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AD082C" w:rsidRDefault="00F439BB" w:rsidP="00F439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82C">
        <w:rPr>
          <w:rFonts w:ascii="Arial" w:hAnsi="Arial" w:cs="Arial"/>
          <w:b/>
          <w:sz w:val="24"/>
          <w:szCs w:val="24"/>
        </w:rPr>
        <w:t xml:space="preserve">АДМИНИСТРАЦИЯ ЛИХОСЛАВЛЬСКОГО </w:t>
      </w:r>
      <w:r w:rsidR="00DC7BE2" w:rsidRPr="00AD082C">
        <w:rPr>
          <w:rFonts w:ascii="Arial" w:hAnsi="Arial" w:cs="Arial"/>
          <w:b/>
          <w:sz w:val="24"/>
          <w:szCs w:val="24"/>
        </w:rPr>
        <w:t>МУНИЦИПАЛЬНОГО ОКРУГА</w:t>
      </w:r>
    </w:p>
    <w:p w:rsidR="00F439BB" w:rsidRPr="00AD082C" w:rsidRDefault="00F439BB" w:rsidP="00F439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82C">
        <w:rPr>
          <w:rFonts w:ascii="Arial" w:hAnsi="Arial" w:cs="Arial"/>
          <w:b/>
          <w:sz w:val="24"/>
          <w:szCs w:val="24"/>
        </w:rPr>
        <w:t>ТВЕРСКОЙ ОБЛАСТИ</w:t>
      </w:r>
    </w:p>
    <w:p w:rsidR="00F439BB" w:rsidRPr="00AD082C" w:rsidRDefault="00F439BB" w:rsidP="00F439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9BB" w:rsidRPr="00AD082C" w:rsidRDefault="001855FF" w:rsidP="00F439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082C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F439BB" w:rsidRPr="00AD082C" w:rsidRDefault="00F439BB" w:rsidP="00F439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045F0" w:rsidRPr="00AD082C" w:rsidRDefault="002045F0" w:rsidP="00F439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262"/>
        <w:gridCol w:w="3378"/>
      </w:tblGrid>
      <w:tr w:rsidR="002045F0" w:rsidRPr="00AD082C" w:rsidTr="002045F0">
        <w:tc>
          <w:tcPr>
            <w:tcW w:w="3565" w:type="dxa"/>
            <w:shd w:val="clear" w:color="auto" w:fill="auto"/>
          </w:tcPr>
          <w:p w:rsidR="002045F0" w:rsidRPr="00AD082C" w:rsidRDefault="002045F0" w:rsidP="000917AC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1</w:t>
            </w:r>
            <w:r w:rsidR="000917AC"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2</w:t>
            </w:r>
            <w:r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.01.2024</w:t>
            </w:r>
          </w:p>
        </w:tc>
        <w:tc>
          <w:tcPr>
            <w:tcW w:w="3262" w:type="dxa"/>
          </w:tcPr>
          <w:p w:rsidR="002045F0" w:rsidRPr="00AD082C" w:rsidRDefault="002045F0" w:rsidP="002045F0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2045F0" w:rsidRPr="00AD082C" w:rsidRDefault="002045F0" w:rsidP="000917AC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№ </w:t>
            </w:r>
            <w:r w:rsidR="000917AC"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3</w:t>
            </w:r>
            <w:r w:rsidR="00393473"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-</w:t>
            </w:r>
            <w:r w:rsidR="000917AC"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084BE5" w:rsidRPr="00AD082C" w:rsidTr="00DE251E">
        <w:tc>
          <w:tcPr>
            <w:tcW w:w="10205" w:type="dxa"/>
            <w:gridSpan w:val="3"/>
          </w:tcPr>
          <w:p w:rsidR="00084BE5" w:rsidRPr="00AD082C" w:rsidRDefault="00084BE5" w:rsidP="00084BE5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 w:rsidRPr="00AD082C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г. Лихославль</w:t>
            </w:r>
          </w:p>
        </w:tc>
      </w:tr>
    </w:tbl>
    <w:p w:rsidR="001E4E6E" w:rsidRPr="00AD082C" w:rsidRDefault="001E4E6E" w:rsidP="001E4E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6E" w:rsidRPr="00AD082C" w:rsidRDefault="001E4E6E" w:rsidP="001E4E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17AC" w:rsidRPr="00AD082C" w:rsidRDefault="000917AC" w:rsidP="0009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Лихославльского района от 16.01.2013 № 9</w:t>
      </w:r>
    </w:p>
    <w:p w:rsidR="000917AC" w:rsidRPr="00AD082C" w:rsidRDefault="000917AC" w:rsidP="0009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17AC" w:rsidRPr="00AD082C" w:rsidRDefault="000917AC" w:rsidP="0009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7AC" w:rsidRPr="00AD082C" w:rsidRDefault="000917AC" w:rsidP="000917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30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необходимостью уточнения местонахождения участковых избирательных комиссий Администрация Лихославльского муниципального округа </w:t>
      </w:r>
      <w:r w:rsidRPr="00AD082C">
        <w:rPr>
          <w:rFonts w:ascii="Arial" w:eastAsia="Times New Roman" w:hAnsi="Arial" w:cs="Arial"/>
          <w:b/>
          <w:spacing w:val="30"/>
          <w:sz w:val="24"/>
          <w:szCs w:val="24"/>
          <w:lang w:eastAsia="ru-RU"/>
        </w:rPr>
        <w:t>постановляет:</w:t>
      </w:r>
    </w:p>
    <w:p w:rsidR="000917AC" w:rsidRPr="00AD082C" w:rsidRDefault="000917AC" w:rsidP="00091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1. Внести изменение в пункт 1 постановления администрации Лихославльского района от 16.01.2013 № 9 «Об образовании избирательных участков, участков референдума на территории Лихославльского района» (в редакции постановлений: от 22.07.2013 № 144-пг, от 18.06.2014 № 105, от 18.08.2014 № 139, от 29.08.2014 № 139-1, от 17.07.2015 № 229, от 15.06.2016 № 187, от 25.08.2016 № 256, от 12.09.2016 № 271, от 12.07.2017 № 235, от 27.12.2017 № 467-1, от 06.04.2018 № 151, от 22.05.2018 № 216, от 26.06.2018 № 264, от 04.09.2018 № 367, от 06.06.2019 № 180, от 30.08.2019 № 267, от 16.06.2021 № 93-2 от 05.04.2023 № 60) следующие изменения:</w:t>
      </w:r>
    </w:p>
    <w:p w:rsidR="000917AC" w:rsidRPr="00AD082C" w:rsidRDefault="000917AC" w:rsidP="00091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1.1. Строку 24 изложить в новой редакции:</w:t>
      </w:r>
    </w:p>
    <w:p w:rsidR="000917AC" w:rsidRPr="00AD082C" w:rsidRDefault="000917AC" w:rsidP="00091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348"/>
        <w:gridCol w:w="4849"/>
        <w:gridCol w:w="3423"/>
      </w:tblGrid>
      <w:tr w:rsidR="000917AC" w:rsidRPr="00AD082C" w:rsidTr="00550B98">
        <w:tc>
          <w:tcPr>
            <w:tcW w:w="282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1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378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населенные пункты:</w:t>
            </w:r>
          </w:p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Микшино,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Вырец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Дивовка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Доманиха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Красная Горка,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Прядчиха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Рычково,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Старчиха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Широкая, дер. Бронино,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Ананкино</w:t>
            </w:r>
            <w:proofErr w:type="spellEnd"/>
          </w:p>
        </w:tc>
        <w:tc>
          <w:tcPr>
            <w:tcW w:w="1679" w:type="pct"/>
            <w:vAlign w:val="center"/>
          </w:tcPr>
          <w:p w:rsidR="000917AC" w:rsidRPr="00AD082C" w:rsidRDefault="000917AC" w:rsidP="000917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Административное здание - 171221, Тверская область, Лихославльский муниципальный округ, село Микшино, д.113</w:t>
            </w:r>
          </w:p>
        </w:tc>
      </w:tr>
    </w:tbl>
    <w:p w:rsidR="000917AC" w:rsidRPr="00AD082C" w:rsidRDefault="000917AC" w:rsidP="00091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917AC" w:rsidRPr="00AD082C" w:rsidRDefault="000917AC" w:rsidP="00091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1.2. Строку 26 изложить в новой редакции:</w:t>
      </w:r>
    </w:p>
    <w:p w:rsidR="000917AC" w:rsidRPr="00AD082C" w:rsidRDefault="000917AC" w:rsidP="000917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348"/>
        <w:gridCol w:w="4849"/>
        <w:gridCol w:w="3423"/>
      </w:tblGrid>
      <w:tr w:rsidR="000917AC" w:rsidRPr="00AD082C" w:rsidTr="00550B98">
        <w:tc>
          <w:tcPr>
            <w:tcW w:w="282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ind w:left="360" w:hanging="36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082C"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661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378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населенные пункты:</w:t>
            </w:r>
          </w:p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Вышково, дер. Александрово,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Бойцово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Гришкино,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Калейкино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Красница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Поторочкино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Пиногощи</w:t>
            </w:r>
            <w:proofErr w:type="spellEnd"/>
          </w:p>
        </w:tc>
        <w:tc>
          <w:tcPr>
            <w:tcW w:w="1679" w:type="pct"/>
            <w:vAlign w:val="center"/>
          </w:tcPr>
          <w:p w:rsidR="000917AC" w:rsidRPr="00AD082C" w:rsidRDefault="000917AC" w:rsidP="000917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МДОУ «Детский сад «Ромашка» с. Вышково - 171220, Тверская область, Лихославльский муниципальный округ, село Вышково, д.97</w:t>
            </w:r>
          </w:p>
        </w:tc>
      </w:tr>
    </w:tbl>
    <w:p w:rsidR="000917AC" w:rsidRPr="00AD082C" w:rsidRDefault="000917AC" w:rsidP="000917AC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917AC" w:rsidRPr="00AD082C" w:rsidRDefault="000917AC" w:rsidP="000917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1.3. Строку 29 изложить в новой редакции:</w:t>
      </w:r>
    </w:p>
    <w:p w:rsidR="000917AC" w:rsidRPr="00AD082C" w:rsidRDefault="000917AC" w:rsidP="000917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348"/>
        <w:gridCol w:w="4849"/>
        <w:gridCol w:w="3423"/>
      </w:tblGrid>
      <w:tr w:rsidR="000917AC" w:rsidRPr="00AD082C" w:rsidTr="00550B98">
        <w:tc>
          <w:tcPr>
            <w:tcW w:w="282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1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378" w:type="pct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населенные пункты:</w:t>
            </w:r>
          </w:p>
          <w:p w:rsidR="000917AC" w:rsidRPr="00AD082C" w:rsidRDefault="000917AC" w:rsidP="0009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 Гнездово, дер. Пав</w:t>
            </w:r>
            <w:r w:rsid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лово, дер. </w:t>
            </w:r>
            <w:proofErr w:type="spellStart"/>
            <w:r w:rsid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Куденево</w:t>
            </w:r>
            <w:proofErr w:type="spellEnd"/>
            <w:r w:rsid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Лисици</w:t>
            </w:r>
            <w:bookmarkStart w:id="0" w:name="_GoBack"/>
            <w:bookmarkEnd w:id="0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Ветчино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Андрюково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дер. Бобрище, дер.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Пантелиха</w:t>
            </w:r>
            <w:proofErr w:type="spellEnd"/>
          </w:p>
        </w:tc>
        <w:tc>
          <w:tcPr>
            <w:tcW w:w="1679" w:type="pct"/>
            <w:vAlign w:val="center"/>
          </w:tcPr>
          <w:p w:rsidR="000917AC" w:rsidRPr="00AD082C" w:rsidRDefault="000917AC" w:rsidP="000917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Гнездовкого</w:t>
            </w:r>
            <w:proofErr w:type="spellEnd"/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ФАП ГБУЗ «Лихославльская ЦРБ» - </w:t>
            </w:r>
          </w:p>
          <w:p w:rsidR="000917AC" w:rsidRPr="00AD082C" w:rsidRDefault="000917AC" w:rsidP="000917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171224, Тверская область, Лихославльский муниципальный округ, деревня Гнездово, д. 131</w:t>
            </w:r>
          </w:p>
        </w:tc>
      </w:tr>
    </w:tbl>
    <w:p w:rsidR="000917AC" w:rsidRPr="00AD082C" w:rsidRDefault="000917AC" w:rsidP="000917AC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917AC" w:rsidRPr="00AD082C" w:rsidRDefault="000917AC" w:rsidP="000917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 Направить настоящее постановление в территориальную избирательную комиссию Лихославльского района для использования в работе.</w:t>
      </w:r>
    </w:p>
    <w:p w:rsidR="000917AC" w:rsidRPr="00AD082C" w:rsidRDefault="000917AC" w:rsidP="00091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3. Контроль за исполнением настоящего постановления оставляю за собой.</w:t>
      </w:r>
    </w:p>
    <w:p w:rsidR="000917AC" w:rsidRPr="00AD082C" w:rsidRDefault="000917AC" w:rsidP="000917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82C">
        <w:rPr>
          <w:rFonts w:ascii="Arial" w:eastAsia="Times New Roman" w:hAnsi="Arial" w:cs="Arial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DE251E" w:rsidRPr="00AD082C" w:rsidRDefault="00DE251E" w:rsidP="00DE251E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:rsidR="00DE251E" w:rsidRPr="00AD082C" w:rsidRDefault="00DE251E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0917AC" w:rsidRPr="00AD082C" w:rsidTr="00550B98">
        <w:tc>
          <w:tcPr>
            <w:tcW w:w="5954" w:type="dxa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</w:t>
            </w:r>
          </w:p>
          <w:p w:rsidR="000917AC" w:rsidRPr="00AD082C" w:rsidRDefault="000917AC" w:rsidP="000917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08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4252" w:type="dxa"/>
            <w:vAlign w:val="center"/>
          </w:tcPr>
          <w:p w:rsidR="000917AC" w:rsidRPr="00AD082C" w:rsidRDefault="000917AC" w:rsidP="000917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082C">
              <w:rPr>
                <w:rFonts w:ascii="Arial" w:hAnsi="Arial" w:cs="Arial"/>
                <w:sz w:val="24"/>
                <w:szCs w:val="24"/>
              </w:rPr>
              <w:t>Н. Н. Виноградова</w:t>
            </w:r>
          </w:p>
        </w:tc>
      </w:tr>
    </w:tbl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p w:rsidR="00762681" w:rsidRPr="00AD082C" w:rsidRDefault="00762681" w:rsidP="00DE251E">
      <w:pPr>
        <w:tabs>
          <w:tab w:val="left" w:pos="4290"/>
        </w:tabs>
        <w:suppressAutoHyphens/>
        <w:spacing w:after="0" w:line="240" w:lineRule="auto"/>
        <w:ind w:left="317"/>
        <w:rPr>
          <w:rFonts w:ascii="Arial" w:eastAsia="Calibri" w:hAnsi="Arial" w:cs="Arial"/>
          <w:sz w:val="24"/>
          <w:szCs w:val="24"/>
          <w:lang w:eastAsia="zh-CN"/>
        </w:rPr>
      </w:pPr>
    </w:p>
    <w:sectPr w:rsidR="00762681" w:rsidRPr="00AD082C" w:rsidSect="00762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17CEF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32464"/>
    <w:rsid w:val="00034B72"/>
    <w:rsid w:val="000711E3"/>
    <w:rsid w:val="00084BE5"/>
    <w:rsid w:val="000917AC"/>
    <w:rsid w:val="000B416E"/>
    <w:rsid w:val="000B575E"/>
    <w:rsid w:val="00100785"/>
    <w:rsid w:val="001653E1"/>
    <w:rsid w:val="001855FF"/>
    <w:rsid w:val="001B4C12"/>
    <w:rsid w:val="001D70D2"/>
    <w:rsid w:val="001E3100"/>
    <w:rsid w:val="001E4E6E"/>
    <w:rsid w:val="001F6FB7"/>
    <w:rsid w:val="002045F0"/>
    <w:rsid w:val="00284178"/>
    <w:rsid w:val="0029576C"/>
    <w:rsid w:val="002D4E02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45E0"/>
    <w:rsid w:val="003F598A"/>
    <w:rsid w:val="00414C43"/>
    <w:rsid w:val="0042602C"/>
    <w:rsid w:val="00434369"/>
    <w:rsid w:val="00454D63"/>
    <w:rsid w:val="00484B64"/>
    <w:rsid w:val="004A316D"/>
    <w:rsid w:val="004A468D"/>
    <w:rsid w:val="004C2695"/>
    <w:rsid w:val="00501DD7"/>
    <w:rsid w:val="005B0AAE"/>
    <w:rsid w:val="005D0C2A"/>
    <w:rsid w:val="00616B31"/>
    <w:rsid w:val="00692ACD"/>
    <w:rsid w:val="006F69E5"/>
    <w:rsid w:val="007243AB"/>
    <w:rsid w:val="00757309"/>
    <w:rsid w:val="00762681"/>
    <w:rsid w:val="0077641C"/>
    <w:rsid w:val="00780D4C"/>
    <w:rsid w:val="007A002F"/>
    <w:rsid w:val="007B0991"/>
    <w:rsid w:val="007B7EF1"/>
    <w:rsid w:val="00804240"/>
    <w:rsid w:val="00816C04"/>
    <w:rsid w:val="008965CE"/>
    <w:rsid w:val="008A6A70"/>
    <w:rsid w:val="008C2184"/>
    <w:rsid w:val="00940E0C"/>
    <w:rsid w:val="00953D36"/>
    <w:rsid w:val="00957BF9"/>
    <w:rsid w:val="00960914"/>
    <w:rsid w:val="00971B40"/>
    <w:rsid w:val="00991349"/>
    <w:rsid w:val="009C7A2B"/>
    <w:rsid w:val="00A41439"/>
    <w:rsid w:val="00A7259E"/>
    <w:rsid w:val="00A9385C"/>
    <w:rsid w:val="00AD082C"/>
    <w:rsid w:val="00B22DBF"/>
    <w:rsid w:val="00B56B73"/>
    <w:rsid w:val="00B97DE7"/>
    <w:rsid w:val="00BC2F53"/>
    <w:rsid w:val="00BD1135"/>
    <w:rsid w:val="00BD3BA6"/>
    <w:rsid w:val="00BE7884"/>
    <w:rsid w:val="00BF1C86"/>
    <w:rsid w:val="00C27642"/>
    <w:rsid w:val="00C625C5"/>
    <w:rsid w:val="00CB63C3"/>
    <w:rsid w:val="00CD2297"/>
    <w:rsid w:val="00D413F1"/>
    <w:rsid w:val="00D56DCD"/>
    <w:rsid w:val="00DB4DEB"/>
    <w:rsid w:val="00DC7BE2"/>
    <w:rsid w:val="00DE251E"/>
    <w:rsid w:val="00DF3393"/>
    <w:rsid w:val="00E00566"/>
    <w:rsid w:val="00E62F72"/>
    <w:rsid w:val="00EC7974"/>
    <w:rsid w:val="00EF1DD0"/>
    <w:rsid w:val="00F0031C"/>
    <w:rsid w:val="00F439BB"/>
    <w:rsid w:val="00F50B83"/>
    <w:rsid w:val="00F80BE9"/>
    <w:rsid w:val="00FA2E3F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customStyle="1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uiPriority w:val="99"/>
    <w:rsid w:val="00DE251E"/>
    <w:rPr>
      <w:color w:val="106BBE"/>
    </w:rPr>
  </w:style>
  <w:style w:type="table" w:customStyle="1" w:styleId="3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2024-01-16T14:14:00Z</cp:lastPrinted>
  <dcterms:created xsi:type="dcterms:W3CDTF">2024-01-27T13:32:00Z</dcterms:created>
  <dcterms:modified xsi:type="dcterms:W3CDTF">2024-02-02T11:24:00Z</dcterms:modified>
</cp:coreProperties>
</file>