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4" w:rsidRPr="00C33174" w:rsidRDefault="00C33174" w:rsidP="00DE65BE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АДМИНИСТРАЦИЯ ЛИХОСЛАВЛЬСКОГО МУНИЦИПАЛЬНОГО КРУГА</w:t>
      </w:r>
    </w:p>
    <w:p w:rsidR="00C33174" w:rsidRPr="00C33174" w:rsidRDefault="00C33174" w:rsidP="00C33174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ТВЕРСКОЙ ОБЛАСТИ</w:t>
      </w: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EE0507" w:rsidRDefault="00EE0507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C09" w:rsidRDefault="00734C09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5286"/>
      </w:tblGrid>
      <w:tr w:rsidR="00895F67" w:rsidRPr="00F319F3" w:rsidTr="00895F67">
        <w:tc>
          <w:tcPr>
            <w:tcW w:w="4967" w:type="dxa"/>
            <w:shd w:val="clear" w:color="auto" w:fill="auto"/>
          </w:tcPr>
          <w:p w:rsidR="00F319F3" w:rsidRPr="00F319F3" w:rsidRDefault="00F319F3" w:rsidP="0080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00A0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7" w:type="dxa"/>
            <w:shd w:val="clear" w:color="auto" w:fill="auto"/>
          </w:tcPr>
          <w:p w:rsidR="00F319F3" w:rsidRPr="00F319F3" w:rsidRDefault="00F319F3" w:rsidP="00800A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00A06">
              <w:rPr>
                <w:rFonts w:ascii="Times New Roman" w:hAnsi="Times New Roman"/>
                <w:sz w:val="28"/>
                <w:szCs w:val="28"/>
                <w:lang w:eastAsia="ru-RU"/>
              </w:rPr>
              <w:t>2-1</w:t>
            </w:r>
          </w:p>
        </w:tc>
      </w:tr>
      <w:tr w:rsidR="00F319F3" w:rsidRPr="00F319F3" w:rsidTr="00895F67">
        <w:tc>
          <w:tcPr>
            <w:tcW w:w="10314" w:type="dxa"/>
            <w:gridSpan w:val="2"/>
            <w:shd w:val="clear" w:color="auto" w:fill="auto"/>
          </w:tcPr>
          <w:p w:rsidR="00F319F3" w:rsidRPr="00F319F3" w:rsidRDefault="00F319F3" w:rsidP="00F3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F319F3" w:rsidRPr="00F319F3" w:rsidRDefault="00F319F3" w:rsidP="00F3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9F3" w:rsidRPr="00F319F3" w:rsidRDefault="00F319F3" w:rsidP="00F319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0A06" w:rsidRPr="00800A06" w:rsidRDefault="00800A06" w:rsidP="00800A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00A06">
        <w:rPr>
          <w:rFonts w:ascii="Times New Roman" w:eastAsia="Calibri" w:hAnsi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муниципального округа от 10.02.2022 № 24-10</w:t>
      </w:r>
    </w:p>
    <w:p w:rsidR="00800A06" w:rsidRPr="00800A06" w:rsidRDefault="00800A06" w:rsidP="00800A0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00A06" w:rsidRPr="00800A06" w:rsidRDefault="00800A06" w:rsidP="00800A0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00A06" w:rsidRPr="00800A06" w:rsidRDefault="00800A06" w:rsidP="00800A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</w:pPr>
      <w:r w:rsidRPr="00800A06">
        <w:rPr>
          <w:rFonts w:ascii="Times New Roman" w:eastAsia="Calibri" w:hAnsi="Times New Roman"/>
          <w:sz w:val="28"/>
          <w:szCs w:val="28"/>
          <w:lang w:eastAsia="ru-RU"/>
        </w:rPr>
        <w:t>В соответствии с Бюджетным кодексом Российской Федерации, руководствуясь решением Думы Лихославльского муниципального округа от 25.12.2023 № 34/207-1 «О бюджете Лихославльского муниципального округа Тверской области на 2024 год и плановый период 2025 и 2026 годов</w:t>
      </w:r>
      <w:r w:rsidRPr="00800A0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</w:t>
      </w:r>
      <w:r w:rsidRPr="00800A06">
        <w:rPr>
          <w:rFonts w:ascii="Times New Roman" w:eastAsia="Calibri" w:hAnsi="Times New Roman"/>
          <w:sz w:val="28"/>
          <w:szCs w:val="28"/>
          <w:lang w:eastAsia="ru-RU"/>
        </w:rPr>
        <w:t xml:space="preserve">, Порядком разработки, формирования и реализации 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800A06"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  <w:t>постановляет:</w:t>
      </w:r>
    </w:p>
    <w:p w:rsidR="00800A06" w:rsidRPr="00800A06" w:rsidRDefault="00800A06" w:rsidP="00800A06">
      <w:pPr>
        <w:tabs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00A06">
        <w:rPr>
          <w:rFonts w:ascii="Times New Roman" w:eastAsia="Calibri" w:hAnsi="Times New Roman"/>
          <w:sz w:val="28"/>
          <w:szCs w:val="28"/>
          <w:lang w:eastAsia="zh-CN"/>
        </w:rPr>
        <w:t xml:space="preserve">1. Внести в муниципальную программу </w:t>
      </w:r>
      <w:r w:rsidRPr="00800A06">
        <w:rPr>
          <w:rFonts w:ascii="Times New Roman" w:eastAsia="Calibri" w:hAnsi="Times New Roman"/>
          <w:sz w:val="28"/>
          <w:szCs w:val="28"/>
          <w:lang w:eastAsia="ru-RU"/>
        </w:rPr>
        <w:t>«Обеспечение правопорядка и безопасности населения Лихославльского муниципального округа Тверской области» на 2022-2026 годы</w:t>
      </w:r>
      <w:r w:rsidRPr="00800A06">
        <w:rPr>
          <w:rFonts w:ascii="Times New Roman" w:eastAsia="Calibri" w:hAnsi="Times New Roman"/>
          <w:sz w:val="28"/>
          <w:szCs w:val="28"/>
          <w:lang w:eastAsia="zh-CN"/>
        </w:rPr>
        <w:t>, утвержденную постановлением администрации Лихославльского муниципального округа от 10.02.2022 № 24-10 (далее - Программа) следующие изменения:</w:t>
      </w:r>
    </w:p>
    <w:p w:rsidR="00800A06" w:rsidRPr="00800A06" w:rsidRDefault="00800A06" w:rsidP="00800A0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00A06">
        <w:rPr>
          <w:rFonts w:ascii="Times New Roman" w:eastAsia="Calibri" w:hAnsi="Times New Roman"/>
          <w:sz w:val="28"/>
          <w:szCs w:val="28"/>
          <w:lang w:eastAsia="zh-CN"/>
        </w:rPr>
        <w:t>1)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800A06" w:rsidRPr="00800A06" w:rsidRDefault="00800A06" w:rsidP="00800A0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00A06">
        <w:rPr>
          <w:rFonts w:ascii="Times New Roman" w:eastAsia="Calibri" w:hAnsi="Times New Roman"/>
          <w:sz w:val="28"/>
          <w:szCs w:val="28"/>
          <w:lang w:eastAsia="zh-C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7039"/>
      </w:tblGrid>
      <w:tr w:rsidR="00800A06" w:rsidRPr="00800A06" w:rsidTr="00C051DA">
        <w:trPr>
          <w:trHeight w:val="349"/>
        </w:trPr>
        <w:tc>
          <w:tcPr>
            <w:tcW w:w="1548" w:type="pct"/>
          </w:tcPr>
          <w:p w:rsidR="00800A06" w:rsidRPr="00800A06" w:rsidRDefault="00800A06" w:rsidP="00800A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3452" w:type="pct"/>
          </w:tcPr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За счет средств бюджета Лихославльского муниципального округа Тверской области»: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2022 год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34090,1 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1 - 0,0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2 -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3 - 0,0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4 -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5 - 0,0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6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3901,7 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7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30182,9 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2023 год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14685,9 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1 - 0,0 тыс. 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2 -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3 - 0,0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Подпрограмма 4 -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5 - 0,0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6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4543,1 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7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10137,3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 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2024 год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9356,3 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1 - 0,0 тыс. 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2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3435,3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3 - 0,0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4 -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5 - 0,0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6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5069,5 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7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851,0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 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2025 год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9472,4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 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1 - 0,0 тыс. 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2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3551,4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3 - 0,0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4 -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5 - 0,0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6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5069,5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7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851,0 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2026 год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9593,3 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1 - 0,0 тыс. 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2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3672,3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3 - 0,0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4 -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Подпрограмма 5 - 0,0 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6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5069,5 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  <w:p w:rsidR="00800A06" w:rsidRPr="00800A06" w:rsidRDefault="00800A06" w:rsidP="00800A0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7 – </w:t>
            </w:r>
            <w:r w:rsidRPr="00800A0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851,0 </w:t>
            </w:r>
            <w:r w:rsidRPr="00800A06"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</w:tbl>
    <w:p w:rsidR="00800A06" w:rsidRPr="00800A06" w:rsidRDefault="00800A06" w:rsidP="00800A06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800A06">
        <w:rPr>
          <w:rFonts w:ascii="Times New Roman" w:eastAsia="Calibri" w:hAnsi="Times New Roman"/>
          <w:sz w:val="28"/>
          <w:szCs w:val="28"/>
          <w:lang w:eastAsia="zh-CN"/>
        </w:rPr>
        <w:lastRenderedPageBreak/>
        <w:t>»;</w:t>
      </w:r>
    </w:p>
    <w:p w:rsidR="00800A06" w:rsidRPr="00800A06" w:rsidRDefault="00800A06" w:rsidP="00800A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00A06">
        <w:rPr>
          <w:rFonts w:ascii="Times New Roman" w:eastAsia="Calibri" w:hAnsi="Times New Roman"/>
          <w:sz w:val="28"/>
          <w:szCs w:val="28"/>
          <w:lang w:eastAsia="zh-CN"/>
        </w:rPr>
        <w:t xml:space="preserve">2) главу </w:t>
      </w:r>
      <w:r w:rsidRPr="00800A06">
        <w:rPr>
          <w:rFonts w:ascii="Times New Roman" w:eastAsia="Calibri" w:hAnsi="Times New Roman"/>
          <w:sz w:val="28"/>
          <w:szCs w:val="28"/>
          <w:lang w:val="en-US" w:eastAsia="zh-CN"/>
        </w:rPr>
        <w:t>III</w:t>
      </w:r>
      <w:r w:rsidRPr="00800A06">
        <w:rPr>
          <w:rFonts w:ascii="Times New Roman" w:eastAsia="Calibri" w:hAnsi="Times New Roman"/>
          <w:sz w:val="28"/>
          <w:szCs w:val="28"/>
          <w:lang w:eastAsia="zh-CN"/>
        </w:rPr>
        <w:t xml:space="preserve"> «Объем финансовых ресурсов, необходимый для реализации подпрограммы» раздела </w:t>
      </w:r>
      <w:r w:rsidRPr="00800A06">
        <w:rPr>
          <w:rFonts w:ascii="Times New Roman" w:eastAsia="Calibri" w:hAnsi="Times New Roman"/>
          <w:sz w:val="28"/>
          <w:szCs w:val="28"/>
          <w:lang w:val="en-US" w:eastAsia="zh-CN"/>
        </w:rPr>
        <w:t>V</w:t>
      </w:r>
      <w:r w:rsidRPr="00800A06">
        <w:rPr>
          <w:rFonts w:ascii="Times New Roman" w:eastAsia="Calibri" w:hAnsi="Times New Roman"/>
          <w:sz w:val="28"/>
          <w:szCs w:val="28"/>
          <w:lang w:eastAsia="zh-CN"/>
        </w:rPr>
        <w:t xml:space="preserve"> подпрограммы 2 изложить в следующей редакции:</w:t>
      </w:r>
    </w:p>
    <w:p w:rsidR="00800A06" w:rsidRPr="00800A06" w:rsidRDefault="00800A06" w:rsidP="00800A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0A06"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  <w:t>«</w:t>
      </w:r>
    </w:p>
    <w:p w:rsidR="00800A06" w:rsidRPr="00800A06" w:rsidRDefault="00800A06" w:rsidP="00800A06">
      <w:pPr>
        <w:spacing w:after="0" w:line="24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2072"/>
        <w:gridCol w:w="1739"/>
        <w:gridCol w:w="1739"/>
        <w:gridCol w:w="1988"/>
        <w:gridCol w:w="905"/>
      </w:tblGrid>
      <w:tr w:rsidR="00800A06" w:rsidRPr="00800A06" w:rsidTr="00C051DA">
        <w:trPr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69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6" w:rsidRPr="00800A06" w:rsidRDefault="00800A06" w:rsidP="00800A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Объем бюджетных ассигнований, выделенный на реализацию подпрограммы 2 «Профилактика правонарушений в Лихославльском муниципальном округе Тверской области»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00A06" w:rsidRPr="00800A06" w:rsidTr="00C051DA">
        <w:trPr>
          <w:jc w:val="center"/>
        </w:trPr>
        <w:tc>
          <w:tcPr>
            <w:tcW w:w="8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безопасности дорожного движения в Лихославльском муниципальном округе»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Задача 2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«Стабилизация оперативной обстановки на обслуживаемой территории, в первую очередь в общественных местах, в том числе на улицах, административн</w:t>
            </w: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ых участках»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Задача 3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«Профилактика совершения преступлений в общественных местах»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6" w:rsidRPr="00800A06" w:rsidRDefault="00800A06" w:rsidP="00800A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Задача 4 «Укрепление кадрового потенциала ОМВД России «Лихославльский»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A06" w:rsidRPr="00800A06" w:rsidRDefault="00800A06" w:rsidP="00800A06">
            <w:pPr>
              <w:spacing w:after="0" w:line="240" w:lineRule="auto"/>
              <w:ind w:left="65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0A06" w:rsidRPr="00800A06" w:rsidTr="00C051DA">
        <w:trPr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20</w:t>
            </w: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0A06" w:rsidRPr="00800A06" w:rsidTr="00C051DA">
        <w:trPr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0A06" w:rsidRPr="00800A06" w:rsidTr="00C051DA">
        <w:trPr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202</w:t>
            </w: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2906,2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800A06" w:rsidRPr="00800A06" w:rsidTr="00C051DA">
              <w:trPr>
                <w:trHeight w:val="32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A06" w:rsidRPr="00800A06" w:rsidRDefault="00800A06" w:rsidP="00800A0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lang w:eastAsia="ru-RU"/>
                    </w:rPr>
                  </w:pPr>
                  <w:r w:rsidRPr="00800A06">
                    <w:rPr>
                      <w:rFonts w:ascii="Times New Roman" w:hAnsi="Times New Roman"/>
                      <w:color w:val="000000"/>
                      <w:sz w:val="24"/>
                      <w:lang w:eastAsia="ru-RU"/>
                    </w:rPr>
                    <w:t>3435,3</w:t>
                  </w:r>
                </w:p>
              </w:tc>
            </w:tr>
            <w:tr w:rsidR="00800A06" w:rsidRPr="00800A06" w:rsidTr="00C051DA">
              <w:trPr>
                <w:trHeight w:val="32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A06" w:rsidRPr="00800A06" w:rsidRDefault="00800A06" w:rsidP="00800A0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800A06" w:rsidRPr="00800A06" w:rsidTr="00C051DA">
              <w:trPr>
                <w:trHeight w:val="32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A06" w:rsidRPr="00800A06" w:rsidRDefault="00800A06" w:rsidP="00800A0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800A06" w:rsidRPr="00800A06" w:rsidTr="00C051DA">
              <w:trPr>
                <w:trHeight w:val="32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A06" w:rsidRPr="00800A06" w:rsidRDefault="00800A06" w:rsidP="00800A0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</w:tbl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A06" w:rsidRPr="00800A06" w:rsidTr="00C051DA">
        <w:trPr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202</w:t>
            </w: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3022,3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color w:val="000000"/>
                <w:sz w:val="24"/>
                <w:lang w:eastAsia="ru-RU"/>
              </w:rPr>
              <w:t>3551,4</w:t>
            </w:r>
          </w:p>
        </w:tc>
      </w:tr>
      <w:tr w:rsidR="00800A06" w:rsidRPr="00800A06" w:rsidTr="00C051DA">
        <w:trPr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202</w:t>
            </w: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3143,2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color w:val="000000"/>
                <w:sz w:val="24"/>
                <w:lang w:eastAsia="ru-RU"/>
              </w:rPr>
              <w:t>3672,3</w:t>
            </w:r>
          </w:p>
        </w:tc>
      </w:tr>
      <w:tr w:rsidR="00800A06" w:rsidRPr="00800A06" w:rsidTr="00C051DA">
        <w:trPr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9071,7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1597,3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color w:val="000000"/>
                <w:sz w:val="24"/>
                <w:lang w:eastAsia="ru-RU"/>
              </w:rPr>
              <w:t>10669,0</w:t>
            </w:r>
          </w:p>
        </w:tc>
      </w:tr>
    </w:tbl>
    <w:p w:rsidR="00800A06" w:rsidRPr="00800A06" w:rsidRDefault="00800A06" w:rsidP="00800A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800A06">
        <w:rPr>
          <w:rFonts w:ascii="Times New Roman" w:eastAsia="Calibri" w:hAnsi="Times New Roman"/>
          <w:sz w:val="28"/>
          <w:szCs w:val="28"/>
          <w:lang w:eastAsia="zh-CN"/>
        </w:rPr>
        <w:t>»;</w:t>
      </w:r>
    </w:p>
    <w:p w:rsidR="00800A06" w:rsidRPr="00800A06" w:rsidRDefault="00800A06" w:rsidP="00800A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00A06">
        <w:rPr>
          <w:rFonts w:ascii="Times New Roman" w:eastAsia="Calibri" w:hAnsi="Times New Roman"/>
          <w:sz w:val="28"/>
          <w:szCs w:val="28"/>
          <w:lang w:eastAsia="zh-CN"/>
        </w:rPr>
        <w:t xml:space="preserve">3) главу </w:t>
      </w:r>
      <w:r w:rsidRPr="00800A06">
        <w:rPr>
          <w:rFonts w:ascii="Times New Roman" w:eastAsia="Calibri" w:hAnsi="Times New Roman"/>
          <w:sz w:val="28"/>
          <w:szCs w:val="28"/>
          <w:lang w:val="en-US" w:eastAsia="zh-CN"/>
        </w:rPr>
        <w:t>III</w:t>
      </w:r>
      <w:r w:rsidRPr="00800A06">
        <w:rPr>
          <w:rFonts w:ascii="Times New Roman" w:eastAsia="Calibri" w:hAnsi="Times New Roman"/>
          <w:sz w:val="28"/>
          <w:szCs w:val="28"/>
          <w:lang w:eastAsia="zh-CN"/>
        </w:rPr>
        <w:t xml:space="preserve"> «Объем финансовых ресурсов, необходимый для реализации подпрограммы» раздела </w:t>
      </w:r>
      <w:r w:rsidRPr="00800A06">
        <w:rPr>
          <w:rFonts w:ascii="Times New Roman" w:eastAsia="Calibri" w:hAnsi="Times New Roman"/>
          <w:sz w:val="28"/>
          <w:szCs w:val="28"/>
          <w:lang w:val="en-US" w:eastAsia="zh-CN"/>
        </w:rPr>
        <w:t>IX</w:t>
      </w:r>
      <w:r w:rsidRPr="00800A06">
        <w:rPr>
          <w:rFonts w:ascii="Times New Roman" w:eastAsia="Calibri" w:hAnsi="Times New Roman"/>
          <w:sz w:val="28"/>
          <w:szCs w:val="28"/>
          <w:lang w:eastAsia="zh-CN"/>
        </w:rPr>
        <w:t xml:space="preserve"> подпрограммы 6 изложить в следующей редакции:</w:t>
      </w:r>
    </w:p>
    <w:p w:rsidR="00800A06" w:rsidRPr="00800A06" w:rsidRDefault="00800A06" w:rsidP="00800A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0A06"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3397"/>
        <w:gridCol w:w="3568"/>
        <w:gridCol w:w="1219"/>
      </w:tblGrid>
      <w:tr w:rsidR="00800A06" w:rsidRPr="00800A06" w:rsidTr="00C051DA">
        <w:trPr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ассигнований, выделенный на реализацию подпрограммы 6 «Снижение рисков и смягчение последствий чрезвычайных ситуаций муниципального характера на территории Лихославльского муниципального округа Тверской области», 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Итого, тыс. рублей</w:t>
            </w:r>
          </w:p>
        </w:tc>
      </w:tr>
      <w:tr w:rsidR="00800A06" w:rsidRPr="00800A06" w:rsidTr="00C051DA">
        <w:trPr>
          <w:jc w:val="center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«Повышение готовности органов управления, сил и средств Лихославльского муниципального округа Тверской области к защите населения и территорий от чрезвычайных ситуаций муниципального характера»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Задача 2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«Повышение мер защиты населения и территорий от чрезвычайных ситуаций и безопасности людей на водных объектах на территории Лихославльского муниципального округа Тверской области»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A06" w:rsidRPr="00800A06" w:rsidTr="00C051DA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3901,7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3901,7</w:t>
            </w:r>
          </w:p>
        </w:tc>
      </w:tr>
      <w:tr w:rsidR="00800A06" w:rsidRPr="00800A06" w:rsidTr="00C051DA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0A06" w:rsidRPr="00800A06" w:rsidRDefault="00800A06" w:rsidP="00800A06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4543,1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0A06" w:rsidRPr="00800A06" w:rsidRDefault="00800A06" w:rsidP="00800A06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4543,1</w:t>
            </w:r>
          </w:p>
        </w:tc>
      </w:tr>
      <w:tr w:rsidR="00800A06" w:rsidRPr="00800A06" w:rsidTr="00C051DA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5069,5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5069,5</w:t>
            </w:r>
          </w:p>
        </w:tc>
      </w:tr>
      <w:tr w:rsidR="00800A06" w:rsidRPr="00800A06" w:rsidTr="00C051DA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5069,5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5069,5</w:t>
            </w:r>
          </w:p>
        </w:tc>
      </w:tr>
      <w:tr w:rsidR="00800A06" w:rsidRPr="00800A06" w:rsidTr="00C051DA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5069,5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5069,5</w:t>
            </w:r>
          </w:p>
        </w:tc>
      </w:tr>
      <w:tr w:rsidR="00800A06" w:rsidRPr="00800A06" w:rsidTr="00C051DA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23653,3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23653,3</w:t>
            </w:r>
          </w:p>
        </w:tc>
      </w:tr>
    </w:tbl>
    <w:p w:rsidR="00800A06" w:rsidRPr="00800A06" w:rsidRDefault="00800A06" w:rsidP="00800A0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800A06">
        <w:rPr>
          <w:rFonts w:ascii="Times New Roman" w:eastAsia="Calibri" w:hAnsi="Times New Roman"/>
          <w:sz w:val="28"/>
          <w:szCs w:val="28"/>
        </w:rPr>
        <w:t>»;</w:t>
      </w:r>
    </w:p>
    <w:p w:rsidR="00800A06" w:rsidRPr="00800A06" w:rsidRDefault="00800A06" w:rsidP="00800A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00A06">
        <w:rPr>
          <w:rFonts w:ascii="Times New Roman" w:eastAsia="Calibri" w:hAnsi="Times New Roman"/>
          <w:sz w:val="28"/>
          <w:szCs w:val="28"/>
          <w:lang w:eastAsia="zh-CN"/>
        </w:rPr>
        <w:t xml:space="preserve">3) главу </w:t>
      </w:r>
      <w:r w:rsidRPr="00800A06">
        <w:rPr>
          <w:rFonts w:ascii="Times New Roman" w:eastAsia="Calibri" w:hAnsi="Times New Roman"/>
          <w:sz w:val="28"/>
          <w:szCs w:val="28"/>
          <w:lang w:val="en-US" w:eastAsia="zh-CN"/>
        </w:rPr>
        <w:t>III</w:t>
      </w:r>
      <w:r w:rsidRPr="00800A06">
        <w:rPr>
          <w:rFonts w:ascii="Times New Roman" w:eastAsia="Calibri" w:hAnsi="Times New Roman"/>
          <w:sz w:val="28"/>
          <w:szCs w:val="28"/>
          <w:lang w:eastAsia="zh-CN"/>
        </w:rPr>
        <w:t xml:space="preserve"> «Объем финансовых ресурсов, необходимый для реализации подпрограммы» раздела </w:t>
      </w:r>
      <w:r w:rsidRPr="00800A06">
        <w:rPr>
          <w:rFonts w:ascii="Times New Roman" w:eastAsia="Calibri" w:hAnsi="Times New Roman"/>
          <w:sz w:val="28"/>
          <w:szCs w:val="28"/>
          <w:lang w:val="en-US" w:eastAsia="zh-CN"/>
        </w:rPr>
        <w:t>X</w:t>
      </w:r>
      <w:r w:rsidRPr="00800A06">
        <w:rPr>
          <w:rFonts w:ascii="Times New Roman" w:eastAsia="Calibri" w:hAnsi="Times New Roman"/>
          <w:sz w:val="28"/>
          <w:szCs w:val="28"/>
          <w:lang w:eastAsia="zh-CN"/>
        </w:rPr>
        <w:t xml:space="preserve"> подпрограммы 7 изложить в следующей редакции:</w:t>
      </w:r>
    </w:p>
    <w:p w:rsidR="00800A06" w:rsidRPr="00800A06" w:rsidRDefault="00800A06" w:rsidP="00800A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00A06">
        <w:rPr>
          <w:rFonts w:ascii="Times New Roman" w:eastAsia="Calibri" w:hAnsi="Times New Roman"/>
          <w:sz w:val="28"/>
          <w:szCs w:val="28"/>
          <w:lang w:eastAsia="zh-CN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3483"/>
        <w:gridCol w:w="3483"/>
        <w:gridCol w:w="1219"/>
      </w:tblGrid>
      <w:tr w:rsidR="00800A06" w:rsidRPr="00800A06" w:rsidTr="00C051DA">
        <w:trPr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мероприятий по улучшению обстановки с пожарами, противопожарной защищённости населённых пунктов на территории Лихославльского муниципального округа 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Итого, тыс. рублей</w:t>
            </w:r>
          </w:p>
        </w:tc>
      </w:tr>
      <w:tr w:rsidR="00800A06" w:rsidRPr="00800A06" w:rsidTr="00C051DA">
        <w:trPr>
          <w:jc w:val="center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A06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Предотвращение и ликвидация пожаров на территории Лихославльского муниципального округа Тверской области</w:t>
            </w: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Задача 2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«Повышение мер защиты населения и территорий от чрезвычайных ситуаций и безопасности людей на водных объектах на территории Лихославльского муниципального округа»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A06" w:rsidRPr="00800A06" w:rsidTr="00C051DA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30182,9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A06" w:rsidRPr="00800A06" w:rsidRDefault="00800A06" w:rsidP="00800A0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800A06">
              <w:rPr>
                <w:rFonts w:ascii="Times New Roman" w:eastAsia="Calibri" w:hAnsi="Times New Roman"/>
                <w:color w:val="000000"/>
                <w:sz w:val="24"/>
              </w:rPr>
              <w:t>30182,9</w:t>
            </w:r>
          </w:p>
        </w:tc>
      </w:tr>
      <w:tr w:rsidR="00800A06" w:rsidRPr="00800A06" w:rsidTr="00C051DA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10118,9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A06" w:rsidRPr="00800A06" w:rsidRDefault="00800A06" w:rsidP="00800A0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800A06">
              <w:rPr>
                <w:rFonts w:ascii="Times New Roman" w:eastAsia="Calibri" w:hAnsi="Times New Roman"/>
                <w:color w:val="000000"/>
                <w:sz w:val="24"/>
              </w:rPr>
              <w:t>10137,3</w:t>
            </w:r>
          </w:p>
        </w:tc>
      </w:tr>
      <w:tr w:rsidR="00800A06" w:rsidRPr="00800A06" w:rsidTr="00C051DA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A06" w:rsidRPr="00800A06" w:rsidRDefault="00800A06" w:rsidP="00800A0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800A06">
              <w:rPr>
                <w:rFonts w:ascii="Times New Roman" w:eastAsia="Calibri" w:hAnsi="Times New Roman"/>
                <w:color w:val="000000"/>
                <w:sz w:val="24"/>
              </w:rPr>
              <w:t>1124,8</w:t>
            </w:r>
          </w:p>
        </w:tc>
      </w:tr>
      <w:tr w:rsidR="00800A06" w:rsidRPr="00800A06" w:rsidTr="00C051DA">
        <w:trPr>
          <w:trHeight w:val="371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06" w:rsidRPr="00800A06" w:rsidRDefault="00800A06" w:rsidP="00800A0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851,0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A06" w:rsidRPr="00800A06" w:rsidRDefault="00800A06" w:rsidP="00800A0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800A06">
              <w:rPr>
                <w:rFonts w:ascii="Times New Roman" w:eastAsia="Calibri" w:hAnsi="Times New Roman"/>
                <w:color w:val="000000"/>
                <w:sz w:val="24"/>
              </w:rPr>
              <w:t>1124,8</w:t>
            </w:r>
          </w:p>
        </w:tc>
      </w:tr>
      <w:tr w:rsidR="00800A06" w:rsidRPr="00800A06" w:rsidTr="00C051DA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06" w:rsidRPr="00800A06" w:rsidRDefault="00800A06" w:rsidP="00800A0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06">
              <w:rPr>
                <w:rFonts w:ascii="Times New Roman" w:eastAsia="Calibri" w:hAnsi="Times New Roman"/>
                <w:sz w:val="24"/>
                <w:szCs w:val="24"/>
              </w:rPr>
              <w:t>851,0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A06" w:rsidRPr="00800A06" w:rsidRDefault="00800A06" w:rsidP="00800A0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800A06">
              <w:rPr>
                <w:rFonts w:ascii="Times New Roman" w:eastAsia="Calibri" w:hAnsi="Times New Roman"/>
                <w:color w:val="000000"/>
                <w:sz w:val="24"/>
              </w:rPr>
              <w:t>851,0</w:t>
            </w:r>
          </w:p>
        </w:tc>
      </w:tr>
      <w:tr w:rsidR="00800A06" w:rsidRPr="00800A06" w:rsidTr="00C051DA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42854,8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06" w:rsidRPr="00800A06" w:rsidRDefault="00800A06" w:rsidP="0080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A06">
              <w:rPr>
                <w:rFonts w:ascii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A06" w:rsidRPr="00800A06" w:rsidRDefault="00800A06" w:rsidP="00800A0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800A06">
              <w:rPr>
                <w:rFonts w:ascii="Times New Roman" w:eastAsia="Calibri" w:hAnsi="Times New Roman"/>
                <w:color w:val="000000"/>
                <w:sz w:val="24"/>
              </w:rPr>
              <w:t>42873,2</w:t>
            </w:r>
          </w:p>
        </w:tc>
      </w:tr>
    </w:tbl>
    <w:p w:rsidR="00800A06" w:rsidRPr="00800A06" w:rsidRDefault="00800A06" w:rsidP="00800A06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800A06">
        <w:rPr>
          <w:rFonts w:ascii="Times New Roman" w:eastAsia="Calibri" w:hAnsi="Times New Roman"/>
          <w:sz w:val="28"/>
          <w:szCs w:val="28"/>
          <w:lang w:eastAsia="zh-CN"/>
        </w:rPr>
        <w:t>»;</w:t>
      </w:r>
    </w:p>
    <w:p w:rsidR="00800A06" w:rsidRPr="00800A06" w:rsidRDefault="00800A06" w:rsidP="00800A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00A06">
        <w:rPr>
          <w:rFonts w:ascii="Times New Roman" w:eastAsia="Calibri" w:hAnsi="Times New Roman"/>
          <w:sz w:val="28"/>
          <w:szCs w:val="28"/>
          <w:lang w:eastAsia="zh-CN"/>
        </w:rPr>
        <w:t>4) Приложение к Программе «Характеристика муниципальной программы Лихославльского муниципального округа «Обеспечение правопорядка и безопасности населения Лихославльского муниципального округа Тверской области» на 2022-2026 годы» изложить в новой редакции (прилагается).</w:t>
      </w:r>
    </w:p>
    <w:p w:rsidR="00800A06" w:rsidRPr="00800A06" w:rsidRDefault="00800A06" w:rsidP="00800A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00A06">
        <w:rPr>
          <w:rFonts w:ascii="Times New Roman" w:eastAsia="Calibri" w:hAnsi="Times New Roman"/>
          <w:sz w:val="28"/>
          <w:szCs w:val="28"/>
          <w:lang w:eastAsia="zh-CN"/>
        </w:rPr>
        <w:t>2. Контроль за исполнением настоящего постановления оставляю за собой.</w:t>
      </w:r>
    </w:p>
    <w:p w:rsidR="00800A06" w:rsidRPr="00800A06" w:rsidRDefault="00800A06" w:rsidP="00800A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00A06">
        <w:rPr>
          <w:rFonts w:ascii="Times New Roman" w:eastAsia="Calibri" w:hAnsi="Times New Roman"/>
          <w:sz w:val="28"/>
          <w:szCs w:val="28"/>
          <w:lang w:eastAsia="zh-CN"/>
        </w:rPr>
        <w:t xml:space="preserve">3. Настоящее </w:t>
      </w:r>
      <w:r w:rsidR="00F4456F">
        <w:rPr>
          <w:rFonts w:ascii="Times New Roman" w:eastAsia="Calibri" w:hAnsi="Times New Roman"/>
          <w:sz w:val="28"/>
          <w:szCs w:val="28"/>
          <w:lang w:eastAsia="zh-CN"/>
        </w:rPr>
        <w:t xml:space="preserve">постановление вступает в силу со дня </w:t>
      </w:r>
      <w:bookmarkStart w:id="0" w:name="_GoBack"/>
      <w:bookmarkEnd w:id="0"/>
      <w:r w:rsidRPr="00800A06">
        <w:rPr>
          <w:rFonts w:ascii="Times New Roman" w:eastAsia="Calibri" w:hAnsi="Times New Roman"/>
          <w:sz w:val="28"/>
          <w:szCs w:val="28"/>
          <w:lang w:eastAsia="zh-CN"/>
        </w:rPr>
        <w:t xml:space="preserve">его подписания, подлежит официальному опубликованию в газете «Наша жизнь» и размещению на </w:t>
      </w:r>
      <w:r w:rsidRPr="00800A06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официальном сайте Лихославльского муниципального округа в информационно-телекоммуникационной сети Интернет.</w:t>
      </w:r>
    </w:p>
    <w:p w:rsidR="00B602FD" w:rsidRPr="00B602FD" w:rsidRDefault="00B602FD" w:rsidP="00B602F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B602FD" w:rsidRPr="00B602FD" w:rsidRDefault="00B602FD" w:rsidP="00B602F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029"/>
        <w:gridCol w:w="3074"/>
      </w:tblGrid>
      <w:tr w:rsidR="00B602FD" w:rsidRPr="00B602FD" w:rsidTr="0022402F">
        <w:tc>
          <w:tcPr>
            <w:tcW w:w="2500" w:type="pct"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B602F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Глава Лихославльского</w:t>
            </w:r>
            <w:r w:rsidRPr="00B602F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br/>
              <w:t>муниципального округа</w:t>
            </w:r>
          </w:p>
        </w:tc>
        <w:tc>
          <w:tcPr>
            <w:tcW w:w="994" w:type="pct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06" w:type="pct"/>
          </w:tcPr>
          <w:p w:rsidR="00B602FD" w:rsidRPr="00B602FD" w:rsidRDefault="00B602FD" w:rsidP="00B602FD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B602FD" w:rsidRPr="00B602FD" w:rsidRDefault="00B602FD" w:rsidP="00B602FD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B602F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Н.</w:t>
            </w:r>
            <w:r w:rsidR="0022402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r w:rsidRPr="00B602F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Н. Виноградова</w:t>
            </w:r>
          </w:p>
        </w:tc>
      </w:tr>
    </w:tbl>
    <w:p w:rsidR="00B602FD" w:rsidRPr="00B602FD" w:rsidRDefault="00B602FD" w:rsidP="00B602F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602FD" w:rsidRPr="00B602FD" w:rsidRDefault="00B602FD" w:rsidP="00B602FD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602FD" w:rsidRPr="00B602FD" w:rsidRDefault="00B602FD" w:rsidP="00B602F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602FD" w:rsidRPr="00B602FD" w:rsidRDefault="00B602FD" w:rsidP="00B602F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602FD" w:rsidRPr="00B602FD" w:rsidRDefault="00B602FD" w:rsidP="00B602F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602FD" w:rsidRPr="00B602FD" w:rsidRDefault="00B602FD" w:rsidP="00B60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B602FD" w:rsidRPr="00B602FD" w:rsidSect="0022402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2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482"/>
        <w:gridCol w:w="479"/>
        <w:gridCol w:w="479"/>
        <w:gridCol w:w="355"/>
        <w:gridCol w:w="355"/>
        <w:gridCol w:w="358"/>
        <w:gridCol w:w="355"/>
        <w:gridCol w:w="358"/>
        <w:gridCol w:w="2125"/>
        <w:gridCol w:w="1151"/>
        <w:gridCol w:w="1243"/>
        <w:gridCol w:w="7208"/>
      </w:tblGrid>
      <w:tr w:rsidR="00B602FD" w:rsidRPr="00B602FD" w:rsidTr="0022402F">
        <w:trPr>
          <w:trHeight w:val="113"/>
        </w:trPr>
        <w:tc>
          <w:tcPr>
            <w:tcW w:w="118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4" w:type="pct"/>
            <w:shd w:val="clear" w:color="auto" w:fill="auto"/>
            <w:hideMark/>
          </w:tcPr>
          <w:p w:rsidR="00B602FD" w:rsidRPr="00B602FD" w:rsidRDefault="00B602FD" w:rsidP="0022402F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  <w:r w:rsidRPr="00B602FD">
              <w:rPr>
                <w:rFonts w:ascii="Times New Roman" w:hAnsi="Times New Roman"/>
                <w:lang w:eastAsia="ru-RU"/>
              </w:rPr>
              <w:t>Приложение</w:t>
            </w:r>
          </w:p>
          <w:p w:rsidR="00B602FD" w:rsidRPr="00B602FD" w:rsidRDefault="00B602FD" w:rsidP="0022402F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  <w:r w:rsidRPr="00B602FD">
              <w:rPr>
                <w:rFonts w:ascii="Times New Roman" w:hAnsi="Times New Roman"/>
                <w:lang w:eastAsia="ru-RU"/>
              </w:rPr>
              <w:t>к постановлению администрации Лихославльского муниципального округа</w:t>
            </w:r>
          </w:p>
          <w:p w:rsidR="00B602FD" w:rsidRPr="00B602FD" w:rsidRDefault="00B602FD" w:rsidP="0022402F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  <w:r w:rsidRPr="00B602FD">
              <w:rPr>
                <w:rFonts w:ascii="Times New Roman" w:hAnsi="Times New Roman"/>
                <w:lang w:eastAsia="ru-RU"/>
              </w:rPr>
              <w:t>от</w:t>
            </w:r>
            <w:r w:rsidR="0022402F">
              <w:rPr>
                <w:rFonts w:ascii="Times New Roman" w:hAnsi="Times New Roman"/>
                <w:lang w:eastAsia="ru-RU"/>
              </w:rPr>
              <w:t xml:space="preserve"> 2</w:t>
            </w:r>
            <w:r w:rsidR="00741435">
              <w:rPr>
                <w:rFonts w:ascii="Times New Roman" w:hAnsi="Times New Roman"/>
                <w:lang w:eastAsia="ru-RU"/>
              </w:rPr>
              <w:t>5</w:t>
            </w:r>
            <w:r w:rsidR="0022402F">
              <w:rPr>
                <w:rFonts w:ascii="Times New Roman" w:hAnsi="Times New Roman"/>
                <w:lang w:eastAsia="ru-RU"/>
              </w:rPr>
              <w:t>.01</w:t>
            </w:r>
            <w:r w:rsidRPr="00B602FD">
              <w:rPr>
                <w:rFonts w:ascii="Times New Roman" w:hAnsi="Times New Roman"/>
                <w:lang w:eastAsia="ru-RU"/>
              </w:rPr>
              <w:t xml:space="preserve">.2024 № </w:t>
            </w:r>
            <w:r w:rsidR="0022402F">
              <w:rPr>
                <w:rFonts w:ascii="Times New Roman" w:hAnsi="Times New Roman"/>
                <w:lang w:eastAsia="ru-RU"/>
              </w:rPr>
              <w:t>1</w:t>
            </w:r>
            <w:r w:rsidR="00741435">
              <w:rPr>
                <w:rFonts w:ascii="Times New Roman" w:hAnsi="Times New Roman"/>
                <w:lang w:eastAsia="ru-RU"/>
              </w:rPr>
              <w:t>2</w:t>
            </w:r>
            <w:r w:rsidR="0022402F">
              <w:rPr>
                <w:rFonts w:ascii="Times New Roman" w:hAnsi="Times New Roman"/>
                <w:lang w:eastAsia="ru-RU"/>
              </w:rPr>
              <w:t>-</w:t>
            </w:r>
            <w:r w:rsidR="00741435">
              <w:rPr>
                <w:rFonts w:ascii="Times New Roman" w:hAnsi="Times New Roman"/>
                <w:lang w:eastAsia="ru-RU"/>
              </w:rPr>
              <w:t>1</w:t>
            </w:r>
          </w:p>
          <w:p w:rsidR="00B602FD" w:rsidRPr="00B602FD" w:rsidRDefault="00B602FD" w:rsidP="0022402F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</w:p>
          <w:p w:rsidR="0022402F" w:rsidRDefault="00B602FD" w:rsidP="002240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02FD">
              <w:rPr>
                <w:rFonts w:ascii="Times New Roman" w:hAnsi="Times New Roman"/>
                <w:lang w:eastAsia="zh-CN"/>
              </w:rPr>
              <w:t>«</w:t>
            </w:r>
            <w:r w:rsidRPr="00B602FD">
              <w:rPr>
                <w:rFonts w:ascii="Times New Roman" w:hAnsi="Times New Roman"/>
                <w:lang w:eastAsia="ru-RU"/>
              </w:rPr>
              <w:t xml:space="preserve">Приложение к муниципальной программе «Обеспечение правопорядка и безопасности населения Лихославльского муниципального округа </w:t>
            </w:r>
          </w:p>
          <w:p w:rsidR="00B602FD" w:rsidRPr="00B602FD" w:rsidRDefault="00B602FD" w:rsidP="002240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02FD">
              <w:rPr>
                <w:rFonts w:ascii="Times New Roman" w:hAnsi="Times New Roman"/>
                <w:lang w:eastAsia="ru-RU"/>
              </w:rPr>
              <w:t>Тверской области» на 2022-2026 годы</w:t>
            </w:r>
          </w:p>
        </w:tc>
      </w:tr>
    </w:tbl>
    <w:p w:rsidR="00B602FD" w:rsidRPr="00B602FD" w:rsidRDefault="00B602FD" w:rsidP="00B602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41435" w:rsidRPr="00741435" w:rsidRDefault="00741435" w:rsidP="0074143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741435">
        <w:rPr>
          <w:rFonts w:ascii="Times New Roman" w:eastAsia="Calibri" w:hAnsi="Times New Roman"/>
          <w:b/>
          <w:sz w:val="24"/>
          <w:szCs w:val="24"/>
          <w:lang w:eastAsia="ru-RU"/>
        </w:rPr>
        <w:t>Характеристика муниципальной программы Лихославльского муниципального округа Тверской области</w:t>
      </w:r>
    </w:p>
    <w:p w:rsidR="00741435" w:rsidRPr="00741435" w:rsidRDefault="00741435" w:rsidP="0074143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741435">
        <w:rPr>
          <w:rFonts w:ascii="Times New Roman" w:eastAsia="Calibri" w:hAnsi="Times New Roman"/>
          <w:b/>
          <w:sz w:val="24"/>
          <w:szCs w:val="24"/>
          <w:lang w:eastAsia="ru-RU"/>
        </w:rPr>
        <w:t>«Обеспечение правопорядка и безопасности населения Лихославльского муниципального округа Тверской области»</w:t>
      </w:r>
    </w:p>
    <w:p w:rsidR="00741435" w:rsidRPr="00741435" w:rsidRDefault="00741435" w:rsidP="0074143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741435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на 2022-2026 годы</w:t>
      </w:r>
    </w:p>
    <w:p w:rsidR="00741435" w:rsidRPr="00741435" w:rsidRDefault="00741435" w:rsidP="007414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41435" w:rsidRPr="00741435" w:rsidTr="00C051DA">
        <w:trPr>
          <w:trHeight w:val="113"/>
        </w:trPr>
        <w:tc>
          <w:tcPr>
            <w:tcW w:w="5000" w:type="pct"/>
            <w:shd w:val="clear" w:color="000000" w:fill="FFFFFF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1435">
              <w:rPr>
                <w:rFonts w:ascii="Times New Roman" w:hAnsi="Times New Roman"/>
                <w:lang w:eastAsia="ru-RU"/>
              </w:rPr>
              <w:t>Принятые обозначения и сокращения:</w:t>
            </w:r>
          </w:p>
        </w:tc>
      </w:tr>
      <w:tr w:rsidR="00741435" w:rsidRPr="00741435" w:rsidTr="00C051DA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1435">
              <w:rPr>
                <w:rFonts w:ascii="Times New Roman" w:hAnsi="Times New Roman"/>
                <w:lang w:eastAsia="ru-RU"/>
              </w:rPr>
              <w:t>1. Программа - муниципальная программа Лихославльского муниципального округа Тверской области «Обеспечение правопорядка и безопасности населения Лихославльского муниципального округа Тверской области» на 2022 – 2026 годы.</w:t>
            </w:r>
          </w:p>
        </w:tc>
      </w:tr>
      <w:tr w:rsidR="00741435" w:rsidRPr="00741435" w:rsidTr="00C051DA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1435">
              <w:rPr>
                <w:rFonts w:ascii="Times New Roman" w:hAnsi="Times New Roman"/>
                <w:lang w:eastAsia="ru-RU"/>
              </w:rPr>
              <w:t>2. Подпрограмма - подпрограмма муниципальной программы Лихославльского муниципального округа Тверской области «Обеспечение правопорядка и безопасности населения Лихославльского муниципального округа Тверской области» на 2022 – 2026 годы</w:t>
            </w:r>
          </w:p>
        </w:tc>
      </w:tr>
    </w:tbl>
    <w:p w:rsidR="00741435" w:rsidRPr="00741435" w:rsidRDefault="00741435" w:rsidP="007414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5232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96"/>
        <w:gridCol w:w="7"/>
        <w:gridCol w:w="296"/>
        <w:gridCol w:w="7"/>
        <w:gridCol w:w="296"/>
        <w:gridCol w:w="8"/>
        <w:gridCol w:w="298"/>
        <w:gridCol w:w="9"/>
        <w:gridCol w:w="298"/>
        <w:gridCol w:w="9"/>
        <w:gridCol w:w="307"/>
        <w:gridCol w:w="307"/>
        <w:gridCol w:w="307"/>
        <w:gridCol w:w="307"/>
        <w:gridCol w:w="307"/>
        <w:gridCol w:w="4042"/>
        <w:gridCol w:w="1015"/>
        <w:gridCol w:w="1015"/>
        <w:gridCol w:w="1015"/>
        <w:gridCol w:w="978"/>
        <w:gridCol w:w="1052"/>
        <w:gridCol w:w="1015"/>
        <w:gridCol w:w="1015"/>
        <w:gridCol w:w="1015"/>
        <w:gridCol w:w="9"/>
      </w:tblGrid>
      <w:tr w:rsidR="00741435" w:rsidRPr="00741435" w:rsidTr="00741435">
        <w:trPr>
          <w:gridBefore w:val="1"/>
          <w:gridAfter w:val="1"/>
          <w:wBefore w:w="7" w:type="dxa"/>
          <w:wAfter w:w="9" w:type="dxa"/>
          <w:trHeight w:val="300"/>
        </w:trPr>
        <w:tc>
          <w:tcPr>
            <w:tcW w:w="3059" w:type="dxa"/>
            <w:gridSpan w:val="15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4042" w:type="dxa"/>
            <w:vMerge w:val="restart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2021 год</w:t>
            </w:r>
          </w:p>
        </w:tc>
        <w:tc>
          <w:tcPr>
            <w:tcW w:w="5075" w:type="dxa"/>
            <w:gridSpan w:val="5"/>
            <w:vMerge w:val="restart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300"/>
        </w:trPr>
        <w:tc>
          <w:tcPr>
            <w:tcW w:w="606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0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0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0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921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(подпрограммы или административное) 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номер показателя </w:t>
            </w:r>
          </w:p>
        </w:tc>
        <w:tc>
          <w:tcPr>
            <w:tcW w:w="4042" w:type="dxa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5" w:type="dxa"/>
            <w:gridSpan w:val="5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583"/>
        </w:trPr>
        <w:tc>
          <w:tcPr>
            <w:tcW w:w="606" w:type="dxa"/>
            <w:gridSpan w:val="4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gridSpan w:val="2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dxa"/>
            <w:gridSpan w:val="2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dxa"/>
            <w:gridSpan w:val="2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gridSpan w:val="3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2" w:type="dxa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" w:type="dxa"/>
            <w:gridSpan w:val="2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" w:type="dxa"/>
            <w:gridSpan w:val="2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3297,3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34090,1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14685,9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9356,3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9472,4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9593,3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77198,0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Цель программы - Повышение безопасности жизнедеятельности населения на территории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цели программы Риск населения пострадать от внешних причин на территории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цели программы Уровень преступности на территории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Кол-во преступлений на 1000 чел. нас.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15,93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 цели программы Смертность от дорожно-транспортных происшествий на территории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4 цели программы Смертность населения в результате чрезвычайных ситуаций на территории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5 цели программы Смертность населения в результате пожаров на территории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Подпрограмма 1 «Повышение безопасности дорожного движения на территории Лихославльского муниципального округа Тверской области»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 1 «Совершенствование системы предупреждения опасного поведения участников дорожного движения»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1 - Число травмированных в результате дорожно-транспортных происшествиях на территории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1 - Обслуживание навигационной системы "</w:t>
            </w:r>
            <w:proofErr w:type="spell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Глонасс</w:t>
            </w:r>
            <w:proofErr w:type="spell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подпрограммы 1 - Обеспечение навигационное системы "</w:t>
            </w:r>
            <w:proofErr w:type="spell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Глонасс</w:t>
            </w:r>
            <w:proofErr w:type="spell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1 - Проведение конкурсов на знание ПДД, смотров работ школ и детских дошкольных учреждений округа на лучшую организацию работы по профилактике детского дорожного травматизма, участие во Всероссийском конкурсе-соревновании юных велосипедистов «Безопасное колесо», а также специальных профилактических мероприятиях «Внимание дети!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1 - Количество детей, обучающихся в школах и детских дошкольных учреждениях округа, среди которых проведены мероприятия направленные на снижение детского дорожного травматизма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3912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19542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3 задачи 1 подпрограммы 1 - Организация шефства над школами округа, проведение лекций, бесед и других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мероприятий по тематике предупреждение дорожно-транспортного травматизма. Создание юных инспекторов движения.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1 - Количество мероприятий, проводимых в школах округа, направленных на предупреждение дорожно-транспортного травматизма.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1 - Организация изучения правил дорожного движения в школах округа, а также обсуждение в образовательных учреждениях случаев нарушения ПДД пешеходами – членами указанных коллективов.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1 - Количество привлеченных в школах учащихся к обучению правил дорожного движения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13280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1 - Организация уголков по безопасности дорожного движения.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подпрограммы 1 - Количество школьных и дошкольных учреждений, имеющих уголки по безопасности дорожного движения.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1 - Профилактика дорожно-транспортных происшествий на территории Лихославльского муниципального округа Тверской области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1 - Количество дорожно-транспортных происшествий с пострадавшими на территории Лихославльского муниципального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задачи 2 подпрограммы 1 - Общее количество дорожно-транспортных происшествий на территории Лихославльского муниципального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 задачи 2 подпрограммы 1-- Число несовершеннолетних, пострадавших в дорожно-транспортных происшествиях на территории Лихославльского муниципального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2 подпрограммы 1 - Проведение профилактических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мероприятий по предупреждению ДТП при перевозках пассажиров.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подпрограммы 1 - Количество населения, среди которого проведены агитационные мероприятия по предупреждению ДТП при перевозках пассажиров.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1 - Участие в проведении обследования железнодорожных переездов.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подпрограммы 1 - Количество обследованных железнодорожных переездов на предмет их состояния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Подпрограмма 2 «Профилактика правонарушений в Лихославльском муниципальном округе Тверской области».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3435,3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3551,4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3672,3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10669,0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Задача 1 подпрограммы 2 «Обеспечение безопасности дорожного движения в Лихославльском муниципальном округе».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2906,2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3022,3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3143,2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9071,7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1 задачи 1 подпрограммы 2 Софинансирование расходов на проведение мероприятий в целях обеспечения безопасности дорожного движения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290,7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302,2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314,3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907,2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мероприятия 1 задачи 1 подпрограммы 2 – Улучшение качества жителей населенных пунктов, осуществляющих национальный проект «Безопасные и качественные автомобильные дороги»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да (1) </w:t>
            </w:r>
          </w:p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 (0)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2 задачи 1 подпрограммы 2 Субсидия на проведение </w:t>
            </w:r>
            <w:proofErr w:type="gram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мероприятий  расходов</w:t>
            </w:r>
            <w:proofErr w:type="gram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проведение мероприятий в целях обеспечения безопасности дорожного движения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2615,5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2720,1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2828,9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8164,5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мероприятия 2 задачи 1 подпрограммы 2 – Количество населенных пунктов, осуществляющих национальный проект «Безопасные и качественные автомобильные дороги»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2 «Стабилизация оперативной обстановки на обслуживаемой территории, в первую очередь в общественных местах, в том числе на улицах, административных участках».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1597,3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задачи 2 подпрограммы 2 - Количество преступлений, зарегистрированных на территории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Лихославльского муниципального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задачи 2 подпрограммы 2 - Уровень раскрываемости преступлений по "горячим следам".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2 подпрограммы 2 - Проведение воспитательной работы в целях социальной адаптации лиц, ранее судимых, освободившихся из мест лишения свободы и утративших социальные связи, лиц с ограниченными физическими способностями, выпускников </w:t>
            </w:r>
            <w:proofErr w:type="spell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учреждений и детских домов.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2 - Уменьшение общего числа показателей совершаемых преступлений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2 - Организация сбора и обобщения информации о необходимом количестве привлечения мигрантов с целью упорядочения и легализации участия в трудовой деятельности иностранных граждан и лиц без гражданства.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Увеличивается количество мероприятий в целях обеспечения контроля за пребыванием (проживанием) иностранных граждан и лиц без гражданства на территории округа.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2 - Проведение работы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2 - Количество мероприятий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2 подпрограммы 2 - Проведение комплекса оперативно-профилактических мероприятий, связанных с профилактикой и пресечением правонарушений в сфере оборота лесосырьевых ресурсов.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2 подпрограммы 2 - Количество проведенных мероприятий, связанных с профилактикой и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пресечением правонарушений в сфере оборота лесосырьевых ресурсов.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2 подпрограммы 2 - Проведение работы по предупреждению правонарушений и защите работников предприятий от преступных посягательств путем реализации дополнительных мер защиты (тревожные кнопки, инкассация, страхование).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2 подпрограммы 2 - Количество проведенных мероприятий по привлечению под физическую охрану предприятий и организаций округа в целях защиты от преступных посягательств.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6 задачи 2 подпрограммы 2 - Профилактика в области обеспечения дорожного движения в части проведения тематических акций и конкурсов, в области противодействия злоупотреблению наркотикам и их незаконному обороту в части проведения тематических акций.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2 подпрограммы 2 - Количество проведенных мероприятий в целях профилактики нарушений правил дорожного движения, в области противодействия злоупотреблению наркотиков и их незаконному обороту.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2 подпрограммы 2 - Проведение мониторинга заключенных договоров муниципальными бюджетными учреждениями Лихославльского муниципального округа Тверской области по обеспечению эксплуатации имеющихся систем видеонаблюдения и тревожных кнопок.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да/нет (1/0) 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2 подпрограммы 2 - Обеспечение эксплуатации имеющихся систем видеонаблюдения и тревожных кнопок во всех бюджетных учреждениях.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Мероприятие 8 задачи 2 подпрограммы 2 – Проведение мероприятий в рамках укрепления общественного порядка и предупреждения правонарушений.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524,1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524,1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524,1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1572,3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8 задачи 2 подпрограммы 2 – Обеспечение охраны общественных территорий путем организации видеонаблюдения и уличного освещения 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3 подпрограммы 2 «Профилактика совершения преступлений в общественных местах».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2 - Количество преступлений, совершенных в общественных местах.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задачи 3 подпрограммы 2 - Уровень преступности в общественных местах.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 задачи 3 подпрограммы 2 - Количество преступлений, совершенных на территории Лихославльского муниципального округа Тверской области лицами, ранее совершавшими преступления.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2 - Стимулирование граждан за участие в охране общественного порядка.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2 - Увеличение количества граждан, принимавших участие в охране общественного порядка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2 - Обеспечение охраны общественного порядка при проведении мероприятий с массовым пребыванием людей.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2 - Участие сотрудников полиции при осуществлении охраны общественного порядка при проведении всех мероприятий с массовых пребыванием людей.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3 подпрограммы 2 - Обеспечение участия общественности в деятельности формирований правоохранительной направленности, ДНД, оперативных отрядов.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2 - Количественный состав ДНД.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4 задачи </w:t>
            </w:r>
            <w:proofErr w:type="gram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 подпрограммы</w:t>
            </w:r>
            <w:proofErr w:type="gram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2 - Распространение среди населения социальной </w:t>
            </w:r>
            <w:proofErr w:type="spell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противокриминальной</w:t>
            </w:r>
            <w:proofErr w:type="spell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рекламы, путем размещения данных материалов в газете "Наша жизнь», на официальных сайтах ОМС Лихославльского муниципального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3 подпрограммы 2 - Количество материалов, размещенных в газете "Наша жизнь",</w:t>
            </w: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официальных сайтах ОМС Лихославльского муниципального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4 подпрограммы 2 «Укрепление кадрового потенциала ОМВД России по Лихославльскому району».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4 подпрограммы 2 - Количество сотрудников ОМВД России по Лихославльскому району, обеспечивающих охрану общественного порядка в Лихославльском муниципальном округе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задачи 4 подпрограммы 2 - Количество участковых уполномоченных полиции.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4 подпрограммы 2 - Награждение лучших сотрудников ОМВД России по Лихославльскому району.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4 подпрограммы 2 - Количество лучших сотрудников полиции.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4 подпрограммы 2 - Наличие помещений для участковых пунктов полиции.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1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2 задачи 4 подпрограммы 2 - Количество помещений.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Подпрограмма 3 «Комплексные меры противодействия злоупотреблению наркотическими средствами, психотропными веществами и их незаконному обороту на территории Лихославльского муниципального округа Тверской области».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 3 «Взаимодействие с гражданским обществом по вопросам противодействия незаконного распространения и немедицинского потребления наркотиков в Лихославльском муниципальном округе Тверской области».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3 - Сокращение динамики и распространения наркомании и связанных с ней правонарушений.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3 - Обучение подростков и молодежи навыкам и умениям здорового поведения в области профилактики злоупотребления психоактивных веществ (в форме семинаров, тренингов, проводимых группой специально подготовленных врачей, психологов, педагогов) в том числе на уроках ОБЖ.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3 - Количество мероприятий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3 - Квалифицированное обучение педагогов, инспекторов по охране прав детей формам и методам работы с несовершеннолетними «группами риска».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3 - Количество </w:t>
            </w:r>
            <w:proofErr w:type="gram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педагогов</w:t>
            </w:r>
            <w:proofErr w:type="gram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прошедших обучение.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3 - Проведение работы по развитию учреждений дополнительного образования, культурно-досуговых учреждений.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3 - Количество учреждений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3 - Обеспечение трудоустройства подростков и молодежи, проведение работы по профессиональной ориентации молодежи.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3 - Количество трудоустроенных подростков и молодежи. 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3 - Обеспечение отдыха и оздоровления детей и подростков. Реализация оздоровительных и профилактических программ с доминированием антинаркотической пропаганды.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5 задачи 1 подпрограммы 3 - Количество подростков и детей, принявших участие в оздоровительных и профилактических программах. 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4750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1 подпрограммы 3 - Проведение антинаркотического месячника.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6 задачи 1 подпрограммы 3 - Количество проведенных мероприятий. 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1 подпрограммы 3 – Проведение мероприятий по выявлению каналов поступления на территории округа наркотических средств, фактов культивирования растений, содержащих наркотические вещества.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7 задачи 1 подпрограммы 3 - Количество мероприятий по выявлению каналов поступления на территории округа наркотических средств. 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8 задачи 1 подпрограммы 3 - Проведение мероприятий по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выявлению лиц, употребляющих наркотические вещества, склоняющих к употреблению наркотических и психотропных веществ.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1 подпрограммы 3 - Количество мероприятий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9 задачи 1 подпрограммы 3 - Проведение на территории округа оперативно-профилактических операций «Мак», «Лаборатория», «Дискотека», «Канал», «Ночь».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9 задачи 1 подпрограммы 3 - Количество мероприятий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3 «Совершенствование антинаркотической пропаганды».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3 - Количество мероприятий антинаркотической пропаганды.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3 - Обеспечение библиотек округа изданиями периодической печати антинаркотического содержания.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3 - Количество изданий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3 - Распространение тематической информационной и методической литературы.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3 - Количество изданий.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Подпрограмма 4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округа Тверской области».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 4 «Повышение уровня правовой грамотности и правосознания граждан в целях обеспечения антитеррористической защищенности».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задачи 1 подпрограммы 4 - Уменьшение проявлений экстремизма и негативного отношения к лицам других национальностей и религиозных конфессий. Противодействие терроризму и экстремизму и защита граждан, проживающих на территории Лихославльского муниципального округа Тверской области от террористических и экстремистских актов. Обеспечение защищенности объектов возможных террористических посягательств, минимизация и ликвидация последствий террористических актов.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1 подпрограммы 4 – Размещение информации в СМИ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образования, направленной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4 - Количество публикаций в СМИ.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 задачи 1 подпрограммы 4 - Организация адресного распространения и размещения в местах компактного проживания, обучения и работы иностранных граждан на территории Лихославльского </w:t>
            </w: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округа Тверской области,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информации о требованиях действующего миграционного законодательства, а также контактных телефонов, по которым указанным гражданам следует обращаться в случаях совершения в отношении них противоправных действий.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4 - Количество размещенной информации 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4 - Организация и проведение рабочих встреч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4 - Количество проведенных встреч.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4 «Взаимодействие с гражданским обществом по вопросам предупреждения терроризма и экстремизма в Лихославльском муниципальном округе Тверской области».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eastAsia="Calibri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eastAsia="Calibri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eastAsia="Calibri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eastAsia="Calibri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задачи 2 подпрограммы 4 - Доля профилактических мероприятий </w:t>
            </w:r>
            <w:proofErr w:type="gram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 предупреждению</w:t>
            </w:r>
            <w:proofErr w:type="gram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угроз терроризма и экстремизма в Лихославльском </w:t>
            </w: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муниципальном округе Тверской области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4 - Организация обмена информацией и необходимыми материалами между администрацией Лихославльского муниципального округа Тверской области и территориальными органами власти, общественными объединениями и организациями, а также их должностными лицами.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4 - Регулярность обмена информацией.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4 - Организация цикла тематических материалов в СМИ Лихославльского муниципального округа Тверской области, направленных на информирование населения о безопасном поведении в экстремальных ситуациях, а также при угрозе возникновения террористических актов в местах массового пребывания граждан.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4 - Количество циклов тематических материалов в СМИ.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4 - Организация размещения в местах массового пребывания граждан, в том числе учреждениях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4 - Количество информационных стендов.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2 подпрограммы 4 - Организация и проведение профилактической работы в муниципальных учреждениях образования, культуры, физической культуры, спорта, в местах проведения досуга несовершеннолетних и молодежи с целью разъяснения сущности экстремизма и его последствий.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2 подпрограммы 4 - Наличие плана профилактической работы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5 задачи 2 подпрограммы 4 - Организация методической разработки и проведение урока на тему «Толерантность» в образовательных учреждениях </w:t>
            </w:r>
            <w:proofErr w:type="gram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Лихославльского </w:t>
            </w: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proofErr w:type="gramEnd"/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округа Тверской области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2 подпрограммы 4 - Наличие методических рекомендаций к проведению урока на тему "Толерантность".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6 задачи 2 подпрограммы 4 - Мониторинг и анализ терроризма, как явления, проблемы в организации субъектов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противодействия терроризму, законодательства РФ и международного опыта в данной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2 подпрограммы 4 - Проведение мониторинга и анализа терроризма.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7 задачи 2 подпрограммы 4 -Систематическое проведение выездов представителей администрации </w:t>
            </w:r>
            <w:proofErr w:type="gram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округа  по</w:t>
            </w:r>
            <w:proofErr w:type="gram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территории Лихославльского муниципального округа Тверской области, используя рабочие поездки, выездные совещания с целью выявления объектов, возможно угрожающих безопасности населения в сфере терроризма.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2 подпрограммы 4 - Наличие плана выездов.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8 задачи 2 подпрограммы 4 - Изготовление агитационных материалов, листовок.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eastAsia="Calibri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eastAsia="Calibri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eastAsia="Calibri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eastAsia="Calibri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2 подпрограммы 4 - Количество агитационных материалов, листовок.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Задача 3 подпрограммы 4 «Содействие правоохранительным органам в выявлении правонарушений и преступлений данной категории, а также ликвидации их последствий».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4 - Количество мероприятий по выявлению участников неформальных объединений экстремистской направленности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4 - Организация работы по выявлению в муниципальных учреждениях образования и культуры, а также в подростковых клубах и т.п., участников неформальных молодежных объединений экстремистской направленности.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4 - Количество мероприятий по выявлению участников неформальных молодежных объединений экстремистской направленности.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4 - Организация разъяснительной работы среди населения, персонала критически важных объектов, объектов в учреждениях образования и культуры, относительно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3 подпрограммы 4 - Количество </w:t>
            </w:r>
            <w:proofErr w:type="gram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памяток</w:t>
            </w:r>
            <w:proofErr w:type="gram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размещенных на стенде для разъяснения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Подпрограмма 5 «Профилактика безнадзорности и правонарушений несовершеннолетних на территории Лихославльского муниципального округа Тверской области».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 5 «Снижение уровня подростковой преступности на территории Лихославльского муниципального округа Тверской области».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1 задачи 1 - Уровень преступности несовершеннолетних на территории Лихославльского муниципального округа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Административное мероприятие 1 задачи 1 подпрограммы 5 - Формирование банка данных несовершеннолетних, находящихся в социально опасном положении.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5 - Количество несовершеннолетних, находящихся в социально опасном положении.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235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Административное мероприятие 2 задачи 1 подпрограммы 5 - Проведение комплексных межведомственных операций "Подросток", "Лидер", "</w:t>
            </w:r>
            <w:proofErr w:type="spellStart"/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Условник</w:t>
            </w:r>
            <w:proofErr w:type="spellEnd"/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", профилактических рейдов, проверок в вечернее и ночное время общественных мест.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5 - Количество проведенных межведомственных рейдов, проверок.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Административное мероприятие 3 задачи 1 подпрограммы 5 - Выявление и учет безнадзорных и беспризорных несовершеннолетних, лиц входящих в состав семей «группы риска», в пределах полномочий, установленных действующим законодательством РФ.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5 - Количество проведенных рейдов по выявлению безнадзорных и беспризорных несовершеннолетних, лиц, входящих в состав семей "группы риска"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Административное мероприятие 4 задачи 1 подпрограммы 5 - Проведение работы по пополнению единого учета данных о несовершеннолетних, не посещающих или </w:t>
            </w: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систематически пропускающих занятия в общеобразовательных учреждениях.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5 - Количество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Административное мероприятие 5 задачи 1 подпрограммы 5 - Проведение работы по профилактике правонарушений и преступности среди несовершеннолетних в каникулярный период посредством обеспечения максимального вовлечения детей и подростков в организованные формы отдыха, организации досуга детей и подростков.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5 - Количество привлеченных несовершеннолетних, состоящих на учете в КДНиЗП при администрации Лихославльского муниципального округа мероприятия, проводимые в каникулярный период.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230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Административное мероприятие 6 задачи 1 подпрограммы 5 - Проведение координационных совещаний по вопросам преступности несовершеннолетних.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1 административного мероприятия 6 задачи 1 подпрограммы 5 - Количество координационных совещаний по вопросам преступности несовершеннолетних.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5 «Совершенствование реабилитационной работы с несовершеннолетними, оказавшимися в социально опасном положении и трудной жизненной ситуации».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5 - Количество мероприятий реабилитационной работы с несовершеннолетними, оказавшимися в социально опасном положении и трудной ситуации.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5 - Проведение воспитательных мероприятий по профилактике правонарушений с несовершеннолетними в школах округа.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5 - Количество проведенных мероприятий по профилактике правонарушений с несовершеннолетними в школах округа.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 задачи 2 подпрограммы 5 - Направление несовершеннолетних правонарушителей в </w:t>
            </w: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lastRenderedPageBreak/>
              <w:t>специально-воспитательные учреждения открытого и закрытого типа.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5 - Количество несовершеннолетних, направленных в специально-воспитательные учреждения.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5 - Вовлечение несовершеннолетних, находящихся в социально опасном положении, в системе дополнительного образования, организации летних оздоровительных лагерей при ОУ.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5 - Количество несовершеннолетних, вовлеченных в систему дополнительного образования.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3 подпрограммы 5 «Выявление и устранение причин и условий, способствующих совершению правонарушений несовершеннолетними».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5 - Количество преступлений, совершенных несовершеннолетними на территории Лихославльского муниципального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задачи 3 подпрограммы 5 - Количество выявленных нарушений законности в отношении несовершеннолетних.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5 - Проведение Ежеквартального анализа состояния преступности и правонарушений несовершеннолетних.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5 - Ежеквартальный анализ состояния преступности и правонарушений несовершеннолетних.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5 - Организация рейдов по выявлению нарушений правил торговли алкогольной и табачной продукции несовершеннолетним.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5 - Число проведенных рейдов.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3 подпрограммы 5 - Выявление и привлечение, вовлекающих несовершеннолетних в употребление алкогольной продукции.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3 задачи 3 подпрограммы 5 - Количество выявленных </w:t>
            </w: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lastRenderedPageBreak/>
              <w:t>лиц, вовлекающих несовершеннолетних в совершение правонарушений.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3 подпрограммы 5 - Просветительская и методическая работа по профилактике безнадзорности и правонарушений несовершеннолетних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3 подпрограммы 5 - Количество проведенных мероприятий.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3 подпрограммы 5 - Освещение в СМИ сроков проведения, целей и результатов комплексных операций, акций, публикация материалов о правах, обязанностях и ответственности несовершеннолетних, выпуск наглядной агитации.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3 подпрограммы 5 - Количество публикаций в СМИ, наглядной агитации.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3 подпрограммы 5 - Организация выездов специалистов учреждений профилактики для проведения встреч, тренингов с учащимися.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3 подпрограммы 5 - Количество выездов.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3 подпрограммы 5 - Проведение родительских собраний в ОУ с приглашением специалистов для рассмотрения вопросов, связанных с профилактикой безнадзорности и правонарушений несовершеннолетних, с целью разъяснения ответственности родителей за воспитание, обучение, защиту прав и интересов несовершеннолетних.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3 подпрограммы 5 - Число проведенных родительских собраний в ОУ.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8 задачи 3 подпрограммы 5 - Организация выездных заседаний комиссии по делам несовершеннолетних.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3 подпрограммы 5 - Количество выездных заседаний комиссии по делам несовершеннолетних.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Подпрограмма 6 «Снижение рисков и смягчение последствий чрезвычайных ситуаций муниципального характера на территории Лихославльского муниципального округа Тверской области».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3281,8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4543,1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5069,5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5069,5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5069,5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23653,3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 6 «Повышение готовности органов управления, сил и средств Лихославльского муниципального округа Тверской области к защите населения и территорий от чрезвычайных ситуаций муниципального характера».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3281,8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4543,1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5069,5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5069,5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5069,5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23653,3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6 - Число пострадавших в результате чрезвычайных ситуаций на территории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задачи 1 подпрограммы 6 - Риск пострадать в чрезвычайных ситуациях на территории Лихославльского муниципального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число пострадавших на ЧС// человек населения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3 задачи 1 подпрограммы 6 - Тяжесть последствий чрезвычайных ситуаций на территории </w:t>
            </w:r>
            <w:proofErr w:type="gram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Лихославльского </w:t>
            </w:r>
            <w:r w:rsidRPr="00741435">
              <w:rPr>
                <w:rFonts w:eastAsia="Calibri"/>
              </w:rPr>
              <w:t xml:space="preserve">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число погибших в ЧС на пострадавших в ЧС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1.001 задачи 1 подпрограммы 6 - Совершенствование деятельности единой дежурно-диспетчерской службы Лихославльского муниципального округа Тверской области по оснащению техническими средствами управления.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1.001 задачи 1 подпрограммы 6 - Организация каналов радиосвязи между ЕДДС Лихославльского муниципального округа и тремя ДДС экстренных оперативных служб (01,02,03).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административного мероприятия 1.001 задачи 1 подпрограммы 6 - Приобретение оборудования АРМ для директора МКУ ЕДДС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1.001 задачи 1 подпрограммы 6 - Количество эксплуатационно-технического оборудования МКУ ЕДДС Лихославльского муниципального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1.002 задачи 1 подпрограммы 6 - Финансовое обеспечение деятельности МКУ ЕДДС Лихославльского муниципального округа Тверской области.</w:t>
            </w:r>
          </w:p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3281,4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978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4543,1</w:t>
            </w:r>
          </w:p>
        </w:tc>
        <w:tc>
          <w:tcPr>
            <w:tcW w:w="105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4694,5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4694,5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4694,5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22528,3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1.002 задачи 1 подпрограммы 6 - Количество обращений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граждан в службу МКУ ЕДДС Лихославльского муниципального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</w:t>
            </w: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1.002 задачи 1 подпрограммы 6 - Количество обращений граждан в службу вызова экстренных оперативных служб по единому номеру «112».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77420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 административного мероприятия 1.002 задачи 1 подпрограммы 6 - Количество сбоев в работе оборудования объектов жизнеобеспечения на территории Лихославльского муниципального округа, учтенных в МКУ ЕДДС Лихославльского муниципального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1060</w:t>
            </w:r>
          </w:p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1.003 задачи 1 подпрограммы 6 - Организация оповещения населения по гражданской обороне и чрезвычайным ситуациям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1125,0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мероприятия 1.003 задачи 1 подпрограммы 6 – проектирование муниципальной автоматизированной системы централизованного оповещения (МАСЦО)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 (1)</w:t>
            </w:r>
          </w:p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 (0)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6 «Повышение мер защиты населения и территорий от чрезвычайных ситуаций и безопасности людей на водных объектах на территории Лихославльского муниципального округа Тверской области»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6 - Количество чрезвычайных ситуаций на территории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2.001 задачи 2 подпрограммы 6 - Повышение квалификации руководителей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2.001 задачи 2 подпрограммы 6 - Количество обученных должностных лиц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2.002 задачи 2 подпрограммы 6 - Обеспечение деятельности комиссии по предупреждению и ликвидации чрезвычайных ситуаций и обеспечению пожарной безопасности Лихославльского муниципального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2.002 задачи 2 подпрограммы 6 - Количество заседаний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комиссии по предупреждению и ликвидации чрезвычайных ситуаций и обеспечению пожарной безопасности Лихославльского муниципального округа Тверской области.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2.003 задачи 2 подпрограммы 6 - Координация деятельности сил и средств постоянной готовности Лихославльского районного звена Тверской территориальной подсистемы РСЧС.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2.003 задачи 2 подпрограммы 6 - Количество формирований в составе сил и средств постоянной готовности Лихославльского муниципального округа Тверской области. 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41435" w:rsidRPr="00741435" w:rsidTr="00741435">
        <w:trPr>
          <w:gridBefore w:val="1"/>
          <w:gridAfter w:val="1"/>
          <w:wBefore w:w="7" w:type="dxa"/>
          <w:wAfter w:w="9" w:type="dxa"/>
          <w:trHeight w:val="113"/>
        </w:trPr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административного мероприятия 2.003 задачи 2 подпрограммы 6 - Количество человек в формировании состава сил и средств постоянной готовности Лихославльского муниципального округа Тверской области. 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5" w:type="dxa"/>
            <w:shd w:val="clear" w:color="auto" w:fill="auto"/>
            <w:hideMark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  <w:t xml:space="preserve">Подпрограмма 7 </w:t>
            </w:r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«Проведение мероприятий по улучшению обстановки с пожарами, противопожарной защищенности населенных пунктов на территории </w:t>
            </w:r>
            <w:proofErr w:type="gramStart"/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Лихославльского  муниципального</w:t>
            </w:r>
            <w:proofErr w:type="gramEnd"/>
            <w:r w:rsidRPr="0074143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округа Тверской области»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30182,9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10137,3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851,0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41435">
              <w:rPr>
                <w:rFonts w:ascii="Times New Roman" w:eastAsia="Calibri" w:hAnsi="Times New Roman"/>
                <w:sz w:val="20"/>
              </w:rPr>
              <w:t>851,0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41435">
              <w:rPr>
                <w:rFonts w:ascii="Times New Roman" w:eastAsia="Calibri" w:hAnsi="Times New Roman"/>
                <w:sz w:val="20"/>
              </w:rPr>
              <w:t>851,0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42873,2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 7 «Предотвращение пожаров на территории Лихославльского муниципального округа Тверской области»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30182,9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10118,9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851,0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41435">
              <w:rPr>
                <w:rFonts w:ascii="Times New Roman" w:eastAsia="Calibri" w:hAnsi="Times New Roman"/>
                <w:sz w:val="20"/>
              </w:rPr>
              <w:t>851,0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41435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851,0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42854,8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1 задачи 1 подпрограммы 7 Проведение противопожарных мероприятий в Лихославльском муниципальном округе.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200,2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248,2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2293,4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мероприятия 1 задачи 1 подпрограммы 7 – Количество проведенных мероприятий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2 задачи 1 подпрограммы 7 Возмещение первичных мер пожарной безопасности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789,9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мероприятия 2 задачи 1 подпрограммы 7 Сумма возмещения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789,9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3 задачи 1 подпрограммы 7 – Проведение проверок готовности противопожарного оборудования на территории Лихославльского муниципального округа Тверской области. 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7 - Количество проведенных проверок готовности противопожарного оборудования на территории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4 задачи 1 подпрограммы 7 Проведение обследований ГТС Лихославльского муниципального округа 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7 Количество проведенных обследований. 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5 задачи 1 подпрограммы 7 Расходы на капитальный ремонт ГТС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29888,8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9697,9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39586,7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мероприятия 5 задачи 1 подпрограммы 7 – Сумма расходов.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29888,8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9697,9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39586,7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6 задачи 1 подпрограммы 7 Содержание ГТС Лихославльского муниципального округа Тверской области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мероприятия 6 задачи 1 подпрограммы 7 – Сумма расходов.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 2 подпрограммы 7 Организация обучения населения </w:t>
            </w:r>
            <w:proofErr w:type="gram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мерам первичной пожарной безопасности</w:t>
            </w:r>
            <w:proofErr w:type="gram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пропаганда в области пожарной безопасности, содействие распространению пожарно-технических знаний на территории Лихославльского муниципального округа</w:t>
            </w:r>
            <w:r w:rsidRPr="00741435">
              <w:rPr>
                <w:rFonts w:eastAsia="Calibri"/>
              </w:rPr>
              <w:t xml:space="preserve"> </w:t>
            </w: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Тверской области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2 подпрограммы 7 Проведение мероприятий по организации обучения населения </w:t>
            </w:r>
            <w:proofErr w:type="gram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мерам первичной пожарной безопасности</w:t>
            </w:r>
            <w:proofErr w:type="gram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пропаганда в области пожарной безопасности, содействие распространению пожарно-технических знаний на территории Лихославльского муниципального округа Тверской области и уменьшение времени реагирования оперативных служб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  <w:proofErr w:type="gramStart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административного  мероприятия</w:t>
            </w:r>
            <w:proofErr w:type="gramEnd"/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 задачи 2 подпрограммы 7 Количество проведенных мероприятий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7 «Повышение мер защиты населения и территорий о чрезвычайных ситуаций и безопасности людей на водных объектах на территории Лихославльского муниципального округа Тверской области»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  <w:r w:rsidRPr="00741435">
              <w:rPr>
                <w:rFonts w:ascii="Times New Roman" w:eastAsia="Calibri" w:hAnsi="Times New Roman"/>
                <w:sz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160" w:line="259" w:lineRule="auto"/>
              <w:jc w:val="center"/>
              <w:rPr>
                <w:rFonts w:eastAsia="Calibri"/>
              </w:rPr>
            </w:pPr>
            <w:r w:rsidRPr="00741435">
              <w:rPr>
                <w:rFonts w:eastAsia="Calibri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1 задачи 2 подпрограммы 7 Оборудование мест для отдыха и купания людей на водных объектах на территории Лихославльского муниципального округа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741435" w:rsidRPr="00741435" w:rsidTr="00741435">
        <w:trPr>
          <w:trHeight w:val="113"/>
        </w:trPr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мероприятия 1 задачи 2 подпрограммы 7 – Количество проведенных мероприятий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1435" w:rsidRPr="00741435" w:rsidRDefault="00741435" w:rsidP="0074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4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741435" w:rsidRPr="00741435" w:rsidRDefault="00741435" w:rsidP="00741435">
      <w:pPr>
        <w:spacing w:after="160" w:line="259" w:lineRule="auto"/>
        <w:jc w:val="right"/>
        <w:rPr>
          <w:rFonts w:eastAsia="Calibri"/>
        </w:rPr>
      </w:pPr>
      <w:r w:rsidRPr="00741435">
        <w:rPr>
          <w:rFonts w:eastAsia="Calibri"/>
        </w:rPr>
        <w:t>».</w:t>
      </w:r>
    </w:p>
    <w:sectPr w:rsidR="00741435" w:rsidRPr="00741435" w:rsidSect="0022402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EB"/>
    <w:multiLevelType w:val="multilevel"/>
    <w:tmpl w:val="820C7C7A"/>
    <w:styleLink w:val="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A223EB"/>
    <w:multiLevelType w:val="hybridMultilevel"/>
    <w:tmpl w:val="37C86AD6"/>
    <w:styleLink w:val="22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DD915AF"/>
    <w:multiLevelType w:val="hybridMultilevel"/>
    <w:tmpl w:val="669AA0F8"/>
    <w:styleLink w:val="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D7"/>
    <w:rsid w:val="00077BFF"/>
    <w:rsid w:val="00094AD1"/>
    <w:rsid w:val="0009758F"/>
    <w:rsid w:val="000C0983"/>
    <w:rsid w:val="000C2DCE"/>
    <w:rsid w:val="000D32E0"/>
    <w:rsid w:val="000E0375"/>
    <w:rsid w:val="000E77A3"/>
    <w:rsid w:val="00107FAF"/>
    <w:rsid w:val="00170142"/>
    <w:rsid w:val="0017405B"/>
    <w:rsid w:val="001B3A91"/>
    <w:rsid w:val="001E4CEE"/>
    <w:rsid w:val="001E5D59"/>
    <w:rsid w:val="001E6606"/>
    <w:rsid w:val="001F06ED"/>
    <w:rsid w:val="00207387"/>
    <w:rsid w:val="00210A94"/>
    <w:rsid w:val="00214901"/>
    <w:rsid w:val="00222C6F"/>
    <w:rsid w:val="0022402F"/>
    <w:rsid w:val="00232525"/>
    <w:rsid w:val="00232B25"/>
    <w:rsid w:val="002422B5"/>
    <w:rsid w:val="00246186"/>
    <w:rsid w:val="00263318"/>
    <w:rsid w:val="00265D07"/>
    <w:rsid w:val="00266AF5"/>
    <w:rsid w:val="002826D7"/>
    <w:rsid w:val="002B24F7"/>
    <w:rsid w:val="002F446C"/>
    <w:rsid w:val="00307838"/>
    <w:rsid w:val="003215D4"/>
    <w:rsid w:val="00325778"/>
    <w:rsid w:val="003270B4"/>
    <w:rsid w:val="00353E45"/>
    <w:rsid w:val="00370781"/>
    <w:rsid w:val="00375AEF"/>
    <w:rsid w:val="003865CF"/>
    <w:rsid w:val="003943FA"/>
    <w:rsid w:val="003A4328"/>
    <w:rsid w:val="003B37A2"/>
    <w:rsid w:val="003E360F"/>
    <w:rsid w:val="003E4E00"/>
    <w:rsid w:val="003F0AB3"/>
    <w:rsid w:val="003F5ADE"/>
    <w:rsid w:val="003F6DBE"/>
    <w:rsid w:val="00400FFD"/>
    <w:rsid w:val="00401EB8"/>
    <w:rsid w:val="0045126D"/>
    <w:rsid w:val="0046210B"/>
    <w:rsid w:val="004A064D"/>
    <w:rsid w:val="004C594A"/>
    <w:rsid w:val="004C6200"/>
    <w:rsid w:val="004C6957"/>
    <w:rsid w:val="004E6AA4"/>
    <w:rsid w:val="00501BB2"/>
    <w:rsid w:val="0050320A"/>
    <w:rsid w:val="005045D8"/>
    <w:rsid w:val="005515AD"/>
    <w:rsid w:val="005608F3"/>
    <w:rsid w:val="005A1252"/>
    <w:rsid w:val="005B37AA"/>
    <w:rsid w:val="005B6BB1"/>
    <w:rsid w:val="005C416B"/>
    <w:rsid w:val="005E6C7A"/>
    <w:rsid w:val="00613B92"/>
    <w:rsid w:val="006400AD"/>
    <w:rsid w:val="00657D87"/>
    <w:rsid w:val="006608EF"/>
    <w:rsid w:val="006671ED"/>
    <w:rsid w:val="0067107C"/>
    <w:rsid w:val="00676F22"/>
    <w:rsid w:val="00685DB5"/>
    <w:rsid w:val="00691642"/>
    <w:rsid w:val="006A58E9"/>
    <w:rsid w:val="006B2945"/>
    <w:rsid w:val="006C780E"/>
    <w:rsid w:val="006D1CD6"/>
    <w:rsid w:val="006D7D77"/>
    <w:rsid w:val="006E26ED"/>
    <w:rsid w:val="006E7BE8"/>
    <w:rsid w:val="006F016C"/>
    <w:rsid w:val="006F40BB"/>
    <w:rsid w:val="00723606"/>
    <w:rsid w:val="00734C09"/>
    <w:rsid w:val="00736228"/>
    <w:rsid w:val="00741435"/>
    <w:rsid w:val="00756383"/>
    <w:rsid w:val="00756F7B"/>
    <w:rsid w:val="0076036C"/>
    <w:rsid w:val="007630C0"/>
    <w:rsid w:val="00765F29"/>
    <w:rsid w:val="00765F8C"/>
    <w:rsid w:val="007A347B"/>
    <w:rsid w:val="007A534B"/>
    <w:rsid w:val="007D5C77"/>
    <w:rsid w:val="007E0DE2"/>
    <w:rsid w:val="00800A06"/>
    <w:rsid w:val="008231CA"/>
    <w:rsid w:val="008266EF"/>
    <w:rsid w:val="008305BC"/>
    <w:rsid w:val="0083300B"/>
    <w:rsid w:val="00833062"/>
    <w:rsid w:val="00882AF3"/>
    <w:rsid w:val="00895F67"/>
    <w:rsid w:val="0089725C"/>
    <w:rsid w:val="008B0085"/>
    <w:rsid w:val="008C312B"/>
    <w:rsid w:val="008D007E"/>
    <w:rsid w:val="008D4EB3"/>
    <w:rsid w:val="008D66A8"/>
    <w:rsid w:val="008D7698"/>
    <w:rsid w:val="008E37CE"/>
    <w:rsid w:val="008F3149"/>
    <w:rsid w:val="009047CB"/>
    <w:rsid w:val="009059C1"/>
    <w:rsid w:val="00907C65"/>
    <w:rsid w:val="00913578"/>
    <w:rsid w:val="00915036"/>
    <w:rsid w:val="0091673F"/>
    <w:rsid w:val="00923833"/>
    <w:rsid w:val="00927B23"/>
    <w:rsid w:val="009359B0"/>
    <w:rsid w:val="00945FC0"/>
    <w:rsid w:val="009471B3"/>
    <w:rsid w:val="009657C1"/>
    <w:rsid w:val="0097553D"/>
    <w:rsid w:val="00993F01"/>
    <w:rsid w:val="009A427A"/>
    <w:rsid w:val="009C7881"/>
    <w:rsid w:val="00A16C87"/>
    <w:rsid w:val="00A36BC3"/>
    <w:rsid w:val="00A42FD2"/>
    <w:rsid w:val="00A5102F"/>
    <w:rsid w:val="00A676D1"/>
    <w:rsid w:val="00A9136F"/>
    <w:rsid w:val="00AB52ED"/>
    <w:rsid w:val="00B005CB"/>
    <w:rsid w:val="00B01C6B"/>
    <w:rsid w:val="00B155A1"/>
    <w:rsid w:val="00B365A3"/>
    <w:rsid w:val="00B419D2"/>
    <w:rsid w:val="00B602FD"/>
    <w:rsid w:val="00B726E0"/>
    <w:rsid w:val="00B82993"/>
    <w:rsid w:val="00B8479C"/>
    <w:rsid w:val="00B87478"/>
    <w:rsid w:val="00B93684"/>
    <w:rsid w:val="00BA2BDD"/>
    <w:rsid w:val="00BB7D57"/>
    <w:rsid w:val="00C02ABC"/>
    <w:rsid w:val="00C0602A"/>
    <w:rsid w:val="00C33174"/>
    <w:rsid w:val="00C538C3"/>
    <w:rsid w:val="00C7156F"/>
    <w:rsid w:val="00C7164C"/>
    <w:rsid w:val="00C90C25"/>
    <w:rsid w:val="00CA17B7"/>
    <w:rsid w:val="00CA485E"/>
    <w:rsid w:val="00CA74CE"/>
    <w:rsid w:val="00CA7B4A"/>
    <w:rsid w:val="00CC1B69"/>
    <w:rsid w:val="00CC4153"/>
    <w:rsid w:val="00CE0940"/>
    <w:rsid w:val="00CF68A9"/>
    <w:rsid w:val="00D00499"/>
    <w:rsid w:val="00D17D95"/>
    <w:rsid w:val="00D30C1D"/>
    <w:rsid w:val="00D62BA4"/>
    <w:rsid w:val="00D63B95"/>
    <w:rsid w:val="00D716D9"/>
    <w:rsid w:val="00D823B1"/>
    <w:rsid w:val="00D96456"/>
    <w:rsid w:val="00D971F4"/>
    <w:rsid w:val="00D97E76"/>
    <w:rsid w:val="00DB7AEC"/>
    <w:rsid w:val="00DC0A1D"/>
    <w:rsid w:val="00DE206E"/>
    <w:rsid w:val="00DE3D10"/>
    <w:rsid w:val="00DE65BE"/>
    <w:rsid w:val="00DF23C5"/>
    <w:rsid w:val="00E1585F"/>
    <w:rsid w:val="00E251EC"/>
    <w:rsid w:val="00E36946"/>
    <w:rsid w:val="00E51F29"/>
    <w:rsid w:val="00E55BF1"/>
    <w:rsid w:val="00E63D92"/>
    <w:rsid w:val="00E67EE4"/>
    <w:rsid w:val="00E8039F"/>
    <w:rsid w:val="00EB6DF2"/>
    <w:rsid w:val="00EE0507"/>
    <w:rsid w:val="00EE1001"/>
    <w:rsid w:val="00EE6004"/>
    <w:rsid w:val="00EE7B3C"/>
    <w:rsid w:val="00F008D9"/>
    <w:rsid w:val="00F319F3"/>
    <w:rsid w:val="00F41B27"/>
    <w:rsid w:val="00F4456F"/>
    <w:rsid w:val="00F45D1E"/>
    <w:rsid w:val="00F514EC"/>
    <w:rsid w:val="00F857BC"/>
    <w:rsid w:val="00FA67B0"/>
    <w:rsid w:val="00FB3C9A"/>
    <w:rsid w:val="00FC2831"/>
    <w:rsid w:val="00FE7165"/>
    <w:rsid w:val="00FF460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0944-DF1D-49DA-BA99-98FE651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251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E251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1EC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251E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2 Знак Знак Знак"/>
    <w:basedOn w:val="a"/>
    <w:rsid w:val="00D004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004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4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00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40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01EB8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unhideWhenUsed/>
    <w:rsid w:val="00AB52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rsid w:val="00AB52E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55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F45D1E"/>
    <w:rPr>
      <w:color w:val="0000FF"/>
      <w:u w:val="single"/>
    </w:rPr>
  </w:style>
  <w:style w:type="paragraph" w:customStyle="1" w:styleId="s1">
    <w:name w:val="s_1"/>
    <w:basedOn w:val="a"/>
    <w:rsid w:val="00B0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A7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1673F"/>
  </w:style>
  <w:style w:type="paragraph" w:customStyle="1" w:styleId="ConsPlusNormal">
    <w:name w:val="ConsPlusNormal"/>
    <w:rsid w:val="00232B2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8">
    <w:name w:val="Emphasis"/>
    <w:qFormat/>
    <w:rsid w:val="00263318"/>
    <w:rPr>
      <w:i/>
      <w:iCs/>
    </w:rPr>
  </w:style>
  <w:style w:type="paragraph" w:customStyle="1" w:styleId="11">
    <w:name w:val="Абзац списка1"/>
    <w:basedOn w:val="a"/>
    <w:rsid w:val="005045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B3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E251EC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E251EC"/>
    <w:rPr>
      <w:sz w:val="28"/>
    </w:rPr>
  </w:style>
  <w:style w:type="character" w:customStyle="1" w:styleId="30">
    <w:name w:val="Заголовок 3 Знак"/>
    <w:basedOn w:val="a0"/>
    <w:link w:val="3"/>
    <w:rsid w:val="00E251E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251EC"/>
    <w:rPr>
      <w:rFonts w:ascii="Calibri" w:hAnsi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251EC"/>
  </w:style>
  <w:style w:type="numbering" w:customStyle="1" w:styleId="2">
    <w:name w:val="Стиль2"/>
    <w:basedOn w:val="a2"/>
    <w:rsid w:val="00E251EC"/>
    <w:pPr>
      <w:numPr>
        <w:numId w:val="2"/>
      </w:numPr>
    </w:pPr>
  </w:style>
  <w:style w:type="paragraph" w:customStyle="1" w:styleId="13">
    <w:name w:val="Без интервала1"/>
    <w:rsid w:val="00E251EC"/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31"/>
    <w:locked/>
    <w:rsid w:val="00E251EC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E251EC"/>
    <w:pPr>
      <w:shd w:val="clear" w:color="auto" w:fill="FFFFFF"/>
      <w:spacing w:before="780" w:after="0" w:line="250" w:lineRule="exact"/>
      <w:jc w:val="both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3"/>
    <w:rsid w:val="00E25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51EC"/>
    <w:rPr>
      <w:rFonts w:eastAsia="Calibri"/>
      <w:sz w:val="24"/>
      <w:szCs w:val="24"/>
    </w:rPr>
  </w:style>
  <w:style w:type="paragraph" w:styleId="ac">
    <w:name w:val="footer"/>
    <w:basedOn w:val="a"/>
    <w:link w:val="ad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51EC"/>
    <w:rPr>
      <w:rFonts w:eastAsia="Calibri"/>
      <w:sz w:val="24"/>
      <w:szCs w:val="24"/>
    </w:rPr>
  </w:style>
  <w:style w:type="character" w:styleId="ae">
    <w:name w:val="page number"/>
    <w:basedOn w:val="a0"/>
    <w:rsid w:val="00E251EC"/>
  </w:style>
  <w:style w:type="paragraph" w:customStyle="1" w:styleId="23">
    <w:name w:val="Знак Знак2"/>
    <w:basedOn w:val="a"/>
    <w:rsid w:val="00E251E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FollowedHyperlink"/>
    <w:uiPriority w:val="99"/>
    <w:unhideWhenUsed/>
    <w:rsid w:val="00E251EC"/>
    <w:rPr>
      <w:color w:val="800080"/>
      <w:u w:val="single"/>
    </w:rPr>
  </w:style>
  <w:style w:type="paragraph" w:customStyle="1" w:styleId="font5">
    <w:name w:val="font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25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251E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E251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E2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uiPriority w:val="99"/>
    <w:unhideWhenUsed/>
    <w:rsid w:val="00E251E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uiPriority w:val="99"/>
    <w:rsid w:val="00E251EC"/>
    <w:rPr>
      <w:rFonts w:eastAsia="Calibri"/>
      <w:sz w:val="24"/>
      <w:szCs w:val="24"/>
    </w:rPr>
  </w:style>
  <w:style w:type="paragraph" w:styleId="26">
    <w:name w:val="Body Text First Indent 2"/>
    <w:basedOn w:val="af0"/>
    <w:link w:val="27"/>
    <w:rsid w:val="00E251EC"/>
    <w:pPr>
      <w:ind w:firstLine="210"/>
    </w:pPr>
    <w:rPr>
      <w:rFonts w:eastAsia="Times New Roman"/>
      <w:sz w:val="20"/>
      <w:szCs w:val="20"/>
    </w:rPr>
  </w:style>
  <w:style w:type="character" w:customStyle="1" w:styleId="27">
    <w:name w:val="Красная строка 2 Знак"/>
    <w:basedOn w:val="af1"/>
    <w:link w:val="26"/>
    <w:rsid w:val="00E251EC"/>
    <w:rPr>
      <w:rFonts w:eastAsia="Calibri"/>
      <w:sz w:val="24"/>
      <w:szCs w:val="24"/>
    </w:rPr>
  </w:style>
  <w:style w:type="numbering" w:customStyle="1" w:styleId="210">
    <w:name w:val="Стиль21"/>
    <w:basedOn w:val="a2"/>
    <w:rsid w:val="00E251EC"/>
  </w:style>
  <w:style w:type="numbering" w:customStyle="1" w:styleId="110">
    <w:name w:val="Нет списка11"/>
    <w:next w:val="a2"/>
    <w:uiPriority w:val="99"/>
    <w:semiHidden/>
    <w:rsid w:val="00E251EC"/>
  </w:style>
  <w:style w:type="paragraph" w:styleId="af2">
    <w:name w:val="Body Text"/>
    <w:basedOn w:val="a"/>
    <w:link w:val="af3"/>
    <w:rsid w:val="00E251E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251EC"/>
  </w:style>
  <w:style w:type="paragraph" w:styleId="af4">
    <w:name w:val="No Spacing"/>
    <w:link w:val="af5"/>
    <w:qFormat/>
    <w:rsid w:val="00E251EC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E251EC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11">
    <w:name w:val="Сетка таблицы11"/>
    <w:basedOn w:val="a1"/>
    <w:next w:val="a3"/>
    <w:uiPriority w:val="59"/>
    <w:rsid w:val="00E251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E251EC"/>
  </w:style>
  <w:style w:type="character" w:customStyle="1" w:styleId="af6">
    <w:name w:val="Цветовое выделение"/>
    <w:uiPriority w:val="99"/>
    <w:rsid w:val="00E251EC"/>
    <w:rPr>
      <w:b/>
      <w:color w:val="000080"/>
    </w:rPr>
  </w:style>
  <w:style w:type="paragraph" w:customStyle="1" w:styleId="xl107">
    <w:name w:val="xl107"/>
    <w:basedOn w:val="a"/>
    <w:rsid w:val="00E251E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E251EC"/>
  </w:style>
  <w:style w:type="paragraph" w:customStyle="1" w:styleId="xl108">
    <w:name w:val="xl10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251E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25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25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E251E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251E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251EC"/>
    <w:rPr>
      <w:rFonts w:eastAsia="Calibri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251E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251EC"/>
    <w:rPr>
      <w:rFonts w:eastAsia="Calibri"/>
      <w:b/>
      <w:bCs/>
    </w:rPr>
  </w:style>
  <w:style w:type="numbering" w:customStyle="1" w:styleId="28">
    <w:name w:val="Нет списка2"/>
    <w:next w:val="a2"/>
    <w:uiPriority w:val="99"/>
    <w:semiHidden/>
    <w:unhideWhenUsed/>
    <w:rsid w:val="00E251EC"/>
  </w:style>
  <w:style w:type="character" w:customStyle="1" w:styleId="16">
    <w:name w:val="Основной шрифт абзаца1"/>
    <w:rsid w:val="00E251EC"/>
  </w:style>
  <w:style w:type="paragraph" w:styleId="afc">
    <w:name w:val="List"/>
    <w:basedOn w:val="af2"/>
    <w:rsid w:val="00E251EC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E251EC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8">
    <w:name w:val="Знак Знак1"/>
    <w:basedOn w:val="a"/>
    <w:rsid w:val="00E251EC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afe">
    <w:name w:val="Содержимое таблицы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251EC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3"/>
    <w:uiPriority w:val="59"/>
    <w:rsid w:val="00E2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2"/>
    <w:rsid w:val="00E251E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51EC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  <w:lang w:eastAsia="ru-RU"/>
    </w:rPr>
  </w:style>
  <w:style w:type="paragraph" w:styleId="aff0">
    <w:name w:val="List Paragraph"/>
    <w:basedOn w:val="a"/>
    <w:link w:val="aff1"/>
    <w:uiPriority w:val="34"/>
    <w:qFormat/>
    <w:rsid w:val="00E251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Не вступил в силу"/>
    <w:rsid w:val="00E251EC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styleId="aff3">
    <w:name w:val="Strong"/>
    <w:basedOn w:val="a0"/>
    <w:uiPriority w:val="22"/>
    <w:qFormat/>
    <w:rsid w:val="00E251EC"/>
    <w:rPr>
      <w:b/>
      <w:bCs/>
    </w:rPr>
  </w:style>
  <w:style w:type="paragraph" w:customStyle="1" w:styleId="ConsPlusNonformat">
    <w:name w:val="ConsPlusNonformat"/>
    <w:rsid w:val="00E25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E251EC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Нормальный"/>
    <w:link w:val="aff5"/>
    <w:rsid w:val="00E251EC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E251EC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E251EC"/>
  </w:style>
  <w:style w:type="character" w:customStyle="1" w:styleId="b-serp-urlmark1">
    <w:name w:val="b-serp-url__mark1"/>
    <w:basedOn w:val="a0"/>
    <w:rsid w:val="00E251EC"/>
  </w:style>
  <w:style w:type="paragraph" w:customStyle="1" w:styleId="aff6">
    <w:name w:val="Знак Знак Знак Знак Знак Знак Знак Знак Знак Знак Знак Знак Знак"/>
    <w:basedOn w:val="a"/>
    <w:rsid w:val="00E251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Мой стиль"/>
    <w:basedOn w:val="a"/>
    <w:rsid w:val="00E251EC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2a">
    <w:name w:val="Body Text 2"/>
    <w:basedOn w:val="a"/>
    <w:link w:val="2b"/>
    <w:rsid w:val="00E251EC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E251EC"/>
    <w:rPr>
      <w:sz w:val="28"/>
      <w:szCs w:val="24"/>
    </w:rPr>
  </w:style>
  <w:style w:type="character" w:customStyle="1" w:styleId="apple-converted-space">
    <w:name w:val="apple-converted-space"/>
    <w:rsid w:val="00E251EC"/>
  </w:style>
  <w:style w:type="character" w:customStyle="1" w:styleId="af5">
    <w:name w:val="Без интервала Знак"/>
    <w:link w:val="af4"/>
    <w:rsid w:val="00E251EC"/>
  </w:style>
  <w:style w:type="character" w:customStyle="1" w:styleId="highlight">
    <w:name w:val="highlight"/>
    <w:basedOn w:val="a0"/>
    <w:rsid w:val="00E251EC"/>
  </w:style>
  <w:style w:type="paragraph" w:customStyle="1" w:styleId="aff8">
    <w:name w:val="Знак"/>
    <w:basedOn w:val="a"/>
    <w:next w:val="a"/>
    <w:rsid w:val="00E251EC"/>
    <w:pPr>
      <w:spacing w:after="160" w:line="240" w:lineRule="exact"/>
      <w:ind w:firstLine="720"/>
    </w:pPr>
    <w:rPr>
      <w:rFonts w:ascii="Verdana" w:hAnsi="Verdana"/>
      <w:sz w:val="24"/>
      <w:szCs w:val="24"/>
      <w:lang w:val="en-US"/>
    </w:rPr>
  </w:style>
  <w:style w:type="character" w:customStyle="1" w:styleId="aff9">
    <w:name w:val="Гипертекстовая ссылка"/>
    <w:uiPriority w:val="99"/>
    <w:rsid w:val="00E251EC"/>
    <w:rPr>
      <w:rFonts w:cs="Times New Roman"/>
      <w:b/>
      <w:color w:val="008000"/>
    </w:rPr>
  </w:style>
  <w:style w:type="paragraph" w:styleId="2c">
    <w:name w:val="Body Text Indent 2"/>
    <w:basedOn w:val="a"/>
    <w:link w:val="2d"/>
    <w:rsid w:val="00E251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E251EC"/>
    <w:rPr>
      <w:sz w:val="24"/>
      <w:szCs w:val="24"/>
    </w:rPr>
  </w:style>
  <w:style w:type="paragraph" w:styleId="affa">
    <w:name w:val="Revision"/>
    <w:hidden/>
    <w:uiPriority w:val="99"/>
    <w:semiHidden/>
    <w:rsid w:val="00E251EC"/>
    <w:rPr>
      <w:sz w:val="24"/>
      <w:szCs w:val="24"/>
    </w:rPr>
  </w:style>
  <w:style w:type="character" w:customStyle="1" w:styleId="FontStyle173">
    <w:name w:val="Font Style173"/>
    <w:uiPriority w:val="99"/>
    <w:rsid w:val="00E251E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a">
    <w:name w:val="Стиль1"/>
    <w:basedOn w:val="ConsPlusNormal"/>
    <w:qFormat/>
    <w:rsid w:val="00E251EC"/>
    <w:pPr>
      <w:widowControl/>
      <w:adjustRightInd w:val="0"/>
      <w:ind w:firstLine="540"/>
      <w:jc w:val="both"/>
    </w:pPr>
    <w:rPr>
      <w:rFonts w:ascii="Times New Roman" w:hAnsi="Times New Roman" w:cs="Times New Roman"/>
      <w:szCs w:val="24"/>
    </w:rPr>
  </w:style>
  <w:style w:type="character" w:customStyle="1" w:styleId="aff1">
    <w:name w:val="Абзац списка Знак"/>
    <w:link w:val="aff0"/>
    <w:uiPriority w:val="34"/>
    <w:locked/>
    <w:rsid w:val="00E251EC"/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95F67"/>
  </w:style>
  <w:style w:type="numbering" w:customStyle="1" w:styleId="230">
    <w:name w:val="Стиль23"/>
    <w:basedOn w:val="a2"/>
    <w:rsid w:val="00895F67"/>
  </w:style>
  <w:style w:type="table" w:customStyle="1" w:styleId="33">
    <w:name w:val="Сетка таблицы3"/>
    <w:basedOn w:val="a1"/>
    <w:next w:val="a3"/>
    <w:rsid w:val="0089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515AD"/>
  </w:style>
  <w:style w:type="paragraph" w:customStyle="1" w:styleId="affb">
    <w:basedOn w:val="a"/>
    <w:next w:val="af2"/>
    <w:rsid w:val="005515A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b">
    <w:name w:val="Знак Знак1"/>
    <w:basedOn w:val="a"/>
    <w:rsid w:val="005515A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table" w:customStyle="1" w:styleId="42">
    <w:name w:val="Сетка таблицы4"/>
    <w:basedOn w:val="a1"/>
    <w:next w:val="a3"/>
    <w:uiPriority w:val="59"/>
    <w:rsid w:val="0055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515AD"/>
  </w:style>
  <w:style w:type="table" w:customStyle="1" w:styleId="310">
    <w:name w:val="Сетка таблицы3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5515AD"/>
    <w:rPr>
      <w:rFonts w:ascii="Arial" w:hAnsi="Arial" w:cs="Arial"/>
    </w:rPr>
  </w:style>
  <w:style w:type="numbering" w:customStyle="1" w:styleId="212">
    <w:name w:val="Нет списка21"/>
    <w:next w:val="a2"/>
    <w:uiPriority w:val="99"/>
    <w:semiHidden/>
    <w:unhideWhenUsed/>
    <w:rsid w:val="005515AD"/>
  </w:style>
  <w:style w:type="table" w:customStyle="1" w:styleId="410">
    <w:name w:val="Сетка таблицы4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5515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55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2">
    <w:name w:val="xl172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551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51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5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515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515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515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515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515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515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numbering" w:customStyle="1" w:styleId="50">
    <w:name w:val="Нет списка5"/>
    <w:next w:val="a2"/>
    <w:uiPriority w:val="99"/>
    <w:semiHidden/>
    <w:rsid w:val="00676F22"/>
  </w:style>
  <w:style w:type="paragraph" w:customStyle="1" w:styleId="2e">
    <w:name w:val="Обычный2"/>
    <w:rsid w:val="00676F2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6">
    <w:name w:val="Сетка таблицы6"/>
    <w:basedOn w:val="a1"/>
    <w:next w:val="a3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4"/>
    <w:basedOn w:val="a2"/>
    <w:rsid w:val="00676F22"/>
    <w:pPr>
      <w:numPr>
        <w:numId w:val="3"/>
      </w:numPr>
    </w:pPr>
  </w:style>
  <w:style w:type="numbering" w:customStyle="1" w:styleId="130">
    <w:name w:val="Нет списка13"/>
    <w:next w:val="a2"/>
    <w:uiPriority w:val="99"/>
    <w:semiHidden/>
    <w:unhideWhenUsed/>
    <w:rsid w:val="00676F22"/>
  </w:style>
  <w:style w:type="table" w:customStyle="1" w:styleId="131">
    <w:name w:val="Сетка таблицы13"/>
    <w:basedOn w:val="a1"/>
    <w:next w:val="a3"/>
    <w:uiPriority w:val="59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Без интервала2"/>
    <w:rsid w:val="00676F22"/>
    <w:rPr>
      <w:rFonts w:ascii="Calibri" w:hAnsi="Calibri"/>
      <w:sz w:val="22"/>
      <w:szCs w:val="22"/>
      <w:lang w:eastAsia="en-US"/>
    </w:rPr>
  </w:style>
  <w:style w:type="paragraph" w:customStyle="1" w:styleId="2f0">
    <w:name w:val="Знак Знак2"/>
    <w:basedOn w:val="a"/>
    <w:rsid w:val="00676F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layout">
    <w:name w:val="layout"/>
    <w:rsid w:val="00676F22"/>
  </w:style>
  <w:style w:type="paragraph" w:customStyle="1" w:styleId="msonormal0">
    <w:name w:val="msonormal"/>
    <w:basedOn w:val="a"/>
    <w:rsid w:val="00676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EB6DF2"/>
  </w:style>
  <w:style w:type="paragraph" w:customStyle="1" w:styleId="affc">
    <w:basedOn w:val="a"/>
    <w:next w:val="af2"/>
    <w:rsid w:val="00EB6DF2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table" w:customStyle="1" w:styleId="7">
    <w:name w:val="Сетка таблицы7"/>
    <w:basedOn w:val="a1"/>
    <w:next w:val="a3"/>
    <w:uiPriority w:val="59"/>
    <w:rsid w:val="00EB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EB6DF2"/>
  </w:style>
  <w:style w:type="table" w:customStyle="1" w:styleId="320">
    <w:name w:val="Сетка таблицы3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2"/>
    <w:uiPriority w:val="99"/>
    <w:semiHidden/>
    <w:unhideWhenUsed/>
    <w:rsid w:val="00EB6DF2"/>
  </w:style>
  <w:style w:type="table" w:customStyle="1" w:styleId="420">
    <w:name w:val="Сетка таблицы4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365A3"/>
  </w:style>
  <w:style w:type="numbering" w:customStyle="1" w:styleId="25">
    <w:name w:val="Стиль25"/>
    <w:basedOn w:val="a2"/>
    <w:rsid w:val="00B365A3"/>
    <w:pPr>
      <w:numPr>
        <w:numId w:val="1"/>
      </w:numPr>
    </w:pPr>
  </w:style>
  <w:style w:type="table" w:customStyle="1" w:styleId="8">
    <w:name w:val="Сетка таблицы8"/>
    <w:basedOn w:val="a1"/>
    <w:next w:val="a3"/>
    <w:rsid w:val="00B3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602FD"/>
  </w:style>
  <w:style w:type="numbering" w:customStyle="1" w:styleId="150">
    <w:name w:val="Нет списка15"/>
    <w:next w:val="a2"/>
    <w:uiPriority w:val="99"/>
    <w:semiHidden/>
    <w:rsid w:val="00B602FD"/>
  </w:style>
  <w:style w:type="numbering" w:customStyle="1" w:styleId="260">
    <w:name w:val="Стиль26"/>
    <w:basedOn w:val="a2"/>
    <w:rsid w:val="00B602FD"/>
  </w:style>
  <w:style w:type="table" w:customStyle="1" w:styleId="9">
    <w:name w:val="Сетка таблицы9"/>
    <w:basedOn w:val="a1"/>
    <w:next w:val="a3"/>
    <w:rsid w:val="00B602F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Стиль211"/>
    <w:basedOn w:val="a2"/>
    <w:rsid w:val="00B602FD"/>
  </w:style>
  <w:style w:type="numbering" w:customStyle="1" w:styleId="112">
    <w:name w:val="Нет списка112"/>
    <w:next w:val="a2"/>
    <w:uiPriority w:val="99"/>
    <w:semiHidden/>
    <w:rsid w:val="00B602FD"/>
  </w:style>
  <w:style w:type="table" w:customStyle="1" w:styleId="151">
    <w:name w:val="Сетка таблицы15"/>
    <w:basedOn w:val="a1"/>
    <w:next w:val="a3"/>
    <w:uiPriority w:val="59"/>
    <w:rsid w:val="00B602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Стиль221"/>
    <w:basedOn w:val="a2"/>
    <w:rsid w:val="00B602FD"/>
    <w:pPr>
      <w:numPr>
        <w:numId w:val="5"/>
      </w:numPr>
    </w:pPr>
  </w:style>
  <w:style w:type="numbering" w:customStyle="1" w:styleId="1111">
    <w:name w:val="Нет списка1111"/>
    <w:next w:val="a2"/>
    <w:uiPriority w:val="99"/>
    <w:semiHidden/>
    <w:unhideWhenUsed/>
    <w:rsid w:val="00B602FD"/>
  </w:style>
  <w:style w:type="numbering" w:customStyle="1" w:styleId="231">
    <w:name w:val="Нет списка23"/>
    <w:next w:val="a2"/>
    <w:uiPriority w:val="99"/>
    <w:semiHidden/>
    <w:unhideWhenUsed/>
    <w:rsid w:val="00B602FD"/>
  </w:style>
  <w:style w:type="numbering" w:customStyle="1" w:styleId="1210">
    <w:name w:val="Нет списка121"/>
    <w:next w:val="a2"/>
    <w:uiPriority w:val="99"/>
    <w:semiHidden/>
    <w:unhideWhenUsed/>
    <w:rsid w:val="00B602FD"/>
  </w:style>
  <w:style w:type="paragraph" w:customStyle="1" w:styleId="affd">
    <w:name w:val="Нормальный (таблица)"/>
    <w:basedOn w:val="a"/>
    <w:next w:val="a"/>
    <w:uiPriority w:val="99"/>
    <w:rsid w:val="00B60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232">
    <w:name w:val="Сетка таблицы23"/>
    <w:basedOn w:val="a1"/>
    <w:next w:val="a3"/>
    <w:uiPriority w:val="59"/>
    <w:rsid w:val="00B602F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3">
    <w:name w:val="xl183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4">
    <w:name w:val="xl184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B602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97">
    <w:name w:val="xl197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98">
    <w:name w:val="xl198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99">
    <w:name w:val="xl199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200">
    <w:name w:val="xl20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8000"/>
      <w:sz w:val="16"/>
      <w:szCs w:val="16"/>
      <w:lang w:eastAsia="ru-RU"/>
    </w:rPr>
  </w:style>
  <w:style w:type="paragraph" w:customStyle="1" w:styleId="xl201">
    <w:name w:val="xl20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8000"/>
      <w:sz w:val="16"/>
      <w:szCs w:val="16"/>
      <w:lang w:eastAsia="ru-RU"/>
    </w:rPr>
  </w:style>
  <w:style w:type="paragraph" w:customStyle="1" w:styleId="xl202">
    <w:name w:val="xl20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8000"/>
      <w:sz w:val="16"/>
      <w:szCs w:val="16"/>
      <w:lang w:eastAsia="ru-RU"/>
    </w:rPr>
  </w:style>
  <w:style w:type="paragraph" w:customStyle="1" w:styleId="xl203">
    <w:name w:val="xl203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16"/>
      <w:szCs w:val="16"/>
      <w:lang w:eastAsia="ru-RU"/>
    </w:rPr>
  </w:style>
  <w:style w:type="paragraph" w:customStyle="1" w:styleId="xl204">
    <w:name w:val="xl204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16"/>
      <w:szCs w:val="16"/>
      <w:lang w:eastAsia="ru-RU"/>
    </w:rPr>
  </w:style>
  <w:style w:type="paragraph" w:customStyle="1" w:styleId="xl205">
    <w:name w:val="xl205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207">
    <w:name w:val="xl207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09">
    <w:name w:val="xl209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0">
    <w:name w:val="xl210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1">
    <w:name w:val="xl21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2">
    <w:name w:val="xl21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5">
    <w:name w:val="xl215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6">
    <w:name w:val="xl21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7">
    <w:name w:val="xl217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8">
    <w:name w:val="xl218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9">
    <w:name w:val="xl219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0">
    <w:name w:val="xl220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1">
    <w:name w:val="xl221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2">
    <w:name w:val="xl222"/>
    <w:basedOn w:val="a"/>
    <w:rsid w:val="00B602FD"/>
    <w:pPr>
      <w:pBdr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3">
    <w:name w:val="xl223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4">
    <w:name w:val="xl224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5">
    <w:name w:val="xl225"/>
    <w:basedOn w:val="a"/>
    <w:rsid w:val="00B602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6">
    <w:name w:val="xl226"/>
    <w:basedOn w:val="a"/>
    <w:rsid w:val="00B602FD"/>
    <w:pPr>
      <w:pBdr>
        <w:top w:val="single" w:sz="4" w:space="0" w:color="000000"/>
        <w:lef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7">
    <w:name w:val="xl227"/>
    <w:basedOn w:val="a"/>
    <w:rsid w:val="00B602FD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8">
    <w:name w:val="xl228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9">
    <w:name w:val="xl229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0">
    <w:name w:val="xl230"/>
    <w:basedOn w:val="a"/>
    <w:rsid w:val="00B602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1">
    <w:name w:val="xl23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2">
    <w:name w:val="xl23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3">
    <w:name w:val="xl233"/>
    <w:basedOn w:val="a"/>
    <w:rsid w:val="00B60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4">
    <w:name w:val="xl234"/>
    <w:basedOn w:val="a"/>
    <w:rsid w:val="00B602FD"/>
    <w:pP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5">
    <w:name w:val="xl235"/>
    <w:basedOn w:val="a"/>
    <w:rsid w:val="00B602FD"/>
    <w:pPr>
      <w:pBdr>
        <w:top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6">
    <w:name w:val="xl236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7">
    <w:name w:val="xl237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38">
    <w:name w:val="xl238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39">
    <w:name w:val="xl239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40">
    <w:name w:val="xl240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41">
    <w:name w:val="xl241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42">
    <w:name w:val="xl242"/>
    <w:basedOn w:val="a"/>
    <w:rsid w:val="00B602F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43">
    <w:name w:val="xl243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44">
    <w:name w:val="xl244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B602FD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46">
    <w:name w:val="xl24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47">
    <w:name w:val="xl247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48">
    <w:name w:val="xl248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49">
    <w:name w:val="xl249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0">
    <w:name w:val="xl25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1">
    <w:name w:val="xl251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2">
    <w:name w:val="xl25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3">
    <w:name w:val="xl253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255">
    <w:name w:val="xl255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0">
    <w:name w:val="xl26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1">
    <w:name w:val="xl26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2">
    <w:name w:val="xl26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3">
    <w:name w:val="xl263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4">
    <w:name w:val="xl264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5">
    <w:name w:val="xl265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6">
    <w:name w:val="xl266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7">
    <w:name w:val="xl267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8">
    <w:name w:val="xl268"/>
    <w:basedOn w:val="a"/>
    <w:rsid w:val="00B602FD"/>
    <w:pPr>
      <w:pBdr>
        <w:top w:val="single" w:sz="4" w:space="0" w:color="000000"/>
        <w:left w:val="single" w:sz="4" w:space="0" w:color="212121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9">
    <w:name w:val="xl269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0">
    <w:name w:val="xl27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1">
    <w:name w:val="xl27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2">
    <w:name w:val="xl272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274">
    <w:name w:val="xl274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275">
    <w:name w:val="xl275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auto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276">
    <w:name w:val="xl27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7">
    <w:name w:val="xl277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8">
    <w:name w:val="xl278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9">
    <w:name w:val="xl279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0">
    <w:name w:val="xl28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1">
    <w:name w:val="xl281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282">
    <w:name w:val="xl282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3">
    <w:name w:val="xl283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4">
    <w:name w:val="xl284"/>
    <w:basedOn w:val="a"/>
    <w:rsid w:val="00B602FD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5">
    <w:name w:val="xl285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6">
    <w:name w:val="xl286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7">
    <w:name w:val="xl287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8">
    <w:name w:val="xl288"/>
    <w:basedOn w:val="a"/>
    <w:rsid w:val="00B602FD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9">
    <w:name w:val="xl289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0">
    <w:name w:val="xl290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1">
    <w:name w:val="xl29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2">
    <w:name w:val="xl292"/>
    <w:basedOn w:val="a"/>
    <w:rsid w:val="00B602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3">
    <w:name w:val="xl293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4">
    <w:name w:val="xl294"/>
    <w:basedOn w:val="a"/>
    <w:rsid w:val="00B602FD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5">
    <w:name w:val="xl295"/>
    <w:basedOn w:val="a"/>
    <w:rsid w:val="00B602FD"/>
    <w:pPr>
      <w:pBdr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6">
    <w:name w:val="xl29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7">
    <w:name w:val="xl297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8">
    <w:name w:val="xl298"/>
    <w:basedOn w:val="a"/>
    <w:rsid w:val="00B602FD"/>
    <w:pPr>
      <w:pBdr>
        <w:top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9">
    <w:name w:val="xl299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0">
    <w:name w:val="xl30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1">
    <w:name w:val="xl301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2">
    <w:name w:val="xl30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3">
    <w:name w:val="xl303"/>
    <w:basedOn w:val="a"/>
    <w:rsid w:val="00B602FD"/>
    <w:pPr>
      <w:pBdr>
        <w:top w:val="single" w:sz="4" w:space="0" w:color="212121"/>
        <w:left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4">
    <w:name w:val="xl304"/>
    <w:basedOn w:val="a"/>
    <w:rsid w:val="00B602FD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5">
    <w:name w:val="xl305"/>
    <w:basedOn w:val="a"/>
    <w:rsid w:val="00B602F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7">
    <w:name w:val="xl307"/>
    <w:basedOn w:val="a"/>
    <w:rsid w:val="00B602FD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8">
    <w:name w:val="xl308"/>
    <w:basedOn w:val="a"/>
    <w:rsid w:val="00B602F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309">
    <w:name w:val="xl309"/>
    <w:basedOn w:val="a"/>
    <w:rsid w:val="00B60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B602F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B602F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B60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B602F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B60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B602FD"/>
  </w:style>
  <w:style w:type="paragraph" w:customStyle="1" w:styleId="233">
    <w:name w:val="Знак2 Знак Знак Знак3"/>
    <w:basedOn w:val="a"/>
    <w:rsid w:val="00B602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e">
    <w:name w:val="Прижатый влево"/>
    <w:basedOn w:val="a"/>
    <w:next w:val="a"/>
    <w:uiPriority w:val="99"/>
    <w:rsid w:val="00B602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f">
    <w:name w:val="Комментарий"/>
    <w:basedOn w:val="a"/>
    <w:next w:val="a"/>
    <w:uiPriority w:val="99"/>
    <w:rsid w:val="00B602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B602FD"/>
    <w:rPr>
      <w:i/>
      <w:iCs/>
    </w:rPr>
  </w:style>
  <w:style w:type="paragraph" w:customStyle="1" w:styleId="224">
    <w:name w:val="Знак2 Знак Знак Знак2"/>
    <w:basedOn w:val="a"/>
    <w:rsid w:val="00B602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3">
    <w:name w:val="Знак2 Знак Знак Знак1"/>
    <w:basedOn w:val="a"/>
    <w:rsid w:val="00B602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numbering" w:customStyle="1" w:styleId="311">
    <w:name w:val="Нет списка31"/>
    <w:next w:val="a2"/>
    <w:uiPriority w:val="99"/>
    <w:semiHidden/>
    <w:unhideWhenUsed/>
    <w:rsid w:val="00B602FD"/>
  </w:style>
  <w:style w:type="numbering" w:customStyle="1" w:styleId="1310">
    <w:name w:val="Нет списка131"/>
    <w:next w:val="a2"/>
    <w:uiPriority w:val="99"/>
    <w:semiHidden/>
    <w:unhideWhenUsed/>
    <w:rsid w:val="00B602FD"/>
  </w:style>
  <w:style w:type="table" w:customStyle="1" w:styleId="330">
    <w:name w:val="Сетка таблицы33"/>
    <w:basedOn w:val="a1"/>
    <w:next w:val="a3"/>
    <w:uiPriority w:val="59"/>
    <w:rsid w:val="00B602F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B602FD"/>
  </w:style>
  <w:style w:type="numbering" w:customStyle="1" w:styleId="90">
    <w:name w:val="Нет списка9"/>
    <w:next w:val="a2"/>
    <w:uiPriority w:val="99"/>
    <w:semiHidden/>
    <w:unhideWhenUsed/>
    <w:rsid w:val="00741435"/>
  </w:style>
  <w:style w:type="numbering" w:customStyle="1" w:styleId="160">
    <w:name w:val="Нет списка16"/>
    <w:next w:val="a2"/>
    <w:uiPriority w:val="99"/>
    <w:semiHidden/>
    <w:rsid w:val="00741435"/>
  </w:style>
  <w:style w:type="numbering" w:customStyle="1" w:styleId="270">
    <w:name w:val="Стиль27"/>
    <w:basedOn w:val="a2"/>
    <w:rsid w:val="00741435"/>
  </w:style>
  <w:style w:type="table" w:customStyle="1" w:styleId="100">
    <w:name w:val="Сетка таблицы10"/>
    <w:basedOn w:val="a1"/>
    <w:next w:val="a3"/>
    <w:rsid w:val="0074143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Стиль212"/>
    <w:basedOn w:val="a2"/>
    <w:rsid w:val="00741435"/>
  </w:style>
  <w:style w:type="numbering" w:customStyle="1" w:styleId="113">
    <w:name w:val="Нет списка113"/>
    <w:next w:val="a2"/>
    <w:uiPriority w:val="99"/>
    <w:semiHidden/>
    <w:rsid w:val="00741435"/>
  </w:style>
  <w:style w:type="table" w:customStyle="1" w:styleId="161">
    <w:name w:val="Сетка таблицы16"/>
    <w:basedOn w:val="a1"/>
    <w:next w:val="a3"/>
    <w:uiPriority w:val="59"/>
    <w:rsid w:val="00741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Стиль222"/>
    <w:basedOn w:val="a2"/>
    <w:rsid w:val="00741435"/>
  </w:style>
  <w:style w:type="numbering" w:customStyle="1" w:styleId="1112">
    <w:name w:val="Нет списка1112"/>
    <w:next w:val="a2"/>
    <w:uiPriority w:val="99"/>
    <w:semiHidden/>
    <w:unhideWhenUsed/>
    <w:rsid w:val="00741435"/>
  </w:style>
  <w:style w:type="numbering" w:customStyle="1" w:styleId="240">
    <w:name w:val="Нет списка24"/>
    <w:next w:val="a2"/>
    <w:uiPriority w:val="99"/>
    <w:semiHidden/>
    <w:unhideWhenUsed/>
    <w:rsid w:val="00741435"/>
  </w:style>
  <w:style w:type="numbering" w:customStyle="1" w:styleId="122">
    <w:name w:val="Нет списка122"/>
    <w:next w:val="a2"/>
    <w:uiPriority w:val="99"/>
    <w:semiHidden/>
    <w:unhideWhenUsed/>
    <w:rsid w:val="00741435"/>
  </w:style>
  <w:style w:type="table" w:customStyle="1" w:styleId="241">
    <w:name w:val="Сетка таблицы24"/>
    <w:basedOn w:val="a1"/>
    <w:next w:val="a3"/>
    <w:uiPriority w:val="59"/>
    <w:rsid w:val="007414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741435"/>
  </w:style>
  <w:style w:type="numbering" w:customStyle="1" w:styleId="321">
    <w:name w:val="Нет списка32"/>
    <w:next w:val="a2"/>
    <w:uiPriority w:val="99"/>
    <w:semiHidden/>
    <w:unhideWhenUsed/>
    <w:rsid w:val="00741435"/>
  </w:style>
  <w:style w:type="numbering" w:customStyle="1" w:styleId="132">
    <w:name w:val="Нет списка132"/>
    <w:next w:val="a2"/>
    <w:uiPriority w:val="99"/>
    <w:semiHidden/>
    <w:unhideWhenUsed/>
    <w:rsid w:val="00741435"/>
  </w:style>
  <w:style w:type="table" w:customStyle="1" w:styleId="34">
    <w:name w:val="Сетка таблицы34"/>
    <w:basedOn w:val="a1"/>
    <w:next w:val="a3"/>
    <w:uiPriority w:val="59"/>
    <w:rsid w:val="007414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74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07A8-8B59-4D9B-9A0B-4E9B5F1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8361</Words>
  <Characters>47663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55913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cp:lastModifiedBy>User</cp:lastModifiedBy>
  <cp:revision>3</cp:revision>
  <cp:lastPrinted>2024-01-29T07:26:00Z</cp:lastPrinted>
  <dcterms:created xsi:type="dcterms:W3CDTF">2024-01-29T07:26:00Z</dcterms:created>
  <dcterms:modified xsi:type="dcterms:W3CDTF">2024-01-31T11:10:00Z</dcterms:modified>
</cp:coreProperties>
</file>