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  <w:r w:rsidR="000B4573">
        <w:rPr>
          <w:b/>
          <w:color w:val="000000" w:themeColor="text1"/>
          <w:sz w:val="28"/>
          <w:szCs w:val="28"/>
        </w:rPr>
        <w:t xml:space="preserve"> </w:t>
      </w:r>
      <w:r w:rsidR="000B4573">
        <w:rPr>
          <w:b/>
          <w:color w:val="000000" w:themeColor="text1"/>
          <w:sz w:val="28"/>
          <w:szCs w:val="28"/>
        </w:rPr>
        <w:br/>
      </w: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663100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D0261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663100" w:rsidP="00C449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</w:t>
            </w:r>
            <w:r w:rsidR="00731619">
              <w:rPr>
                <w:color w:val="000000" w:themeColor="text1"/>
                <w:sz w:val="28"/>
                <w:szCs w:val="28"/>
              </w:rPr>
              <w:t>0</w:t>
            </w:r>
            <w:r w:rsidR="00C4497F">
              <w:rPr>
                <w:color w:val="000000" w:themeColor="text1"/>
                <w:sz w:val="28"/>
                <w:szCs w:val="28"/>
              </w:rPr>
              <w:t>9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.202</w:t>
            </w:r>
            <w:r w:rsidR="007316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66310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663100">
              <w:rPr>
                <w:color w:val="000000" w:themeColor="text1"/>
                <w:sz w:val="28"/>
                <w:szCs w:val="28"/>
              </w:rPr>
              <w:t>31/201-1</w:t>
            </w:r>
            <w:r w:rsidRPr="00494EC6">
              <w:rPr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F47399" w:rsidRPr="00494EC6" w:rsidTr="00D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D02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№ </w:t>
      </w:r>
      <w:r w:rsidR="00F47399">
        <w:rPr>
          <w:b/>
          <w:sz w:val="28"/>
          <w:szCs w:val="28"/>
        </w:rPr>
        <w:t>9/88-1</w:t>
      </w:r>
    </w:p>
    <w:p w:rsidR="00F47399" w:rsidRDefault="00F47399" w:rsidP="00F47399">
      <w:pPr>
        <w:jc w:val="center"/>
        <w:rPr>
          <w:b/>
          <w:sz w:val="28"/>
          <w:szCs w:val="28"/>
        </w:rPr>
      </w:pPr>
    </w:p>
    <w:p w:rsidR="00905EC0" w:rsidRPr="00663100" w:rsidRDefault="002C354D" w:rsidP="0044171F">
      <w:pPr>
        <w:ind w:firstLine="709"/>
        <w:jc w:val="both"/>
        <w:rPr>
          <w:b/>
          <w:spacing w:val="30"/>
          <w:sz w:val="28"/>
          <w:szCs w:val="28"/>
        </w:rPr>
      </w:pPr>
      <w:r w:rsidRPr="00663100">
        <w:rPr>
          <w:sz w:val="28"/>
          <w:szCs w:val="28"/>
        </w:rPr>
        <w:t>Р</w:t>
      </w:r>
      <w:r w:rsidR="00905EC0" w:rsidRPr="00663100">
        <w:rPr>
          <w:sz w:val="28"/>
          <w:szCs w:val="28"/>
        </w:rPr>
        <w:t xml:space="preserve">уководствуясь </w:t>
      </w:r>
      <w:r w:rsidR="0044171F">
        <w:rPr>
          <w:sz w:val="28"/>
          <w:szCs w:val="28"/>
        </w:rPr>
        <w:t>ф</w:t>
      </w:r>
      <w:r w:rsidR="00905EC0" w:rsidRPr="00663100">
        <w:rPr>
          <w:sz w:val="28"/>
          <w:szCs w:val="28"/>
        </w:rPr>
        <w:t>едеральным</w:t>
      </w:r>
      <w:r w:rsidRPr="00663100">
        <w:rPr>
          <w:sz w:val="28"/>
          <w:szCs w:val="28"/>
        </w:rPr>
        <w:t>и</w:t>
      </w:r>
      <w:r w:rsidR="00905EC0" w:rsidRPr="00663100">
        <w:rPr>
          <w:sz w:val="28"/>
          <w:szCs w:val="28"/>
        </w:rPr>
        <w:t xml:space="preserve"> закон</w:t>
      </w:r>
      <w:r w:rsidRPr="00663100">
        <w:rPr>
          <w:sz w:val="28"/>
          <w:szCs w:val="28"/>
        </w:rPr>
        <w:t>ами</w:t>
      </w:r>
      <w:r w:rsidR="00905EC0" w:rsidRPr="00663100">
        <w:rPr>
          <w:sz w:val="28"/>
          <w:szCs w:val="28"/>
        </w:rPr>
        <w:t xml:space="preserve"> </w:t>
      </w:r>
      <w:r w:rsidR="0044171F" w:rsidRPr="00663100">
        <w:rPr>
          <w:sz w:val="28"/>
          <w:szCs w:val="28"/>
        </w:rPr>
        <w:t xml:space="preserve">от 21.12.2001 </w:t>
      </w:r>
      <w:r w:rsidR="00905EC0" w:rsidRPr="00663100">
        <w:rPr>
          <w:sz w:val="28"/>
          <w:szCs w:val="28"/>
        </w:rPr>
        <w:t>№ 178-ФЗ «О приватизации государственного и муниципального имущества»</w:t>
      </w:r>
      <w:r w:rsidRPr="00663100">
        <w:rPr>
          <w:sz w:val="28"/>
          <w:szCs w:val="28"/>
        </w:rPr>
        <w:t>,</w:t>
      </w:r>
      <w:r w:rsidR="00905EC0" w:rsidRPr="00663100">
        <w:rPr>
          <w:sz w:val="28"/>
          <w:szCs w:val="28"/>
        </w:rPr>
        <w:t xml:space="preserve"> </w:t>
      </w:r>
      <w:r w:rsidR="0044171F" w:rsidRPr="00663100">
        <w:rPr>
          <w:sz w:val="28"/>
          <w:szCs w:val="28"/>
        </w:rPr>
        <w:t xml:space="preserve">от 06.10.2003 </w:t>
      </w:r>
      <w:r w:rsidR="0044171F">
        <w:rPr>
          <w:sz w:val="28"/>
          <w:szCs w:val="28"/>
        </w:rPr>
        <w:t>№ </w:t>
      </w:r>
      <w:r w:rsidR="00905EC0" w:rsidRPr="0066310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48E9" w:rsidRPr="00663100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 w:rsidRPr="00663100">
        <w:rPr>
          <w:sz w:val="28"/>
          <w:szCs w:val="28"/>
        </w:rPr>
        <w:t xml:space="preserve"> </w:t>
      </w:r>
      <w:r w:rsidR="00A70721" w:rsidRPr="00663100">
        <w:rPr>
          <w:b/>
          <w:spacing w:val="30"/>
          <w:sz w:val="28"/>
          <w:szCs w:val="28"/>
        </w:rPr>
        <w:t>решил</w:t>
      </w:r>
      <w:r w:rsidR="000048E9" w:rsidRPr="00663100">
        <w:rPr>
          <w:b/>
          <w:spacing w:val="30"/>
          <w:sz w:val="28"/>
          <w:szCs w:val="28"/>
        </w:rPr>
        <w:t>а</w:t>
      </w:r>
      <w:r w:rsidR="00A70721" w:rsidRPr="00663100">
        <w:rPr>
          <w:b/>
          <w:spacing w:val="30"/>
          <w:sz w:val="28"/>
          <w:szCs w:val="28"/>
        </w:rPr>
        <w:t>:</w:t>
      </w:r>
    </w:p>
    <w:p w:rsidR="0044171F" w:rsidRDefault="00EF0065" w:rsidP="0044171F">
      <w:pPr>
        <w:ind w:firstLine="709"/>
        <w:jc w:val="both"/>
        <w:rPr>
          <w:sz w:val="28"/>
          <w:szCs w:val="28"/>
        </w:rPr>
      </w:pPr>
      <w:r w:rsidRPr="00663100">
        <w:rPr>
          <w:sz w:val="28"/>
          <w:szCs w:val="28"/>
        </w:rPr>
        <w:t>1. Внести изменения в приложение к решению Думы Лихославльского муниципального округа Тверской области от 11.02.2022 № 9/88-1 «Об утверждении прогнозного плана (программы) приватизации муниципального имущества Лихославльского муниципального округа Тверской области на 2022 – 2024 годы»</w:t>
      </w:r>
      <w:r w:rsidR="005E4EF4">
        <w:rPr>
          <w:sz w:val="28"/>
          <w:szCs w:val="28"/>
        </w:rPr>
        <w:t>, дополнив:</w:t>
      </w:r>
    </w:p>
    <w:p w:rsidR="00EF0065" w:rsidRPr="00663100" w:rsidRDefault="0044171F" w:rsidP="00441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0065" w:rsidRPr="00663100">
        <w:rPr>
          <w:sz w:val="28"/>
          <w:szCs w:val="28"/>
        </w:rPr>
        <w:t xml:space="preserve"> раздел </w:t>
      </w:r>
      <w:r w:rsidR="00EF0065" w:rsidRPr="00663100">
        <w:rPr>
          <w:sz w:val="28"/>
          <w:szCs w:val="28"/>
          <w:lang w:val="en-US"/>
        </w:rPr>
        <w:t>II</w:t>
      </w:r>
      <w:r w:rsidR="00EF0065" w:rsidRPr="00663100">
        <w:rPr>
          <w:sz w:val="28"/>
          <w:szCs w:val="28"/>
        </w:rPr>
        <w:t xml:space="preserve"> таблицы </w:t>
      </w:r>
      <w:r w:rsidR="00C4497F" w:rsidRPr="00663100">
        <w:rPr>
          <w:sz w:val="28"/>
          <w:szCs w:val="28"/>
        </w:rPr>
        <w:t>пунктами 25, 26, 27</w:t>
      </w:r>
      <w:r>
        <w:rPr>
          <w:sz w:val="28"/>
          <w:szCs w:val="28"/>
        </w:rPr>
        <w:t xml:space="preserve"> следующего содержания</w:t>
      </w:r>
      <w:r w:rsidR="00EF0065" w:rsidRPr="00663100">
        <w:rPr>
          <w:sz w:val="28"/>
          <w:szCs w:val="28"/>
        </w:rPr>
        <w:t>:</w:t>
      </w:r>
    </w:p>
    <w:p w:rsidR="00EF0065" w:rsidRPr="00663100" w:rsidRDefault="00EF0065" w:rsidP="00EF0065">
      <w:pPr>
        <w:jc w:val="both"/>
        <w:rPr>
          <w:sz w:val="28"/>
          <w:szCs w:val="28"/>
        </w:rPr>
      </w:pPr>
      <w:r w:rsidRPr="00663100">
        <w:rPr>
          <w:sz w:val="28"/>
          <w:szCs w:val="28"/>
        </w:rPr>
        <w:t>«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46"/>
        <w:gridCol w:w="2693"/>
        <w:gridCol w:w="993"/>
        <w:gridCol w:w="2409"/>
        <w:gridCol w:w="993"/>
        <w:gridCol w:w="992"/>
      </w:tblGrid>
      <w:tr w:rsidR="00EF0065" w:rsidRPr="000F612B" w:rsidTr="00663100">
        <w:trPr>
          <w:jc w:val="center"/>
        </w:trPr>
        <w:tc>
          <w:tcPr>
            <w:tcW w:w="568" w:type="dxa"/>
            <w:vAlign w:val="center"/>
          </w:tcPr>
          <w:p w:rsidR="00EF0065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25</w:t>
            </w:r>
          </w:p>
        </w:tc>
        <w:tc>
          <w:tcPr>
            <w:tcW w:w="1446" w:type="dxa"/>
            <w:vAlign w:val="center"/>
          </w:tcPr>
          <w:p w:rsidR="00EF0065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EF0065" w:rsidRPr="000F612B" w:rsidRDefault="00EF0065" w:rsidP="0066310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 xml:space="preserve">г. Лихославль, </w:t>
            </w:r>
            <w:r w:rsidR="00C4497F" w:rsidRPr="000F612B">
              <w:rPr>
                <w:bCs/>
                <w:sz w:val="18"/>
                <w:szCs w:val="18"/>
              </w:rPr>
              <w:t>пер</w:t>
            </w:r>
            <w:r w:rsidRPr="000F612B">
              <w:rPr>
                <w:bCs/>
                <w:sz w:val="18"/>
                <w:szCs w:val="18"/>
              </w:rPr>
              <w:t xml:space="preserve">. </w:t>
            </w:r>
            <w:r w:rsidR="00C4497F" w:rsidRPr="000F612B">
              <w:rPr>
                <w:bCs/>
                <w:sz w:val="18"/>
                <w:szCs w:val="18"/>
              </w:rPr>
              <w:t>Лихославльский</w:t>
            </w:r>
            <w:r w:rsidRPr="000F612B">
              <w:rPr>
                <w:bCs/>
                <w:sz w:val="18"/>
                <w:szCs w:val="18"/>
              </w:rPr>
              <w:t xml:space="preserve">, д. </w:t>
            </w:r>
            <w:r w:rsidR="00C4497F" w:rsidRPr="000F612B">
              <w:rPr>
                <w:bCs/>
                <w:sz w:val="18"/>
                <w:szCs w:val="18"/>
              </w:rPr>
              <w:t>13, к. 3</w:t>
            </w:r>
          </w:p>
        </w:tc>
        <w:tc>
          <w:tcPr>
            <w:tcW w:w="993" w:type="dxa"/>
            <w:vAlign w:val="center"/>
          </w:tcPr>
          <w:p w:rsidR="00EF0065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45,3</w:t>
            </w:r>
          </w:p>
        </w:tc>
        <w:tc>
          <w:tcPr>
            <w:tcW w:w="2409" w:type="dxa"/>
            <w:vAlign w:val="center"/>
          </w:tcPr>
          <w:p w:rsidR="00EF0065" w:rsidRPr="000F612B" w:rsidRDefault="00EF0065" w:rsidP="00663100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69:19:0070</w:t>
            </w:r>
            <w:r w:rsidR="00C4497F" w:rsidRPr="000F612B">
              <w:rPr>
                <w:bCs/>
                <w:sz w:val="18"/>
                <w:szCs w:val="18"/>
              </w:rPr>
              <w:t>213</w:t>
            </w:r>
            <w:r w:rsidRPr="000F612B">
              <w:rPr>
                <w:bCs/>
                <w:sz w:val="18"/>
                <w:szCs w:val="18"/>
              </w:rPr>
              <w:t>:</w:t>
            </w:r>
            <w:r w:rsidR="00C4497F" w:rsidRPr="000F612B">
              <w:rPr>
                <w:bCs/>
                <w:sz w:val="18"/>
                <w:szCs w:val="18"/>
              </w:rPr>
              <w:t>435</w:t>
            </w:r>
          </w:p>
        </w:tc>
        <w:tc>
          <w:tcPr>
            <w:tcW w:w="993" w:type="dxa"/>
            <w:vAlign w:val="center"/>
          </w:tcPr>
          <w:p w:rsidR="00EF0065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50</w:t>
            </w:r>
            <w:r w:rsidR="00EF0065" w:rsidRPr="000F612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EF0065" w:rsidRPr="000F612B" w:rsidRDefault="00EF0065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2023</w:t>
            </w:r>
          </w:p>
        </w:tc>
      </w:tr>
      <w:tr w:rsidR="00C4497F" w:rsidRPr="000F612B" w:rsidTr="00663100">
        <w:trPr>
          <w:jc w:val="center"/>
        </w:trPr>
        <w:tc>
          <w:tcPr>
            <w:tcW w:w="568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26</w:t>
            </w:r>
          </w:p>
        </w:tc>
        <w:tc>
          <w:tcPr>
            <w:tcW w:w="1446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C4497F" w:rsidRPr="000F612B" w:rsidRDefault="00C4497F" w:rsidP="0066310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г. Лихославль, пер. Лихославльский, д. 13, к. 4</w:t>
            </w:r>
          </w:p>
        </w:tc>
        <w:tc>
          <w:tcPr>
            <w:tcW w:w="993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44,3</w:t>
            </w:r>
          </w:p>
        </w:tc>
        <w:tc>
          <w:tcPr>
            <w:tcW w:w="2409" w:type="dxa"/>
            <w:vAlign w:val="center"/>
          </w:tcPr>
          <w:p w:rsidR="00C4497F" w:rsidRPr="000F612B" w:rsidRDefault="00C4497F" w:rsidP="00663100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69:19:0070213:434</w:t>
            </w:r>
          </w:p>
        </w:tc>
        <w:tc>
          <w:tcPr>
            <w:tcW w:w="993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2023</w:t>
            </w:r>
          </w:p>
        </w:tc>
      </w:tr>
      <w:tr w:rsidR="00C4497F" w:rsidRPr="000F612B" w:rsidTr="00663100">
        <w:trPr>
          <w:jc w:val="center"/>
        </w:trPr>
        <w:tc>
          <w:tcPr>
            <w:tcW w:w="568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27</w:t>
            </w:r>
          </w:p>
        </w:tc>
        <w:tc>
          <w:tcPr>
            <w:tcW w:w="1446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C4497F" w:rsidRPr="000F612B" w:rsidRDefault="00C4497F" w:rsidP="0066310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г. Лихославль, ул. Заречная, д. 42, к. 2</w:t>
            </w:r>
          </w:p>
        </w:tc>
        <w:tc>
          <w:tcPr>
            <w:tcW w:w="993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21,0</w:t>
            </w:r>
          </w:p>
        </w:tc>
        <w:tc>
          <w:tcPr>
            <w:tcW w:w="2409" w:type="dxa"/>
            <w:vAlign w:val="center"/>
          </w:tcPr>
          <w:p w:rsidR="00C4497F" w:rsidRPr="000F612B" w:rsidRDefault="00C4497F" w:rsidP="00663100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69:19:0070117:287</w:t>
            </w:r>
          </w:p>
        </w:tc>
        <w:tc>
          <w:tcPr>
            <w:tcW w:w="993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2023</w:t>
            </w:r>
          </w:p>
        </w:tc>
      </w:tr>
    </w:tbl>
    <w:p w:rsidR="00EF0065" w:rsidRPr="00663100" w:rsidRDefault="00EF0065" w:rsidP="00EF0065">
      <w:pPr>
        <w:ind w:left="9204" w:firstLine="708"/>
        <w:jc w:val="both"/>
        <w:rPr>
          <w:sz w:val="28"/>
          <w:szCs w:val="28"/>
        </w:rPr>
      </w:pPr>
      <w:r w:rsidRPr="00663100">
        <w:rPr>
          <w:sz w:val="28"/>
          <w:szCs w:val="28"/>
        </w:rPr>
        <w:t>»</w:t>
      </w:r>
      <w:r w:rsidR="0044171F">
        <w:rPr>
          <w:sz w:val="28"/>
          <w:szCs w:val="28"/>
        </w:rPr>
        <w:t>.</w:t>
      </w:r>
    </w:p>
    <w:p w:rsidR="005E4EF4" w:rsidRPr="00663100" w:rsidRDefault="0044171F" w:rsidP="005E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1B7E" w:rsidRPr="00663100">
        <w:rPr>
          <w:sz w:val="28"/>
          <w:szCs w:val="28"/>
        </w:rPr>
        <w:t>раз</w:t>
      </w:r>
      <w:r w:rsidR="00854044" w:rsidRPr="00663100">
        <w:rPr>
          <w:sz w:val="28"/>
          <w:szCs w:val="28"/>
        </w:rPr>
        <w:t xml:space="preserve">дел </w:t>
      </w:r>
      <w:r w:rsidR="00854044" w:rsidRPr="00663100">
        <w:rPr>
          <w:sz w:val="28"/>
          <w:szCs w:val="28"/>
          <w:lang w:val="en-US"/>
        </w:rPr>
        <w:t>III</w:t>
      </w:r>
      <w:r w:rsidR="009E497C" w:rsidRPr="00663100">
        <w:rPr>
          <w:sz w:val="28"/>
          <w:szCs w:val="28"/>
        </w:rPr>
        <w:t xml:space="preserve"> таблицы пунктом 2</w:t>
      </w:r>
      <w:r w:rsidR="005E4EF4">
        <w:rPr>
          <w:sz w:val="28"/>
          <w:szCs w:val="28"/>
        </w:rPr>
        <w:t xml:space="preserve"> </w:t>
      </w:r>
      <w:r w:rsidR="005E4EF4">
        <w:rPr>
          <w:sz w:val="28"/>
          <w:szCs w:val="28"/>
        </w:rPr>
        <w:t>следующего содержания</w:t>
      </w:r>
      <w:r w:rsidR="005E4EF4" w:rsidRPr="00663100">
        <w:rPr>
          <w:sz w:val="28"/>
          <w:szCs w:val="28"/>
        </w:rPr>
        <w:t>:</w:t>
      </w:r>
    </w:p>
    <w:p w:rsidR="00854044" w:rsidRPr="00663100" w:rsidRDefault="009E497C" w:rsidP="009E497C">
      <w:pPr>
        <w:jc w:val="both"/>
        <w:rPr>
          <w:sz w:val="28"/>
          <w:szCs w:val="28"/>
        </w:rPr>
      </w:pPr>
      <w:r w:rsidRPr="00663100">
        <w:rPr>
          <w:sz w:val="28"/>
          <w:szCs w:val="28"/>
        </w:rPr>
        <w:t>«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47"/>
        <w:gridCol w:w="1107"/>
        <w:gridCol w:w="1590"/>
        <w:gridCol w:w="1446"/>
        <w:gridCol w:w="1904"/>
        <w:gridCol w:w="1723"/>
      </w:tblGrid>
      <w:tr w:rsidR="00834CE3" w:rsidRPr="000F612B" w:rsidTr="0044171F">
        <w:trPr>
          <w:jc w:val="center"/>
        </w:trPr>
        <w:tc>
          <w:tcPr>
            <w:tcW w:w="283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№ п/п</w:t>
            </w:r>
          </w:p>
        </w:tc>
        <w:tc>
          <w:tcPr>
            <w:tcW w:w="906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Марка</w:t>
            </w:r>
          </w:p>
        </w:tc>
        <w:tc>
          <w:tcPr>
            <w:tcW w:w="780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№ технического паспорта</w:t>
            </w:r>
          </w:p>
        </w:tc>
        <w:tc>
          <w:tcPr>
            <w:tcW w:w="709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Назначение</w:t>
            </w:r>
          </w:p>
        </w:tc>
        <w:tc>
          <w:tcPr>
            <w:tcW w:w="934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bCs/>
                <w:color w:val="000000"/>
                <w:sz w:val="18"/>
                <w:szCs w:val="18"/>
              </w:rPr>
              <w:t>Ориентировочная стоимость продажи, тыс. руб.</w:t>
            </w:r>
          </w:p>
        </w:tc>
        <w:tc>
          <w:tcPr>
            <w:tcW w:w="845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Предполагаемый срок приватизации</w:t>
            </w:r>
          </w:p>
        </w:tc>
      </w:tr>
      <w:tr w:rsidR="00834CE3" w:rsidRPr="000F612B" w:rsidTr="0044171F">
        <w:trPr>
          <w:jc w:val="center"/>
        </w:trPr>
        <w:tc>
          <w:tcPr>
            <w:tcW w:w="283" w:type="pct"/>
            <w:vAlign w:val="center"/>
          </w:tcPr>
          <w:p w:rsidR="00834CE3" w:rsidRPr="000F612B" w:rsidRDefault="009E497C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</w:t>
            </w:r>
          </w:p>
        </w:tc>
        <w:tc>
          <w:tcPr>
            <w:tcW w:w="906" w:type="pct"/>
            <w:vAlign w:val="center"/>
          </w:tcPr>
          <w:p w:rsidR="008B265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Мусоровоз</w:t>
            </w:r>
          </w:p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201</w:t>
            </w:r>
            <w:r w:rsidR="009E497C" w:rsidRPr="000F612B">
              <w:rPr>
                <w:sz w:val="18"/>
                <w:szCs w:val="18"/>
              </w:rPr>
              <w:t>2</w:t>
            </w:r>
            <w:r w:rsidRPr="000F612B">
              <w:rPr>
                <w:sz w:val="18"/>
                <w:szCs w:val="18"/>
              </w:rPr>
              <w:t xml:space="preserve"> г. изготовления</w:t>
            </w:r>
          </w:p>
        </w:tc>
        <w:tc>
          <w:tcPr>
            <w:tcW w:w="543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КО-44</w:t>
            </w:r>
            <w:r w:rsidR="009E497C" w:rsidRPr="000F612B">
              <w:rPr>
                <w:sz w:val="18"/>
                <w:szCs w:val="18"/>
              </w:rPr>
              <w:t>9</w:t>
            </w:r>
            <w:r w:rsidRPr="000F612B">
              <w:rPr>
                <w:sz w:val="18"/>
                <w:szCs w:val="18"/>
              </w:rPr>
              <w:t>-</w:t>
            </w:r>
            <w:r w:rsidR="009E497C" w:rsidRPr="000F612B">
              <w:rPr>
                <w:sz w:val="18"/>
                <w:szCs w:val="18"/>
              </w:rPr>
              <w:t>02 на шасси</w:t>
            </w:r>
          </w:p>
        </w:tc>
        <w:tc>
          <w:tcPr>
            <w:tcW w:w="780" w:type="pct"/>
            <w:vAlign w:val="center"/>
          </w:tcPr>
          <w:p w:rsidR="00834CE3" w:rsidRPr="000F612B" w:rsidRDefault="00D14EF7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57 МХ 945379</w:t>
            </w:r>
          </w:p>
        </w:tc>
        <w:tc>
          <w:tcPr>
            <w:tcW w:w="709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специальное</w:t>
            </w:r>
          </w:p>
        </w:tc>
        <w:tc>
          <w:tcPr>
            <w:tcW w:w="934" w:type="pct"/>
            <w:vAlign w:val="center"/>
          </w:tcPr>
          <w:p w:rsidR="00834CE3" w:rsidRPr="000F612B" w:rsidRDefault="00D14EF7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60</w:t>
            </w:r>
            <w:r w:rsidR="00834CE3" w:rsidRPr="000F612B">
              <w:rPr>
                <w:sz w:val="18"/>
                <w:szCs w:val="18"/>
              </w:rPr>
              <w:t>0,0</w:t>
            </w:r>
          </w:p>
        </w:tc>
        <w:tc>
          <w:tcPr>
            <w:tcW w:w="845" w:type="pct"/>
            <w:vAlign w:val="center"/>
          </w:tcPr>
          <w:p w:rsidR="00834CE3" w:rsidRPr="000F612B" w:rsidRDefault="00834CE3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2023</w:t>
            </w:r>
          </w:p>
        </w:tc>
      </w:tr>
    </w:tbl>
    <w:p w:rsidR="00405114" w:rsidRPr="00663100" w:rsidRDefault="00405114" w:rsidP="005E4EF4">
      <w:pPr>
        <w:ind w:firstLine="705"/>
        <w:jc w:val="right"/>
        <w:rPr>
          <w:sz w:val="28"/>
          <w:szCs w:val="28"/>
        </w:rPr>
      </w:pPr>
      <w:r w:rsidRPr="00663100">
        <w:rPr>
          <w:sz w:val="28"/>
          <w:szCs w:val="28"/>
        </w:rPr>
        <w:t>»</w:t>
      </w:r>
      <w:r w:rsidR="005E4EF4">
        <w:rPr>
          <w:sz w:val="28"/>
          <w:szCs w:val="28"/>
        </w:rPr>
        <w:t>.</w:t>
      </w:r>
    </w:p>
    <w:p w:rsidR="005E4EF4" w:rsidRPr="00DC0C68" w:rsidRDefault="00405114" w:rsidP="005E4EF4">
      <w:pPr>
        <w:ind w:firstLine="705"/>
        <w:jc w:val="both"/>
        <w:rPr>
          <w:sz w:val="28"/>
          <w:szCs w:val="28"/>
        </w:rPr>
      </w:pPr>
      <w:r w:rsidRPr="00663100">
        <w:rPr>
          <w:sz w:val="28"/>
          <w:szCs w:val="28"/>
        </w:rPr>
        <w:t>2</w:t>
      </w:r>
      <w:r w:rsidR="00905EC0" w:rsidRPr="00663100">
        <w:rPr>
          <w:sz w:val="28"/>
          <w:szCs w:val="28"/>
        </w:rPr>
        <w:t xml:space="preserve">. </w:t>
      </w:r>
      <w:r w:rsidR="005E4EF4" w:rsidRPr="00DC0C68">
        <w:rPr>
          <w:sz w:val="28"/>
          <w:szCs w:val="28"/>
        </w:rPr>
        <w:t xml:space="preserve">Контроль за выполнением </w:t>
      </w:r>
      <w:r w:rsidR="005E4EF4">
        <w:rPr>
          <w:sz w:val="28"/>
          <w:szCs w:val="28"/>
        </w:rPr>
        <w:t>настоящего</w:t>
      </w:r>
      <w:r w:rsidR="005E4EF4" w:rsidRPr="00DC0C68">
        <w:rPr>
          <w:sz w:val="28"/>
          <w:szCs w:val="28"/>
        </w:rPr>
        <w:t xml:space="preserve"> решения возложить на постоянную </w:t>
      </w:r>
      <w:r w:rsidR="005E4EF4">
        <w:rPr>
          <w:sz w:val="28"/>
          <w:szCs w:val="28"/>
        </w:rPr>
        <w:t xml:space="preserve">депутатскую </w:t>
      </w:r>
      <w:r w:rsidR="005E4EF4" w:rsidRPr="00DC0C68">
        <w:rPr>
          <w:sz w:val="28"/>
          <w:szCs w:val="28"/>
        </w:rPr>
        <w:t xml:space="preserve">комиссию </w:t>
      </w:r>
      <w:r w:rsidR="005E4EF4" w:rsidRPr="002A148F">
        <w:rPr>
          <w:sz w:val="28"/>
          <w:szCs w:val="28"/>
        </w:rPr>
        <w:t>Думы Лихославльского муниципального округа</w:t>
      </w:r>
      <w:r w:rsidR="005E4EF4">
        <w:rPr>
          <w:sz w:val="28"/>
          <w:szCs w:val="28"/>
        </w:rPr>
        <w:t xml:space="preserve"> </w:t>
      </w:r>
      <w:r w:rsidR="005E4EF4" w:rsidRPr="002A148F">
        <w:rPr>
          <w:sz w:val="28"/>
          <w:szCs w:val="28"/>
        </w:rPr>
        <w:t xml:space="preserve">по финансовым </w:t>
      </w:r>
      <w:r w:rsidR="005E4EF4">
        <w:rPr>
          <w:sz w:val="28"/>
          <w:szCs w:val="28"/>
        </w:rPr>
        <w:t xml:space="preserve">и экономическим </w:t>
      </w:r>
      <w:r w:rsidR="005E4EF4" w:rsidRPr="002A148F">
        <w:rPr>
          <w:sz w:val="28"/>
          <w:szCs w:val="28"/>
        </w:rPr>
        <w:t>вопросам (</w:t>
      </w:r>
      <w:r w:rsidR="005E4EF4">
        <w:rPr>
          <w:sz w:val="28"/>
          <w:szCs w:val="28"/>
        </w:rPr>
        <w:t>Е.В. Комолова</w:t>
      </w:r>
      <w:r w:rsidR="005E4EF4" w:rsidRPr="002A148F">
        <w:rPr>
          <w:sz w:val="28"/>
          <w:szCs w:val="28"/>
        </w:rPr>
        <w:t>)</w:t>
      </w:r>
      <w:r w:rsidR="005E4EF4" w:rsidRPr="00DC0C68">
        <w:rPr>
          <w:sz w:val="28"/>
          <w:szCs w:val="28"/>
        </w:rPr>
        <w:t>.</w:t>
      </w:r>
    </w:p>
    <w:p w:rsidR="00DC0C68" w:rsidRDefault="0040511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3100">
        <w:rPr>
          <w:sz w:val="28"/>
          <w:szCs w:val="28"/>
        </w:rPr>
        <w:t>3</w:t>
      </w:r>
      <w:r w:rsidR="00905EC0" w:rsidRPr="00663100">
        <w:rPr>
          <w:sz w:val="28"/>
          <w:szCs w:val="28"/>
        </w:rPr>
        <w:t xml:space="preserve">. </w:t>
      </w:r>
      <w:r w:rsidR="00DA617A" w:rsidRPr="00663100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подписания, подлежит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5E4EF4" w:rsidRDefault="005E4EF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4573" w:rsidRDefault="000B4573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1"/>
      </w:tblGrid>
      <w:tr w:rsidR="00B12F64" w:rsidRPr="00051F16" w:rsidTr="000B4573">
        <w:tc>
          <w:tcPr>
            <w:tcW w:w="2917" w:type="pct"/>
            <w:shd w:val="clear" w:color="auto" w:fill="auto"/>
          </w:tcPr>
          <w:p w:rsidR="00B12F64" w:rsidRPr="00051F16" w:rsidRDefault="00B12F64" w:rsidP="005B42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 xml:space="preserve">Председатель </w:t>
            </w:r>
          </w:p>
          <w:p w:rsidR="000B4573" w:rsidRDefault="00B12F64" w:rsidP="000B4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 xml:space="preserve">Думы Лихославльского </w:t>
            </w:r>
          </w:p>
          <w:p w:rsidR="00B12F64" w:rsidRPr="00051F16" w:rsidRDefault="00B12F64" w:rsidP="000B4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83" w:type="pct"/>
            <w:shd w:val="clear" w:color="auto" w:fill="auto"/>
            <w:vAlign w:val="bottom"/>
          </w:tcPr>
          <w:p w:rsidR="00B12F64" w:rsidRPr="00051F16" w:rsidRDefault="00B12F64" w:rsidP="005B42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>М.М. Коршунова</w:t>
            </w:r>
          </w:p>
        </w:tc>
      </w:tr>
    </w:tbl>
    <w:p w:rsidR="00D14EF7" w:rsidRDefault="00D14EF7" w:rsidP="000B457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14EF7" w:rsidSect="00051F16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06AAE"/>
    <w:rsid w:val="00042040"/>
    <w:rsid w:val="00047B2E"/>
    <w:rsid w:val="00051F16"/>
    <w:rsid w:val="00056E90"/>
    <w:rsid w:val="00057636"/>
    <w:rsid w:val="000631DD"/>
    <w:rsid w:val="000661ED"/>
    <w:rsid w:val="00077917"/>
    <w:rsid w:val="00085C7E"/>
    <w:rsid w:val="00096BAE"/>
    <w:rsid w:val="000A113C"/>
    <w:rsid w:val="000B4573"/>
    <w:rsid w:val="000D5648"/>
    <w:rsid w:val="000E6CE9"/>
    <w:rsid w:val="000F612B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2C1E65"/>
    <w:rsid w:val="002C354D"/>
    <w:rsid w:val="002E3169"/>
    <w:rsid w:val="00300442"/>
    <w:rsid w:val="0030360B"/>
    <w:rsid w:val="0030370B"/>
    <w:rsid w:val="00307B84"/>
    <w:rsid w:val="00314EC4"/>
    <w:rsid w:val="00322A76"/>
    <w:rsid w:val="00323737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3F02A8"/>
    <w:rsid w:val="00405114"/>
    <w:rsid w:val="00405163"/>
    <w:rsid w:val="004177DD"/>
    <w:rsid w:val="00424626"/>
    <w:rsid w:val="0044171F"/>
    <w:rsid w:val="004563E6"/>
    <w:rsid w:val="00457F07"/>
    <w:rsid w:val="00461FE0"/>
    <w:rsid w:val="00463623"/>
    <w:rsid w:val="00464A6B"/>
    <w:rsid w:val="00470F62"/>
    <w:rsid w:val="00473895"/>
    <w:rsid w:val="00481F4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65CE"/>
    <w:rsid w:val="00597259"/>
    <w:rsid w:val="005A3C93"/>
    <w:rsid w:val="005B3244"/>
    <w:rsid w:val="005B38DD"/>
    <w:rsid w:val="005C637C"/>
    <w:rsid w:val="005E4EF4"/>
    <w:rsid w:val="00603514"/>
    <w:rsid w:val="00606234"/>
    <w:rsid w:val="00626A2D"/>
    <w:rsid w:val="00626B14"/>
    <w:rsid w:val="00641A7D"/>
    <w:rsid w:val="006514AD"/>
    <w:rsid w:val="00663100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8A4"/>
    <w:rsid w:val="00703DA3"/>
    <w:rsid w:val="007072C4"/>
    <w:rsid w:val="00711053"/>
    <w:rsid w:val="0071552A"/>
    <w:rsid w:val="00723963"/>
    <w:rsid w:val="00723BB0"/>
    <w:rsid w:val="00725211"/>
    <w:rsid w:val="00726C6F"/>
    <w:rsid w:val="00731619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34CE3"/>
    <w:rsid w:val="00845D58"/>
    <w:rsid w:val="00847C67"/>
    <w:rsid w:val="00854044"/>
    <w:rsid w:val="00862326"/>
    <w:rsid w:val="00874AA0"/>
    <w:rsid w:val="00894B2F"/>
    <w:rsid w:val="00896DC8"/>
    <w:rsid w:val="008B1CE6"/>
    <w:rsid w:val="008B2653"/>
    <w:rsid w:val="008B45D3"/>
    <w:rsid w:val="008B48E1"/>
    <w:rsid w:val="008D6FF3"/>
    <w:rsid w:val="008E0C09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81B7E"/>
    <w:rsid w:val="00992EFE"/>
    <w:rsid w:val="00996786"/>
    <w:rsid w:val="009A22CC"/>
    <w:rsid w:val="009A2AE6"/>
    <w:rsid w:val="009B5AB1"/>
    <w:rsid w:val="009E05CD"/>
    <w:rsid w:val="009E497C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E6E6B"/>
    <w:rsid w:val="00AF2C1C"/>
    <w:rsid w:val="00B12F64"/>
    <w:rsid w:val="00B342A2"/>
    <w:rsid w:val="00B34AD0"/>
    <w:rsid w:val="00B44582"/>
    <w:rsid w:val="00B44A99"/>
    <w:rsid w:val="00B64C0E"/>
    <w:rsid w:val="00B70811"/>
    <w:rsid w:val="00B75E70"/>
    <w:rsid w:val="00B80330"/>
    <w:rsid w:val="00B81180"/>
    <w:rsid w:val="00B93980"/>
    <w:rsid w:val="00BA0821"/>
    <w:rsid w:val="00BC4970"/>
    <w:rsid w:val="00BD3F54"/>
    <w:rsid w:val="00BE1533"/>
    <w:rsid w:val="00BE4145"/>
    <w:rsid w:val="00BF727E"/>
    <w:rsid w:val="00C03420"/>
    <w:rsid w:val="00C07964"/>
    <w:rsid w:val="00C11A92"/>
    <w:rsid w:val="00C27461"/>
    <w:rsid w:val="00C35874"/>
    <w:rsid w:val="00C4497F"/>
    <w:rsid w:val="00C458AF"/>
    <w:rsid w:val="00C47B6F"/>
    <w:rsid w:val="00C54305"/>
    <w:rsid w:val="00C64577"/>
    <w:rsid w:val="00C71D6F"/>
    <w:rsid w:val="00C83C0F"/>
    <w:rsid w:val="00CA3C9D"/>
    <w:rsid w:val="00CB27C4"/>
    <w:rsid w:val="00CC6932"/>
    <w:rsid w:val="00CF1318"/>
    <w:rsid w:val="00CF57E3"/>
    <w:rsid w:val="00CF5B21"/>
    <w:rsid w:val="00D14EF7"/>
    <w:rsid w:val="00D25EE7"/>
    <w:rsid w:val="00D36ED2"/>
    <w:rsid w:val="00D43531"/>
    <w:rsid w:val="00D44327"/>
    <w:rsid w:val="00D56BEB"/>
    <w:rsid w:val="00D57694"/>
    <w:rsid w:val="00D95BFB"/>
    <w:rsid w:val="00D973B9"/>
    <w:rsid w:val="00D975AF"/>
    <w:rsid w:val="00DA51C0"/>
    <w:rsid w:val="00DA617A"/>
    <w:rsid w:val="00DC0C68"/>
    <w:rsid w:val="00DC1D4C"/>
    <w:rsid w:val="00DC323D"/>
    <w:rsid w:val="00E17644"/>
    <w:rsid w:val="00E24E02"/>
    <w:rsid w:val="00E300AC"/>
    <w:rsid w:val="00E512F7"/>
    <w:rsid w:val="00E61259"/>
    <w:rsid w:val="00E75396"/>
    <w:rsid w:val="00E85925"/>
    <w:rsid w:val="00E86A2B"/>
    <w:rsid w:val="00EA032C"/>
    <w:rsid w:val="00EA1A94"/>
    <w:rsid w:val="00EA5AA4"/>
    <w:rsid w:val="00EA6047"/>
    <w:rsid w:val="00EB5271"/>
    <w:rsid w:val="00EC3C76"/>
    <w:rsid w:val="00ED567E"/>
    <w:rsid w:val="00EE1EC8"/>
    <w:rsid w:val="00EF0065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7270E"/>
    <w:rsid w:val="00F8201E"/>
    <w:rsid w:val="00F96EE4"/>
    <w:rsid w:val="00F97E8E"/>
    <w:rsid w:val="00FB3534"/>
    <w:rsid w:val="00FC4F19"/>
    <w:rsid w:val="00FD1176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C155-576F-4835-8716-FE36D51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5</cp:revision>
  <cp:lastPrinted>2023-09-07T11:38:00Z</cp:lastPrinted>
  <dcterms:created xsi:type="dcterms:W3CDTF">2023-09-29T10:49:00Z</dcterms:created>
  <dcterms:modified xsi:type="dcterms:W3CDTF">2023-09-29T10:56:00Z</dcterms:modified>
</cp:coreProperties>
</file>