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B1EB7C" w14:textId="77777777" w:rsidR="00F322F6" w:rsidRPr="007F1FD1" w:rsidRDefault="00F322F6" w:rsidP="00F322F6">
      <w:pPr>
        <w:jc w:val="center"/>
        <w:rPr>
          <w:b/>
          <w:sz w:val="28"/>
          <w:szCs w:val="28"/>
        </w:rPr>
      </w:pPr>
      <w:r w:rsidRPr="007F1FD1">
        <w:rPr>
          <w:b/>
          <w:sz w:val="28"/>
          <w:szCs w:val="28"/>
        </w:rPr>
        <w:t xml:space="preserve">ДУМА ЛИХОСЛАВЛЬСКОГО МУНИЦИПАЛЬНОГО ОКРУГА </w:t>
      </w:r>
    </w:p>
    <w:p w14:paraId="1FA3A61A" w14:textId="77777777" w:rsidR="00F322F6" w:rsidRPr="007F1FD1" w:rsidRDefault="00F322F6" w:rsidP="00F322F6">
      <w:pPr>
        <w:jc w:val="center"/>
        <w:rPr>
          <w:b/>
          <w:sz w:val="28"/>
          <w:szCs w:val="28"/>
        </w:rPr>
      </w:pPr>
      <w:r w:rsidRPr="007F1FD1">
        <w:rPr>
          <w:b/>
          <w:sz w:val="28"/>
          <w:szCs w:val="28"/>
        </w:rPr>
        <w:t>ТВЕРСКОЙ ОБЛАСТИ ПЕРВОГО СОЗЫВА</w:t>
      </w:r>
    </w:p>
    <w:p w14:paraId="6427F3CF" w14:textId="77777777" w:rsidR="00F322F6" w:rsidRPr="007F1FD1" w:rsidRDefault="00F322F6" w:rsidP="00F322F6">
      <w:pPr>
        <w:jc w:val="center"/>
        <w:rPr>
          <w:b/>
          <w:sz w:val="28"/>
          <w:szCs w:val="28"/>
        </w:rPr>
      </w:pPr>
    </w:p>
    <w:p w14:paraId="6BC12729" w14:textId="77777777" w:rsidR="00F322F6" w:rsidRPr="007F1FD1" w:rsidRDefault="00F322F6" w:rsidP="00F322F6">
      <w:pPr>
        <w:jc w:val="center"/>
        <w:rPr>
          <w:b/>
          <w:sz w:val="28"/>
          <w:szCs w:val="28"/>
        </w:rPr>
      </w:pPr>
      <w:r w:rsidRPr="007F1FD1">
        <w:rPr>
          <w:b/>
          <w:sz w:val="28"/>
          <w:szCs w:val="28"/>
        </w:rPr>
        <w:t>РЕШЕНИЕ</w:t>
      </w:r>
    </w:p>
    <w:p w14:paraId="6C083D5D" w14:textId="77777777" w:rsidR="00F322F6" w:rsidRPr="007F1FD1" w:rsidRDefault="00F322F6" w:rsidP="00F322F6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9"/>
        <w:gridCol w:w="5056"/>
      </w:tblGrid>
      <w:tr w:rsidR="00F322F6" w:rsidRPr="007F1FD1" w14:paraId="57484B28" w14:textId="77777777" w:rsidTr="009A1C71">
        <w:tc>
          <w:tcPr>
            <w:tcW w:w="2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27012A" w14:textId="5C1AC63D" w:rsidR="00F322F6" w:rsidRPr="007F1FD1" w:rsidRDefault="00495503" w:rsidP="009A1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29.09.</w:t>
            </w:r>
            <w:r w:rsidR="007F1FD1">
              <w:rPr>
                <w:sz w:val="28"/>
                <w:szCs w:val="28"/>
              </w:rPr>
              <w:t>2023</w:t>
            </w:r>
          </w:p>
        </w:tc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645CC8" w14:textId="06BD78FC" w:rsidR="00F322F6" w:rsidRPr="007F1FD1" w:rsidRDefault="00495503" w:rsidP="009A1C7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31/199-1</w:t>
            </w:r>
          </w:p>
        </w:tc>
      </w:tr>
      <w:tr w:rsidR="00F322F6" w:rsidRPr="007F1FD1" w14:paraId="1BEE491D" w14:textId="77777777" w:rsidTr="009A1C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2"/>
            <w:shd w:val="clear" w:color="auto" w:fill="auto"/>
          </w:tcPr>
          <w:p w14:paraId="0B7829F5" w14:textId="77777777" w:rsidR="00F322F6" w:rsidRPr="007F1FD1" w:rsidRDefault="00F322F6" w:rsidP="009A1C71">
            <w:pPr>
              <w:jc w:val="center"/>
              <w:rPr>
                <w:sz w:val="28"/>
                <w:szCs w:val="28"/>
              </w:rPr>
            </w:pPr>
            <w:r w:rsidRPr="007F1FD1">
              <w:rPr>
                <w:sz w:val="28"/>
                <w:szCs w:val="28"/>
              </w:rPr>
              <w:t>г. Лихославль</w:t>
            </w:r>
          </w:p>
        </w:tc>
      </w:tr>
    </w:tbl>
    <w:p w14:paraId="1F779E5A" w14:textId="77777777" w:rsidR="00F322F6" w:rsidRPr="007F1FD1" w:rsidRDefault="00F322F6" w:rsidP="00F322F6">
      <w:pPr>
        <w:pStyle w:val="afe"/>
        <w:ind w:firstLine="709"/>
        <w:jc w:val="center"/>
        <w:rPr>
          <w:sz w:val="28"/>
          <w:szCs w:val="28"/>
        </w:rPr>
      </w:pPr>
    </w:p>
    <w:p w14:paraId="4B029ABE" w14:textId="77777777" w:rsidR="00F322F6" w:rsidRPr="007F1FD1" w:rsidRDefault="00F322F6" w:rsidP="00F322F6">
      <w:pPr>
        <w:pStyle w:val="afe"/>
        <w:ind w:firstLine="709"/>
        <w:jc w:val="center"/>
        <w:rPr>
          <w:sz w:val="28"/>
          <w:szCs w:val="28"/>
        </w:rPr>
      </w:pPr>
    </w:p>
    <w:p w14:paraId="0406237F" w14:textId="65CFCE11" w:rsidR="00F322F6" w:rsidRPr="007F1FD1" w:rsidRDefault="00F322F6" w:rsidP="00F322F6">
      <w:pPr>
        <w:jc w:val="center"/>
        <w:rPr>
          <w:b/>
          <w:sz w:val="28"/>
          <w:szCs w:val="28"/>
        </w:rPr>
      </w:pPr>
      <w:r w:rsidRPr="007F1FD1">
        <w:rPr>
          <w:b/>
          <w:sz w:val="28"/>
          <w:szCs w:val="28"/>
        </w:rPr>
        <w:t>Об утверждении Положения о гербе и</w:t>
      </w:r>
      <w:r w:rsidR="007F1FD1" w:rsidRPr="007F1FD1">
        <w:rPr>
          <w:b/>
          <w:sz w:val="28"/>
          <w:szCs w:val="28"/>
        </w:rPr>
        <w:t xml:space="preserve"> </w:t>
      </w:r>
      <w:r w:rsidRPr="007F1FD1">
        <w:rPr>
          <w:b/>
          <w:sz w:val="28"/>
          <w:szCs w:val="28"/>
        </w:rPr>
        <w:t xml:space="preserve">флаге </w:t>
      </w:r>
      <w:r w:rsidR="000B2863">
        <w:rPr>
          <w:b/>
          <w:sz w:val="28"/>
          <w:szCs w:val="28"/>
        </w:rPr>
        <w:t xml:space="preserve">Лихославльского муниципального округа Тверской области </w:t>
      </w:r>
    </w:p>
    <w:p w14:paraId="7A8C5FE1" w14:textId="77777777" w:rsidR="00F322F6" w:rsidRDefault="00F322F6" w:rsidP="00F322F6">
      <w:pPr>
        <w:jc w:val="both"/>
        <w:rPr>
          <w:sz w:val="28"/>
          <w:szCs w:val="28"/>
        </w:rPr>
      </w:pPr>
    </w:p>
    <w:p w14:paraId="2DD70762" w14:textId="77777777" w:rsidR="00495503" w:rsidRPr="007F1FD1" w:rsidRDefault="00495503" w:rsidP="00F322F6">
      <w:pPr>
        <w:jc w:val="both"/>
        <w:rPr>
          <w:sz w:val="28"/>
          <w:szCs w:val="28"/>
        </w:rPr>
      </w:pPr>
    </w:p>
    <w:p w14:paraId="5202B9B7" w14:textId="14FFE640" w:rsidR="00F322F6" w:rsidRPr="007F1FD1" w:rsidRDefault="00F322F6" w:rsidP="00F322F6">
      <w:pPr>
        <w:pStyle w:val="afe"/>
        <w:ind w:firstLine="709"/>
        <w:jc w:val="both"/>
        <w:rPr>
          <w:sz w:val="28"/>
          <w:szCs w:val="28"/>
        </w:rPr>
      </w:pPr>
      <w:r w:rsidRPr="007F1FD1">
        <w:rPr>
          <w:sz w:val="28"/>
          <w:szCs w:val="28"/>
        </w:rPr>
        <w:t xml:space="preserve">В соответствии со статьей 9 Федерального закона от 06.10.2003 № 131- ФЗ «Об общих принципах организации местного самоуправления в Российской Федерации», </w:t>
      </w:r>
      <w:r w:rsidR="009A0183">
        <w:rPr>
          <w:sz w:val="28"/>
          <w:szCs w:val="28"/>
        </w:rPr>
        <w:t>пунктом</w:t>
      </w:r>
      <w:r w:rsidR="009A0183" w:rsidRPr="007F1FD1">
        <w:rPr>
          <w:sz w:val="28"/>
          <w:szCs w:val="28"/>
        </w:rPr>
        <w:t xml:space="preserve"> 8 Указа Президента Российской Федерации от 21.03.1996 № 403 «О Государственном геральдическом регистре Российской Федерации»</w:t>
      </w:r>
      <w:r w:rsidR="009A0183">
        <w:rPr>
          <w:sz w:val="28"/>
          <w:szCs w:val="28"/>
        </w:rPr>
        <w:t xml:space="preserve">, </w:t>
      </w:r>
      <w:r w:rsidRPr="007F1FD1">
        <w:rPr>
          <w:sz w:val="28"/>
          <w:szCs w:val="28"/>
        </w:rPr>
        <w:t>законом Тверской области от 05.04.2021 № 17-ЗО «О преобразовании муниципальных образований, входящих в состав территории муниципального образования Тверской области Лихославльский муниципальный район, путем объединения поселений и создании вновь образованного муниципального образования с наделением его статусом муниципального округа и внесении изменений в отдельные законы Тверской области», статьей 2 Устава Лихославльского муниципаль</w:t>
      </w:r>
      <w:r w:rsidR="009A0183">
        <w:rPr>
          <w:sz w:val="28"/>
          <w:szCs w:val="28"/>
        </w:rPr>
        <w:t xml:space="preserve">ного округа Тверской области </w:t>
      </w:r>
      <w:r w:rsidRPr="007F1FD1">
        <w:rPr>
          <w:sz w:val="28"/>
          <w:szCs w:val="28"/>
        </w:rPr>
        <w:t xml:space="preserve">Дума Лихославльского муниципального округа Тверской области первого созыва </w:t>
      </w:r>
      <w:r w:rsidRPr="007F1FD1">
        <w:rPr>
          <w:b/>
          <w:spacing w:val="30"/>
          <w:sz w:val="28"/>
          <w:szCs w:val="28"/>
        </w:rPr>
        <w:t>решила:</w:t>
      </w:r>
    </w:p>
    <w:p w14:paraId="0F56CE0E" w14:textId="490D7456" w:rsidR="00F322F6" w:rsidRPr="007F1FD1" w:rsidRDefault="00F322F6" w:rsidP="00F322F6">
      <w:pPr>
        <w:ind w:firstLine="851"/>
        <w:jc w:val="both"/>
        <w:rPr>
          <w:sz w:val="28"/>
          <w:szCs w:val="28"/>
        </w:rPr>
      </w:pPr>
      <w:r w:rsidRPr="007F1FD1">
        <w:rPr>
          <w:sz w:val="28"/>
          <w:szCs w:val="28"/>
        </w:rPr>
        <w:t xml:space="preserve">1. Утвердить Положение о гербе и флаге </w:t>
      </w:r>
      <w:r w:rsidR="000B2863">
        <w:rPr>
          <w:sz w:val="28"/>
          <w:szCs w:val="28"/>
        </w:rPr>
        <w:t xml:space="preserve">Лихославльского муниципального округа Тверской области </w:t>
      </w:r>
      <w:r w:rsidRPr="007F1FD1">
        <w:rPr>
          <w:sz w:val="28"/>
          <w:szCs w:val="28"/>
        </w:rPr>
        <w:t xml:space="preserve">(прилагается). </w:t>
      </w:r>
    </w:p>
    <w:p w14:paraId="102B9980" w14:textId="18282EA5" w:rsidR="00F322F6" w:rsidRPr="007F1FD1" w:rsidRDefault="00F322F6" w:rsidP="00F322F6">
      <w:pPr>
        <w:ind w:firstLine="851"/>
        <w:jc w:val="both"/>
        <w:rPr>
          <w:sz w:val="28"/>
          <w:szCs w:val="28"/>
        </w:rPr>
      </w:pPr>
      <w:r w:rsidRPr="007F1FD1">
        <w:rPr>
          <w:sz w:val="28"/>
          <w:szCs w:val="28"/>
        </w:rPr>
        <w:t xml:space="preserve">2. Считать герб </w:t>
      </w:r>
      <w:r w:rsidR="00C3180F" w:rsidRPr="007F1FD1">
        <w:rPr>
          <w:sz w:val="28"/>
          <w:szCs w:val="28"/>
        </w:rPr>
        <w:t>города Лихославля</w:t>
      </w:r>
      <w:r w:rsidRPr="007F1FD1">
        <w:rPr>
          <w:sz w:val="28"/>
          <w:szCs w:val="28"/>
        </w:rPr>
        <w:t>, утвержденный решением Собрания депутатов Лихославльского района от 12.05.2000 № 305</w:t>
      </w:r>
      <w:r w:rsidR="00C3180F" w:rsidRPr="007F1FD1">
        <w:rPr>
          <w:sz w:val="28"/>
          <w:szCs w:val="28"/>
        </w:rPr>
        <w:t xml:space="preserve"> «О символике города Лихославль»</w:t>
      </w:r>
      <w:r w:rsidRPr="007F1FD1">
        <w:rPr>
          <w:sz w:val="28"/>
          <w:szCs w:val="28"/>
        </w:rPr>
        <w:t>, зарегистрированный в Геральд</w:t>
      </w:r>
      <w:r w:rsidR="004F2704">
        <w:rPr>
          <w:sz w:val="28"/>
          <w:szCs w:val="28"/>
        </w:rPr>
        <w:t>ическом с</w:t>
      </w:r>
      <w:r w:rsidRPr="007F1FD1">
        <w:rPr>
          <w:sz w:val="28"/>
          <w:szCs w:val="28"/>
        </w:rPr>
        <w:t xml:space="preserve">овете при Президенте Российской Федерации, внесенный в Государственный геральдический регистр Российской Федерации под регистрационным номером 625 – гербом Лихославльского муниципального округа. </w:t>
      </w:r>
    </w:p>
    <w:p w14:paraId="73AC6FA1" w14:textId="3D652B23" w:rsidR="00F322F6" w:rsidRPr="007F1FD1" w:rsidRDefault="00F322F6" w:rsidP="00F322F6">
      <w:pPr>
        <w:ind w:firstLine="851"/>
        <w:jc w:val="both"/>
        <w:rPr>
          <w:sz w:val="28"/>
          <w:szCs w:val="28"/>
        </w:rPr>
      </w:pPr>
      <w:r w:rsidRPr="007F1FD1">
        <w:rPr>
          <w:sz w:val="28"/>
          <w:szCs w:val="28"/>
        </w:rPr>
        <w:t xml:space="preserve">3. Считать флаг </w:t>
      </w:r>
      <w:r w:rsidR="00C3180F" w:rsidRPr="007F1FD1">
        <w:rPr>
          <w:sz w:val="28"/>
          <w:szCs w:val="28"/>
        </w:rPr>
        <w:t>города Лихославль</w:t>
      </w:r>
      <w:r w:rsidRPr="007F1FD1">
        <w:rPr>
          <w:sz w:val="28"/>
          <w:szCs w:val="28"/>
        </w:rPr>
        <w:t>, утвержденный решением Собрания депутатов Лихославльского района от 12.05.2000 № 305</w:t>
      </w:r>
      <w:r w:rsidR="00C3180F" w:rsidRPr="007F1FD1">
        <w:rPr>
          <w:sz w:val="28"/>
          <w:szCs w:val="28"/>
        </w:rPr>
        <w:t xml:space="preserve"> «О символике города Лихославль»</w:t>
      </w:r>
      <w:r w:rsidRPr="007F1FD1">
        <w:rPr>
          <w:sz w:val="28"/>
          <w:szCs w:val="28"/>
        </w:rPr>
        <w:t xml:space="preserve">, зарегистрированный в Геральдическом </w:t>
      </w:r>
      <w:r w:rsidR="004F2704">
        <w:rPr>
          <w:sz w:val="28"/>
          <w:szCs w:val="28"/>
        </w:rPr>
        <w:t>с</w:t>
      </w:r>
      <w:r w:rsidRPr="007F1FD1">
        <w:rPr>
          <w:sz w:val="28"/>
          <w:szCs w:val="28"/>
        </w:rPr>
        <w:t xml:space="preserve">овете при Президенте Российской Федерации, внесенный в Государственный геральдический регистр Российской Федерации под регистрационным номером </w:t>
      </w:r>
      <w:r w:rsidR="00C3180F" w:rsidRPr="007F1FD1">
        <w:rPr>
          <w:sz w:val="28"/>
          <w:szCs w:val="28"/>
        </w:rPr>
        <w:t>626</w:t>
      </w:r>
      <w:r w:rsidRPr="007F1FD1">
        <w:rPr>
          <w:sz w:val="28"/>
          <w:szCs w:val="28"/>
        </w:rPr>
        <w:t xml:space="preserve"> – флагом Лихославльского муниципального округа</w:t>
      </w:r>
      <w:r w:rsidR="004F2704">
        <w:rPr>
          <w:sz w:val="28"/>
          <w:szCs w:val="28"/>
        </w:rPr>
        <w:t xml:space="preserve"> Тверской области</w:t>
      </w:r>
      <w:r w:rsidRPr="007F1FD1">
        <w:rPr>
          <w:sz w:val="28"/>
          <w:szCs w:val="28"/>
        </w:rPr>
        <w:t xml:space="preserve">. </w:t>
      </w:r>
    </w:p>
    <w:p w14:paraId="3943732B" w14:textId="7FAAA56F" w:rsidR="00F322F6" w:rsidRPr="007F1FD1" w:rsidRDefault="00F322F6" w:rsidP="00F322F6">
      <w:pPr>
        <w:ind w:firstLine="851"/>
        <w:jc w:val="both"/>
        <w:rPr>
          <w:sz w:val="28"/>
          <w:szCs w:val="28"/>
        </w:rPr>
      </w:pPr>
      <w:r w:rsidRPr="007F1FD1">
        <w:rPr>
          <w:sz w:val="28"/>
          <w:szCs w:val="28"/>
        </w:rPr>
        <w:t xml:space="preserve">4. Установить герб и флаг </w:t>
      </w:r>
      <w:r w:rsidR="000B2863">
        <w:rPr>
          <w:sz w:val="28"/>
          <w:szCs w:val="28"/>
        </w:rPr>
        <w:t xml:space="preserve">Лихославльского муниципального округа Тверской области </w:t>
      </w:r>
      <w:r w:rsidRPr="007F1FD1">
        <w:rPr>
          <w:sz w:val="28"/>
          <w:szCs w:val="28"/>
        </w:rPr>
        <w:t>в качестве официальных символов Лихославльского муниципального округа</w:t>
      </w:r>
      <w:r w:rsidR="00CF771B">
        <w:rPr>
          <w:sz w:val="28"/>
          <w:szCs w:val="28"/>
        </w:rPr>
        <w:t xml:space="preserve"> </w:t>
      </w:r>
      <w:r w:rsidR="00CF771B" w:rsidRPr="007F1FD1">
        <w:rPr>
          <w:sz w:val="28"/>
          <w:szCs w:val="28"/>
        </w:rPr>
        <w:t>Тверской области</w:t>
      </w:r>
      <w:r w:rsidRPr="007F1FD1">
        <w:rPr>
          <w:sz w:val="28"/>
          <w:szCs w:val="28"/>
        </w:rPr>
        <w:t xml:space="preserve">. </w:t>
      </w:r>
    </w:p>
    <w:p w14:paraId="6BA5FFE0" w14:textId="11BB0D53" w:rsidR="00F322F6" w:rsidRPr="007F1FD1" w:rsidRDefault="00F322F6" w:rsidP="00F322F6">
      <w:pPr>
        <w:ind w:firstLine="851"/>
        <w:jc w:val="both"/>
        <w:rPr>
          <w:sz w:val="28"/>
          <w:szCs w:val="28"/>
        </w:rPr>
      </w:pPr>
      <w:r w:rsidRPr="007F1FD1">
        <w:rPr>
          <w:sz w:val="28"/>
          <w:szCs w:val="28"/>
        </w:rPr>
        <w:t xml:space="preserve">5. Направить настоящее решение в Геральдический </w:t>
      </w:r>
      <w:r w:rsidR="00CF771B">
        <w:rPr>
          <w:sz w:val="28"/>
          <w:szCs w:val="28"/>
        </w:rPr>
        <w:t>с</w:t>
      </w:r>
      <w:r w:rsidRPr="007F1FD1">
        <w:rPr>
          <w:sz w:val="28"/>
          <w:szCs w:val="28"/>
        </w:rPr>
        <w:t xml:space="preserve">овет при Президенте Российской Федерации, Геральдическую комиссию при Губернаторе Тверской области. </w:t>
      </w:r>
    </w:p>
    <w:p w14:paraId="5BE27DD6" w14:textId="4F13501C" w:rsidR="00F322F6" w:rsidRPr="007F1FD1" w:rsidRDefault="00F322F6" w:rsidP="00C3180F">
      <w:pPr>
        <w:ind w:firstLine="851"/>
        <w:jc w:val="both"/>
        <w:rPr>
          <w:sz w:val="28"/>
          <w:szCs w:val="28"/>
        </w:rPr>
      </w:pPr>
      <w:r w:rsidRPr="007F1FD1">
        <w:rPr>
          <w:sz w:val="28"/>
          <w:szCs w:val="28"/>
        </w:rPr>
        <w:lastRenderedPageBreak/>
        <w:t>6. Настоящее решение вступает в силу после его официального опубликования в газете «Наша жизнь», подлежит размещению на официальном сайте Лихославльского муниципального округа Тверской области в сети Интернет.</w:t>
      </w:r>
    </w:p>
    <w:p w14:paraId="1B025DCD" w14:textId="77777777" w:rsidR="00F322F6" w:rsidRPr="007F1FD1" w:rsidRDefault="00F322F6" w:rsidP="00F322F6">
      <w:pPr>
        <w:pStyle w:val="afe"/>
        <w:ind w:firstLine="709"/>
        <w:jc w:val="both"/>
        <w:rPr>
          <w:sz w:val="28"/>
          <w:szCs w:val="28"/>
        </w:rPr>
      </w:pPr>
    </w:p>
    <w:p w14:paraId="44D539E5" w14:textId="77777777" w:rsidR="00F322F6" w:rsidRPr="007F1FD1" w:rsidRDefault="00F322F6" w:rsidP="00F322F6">
      <w:pPr>
        <w:pStyle w:val="afe"/>
        <w:ind w:firstLine="709"/>
        <w:jc w:val="both"/>
        <w:rPr>
          <w:sz w:val="28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6"/>
        <w:gridCol w:w="4109"/>
      </w:tblGrid>
      <w:tr w:rsidR="00F322F6" w:rsidRPr="007F1FD1" w14:paraId="042D6D8A" w14:textId="77777777" w:rsidTr="009A1C71">
        <w:tc>
          <w:tcPr>
            <w:tcW w:w="2987" w:type="pct"/>
            <w:shd w:val="clear" w:color="auto" w:fill="auto"/>
          </w:tcPr>
          <w:p w14:paraId="431AD76A" w14:textId="77777777" w:rsidR="00F322F6" w:rsidRPr="007F1FD1" w:rsidRDefault="00F322F6" w:rsidP="009A1C71">
            <w:pPr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1"/>
              <w:rPr>
                <w:sz w:val="28"/>
                <w:szCs w:val="28"/>
              </w:rPr>
            </w:pPr>
            <w:r w:rsidRPr="007F1FD1">
              <w:rPr>
                <w:sz w:val="28"/>
                <w:szCs w:val="28"/>
              </w:rPr>
              <w:t xml:space="preserve">Председатель </w:t>
            </w:r>
          </w:p>
          <w:p w14:paraId="77C6D373" w14:textId="77777777" w:rsidR="00F322F6" w:rsidRPr="007F1FD1" w:rsidRDefault="00F322F6" w:rsidP="009A1C71">
            <w:pPr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1"/>
              <w:rPr>
                <w:sz w:val="28"/>
                <w:szCs w:val="28"/>
              </w:rPr>
            </w:pPr>
            <w:r w:rsidRPr="007F1FD1">
              <w:rPr>
                <w:sz w:val="28"/>
                <w:szCs w:val="28"/>
              </w:rPr>
              <w:t xml:space="preserve">Думы Лихославльского </w:t>
            </w:r>
          </w:p>
          <w:p w14:paraId="21AAC9BB" w14:textId="77777777" w:rsidR="00F322F6" w:rsidRPr="007F1FD1" w:rsidRDefault="00F322F6" w:rsidP="009A1C71">
            <w:pPr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1"/>
              <w:rPr>
                <w:sz w:val="28"/>
                <w:szCs w:val="28"/>
              </w:rPr>
            </w:pPr>
            <w:r w:rsidRPr="007F1FD1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муниципального округа</w:t>
            </w:r>
          </w:p>
        </w:tc>
        <w:tc>
          <w:tcPr>
            <w:tcW w:w="2013" w:type="pct"/>
            <w:shd w:val="clear" w:color="auto" w:fill="auto"/>
            <w:vAlign w:val="bottom"/>
          </w:tcPr>
          <w:p w14:paraId="3009D497" w14:textId="77777777" w:rsidR="00F322F6" w:rsidRPr="007F1FD1" w:rsidRDefault="00F322F6" w:rsidP="009A1C7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7F1FD1">
              <w:rPr>
                <w:sz w:val="28"/>
                <w:szCs w:val="28"/>
              </w:rPr>
              <w:t>М.М. Коршунова</w:t>
            </w:r>
          </w:p>
        </w:tc>
      </w:tr>
      <w:tr w:rsidR="00F322F6" w:rsidRPr="007F1FD1" w14:paraId="477E06A5" w14:textId="77777777" w:rsidTr="009A1C71">
        <w:tc>
          <w:tcPr>
            <w:tcW w:w="2987" w:type="pct"/>
            <w:shd w:val="clear" w:color="auto" w:fill="auto"/>
          </w:tcPr>
          <w:p w14:paraId="5DD001F3" w14:textId="77777777" w:rsidR="00F322F6" w:rsidRPr="007F1FD1" w:rsidRDefault="00F322F6" w:rsidP="009A1C71">
            <w:pPr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1"/>
              <w:rPr>
                <w:sz w:val="28"/>
                <w:szCs w:val="28"/>
              </w:rPr>
            </w:pPr>
          </w:p>
        </w:tc>
        <w:tc>
          <w:tcPr>
            <w:tcW w:w="2013" w:type="pct"/>
            <w:shd w:val="clear" w:color="auto" w:fill="auto"/>
            <w:vAlign w:val="bottom"/>
          </w:tcPr>
          <w:p w14:paraId="0FE7B7AC" w14:textId="77777777" w:rsidR="00F322F6" w:rsidRPr="007F1FD1" w:rsidRDefault="00F322F6" w:rsidP="009A1C7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F322F6" w:rsidRPr="007F1FD1" w14:paraId="71BED09D" w14:textId="77777777" w:rsidTr="009A1C71">
        <w:tc>
          <w:tcPr>
            <w:tcW w:w="2987" w:type="pct"/>
            <w:shd w:val="clear" w:color="auto" w:fill="auto"/>
          </w:tcPr>
          <w:p w14:paraId="48D1B485" w14:textId="77777777" w:rsidR="00F322F6" w:rsidRPr="007F1FD1" w:rsidRDefault="00F322F6" w:rsidP="009A1C71">
            <w:pPr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1"/>
              <w:rPr>
                <w:sz w:val="28"/>
                <w:szCs w:val="28"/>
              </w:rPr>
            </w:pPr>
            <w:r w:rsidRPr="007F1FD1">
              <w:rPr>
                <w:sz w:val="28"/>
                <w:szCs w:val="28"/>
              </w:rPr>
              <w:t xml:space="preserve">Глава Лихославльского </w:t>
            </w:r>
          </w:p>
          <w:p w14:paraId="30071E38" w14:textId="77777777" w:rsidR="00F322F6" w:rsidRPr="007F1FD1" w:rsidRDefault="00F322F6" w:rsidP="009A1C71">
            <w:pPr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1"/>
              <w:rPr>
                <w:sz w:val="28"/>
                <w:szCs w:val="28"/>
              </w:rPr>
            </w:pPr>
            <w:r w:rsidRPr="007F1FD1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муниципального округа</w:t>
            </w:r>
          </w:p>
        </w:tc>
        <w:tc>
          <w:tcPr>
            <w:tcW w:w="2013" w:type="pct"/>
            <w:shd w:val="clear" w:color="auto" w:fill="auto"/>
            <w:vAlign w:val="bottom"/>
          </w:tcPr>
          <w:p w14:paraId="1C1F2443" w14:textId="48B20C2E" w:rsidR="00F322F6" w:rsidRPr="007F1FD1" w:rsidRDefault="00F322F6" w:rsidP="009A1C7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7F1FD1">
              <w:rPr>
                <w:sz w:val="28"/>
                <w:szCs w:val="28"/>
              </w:rPr>
              <w:t>Н.Н.</w:t>
            </w:r>
            <w:r w:rsidR="003A1E7B" w:rsidRPr="007F1FD1">
              <w:rPr>
                <w:sz w:val="28"/>
                <w:szCs w:val="28"/>
              </w:rPr>
              <w:t xml:space="preserve"> </w:t>
            </w:r>
            <w:r w:rsidRPr="007F1FD1">
              <w:rPr>
                <w:sz w:val="28"/>
                <w:szCs w:val="28"/>
              </w:rPr>
              <w:t>Виноградова</w:t>
            </w:r>
          </w:p>
        </w:tc>
      </w:tr>
    </w:tbl>
    <w:p w14:paraId="4E7ECB90" w14:textId="73BCA8E5" w:rsidR="0078034A" w:rsidRPr="007F1FD1" w:rsidRDefault="0078034A" w:rsidP="003454EF">
      <w:pPr>
        <w:jc w:val="both"/>
        <w:rPr>
          <w:sz w:val="28"/>
          <w:szCs w:val="28"/>
        </w:rPr>
      </w:pPr>
    </w:p>
    <w:p w14:paraId="545B05BA" w14:textId="4CCC9E3A" w:rsidR="003706EC" w:rsidRDefault="003706E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0DF02BE" w14:textId="77777777" w:rsidR="003454EF" w:rsidRPr="007F1FD1" w:rsidRDefault="003454EF" w:rsidP="003454EF">
      <w:pPr>
        <w:ind w:firstLine="708"/>
        <w:jc w:val="both"/>
        <w:rPr>
          <w:sz w:val="28"/>
          <w:szCs w:val="28"/>
        </w:rPr>
      </w:pPr>
    </w:p>
    <w:tbl>
      <w:tblPr>
        <w:tblStyle w:val="a9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375"/>
      </w:tblGrid>
      <w:tr w:rsidR="00831D3F" w14:paraId="6C7EC6BD" w14:textId="77777777" w:rsidTr="001E1F3C">
        <w:tc>
          <w:tcPr>
            <w:tcW w:w="2364" w:type="pct"/>
          </w:tcPr>
          <w:p w14:paraId="41BD4AF5" w14:textId="77777777" w:rsidR="00831D3F" w:rsidRDefault="00831D3F" w:rsidP="003454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36" w:type="pct"/>
          </w:tcPr>
          <w:p w14:paraId="19018E87" w14:textId="77777777" w:rsidR="00831D3F" w:rsidRDefault="00831D3F" w:rsidP="00831D3F">
            <w:pPr>
              <w:jc w:val="center"/>
              <w:rPr>
                <w:sz w:val="28"/>
                <w:szCs w:val="28"/>
              </w:rPr>
            </w:pPr>
            <w:r w:rsidRPr="00831D3F">
              <w:rPr>
                <w:sz w:val="28"/>
                <w:szCs w:val="28"/>
              </w:rPr>
              <w:t xml:space="preserve">Приложение </w:t>
            </w:r>
          </w:p>
          <w:p w14:paraId="2C9729F7" w14:textId="7E267572" w:rsidR="00831D3F" w:rsidRPr="00831D3F" w:rsidRDefault="00831D3F" w:rsidP="00831D3F">
            <w:pPr>
              <w:jc w:val="center"/>
              <w:rPr>
                <w:sz w:val="28"/>
                <w:szCs w:val="28"/>
              </w:rPr>
            </w:pPr>
            <w:r w:rsidRPr="00831D3F">
              <w:rPr>
                <w:sz w:val="28"/>
                <w:szCs w:val="28"/>
              </w:rPr>
              <w:t>к решению</w:t>
            </w:r>
            <w:r>
              <w:rPr>
                <w:sz w:val="28"/>
                <w:szCs w:val="28"/>
              </w:rPr>
              <w:t xml:space="preserve"> </w:t>
            </w:r>
            <w:r w:rsidRPr="00831D3F">
              <w:rPr>
                <w:sz w:val="28"/>
                <w:szCs w:val="28"/>
              </w:rPr>
              <w:t>Думы Лихославльского муниципального округа</w:t>
            </w:r>
          </w:p>
          <w:p w14:paraId="15F17E16" w14:textId="639D2D1B" w:rsidR="00831D3F" w:rsidRDefault="00831D3F" w:rsidP="00495503">
            <w:pPr>
              <w:jc w:val="center"/>
              <w:rPr>
                <w:sz w:val="28"/>
                <w:szCs w:val="28"/>
              </w:rPr>
            </w:pPr>
            <w:r w:rsidRPr="00831D3F">
              <w:rPr>
                <w:sz w:val="28"/>
                <w:szCs w:val="28"/>
              </w:rPr>
              <w:t xml:space="preserve">от </w:t>
            </w:r>
            <w:r w:rsidR="00495503">
              <w:rPr>
                <w:sz w:val="28"/>
                <w:szCs w:val="28"/>
              </w:rPr>
              <w:t>29.09.2023 № 31/199-1</w:t>
            </w:r>
          </w:p>
        </w:tc>
      </w:tr>
    </w:tbl>
    <w:p w14:paraId="42F78EFB" w14:textId="77777777" w:rsidR="003454EF" w:rsidRPr="007F1FD1" w:rsidRDefault="003454EF" w:rsidP="003454EF">
      <w:pPr>
        <w:ind w:firstLine="708"/>
        <w:jc w:val="both"/>
        <w:rPr>
          <w:sz w:val="28"/>
          <w:szCs w:val="28"/>
        </w:rPr>
      </w:pPr>
    </w:p>
    <w:p w14:paraId="7B90761B" w14:textId="79AC12BD" w:rsidR="003454EF" w:rsidRPr="007F1FD1" w:rsidRDefault="003454EF" w:rsidP="003A60B1">
      <w:pPr>
        <w:jc w:val="center"/>
        <w:rPr>
          <w:b/>
          <w:bCs/>
          <w:sz w:val="28"/>
          <w:szCs w:val="28"/>
        </w:rPr>
      </w:pPr>
      <w:r w:rsidRPr="007F1FD1">
        <w:rPr>
          <w:b/>
          <w:bCs/>
          <w:sz w:val="28"/>
          <w:szCs w:val="28"/>
        </w:rPr>
        <w:t xml:space="preserve">Положение о гербе и флаге </w:t>
      </w:r>
      <w:r w:rsidR="000B2863">
        <w:rPr>
          <w:b/>
          <w:bCs/>
          <w:sz w:val="28"/>
          <w:szCs w:val="28"/>
        </w:rPr>
        <w:t xml:space="preserve">Лихославльского муниципального округа Тверской области </w:t>
      </w:r>
    </w:p>
    <w:p w14:paraId="700FE2AA" w14:textId="77777777" w:rsidR="003454EF" w:rsidRPr="007F1FD1" w:rsidRDefault="003454EF" w:rsidP="003454EF">
      <w:pPr>
        <w:ind w:firstLine="708"/>
        <w:jc w:val="center"/>
        <w:rPr>
          <w:b/>
          <w:bCs/>
          <w:sz w:val="28"/>
          <w:szCs w:val="28"/>
        </w:rPr>
      </w:pPr>
    </w:p>
    <w:p w14:paraId="2C779383" w14:textId="1FD85CD9" w:rsidR="003454EF" w:rsidRPr="00C82241" w:rsidRDefault="00495503" w:rsidP="00C82241">
      <w:pPr>
        <w:contextualSpacing/>
        <w:jc w:val="center"/>
        <w:rPr>
          <w:b/>
          <w:bCs/>
          <w:sz w:val="28"/>
          <w:szCs w:val="28"/>
        </w:rPr>
      </w:pPr>
      <w:r w:rsidRPr="00C82241">
        <w:rPr>
          <w:b/>
          <w:bCs/>
          <w:sz w:val="28"/>
          <w:szCs w:val="28"/>
        </w:rPr>
        <w:t xml:space="preserve">1. </w:t>
      </w:r>
      <w:r w:rsidR="003454EF" w:rsidRPr="00C82241">
        <w:rPr>
          <w:b/>
          <w:bCs/>
          <w:sz w:val="28"/>
          <w:szCs w:val="28"/>
        </w:rPr>
        <w:t>Общие положения</w:t>
      </w:r>
    </w:p>
    <w:p w14:paraId="24DABB8D" w14:textId="38F57BDE" w:rsidR="003454EF" w:rsidRPr="007F1FD1" w:rsidRDefault="003454EF" w:rsidP="003454EF">
      <w:pPr>
        <w:ind w:firstLine="851"/>
        <w:jc w:val="both"/>
        <w:rPr>
          <w:sz w:val="28"/>
          <w:szCs w:val="28"/>
        </w:rPr>
      </w:pPr>
      <w:r w:rsidRPr="007F1FD1">
        <w:rPr>
          <w:sz w:val="28"/>
          <w:szCs w:val="28"/>
        </w:rPr>
        <w:t xml:space="preserve">1.1. Настоящее Положение, исходя из преемственности исторических традиций </w:t>
      </w:r>
      <w:r w:rsidR="00D04292" w:rsidRPr="007F1FD1">
        <w:rPr>
          <w:sz w:val="28"/>
          <w:szCs w:val="28"/>
        </w:rPr>
        <w:t>Лихославльского муниципального</w:t>
      </w:r>
      <w:r w:rsidRPr="007F1FD1">
        <w:rPr>
          <w:sz w:val="28"/>
          <w:szCs w:val="28"/>
        </w:rPr>
        <w:t xml:space="preserve"> округа, определяет порядок использования герба и флага </w:t>
      </w:r>
      <w:r w:rsidR="008A5CD8" w:rsidRPr="007F1FD1">
        <w:rPr>
          <w:sz w:val="28"/>
          <w:szCs w:val="28"/>
        </w:rPr>
        <w:t>Лихославльского муниципального</w:t>
      </w:r>
      <w:r w:rsidRPr="007F1FD1">
        <w:rPr>
          <w:sz w:val="28"/>
          <w:szCs w:val="28"/>
        </w:rPr>
        <w:t xml:space="preserve"> округа. </w:t>
      </w:r>
    </w:p>
    <w:p w14:paraId="7659D814" w14:textId="1C0E4D08" w:rsidR="003454EF" w:rsidRPr="007F1FD1" w:rsidRDefault="003454EF" w:rsidP="003454EF">
      <w:pPr>
        <w:ind w:firstLine="851"/>
        <w:jc w:val="both"/>
        <w:rPr>
          <w:sz w:val="28"/>
          <w:szCs w:val="28"/>
        </w:rPr>
      </w:pPr>
      <w:r w:rsidRPr="007F1FD1">
        <w:rPr>
          <w:sz w:val="28"/>
          <w:szCs w:val="28"/>
        </w:rPr>
        <w:t xml:space="preserve">1.2. Герб и флаг </w:t>
      </w:r>
      <w:r w:rsidR="000B2863">
        <w:rPr>
          <w:sz w:val="28"/>
          <w:szCs w:val="28"/>
        </w:rPr>
        <w:t xml:space="preserve">Лихославльского муниципального округа Тверской области </w:t>
      </w:r>
      <w:r w:rsidRPr="007F1FD1">
        <w:rPr>
          <w:sz w:val="28"/>
          <w:szCs w:val="28"/>
        </w:rPr>
        <w:t xml:space="preserve">являются официальными символами </w:t>
      </w:r>
      <w:r w:rsidR="008A5CD8" w:rsidRPr="007F1FD1">
        <w:rPr>
          <w:sz w:val="28"/>
          <w:szCs w:val="28"/>
        </w:rPr>
        <w:t>Лихославльского муниципального округа</w:t>
      </w:r>
      <w:r w:rsidRPr="007F1FD1">
        <w:rPr>
          <w:sz w:val="28"/>
          <w:szCs w:val="28"/>
        </w:rPr>
        <w:t>.</w:t>
      </w:r>
    </w:p>
    <w:p w14:paraId="6FC36F86" w14:textId="0C72F555" w:rsidR="003454EF" w:rsidRPr="007F1FD1" w:rsidRDefault="003454EF" w:rsidP="003454EF">
      <w:pPr>
        <w:ind w:firstLine="851"/>
        <w:jc w:val="both"/>
        <w:rPr>
          <w:sz w:val="28"/>
          <w:szCs w:val="28"/>
        </w:rPr>
      </w:pPr>
      <w:r w:rsidRPr="007F1FD1">
        <w:rPr>
          <w:sz w:val="28"/>
          <w:szCs w:val="28"/>
        </w:rPr>
        <w:t xml:space="preserve">1.3. Герб и флаг – опознавательно - правовой, конвенциональный знак, составленный по правилам геральдики, являющийся символом </w:t>
      </w:r>
      <w:r w:rsidR="000B2863">
        <w:rPr>
          <w:sz w:val="28"/>
          <w:szCs w:val="28"/>
        </w:rPr>
        <w:t xml:space="preserve">Лихославльского муниципального округа Тверской области </w:t>
      </w:r>
      <w:r w:rsidRPr="007F1FD1">
        <w:rPr>
          <w:sz w:val="28"/>
          <w:szCs w:val="28"/>
        </w:rPr>
        <w:t xml:space="preserve">статуса, власти и самоуправления. </w:t>
      </w:r>
    </w:p>
    <w:p w14:paraId="379A560D" w14:textId="2048E9F9" w:rsidR="003454EF" w:rsidRPr="007F1FD1" w:rsidRDefault="003454EF" w:rsidP="003454EF">
      <w:pPr>
        <w:ind w:firstLine="851"/>
        <w:jc w:val="both"/>
        <w:rPr>
          <w:sz w:val="28"/>
          <w:szCs w:val="28"/>
        </w:rPr>
      </w:pPr>
      <w:r w:rsidRPr="007F1FD1">
        <w:rPr>
          <w:sz w:val="28"/>
          <w:szCs w:val="28"/>
        </w:rPr>
        <w:t xml:space="preserve">1.4. Положение о гербе и флаге </w:t>
      </w:r>
      <w:r w:rsidR="008A5CD8" w:rsidRPr="007F1FD1">
        <w:rPr>
          <w:sz w:val="28"/>
          <w:szCs w:val="28"/>
        </w:rPr>
        <w:t>Лихославльского муниципального</w:t>
      </w:r>
      <w:r w:rsidRPr="007F1FD1">
        <w:rPr>
          <w:sz w:val="28"/>
          <w:szCs w:val="28"/>
        </w:rPr>
        <w:t xml:space="preserve"> округа, текст описания и изображения герба и флага </w:t>
      </w:r>
      <w:r w:rsidR="000B2863">
        <w:rPr>
          <w:sz w:val="28"/>
          <w:szCs w:val="28"/>
        </w:rPr>
        <w:t xml:space="preserve">Лихославльского муниципального округа Тверской области </w:t>
      </w:r>
      <w:r w:rsidRPr="007F1FD1">
        <w:rPr>
          <w:sz w:val="28"/>
          <w:szCs w:val="28"/>
        </w:rPr>
        <w:t xml:space="preserve">в цветном и одноцветном вариантах хранятся в Администрации </w:t>
      </w:r>
      <w:r w:rsidR="000B2863">
        <w:rPr>
          <w:sz w:val="28"/>
          <w:szCs w:val="28"/>
        </w:rPr>
        <w:t xml:space="preserve">Лихославльского муниципального округа Тверской области </w:t>
      </w:r>
      <w:r w:rsidRPr="007F1FD1">
        <w:rPr>
          <w:sz w:val="28"/>
          <w:szCs w:val="28"/>
        </w:rPr>
        <w:t xml:space="preserve">и доступны для ознакомления всем заинтересованным лицам. </w:t>
      </w:r>
    </w:p>
    <w:p w14:paraId="36E3F9A1" w14:textId="77777777" w:rsidR="003454EF" w:rsidRPr="007F1FD1" w:rsidRDefault="003454EF" w:rsidP="003454EF">
      <w:pPr>
        <w:jc w:val="center"/>
        <w:rPr>
          <w:sz w:val="28"/>
          <w:szCs w:val="28"/>
        </w:rPr>
      </w:pPr>
    </w:p>
    <w:p w14:paraId="62EC6536" w14:textId="5FDBFE0A" w:rsidR="003454EF" w:rsidRPr="00C82241" w:rsidRDefault="00495503" w:rsidP="00C82241">
      <w:pPr>
        <w:contextualSpacing/>
        <w:jc w:val="center"/>
        <w:rPr>
          <w:b/>
          <w:bCs/>
          <w:sz w:val="28"/>
          <w:szCs w:val="28"/>
        </w:rPr>
      </w:pPr>
      <w:r w:rsidRPr="00C82241">
        <w:rPr>
          <w:b/>
          <w:bCs/>
          <w:sz w:val="28"/>
          <w:szCs w:val="28"/>
        </w:rPr>
        <w:t xml:space="preserve">2. </w:t>
      </w:r>
      <w:r w:rsidR="003454EF" w:rsidRPr="00C82241">
        <w:rPr>
          <w:b/>
          <w:bCs/>
          <w:sz w:val="28"/>
          <w:szCs w:val="28"/>
        </w:rPr>
        <w:t xml:space="preserve">Описание герба и флага </w:t>
      </w:r>
      <w:r w:rsidR="008A5CD8" w:rsidRPr="00C82241">
        <w:rPr>
          <w:b/>
          <w:bCs/>
          <w:sz w:val="28"/>
          <w:szCs w:val="28"/>
        </w:rPr>
        <w:t>Лихославльского муниципального</w:t>
      </w:r>
      <w:r w:rsidR="003454EF" w:rsidRPr="00C82241">
        <w:rPr>
          <w:b/>
          <w:bCs/>
          <w:sz w:val="28"/>
          <w:szCs w:val="28"/>
        </w:rPr>
        <w:t xml:space="preserve"> округа</w:t>
      </w:r>
      <w:r w:rsidR="001F0752">
        <w:rPr>
          <w:b/>
          <w:bCs/>
          <w:sz w:val="28"/>
          <w:szCs w:val="28"/>
        </w:rPr>
        <w:t xml:space="preserve"> Тверской области</w:t>
      </w:r>
    </w:p>
    <w:p w14:paraId="1C332297" w14:textId="5D9C305C" w:rsidR="003454EF" w:rsidRPr="007F1FD1" w:rsidRDefault="003454EF" w:rsidP="003454EF">
      <w:pPr>
        <w:ind w:firstLine="851"/>
        <w:jc w:val="both"/>
        <w:rPr>
          <w:sz w:val="28"/>
          <w:szCs w:val="28"/>
        </w:rPr>
      </w:pPr>
      <w:r w:rsidRPr="007F1FD1">
        <w:rPr>
          <w:sz w:val="28"/>
          <w:szCs w:val="28"/>
        </w:rPr>
        <w:t>2.1. Геральдическое описание герба: «</w:t>
      </w:r>
      <w:r w:rsidR="00C3180F" w:rsidRPr="007F1FD1">
        <w:rPr>
          <w:sz w:val="28"/>
          <w:szCs w:val="28"/>
        </w:rPr>
        <w:t xml:space="preserve">В зелёном поле червлёный (красный), тонко окаймлённый золотом крест, обременённый золотым равноконечным крестом с двуклинчатыми концами, ромбоидально пробитыми посередине» </w:t>
      </w:r>
      <w:r w:rsidRPr="007F1FD1">
        <w:rPr>
          <w:sz w:val="28"/>
          <w:szCs w:val="28"/>
        </w:rPr>
        <w:t xml:space="preserve">(Приложения 1,2 к настоящему Положению). </w:t>
      </w:r>
    </w:p>
    <w:p w14:paraId="70C2BCDD" w14:textId="535C4B47" w:rsidR="003454EF" w:rsidRPr="007F1FD1" w:rsidRDefault="003454EF" w:rsidP="003454EF">
      <w:pPr>
        <w:ind w:firstLine="851"/>
        <w:jc w:val="both"/>
        <w:rPr>
          <w:sz w:val="28"/>
          <w:szCs w:val="28"/>
        </w:rPr>
      </w:pPr>
      <w:r w:rsidRPr="007F1FD1">
        <w:rPr>
          <w:sz w:val="28"/>
          <w:szCs w:val="28"/>
        </w:rPr>
        <w:t xml:space="preserve">2.2. Описание флага: </w:t>
      </w:r>
      <w:r w:rsidR="00C3180F" w:rsidRPr="007F1FD1">
        <w:rPr>
          <w:sz w:val="28"/>
          <w:szCs w:val="28"/>
        </w:rPr>
        <w:t xml:space="preserve">Прямоугольное полотнище, воспроизводящее композицию гербового щита. Пропорции полотнища 2:3 </w:t>
      </w:r>
      <w:r w:rsidRPr="007F1FD1">
        <w:rPr>
          <w:sz w:val="28"/>
          <w:szCs w:val="28"/>
        </w:rPr>
        <w:t xml:space="preserve">(Приложение 3 к настоящему положению). </w:t>
      </w:r>
    </w:p>
    <w:p w14:paraId="79D46B75" w14:textId="4795F9BB" w:rsidR="003454EF" w:rsidRPr="007F1FD1" w:rsidRDefault="003454EF" w:rsidP="003454EF">
      <w:pPr>
        <w:ind w:firstLine="851"/>
        <w:jc w:val="both"/>
        <w:rPr>
          <w:sz w:val="28"/>
          <w:szCs w:val="28"/>
        </w:rPr>
      </w:pPr>
      <w:r w:rsidRPr="007F1FD1">
        <w:rPr>
          <w:sz w:val="28"/>
          <w:szCs w:val="28"/>
        </w:rPr>
        <w:t xml:space="preserve">2.3. Герб и флаг утверждены решением </w:t>
      </w:r>
      <w:r w:rsidR="00DD14E3" w:rsidRPr="007F1FD1">
        <w:rPr>
          <w:sz w:val="28"/>
          <w:szCs w:val="28"/>
        </w:rPr>
        <w:t>Собрания депутатов Лихославльского района от 12.05.2000 № 305 «О символике города Лихославль».</w:t>
      </w:r>
    </w:p>
    <w:p w14:paraId="652B6D66" w14:textId="77777777" w:rsidR="003454EF" w:rsidRPr="007F1FD1" w:rsidRDefault="003454EF" w:rsidP="003454EF">
      <w:pPr>
        <w:ind w:firstLine="708"/>
        <w:jc w:val="both"/>
        <w:rPr>
          <w:sz w:val="28"/>
          <w:szCs w:val="28"/>
        </w:rPr>
      </w:pPr>
    </w:p>
    <w:p w14:paraId="2DF78308" w14:textId="77777777" w:rsidR="001F0752" w:rsidRPr="00C82241" w:rsidRDefault="00495503" w:rsidP="001F0752">
      <w:pPr>
        <w:contextualSpacing/>
        <w:jc w:val="center"/>
        <w:rPr>
          <w:b/>
          <w:bCs/>
          <w:sz w:val="28"/>
          <w:szCs w:val="28"/>
        </w:rPr>
      </w:pPr>
      <w:r w:rsidRPr="00C82241">
        <w:rPr>
          <w:b/>
          <w:bCs/>
          <w:sz w:val="28"/>
          <w:szCs w:val="28"/>
        </w:rPr>
        <w:t xml:space="preserve">3. </w:t>
      </w:r>
      <w:r w:rsidR="003454EF" w:rsidRPr="00C82241">
        <w:rPr>
          <w:b/>
          <w:bCs/>
          <w:sz w:val="28"/>
          <w:szCs w:val="28"/>
        </w:rPr>
        <w:t xml:space="preserve">Порядок воспроизведения герба и флага </w:t>
      </w:r>
      <w:r w:rsidR="008A5CD8" w:rsidRPr="00C82241">
        <w:rPr>
          <w:b/>
          <w:bCs/>
          <w:sz w:val="28"/>
          <w:szCs w:val="28"/>
        </w:rPr>
        <w:t xml:space="preserve">Лихославльского муниципального </w:t>
      </w:r>
      <w:r w:rsidR="003454EF" w:rsidRPr="00C82241">
        <w:rPr>
          <w:b/>
          <w:bCs/>
          <w:sz w:val="28"/>
          <w:szCs w:val="28"/>
        </w:rPr>
        <w:t>округа</w:t>
      </w:r>
      <w:r w:rsidR="001F0752">
        <w:rPr>
          <w:b/>
          <w:bCs/>
          <w:sz w:val="28"/>
          <w:szCs w:val="28"/>
        </w:rPr>
        <w:t xml:space="preserve"> </w:t>
      </w:r>
      <w:r w:rsidR="001F0752">
        <w:rPr>
          <w:b/>
          <w:bCs/>
          <w:sz w:val="28"/>
          <w:szCs w:val="28"/>
        </w:rPr>
        <w:t>Тверской области</w:t>
      </w:r>
    </w:p>
    <w:p w14:paraId="73AA0CC9" w14:textId="66D50502" w:rsidR="003454EF" w:rsidRPr="007F1FD1" w:rsidRDefault="003454EF" w:rsidP="003454EF">
      <w:pPr>
        <w:ind w:firstLine="851"/>
        <w:jc w:val="both"/>
        <w:rPr>
          <w:sz w:val="28"/>
          <w:szCs w:val="28"/>
        </w:rPr>
      </w:pPr>
      <w:r w:rsidRPr="007F1FD1">
        <w:rPr>
          <w:sz w:val="28"/>
          <w:szCs w:val="28"/>
        </w:rPr>
        <w:t xml:space="preserve">3.1. Воспроизведение герба </w:t>
      </w:r>
      <w:r w:rsidR="008A5CD8" w:rsidRPr="007F1FD1">
        <w:rPr>
          <w:sz w:val="28"/>
          <w:szCs w:val="28"/>
        </w:rPr>
        <w:t>Лихославльского муниципального</w:t>
      </w:r>
      <w:r w:rsidRPr="007F1FD1">
        <w:rPr>
          <w:sz w:val="28"/>
          <w:szCs w:val="28"/>
        </w:rPr>
        <w:t xml:space="preserve"> округа</w:t>
      </w:r>
      <w:r w:rsidR="001F0752">
        <w:rPr>
          <w:sz w:val="28"/>
          <w:szCs w:val="28"/>
        </w:rPr>
        <w:t xml:space="preserve"> Тверской области</w:t>
      </w:r>
      <w:r w:rsidRPr="007F1FD1">
        <w:rPr>
          <w:sz w:val="28"/>
          <w:szCs w:val="28"/>
        </w:rPr>
        <w:t xml:space="preserve">, независимо от его размеров, техники исполнения и назначения, должно соответствовать геральдическому описанию, приведенному в пункте 2.1 настоящего Положения. Воспроизведение герба </w:t>
      </w:r>
      <w:r w:rsidR="000B2863">
        <w:rPr>
          <w:sz w:val="28"/>
          <w:szCs w:val="28"/>
        </w:rPr>
        <w:t xml:space="preserve">Лихославльского муниципального округа Тверской области </w:t>
      </w:r>
      <w:r w:rsidRPr="007F1FD1">
        <w:rPr>
          <w:sz w:val="28"/>
          <w:szCs w:val="28"/>
        </w:rPr>
        <w:t xml:space="preserve">допускается в цветном и одноцветном вариантах. </w:t>
      </w:r>
    </w:p>
    <w:p w14:paraId="5DB977B3" w14:textId="1A162D88" w:rsidR="003454EF" w:rsidRPr="007F1FD1" w:rsidRDefault="003454EF" w:rsidP="003454EF">
      <w:pPr>
        <w:ind w:firstLine="851"/>
        <w:jc w:val="both"/>
        <w:rPr>
          <w:sz w:val="28"/>
          <w:szCs w:val="28"/>
        </w:rPr>
      </w:pPr>
      <w:r w:rsidRPr="007F1FD1">
        <w:rPr>
          <w:sz w:val="28"/>
          <w:szCs w:val="28"/>
        </w:rPr>
        <w:t xml:space="preserve">3.2. Воспроизведение флага </w:t>
      </w:r>
      <w:r w:rsidR="008A5CD8" w:rsidRPr="007F1FD1">
        <w:rPr>
          <w:sz w:val="28"/>
          <w:szCs w:val="28"/>
        </w:rPr>
        <w:t>Лихославльского муниципального</w:t>
      </w:r>
      <w:r w:rsidRPr="007F1FD1">
        <w:rPr>
          <w:sz w:val="28"/>
          <w:szCs w:val="28"/>
        </w:rPr>
        <w:t xml:space="preserve"> округа</w:t>
      </w:r>
      <w:r w:rsidR="001F0752">
        <w:rPr>
          <w:sz w:val="28"/>
          <w:szCs w:val="28"/>
        </w:rPr>
        <w:t xml:space="preserve"> </w:t>
      </w:r>
      <w:r w:rsidR="001F0752" w:rsidRPr="001F0752">
        <w:rPr>
          <w:sz w:val="28"/>
          <w:szCs w:val="28"/>
        </w:rPr>
        <w:t>Тверской области</w:t>
      </w:r>
      <w:r w:rsidRPr="007F1FD1">
        <w:rPr>
          <w:sz w:val="28"/>
          <w:szCs w:val="28"/>
        </w:rPr>
        <w:t xml:space="preserve">, независимо от его размеров, техники исполнения и назначения, </w:t>
      </w:r>
      <w:r w:rsidRPr="007F1FD1">
        <w:rPr>
          <w:sz w:val="28"/>
          <w:szCs w:val="28"/>
        </w:rPr>
        <w:lastRenderedPageBreak/>
        <w:t xml:space="preserve">должно соответствовать описанию, приведенному в пункте 2.2 настоящего Положения. </w:t>
      </w:r>
    </w:p>
    <w:p w14:paraId="2F31F175" w14:textId="1717351A" w:rsidR="003454EF" w:rsidRPr="007F1FD1" w:rsidRDefault="003454EF" w:rsidP="003454EF">
      <w:pPr>
        <w:ind w:firstLine="851"/>
        <w:jc w:val="both"/>
        <w:rPr>
          <w:sz w:val="28"/>
          <w:szCs w:val="28"/>
        </w:rPr>
      </w:pPr>
      <w:r w:rsidRPr="007F1FD1">
        <w:rPr>
          <w:sz w:val="28"/>
          <w:szCs w:val="28"/>
        </w:rPr>
        <w:t xml:space="preserve">3.3. Ответственность за искажение герба и флага </w:t>
      </w:r>
      <w:r w:rsidR="000B2863">
        <w:rPr>
          <w:sz w:val="28"/>
          <w:szCs w:val="28"/>
        </w:rPr>
        <w:t xml:space="preserve">Лихославльского муниципального округа Тверской области </w:t>
      </w:r>
      <w:r w:rsidRPr="007F1FD1">
        <w:rPr>
          <w:sz w:val="28"/>
          <w:szCs w:val="28"/>
        </w:rPr>
        <w:t>или изменение композиции или цветов, выходящее за пределы геральдически допустимого, несет исполнитель допущенных искажений или изменений.</w:t>
      </w:r>
    </w:p>
    <w:p w14:paraId="2A08F0C5" w14:textId="77777777" w:rsidR="003454EF" w:rsidRPr="007F1FD1" w:rsidRDefault="003454EF" w:rsidP="003454EF">
      <w:pPr>
        <w:ind w:firstLine="708"/>
        <w:jc w:val="both"/>
        <w:rPr>
          <w:sz w:val="28"/>
          <w:szCs w:val="28"/>
        </w:rPr>
      </w:pPr>
    </w:p>
    <w:p w14:paraId="4CC1C94A" w14:textId="77777777" w:rsidR="001F0752" w:rsidRPr="00C82241" w:rsidRDefault="00495503" w:rsidP="001F0752">
      <w:pPr>
        <w:contextualSpacing/>
        <w:jc w:val="center"/>
        <w:rPr>
          <w:b/>
          <w:bCs/>
          <w:sz w:val="28"/>
          <w:szCs w:val="28"/>
        </w:rPr>
      </w:pPr>
      <w:r w:rsidRPr="002B449B">
        <w:rPr>
          <w:b/>
          <w:bCs/>
          <w:sz w:val="28"/>
          <w:szCs w:val="28"/>
        </w:rPr>
        <w:t xml:space="preserve">4. </w:t>
      </w:r>
      <w:r w:rsidR="003454EF" w:rsidRPr="002B449B">
        <w:rPr>
          <w:b/>
          <w:bCs/>
          <w:sz w:val="28"/>
          <w:szCs w:val="28"/>
        </w:rPr>
        <w:t xml:space="preserve">Порядок официального использования герба </w:t>
      </w:r>
      <w:r w:rsidR="008A5CD8" w:rsidRPr="002B449B">
        <w:rPr>
          <w:b/>
          <w:bCs/>
          <w:sz w:val="28"/>
          <w:szCs w:val="28"/>
        </w:rPr>
        <w:t>Лихославльского муниципального</w:t>
      </w:r>
      <w:r w:rsidR="003454EF" w:rsidRPr="002B449B">
        <w:rPr>
          <w:b/>
          <w:bCs/>
          <w:sz w:val="28"/>
          <w:szCs w:val="28"/>
        </w:rPr>
        <w:t xml:space="preserve"> округа</w:t>
      </w:r>
      <w:r w:rsidR="001F0752">
        <w:rPr>
          <w:b/>
          <w:bCs/>
          <w:sz w:val="28"/>
          <w:szCs w:val="28"/>
        </w:rPr>
        <w:t xml:space="preserve"> </w:t>
      </w:r>
      <w:r w:rsidR="001F0752">
        <w:rPr>
          <w:b/>
          <w:bCs/>
          <w:sz w:val="28"/>
          <w:szCs w:val="28"/>
        </w:rPr>
        <w:t>Тверской области</w:t>
      </w:r>
    </w:p>
    <w:p w14:paraId="5EDC198D" w14:textId="37AD870D" w:rsidR="003454EF" w:rsidRPr="007F1FD1" w:rsidRDefault="003454EF" w:rsidP="003454EF">
      <w:pPr>
        <w:ind w:firstLine="851"/>
        <w:jc w:val="both"/>
        <w:rPr>
          <w:sz w:val="28"/>
          <w:szCs w:val="28"/>
        </w:rPr>
      </w:pPr>
      <w:r w:rsidRPr="007F1FD1">
        <w:rPr>
          <w:sz w:val="28"/>
          <w:szCs w:val="28"/>
        </w:rPr>
        <w:t xml:space="preserve">4.1. Герб </w:t>
      </w:r>
      <w:r w:rsidR="000B2863">
        <w:rPr>
          <w:sz w:val="28"/>
          <w:szCs w:val="28"/>
        </w:rPr>
        <w:t xml:space="preserve">Лихославльского муниципального округа Тверской области </w:t>
      </w:r>
      <w:r w:rsidRPr="007F1FD1">
        <w:rPr>
          <w:sz w:val="28"/>
          <w:szCs w:val="28"/>
        </w:rPr>
        <w:t>помещается:</w:t>
      </w:r>
    </w:p>
    <w:p w14:paraId="3CCD20B2" w14:textId="604C4F31" w:rsidR="003454EF" w:rsidRPr="007F1FD1" w:rsidRDefault="003454EF" w:rsidP="003454EF">
      <w:pPr>
        <w:ind w:firstLine="851"/>
        <w:jc w:val="both"/>
        <w:rPr>
          <w:sz w:val="28"/>
          <w:szCs w:val="28"/>
        </w:rPr>
      </w:pPr>
      <w:r w:rsidRPr="007F1FD1">
        <w:rPr>
          <w:sz w:val="28"/>
          <w:szCs w:val="28"/>
        </w:rPr>
        <w:t xml:space="preserve">- на зданиях органов местного самоуправления </w:t>
      </w:r>
      <w:r w:rsidR="008A5CD8" w:rsidRPr="007F1FD1">
        <w:rPr>
          <w:sz w:val="28"/>
          <w:szCs w:val="28"/>
        </w:rPr>
        <w:t>Лихославльского муниципального</w:t>
      </w:r>
      <w:r w:rsidRPr="007F1FD1">
        <w:rPr>
          <w:sz w:val="28"/>
          <w:szCs w:val="28"/>
        </w:rPr>
        <w:t xml:space="preserve"> округа; </w:t>
      </w:r>
    </w:p>
    <w:p w14:paraId="246C2AC7" w14:textId="36706144" w:rsidR="003454EF" w:rsidRPr="007F1FD1" w:rsidRDefault="003454EF" w:rsidP="003454EF">
      <w:pPr>
        <w:ind w:firstLine="851"/>
        <w:jc w:val="both"/>
        <w:rPr>
          <w:sz w:val="28"/>
          <w:szCs w:val="28"/>
        </w:rPr>
      </w:pPr>
      <w:r w:rsidRPr="007F1FD1">
        <w:rPr>
          <w:sz w:val="28"/>
          <w:szCs w:val="28"/>
        </w:rPr>
        <w:t xml:space="preserve">- в залах заседаний органов местного самоуправления </w:t>
      </w:r>
      <w:r w:rsidR="006745D1" w:rsidRPr="007F1FD1">
        <w:rPr>
          <w:sz w:val="28"/>
          <w:szCs w:val="28"/>
        </w:rPr>
        <w:t>Лихославльского муниципального</w:t>
      </w:r>
      <w:r w:rsidRPr="007F1FD1">
        <w:rPr>
          <w:sz w:val="28"/>
          <w:szCs w:val="28"/>
        </w:rPr>
        <w:t xml:space="preserve"> округа;</w:t>
      </w:r>
    </w:p>
    <w:p w14:paraId="64B1CD29" w14:textId="12B657CB" w:rsidR="003454EF" w:rsidRPr="007F1FD1" w:rsidRDefault="003454EF" w:rsidP="003454EF">
      <w:pPr>
        <w:ind w:firstLine="851"/>
        <w:jc w:val="both"/>
        <w:rPr>
          <w:sz w:val="28"/>
          <w:szCs w:val="28"/>
        </w:rPr>
      </w:pPr>
      <w:r w:rsidRPr="007F1FD1">
        <w:rPr>
          <w:sz w:val="28"/>
          <w:szCs w:val="28"/>
        </w:rPr>
        <w:t xml:space="preserve"> - в рабочих кабинетах Главы </w:t>
      </w:r>
      <w:r w:rsidR="006745D1" w:rsidRPr="007F1FD1">
        <w:rPr>
          <w:sz w:val="28"/>
          <w:szCs w:val="28"/>
        </w:rPr>
        <w:t>Лихославльского муниципального</w:t>
      </w:r>
      <w:r w:rsidRPr="007F1FD1">
        <w:rPr>
          <w:sz w:val="28"/>
          <w:szCs w:val="28"/>
        </w:rPr>
        <w:t xml:space="preserve"> округа</w:t>
      </w:r>
      <w:r w:rsidR="001F0752">
        <w:rPr>
          <w:sz w:val="28"/>
          <w:szCs w:val="28"/>
        </w:rPr>
        <w:t xml:space="preserve"> Тверской области</w:t>
      </w:r>
      <w:r w:rsidRPr="007F1FD1">
        <w:rPr>
          <w:sz w:val="28"/>
          <w:szCs w:val="28"/>
        </w:rPr>
        <w:t xml:space="preserve">, Председателя Думы </w:t>
      </w:r>
      <w:r w:rsidR="006745D1" w:rsidRPr="007F1FD1">
        <w:rPr>
          <w:sz w:val="28"/>
          <w:szCs w:val="28"/>
        </w:rPr>
        <w:t>Лихославльского муниципального</w:t>
      </w:r>
      <w:r w:rsidRPr="007F1FD1">
        <w:rPr>
          <w:sz w:val="28"/>
          <w:szCs w:val="28"/>
        </w:rPr>
        <w:t xml:space="preserve"> округа</w:t>
      </w:r>
      <w:r w:rsidR="001F0752">
        <w:rPr>
          <w:sz w:val="28"/>
          <w:szCs w:val="28"/>
        </w:rPr>
        <w:t xml:space="preserve"> </w:t>
      </w:r>
      <w:r w:rsidR="001F0752" w:rsidRPr="001F0752">
        <w:rPr>
          <w:sz w:val="28"/>
          <w:szCs w:val="28"/>
        </w:rPr>
        <w:t>Тверской области</w:t>
      </w:r>
      <w:r w:rsidRPr="007F1FD1">
        <w:rPr>
          <w:sz w:val="28"/>
          <w:szCs w:val="28"/>
        </w:rPr>
        <w:t>;</w:t>
      </w:r>
    </w:p>
    <w:p w14:paraId="141898EE" w14:textId="2C6FDB1C" w:rsidR="003454EF" w:rsidRPr="007F1FD1" w:rsidRDefault="003454EF" w:rsidP="003454EF">
      <w:pPr>
        <w:ind w:firstLine="851"/>
        <w:jc w:val="both"/>
        <w:rPr>
          <w:sz w:val="28"/>
          <w:szCs w:val="28"/>
        </w:rPr>
      </w:pPr>
      <w:r w:rsidRPr="007F1FD1">
        <w:rPr>
          <w:sz w:val="28"/>
          <w:szCs w:val="28"/>
        </w:rPr>
        <w:t xml:space="preserve">- в залах, используемых органами местного самоуправления </w:t>
      </w:r>
      <w:r w:rsidR="000B2863">
        <w:rPr>
          <w:sz w:val="28"/>
          <w:szCs w:val="28"/>
        </w:rPr>
        <w:t xml:space="preserve">Лихославльского муниципального округа Тверской области </w:t>
      </w:r>
      <w:r w:rsidRPr="007F1FD1">
        <w:rPr>
          <w:sz w:val="28"/>
          <w:szCs w:val="28"/>
        </w:rPr>
        <w:t xml:space="preserve">для приема официальных делегаций. </w:t>
      </w:r>
    </w:p>
    <w:p w14:paraId="0EAF9FAE" w14:textId="20E2E0B3" w:rsidR="003454EF" w:rsidRPr="007F1FD1" w:rsidRDefault="003454EF" w:rsidP="003454EF">
      <w:pPr>
        <w:ind w:firstLine="851"/>
        <w:jc w:val="both"/>
        <w:rPr>
          <w:sz w:val="28"/>
          <w:szCs w:val="28"/>
        </w:rPr>
      </w:pPr>
      <w:r w:rsidRPr="007F1FD1">
        <w:rPr>
          <w:sz w:val="28"/>
          <w:szCs w:val="28"/>
        </w:rPr>
        <w:t xml:space="preserve">4.2. Герб </w:t>
      </w:r>
      <w:r w:rsidR="000B2863">
        <w:rPr>
          <w:sz w:val="28"/>
          <w:szCs w:val="28"/>
        </w:rPr>
        <w:t xml:space="preserve">Лихославльского муниципального округа Тверской области </w:t>
      </w:r>
      <w:r w:rsidRPr="007F1FD1">
        <w:rPr>
          <w:sz w:val="28"/>
          <w:szCs w:val="28"/>
        </w:rPr>
        <w:t xml:space="preserve">помещается на бланках органов местного самоуправления </w:t>
      </w:r>
      <w:r w:rsidR="00962AC8" w:rsidRPr="007F1FD1">
        <w:rPr>
          <w:sz w:val="28"/>
          <w:szCs w:val="28"/>
        </w:rPr>
        <w:t>Лихо</w:t>
      </w:r>
      <w:r w:rsidR="00DD14E3" w:rsidRPr="007F1FD1">
        <w:rPr>
          <w:sz w:val="28"/>
          <w:szCs w:val="28"/>
        </w:rPr>
        <w:t>с</w:t>
      </w:r>
      <w:r w:rsidR="00962AC8" w:rsidRPr="007F1FD1">
        <w:rPr>
          <w:sz w:val="28"/>
          <w:szCs w:val="28"/>
        </w:rPr>
        <w:t>лавльского муниципального</w:t>
      </w:r>
      <w:r w:rsidRPr="007F1FD1">
        <w:rPr>
          <w:sz w:val="28"/>
          <w:szCs w:val="28"/>
        </w:rPr>
        <w:t xml:space="preserve"> округа</w:t>
      </w:r>
      <w:r w:rsidR="001F0752">
        <w:rPr>
          <w:sz w:val="28"/>
          <w:szCs w:val="28"/>
        </w:rPr>
        <w:t xml:space="preserve"> Тверской области</w:t>
      </w:r>
      <w:r w:rsidRPr="007F1FD1">
        <w:rPr>
          <w:sz w:val="28"/>
          <w:szCs w:val="28"/>
        </w:rPr>
        <w:t xml:space="preserve">, муниципальных правовых актов органов местного самоуправления </w:t>
      </w:r>
      <w:r w:rsidR="00962AC8" w:rsidRPr="007F1FD1">
        <w:rPr>
          <w:sz w:val="28"/>
          <w:szCs w:val="28"/>
        </w:rPr>
        <w:t>Лихославльского муниципального</w:t>
      </w:r>
      <w:r w:rsidRPr="007F1FD1">
        <w:rPr>
          <w:sz w:val="28"/>
          <w:szCs w:val="28"/>
        </w:rPr>
        <w:t xml:space="preserve"> округа</w:t>
      </w:r>
      <w:r w:rsidR="001F0752">
        <w:rPr>
          <w:sz w:val="28"/>
          <w:szCs w:val="28"/>
        </w:rPr>
        <w:t xml:space="preserve"> </w:t>
      </w:r>
      <w:r w:rsidR="001F0752">
        <w:rPr>
          <w:sz w:val="28"/>
          <w:szCs w:val="28"/>
        </w:rPr>
        <w:t>Тверской области</w:t>
      </w:r>
      <w:r w:rsidRPr="007F1FD1">
        <w:rPr>
          <w:sz w:val="28"/>
          <w:szCs w:val="28"/>
        </w:rPr>
        <w:t xml:space="preserve">, на приказах, распоряжениях органов и должностных лиц </w:t>
      </w:r>
      <w:r w:rsidR="00962AC8" w:rsidRPr="007F1FD1">
        <w:rPr>
          <w:sz w:val="28"/>
          <w:szCs w:val="28"/>
        </w:rPr>
        <w:t>Лихославльского</w:t>
      </w:r>
      <w:r w:rsidRPr="007F1FD1">
        <w:rPr>
          <w:sz w:val="28"/>
          <w:szCs w:val="28"/>
        </w:rPr>
        <w:t xml:space="preserve"> </w:t>
      </w:r>
      <w:r w:rsidR="00962AC8" w:rsidRPr="007F1FD1">
        <w:rPr>
          <w:sz w:val="28"/>
          <w:szCs w:val="28"/>
        </w:rPr>
        <w:t xml:space="preserve">муниципального </w:t>
      </w:r>
      <w:r w:rsidRPr="007F1FD1">
        <w:rPr>
          <w:sz w:val="28"/>
          <w:szCs w:val="28"/>
        </w:rPr>
        <w:t xml:space="preserve">округа. </w:t>
      </w:r>
    </w:p>
    <w:p w14:paraId="028D990D" w14:textId="521A7A37" w:rsidR="003454EF" w:rsidRPr="007F1FD1" w:rsidRDefault="003454EF" w:rsidP="003454EF">
      <w:pPr>
        <w:ind w:firstLine="851"/>
        <w:jc w:val="both"/>
        <w:rPr>
          <w:sz w:val="28"/>
          <w:szCs w:val="28"/>
        </w:rPr>
      </w:pPr>
      <w:r w:rsidRPr="007F1FD1">
        <w:rPr>
          <w:sz w:val="28"/>
          <w:szCs w:val="28"/>
        </w:rPr>
        <w:t xml:space="preserve">4.3. Герб </w:t>
      </w:r>
      <w:r w:rsidR="000B2863">
        <w:rPr>
          <w:sz w:val="28"/>
          <w:szCs w:val="28"/>
        </w:rPr>
        <w:t xml:space="preserve">Лихославльского муниципального округа Тверской области </w:t>
      </w:r>
      <w:r w:rsidRPr="007F1FD1">
        <w:rPr>
          <w:sz w:val="28"/>
          <w:szCs w:val="28"/>
        </w:rPr>
        <w:t xml:space="preserve">воспроизводится на удостоверениях лиц, замещающих муниципальные должности, должности муниципальной службы в </w:t>
      </w:r>
      <w:r w:rsidR="00962AC8" w:rsidRPr="007F1FD1">
        <w:rPr>
          <w:sz w:val="28"/>
          <w:szCs w:val="28"/>
        </w:rPr>
        <w:t>Лихославльском муниципальном</w:t>
      </w:r>
      <w:r w:rsidRPr="007F1FD1">
        <w:rPr>
          <w:sz w:val="28"/>
          <w:szCs w:val="28"/>
        </w:rPr>
        <w:t xml:space="preserve"> округе.</w:t>
      </w:r>
    </w:p>
    <w:p w14:paraId="0D353C1A" w14:textId="1DF2D9C1" w:rsidR="003454EF" w:rsidRPr="007F1FD1" w:rsidRDefault="003454EF" w:rsidP="003454EF">
      <w:pPr>
        <w:ind w:firstLine="851"/>
        <w:jc w:val="both"/>
        <w:rPr>
          <w:sz w:val="28"/>
          <w:szCs w:val="28"/>
        </w:rPr>
      </w:pPr>
      <w:r w:rsidRPr="007F1FD1">
        <w:rPr>
          <w:sz w:val="28"/>
          <w:szCs w:val="28"/>
        </w:rPr>
        <w:t xml:space="preserve">4.4. Герб </w:t>
      </w:r>
      <w:r w:rsidR="000B2863">
        <w:rPr>
          <w:sz w:val="28"/>
          <w:szCs w:val="28"/>
        </w:rPr>
        <w:t xml:space="preserve">Лихославльского муниципального округа Тверской области </w:t>
      </w:r>
      <w:r w:rsidRPr="007F1FD1">
        <w:rPr>
          <w:sz w:val="28"/>
          <w:szCs w:val="28"/>
        </w:rPr>
        <w:t>помещается:</w:t>
      </w:r>
    </w:p>
    <w:p w14:paraId="4E4F63A6" w14:textId="20FD1853" w:rsidR="003454EF" w:rsidRPr="007F1FD1" w:rsidRDefault="003454EF" w:rsidP="003454EF">
      <w:pPr>
        <w:ind w:firstLine="851"/>
        <w:jc w:val="both"/>
        <w:rPr>
          <w:sz w:val="28"/>
          <w:szCs w:val="28"/>
        </w:rPr>
      </w:pPr>
      <w:r w:rsidRPr="007F1FD1">
        <w:rPr>
          <w:sz w:val="28"/>
          <w:szCs w:val="28"/>
        </w:rPr>
        <w:t xml:space="preserve">- на оттисках гербовых печатей органов местного самоуправления </w:t>
      </w:r>
      <w:r w:rsidR="00962AC8" w:rsidRPr="007F1FD1">
        <w:rPr>
          <w:sz w:val="28"/>
          <w:szCs w:val="28"/>
        </w:rPr>
        <w:t>Лихославльского муниципального</w:t>
      </w:r>
      <w:r w:rsidRPr="007F1FD1">
        <w:rPr>
          <w:sz w:val="28"/>
          <w:szCs w:val="28"/>
        </w:rPr>
        <w:t xml:space="preserve"> округа; </w:t>
      </w:r>
    </w:p>
    <w:p w14:paraId="56AEBC99" w14:textId="3534729D" w:rsidR="003454EF" w:rsidRPr="007F1FD1" w:rsidRDefault="003454EF" w:rsidP="003454EF">
      <w:pPr>
        <w:ind w:firstLine="851"/>
        <w:jc w:val="both"/>
        <w:rPr>
          <w:sz w:val="28"/>
          <w:szCs w:val="28"/>
        </w:rPr>
      </w:pPr>
      <w:r w:rsidRPr="007F1FD1">
        <w:rPr>
          <w:sz w:val="28"/>
          <w:szCs w:val="28"/>
        </w:rPr>
        <w:t xml:space="preserve">- на вывесках органов местного самоуправления </w:t>
      </w:r>
      <w:r w:rsidR="00962AC8" w:rsidRPr="007F1FD1">
        <w:rPr>
          <w:sz w:val="28"/>
          <w:szCs w:val="28"/>
        </w:rPr>
        <w:t>Лихославльского муниципального</w:t>
      </w:r>
      <w:r w:rsidRPr="007F1FD1">
        <w:rPr>
          <w:sz w:val="28"/>
          <w:szCs w:val="28"/>
        </w:rPr>
        <w:t xml:space="preserve"> округа</w:t>
      </w:r>
      <w:r w:rsidR="001F0752">
        <w:rPr>
          <w:sz w:val="28"/>
          <w:szCs w:val="28"/>
        </w:rPr>
        <w:t xml:space="preserve"> </w:t>
      </w:r>
      <w:r w:rsidR="001F0752">
        <w:rPr>
          <w:sz w:val="28"/>
          <w:szCs w:val="28"/>
        </w:rPr>
        <w:t>Тверской области</w:t>
      </w:r>
      <w:r w:rsidRPr="007F1FD1">
        <w:rPr>
          <w:sz w:val="28"/>
          <w:szCs w:val="28"/>
        </w:rPr>
        <w:t xml:space="preserve">, муниципальных учреждений и муниципальных предприятий </w:t>
      </w:r>
      <w:r w:rsidR="00962AC8" w:rsidRPr="007F1FD1">
        <w:rPr>
          <w:sz w:val="28"/>
          <w:szCs w:val="28"/>
        </w:rPr>
        <w:t>Лихославльского муниципального</w:t>
      </w:r>
      <w:r w:rsidRPr="007F1FD1">
        <w:rPr>
          <w:sz w:val="28"/>
          <w:szCs w:val="28"/>
        </w:rPr>
        <w:t xml:space="preserve"> округа</w:t>
      </w:r>
      <w:r w:rsidR="001F0752">
        <w:rPr>
          <w:sz w:val="28"/>
          <w:szCs w:val="28"/>
        </w:rPr>
        <w:t xml:space="preserve"> </w:t>
      </w:r>
      <w:r w:rsidR="001F0752">
        <w:rPr>
          <w:sz w:val="28"/>
          <w:szCs w:val="28"/>
        </w:rPr>
        <w:t>Тверской области</w:t>
      </w:r>
      <w:r w:rsidRPr="007F1FD1">
        <w:rPr>
          <w:sz w:val="28"/>
          <w:szCs w:val="28"/>
        </w:rPr>
        <w:t>;</w:t>
      </w:r>
    </w:p>
    <w:p w14:paraId="08861A51" w14:textId="6B15D5CF" w:rsidR="003454EF" w:rsidRPr="007F1FD1" w:rsidRDefault="003454EF" w:rsidP="003454EF">
      <w:pPr>
        <w:ind w:firstLine="851"/>
        <w:jc w:val="both"/>
        <w:rPr>
          <w:sz w:val="28"/>
          <w:szCs w:val="28"/>
        </w:rPr>
      </w:pPr>
      <w:r w:rsidRPr="007F1FD1">
        <w:rPr>
          <w:sz w:val="28"/>
          <w:szCs w:val="28"/>
        </w:rPr>
        <w:t xml:space="preserve"> - на официальных печатных изданиях органов местного самоуправления </w:t>
      </w:r>
      <w:r w:rsidR="00962AC8" w:rsidRPr="007F1FD1">
        <w:rPr>
          <w:sz w:val="28"/>
          <w:szCs w:val="28"/>
        </w:rPr>
        <w:t>Лихославльского муниципального</w:t>
      </w:r>
      <w:r w:rsidRPr="007F1FD1">
        <w:rPr>
          <w:sz w:val="28"/>
          <w:szCs w:val="28"/>
        </w:rPr>
        <w:t xml:space="preserve"> округа. </w:t>
      </w:r>
    </w:p>
    <w:p w14:paraId="1BAC5C03" w14:textId="5DDFBDF4" w:rsidR="003454EF" w:rsidRPr="007F1FD1" w:rsidRDefault="003454EF" w:rsidP="003454EF">
      <w:pPr>
        <w:ind w:firstLine="851"/>
        <w:jc w:val="both"/>
        <w:rPr>
          <w:sz w:val="28"/>
          <w:szCs w:val="28"/>
        </w:rPr>
      </w:pPr>
      <w:r w:rsidRPr="007F1FD1">
        <w:rPr>
          <w:sz w:val="28"/>
          <w:szCs w:val="28"/>
        </w:rPr>
        <w:t xml:space="preserve">4.5. Герб </w:t>
      </w:r>
      <w:r w:rsidR="000B2863">
        <w:rPr>
          <w:sz w:val="28"/>
          <w:szCs w:val="28"/>
        </w:rPr>
        <w:t xml:space="preserve">Лихославльского муниципального округа Тверской области </w:t>
      </w:r>
      <w:r w:rsidR="00DD14E3" w:rsidRPr="007F1FD1">
        <w:rPr>
          <w:sz w:val="28"/>
          <w:szCs w:val="28"/>
        </w:rPr>
        <w:t>может помещаться</w:t>
      </w:r>
      <w:r w:rsidRPr="007F1FD1">
        <w:rPr>
          <w:sz w:val="28"/>
          <w:szCs w:val="28"/>
        </w:rPr>
        <w:t xml:space="preserve">: </w:t>
      </w:r>
    </w:p>
    <w:p w14:paraId="3E52969D" w14:textId="68F730D0" w:rsidR="003454EF" w:rsidRPr="007F1FD1" w:rsidRDefault="003454EF" w:rsidP="003454EF">
      <w:pPr>
        <w:ind w:firstLine="851"/>
        <w:jc w:val="both"/>
        <w:rPr>
          <w:sz w:val="28"/>
          <w:szCs w:val="28"/>
        </w:rPr>
      </w:pPr>
      <w:r w:rsidRPr="007F1FD1">
        <w:rPr>
          <w:sz w:val="28"/>
          <w:szCs w:val="28"/>
        </w:rPr>
        <w:t xml:space="preserve">- на грамотах, приглашениях и иных официальных документах, выдаваемых органами местного самоуправления </w:t>
      </w:r>
      <w:r w:rsidR="00962AC8" w:rsidRPr="007F1FD1">
        <w:rPr>
          <w:sz w:val="28"/>
          <w:szCs w:val="28"/>
        </w:rPr>
        <w:t>Лихославльского муниципального</w:t>
      </w:r>
      <w:r w:rsidRPr="007F1FD1">
        <w:rPr>
          <w:sz w:val="28"/>
          <w:szCs w:val="28"/>
        </w:rPr>
        <w:t xml:space="preserve"> округа</w:t>
      </w:r>
      <w:r w:rsidR="001F0752">
        <w:rPr>
          <w:sz w:val="28"/>
          <w:szCs w:val="28"/>
        </w:rPr>
        <w:t xml:space="preserve"> </w:t>
      </w:r>
      <w:r w:rsidR="001F0752">
        <w:rPr>
          <w:sz w:val="28"/>
          <w:szCs w:val="28"/>
        </w:rPr>
        <w:t>Тверской области</w:t>
      </w:r>
      <w:r w:rsidRPr="007F1FD1">
        <w:rPr>
          <w:sz w:val="28"/>
          <w:szCs w:val="28"/>
        </w:rPr>
        <w:t xml:space="preserve">; </w:t>
      </w:r>
    </w:p>
    <w:p w14:paraId="0168CF5E" w14:textId="3FC0AF86" w:rsidR="003454EF" w:rsidRPr="007F1FD1" w:rsidRDefault="003454EF" w:rsidP="003454EF">
      <w:pPr>
        <w:ind w:firstLine="851"/>
        <w:jc w:val="both"/>
        <w:rPr>
          <w:sz w:val="28"/>
          <w:szCs w:val="28"/>
        </w:rPr>
      </w:pPr>
      <w:r w:rsidRPr="007F1FD1">
        <w:rPr>
          <w:sz w:val="28"/>
          <w:szCs w:val="28"/>
        </w:rPr>
        <w:lastRenderedPageBreak/>
        <w:t xml:space="preserve">- на знаках отличия (удостоверениях и свидетельствах к ним), награждение которыми производится по решению органов местного самоуправления </w:t>
      </w:r>
      <w:r w:rsidR="00962AC8" w:rsidRPr="007F1FD1">
        <w:rPr>
          <w:sz w:val="28"/>
          <w:szCs w:val="28"/>
        </w:rPr>
        <w:t>Лихославльского муниципального</w:t>
      </w:r>
      <w:r w:rsidRPr="007F1FD1">
        <w:rPr>
          <w:sz w:val="28"/>
          <w:szCs w:val="28"/>
        </w:rPr>
        <w:t xml:space="preserve"> округа</w:t>
      </w:r>
      <w:r w:rsidR="001F0752">
        <w:rPr>
          <w:sz w:val="28"/>
          <w:szCs w:val="28"/>
        </w:rPr>
        <w:t xml:space="preserve"> </w:t>
      </w:r>
      <w:r w:rsidR="001F0752">
        <w:rPr>
          <w:sz w:val="28"/>
          <w:szCs w:val="28"/>
        </w:rPr>
        <w:t>Тверской области</w:t>
      </w:r>
      <w:r w:rsidRPr="007F1FD1">
        <w:rPr>
          <w:sz w:val="28"/>
          <w:szCs w:val="28"/>
        </w:rPr>
        <w:t xml:space="preserve">; </w:t>
      </w:r>
    </w:p>
    <w:p w14:paraId="2CE803D2" w14:textId="39D65DC4" w:rsidR="003454EF" w:rsidRPr="007F1FD1" w:rsidRDefault="003454EF" w:rsidP="003454EF">
      <w:pPr>
        <w:ind w:firstLine="851"/>
        <w:jc w:val="both"/>
        <w:rPr>
          <w:sz w:val="28"/>
          <w:szCs w:val="28"/>
        </w:rPr>
      </w:pPr>
      <w:r w:rsidRPr="007F1FD1">
        <w:rPr>
          <w:sz w:val="28"/>
          <w:szCs w:val="28"/>
        </w:rPr>
        <w:t xml:space="preserve">- на служебных бланках, штампах, а также визитных карточках лиц, замещающих муниципальные должности, должности муниципальной службы в </w:t>
      </w:r>
      <w:r w:rsidR="00962AC8" w:rsidRPr="007F1FD1">
        <w:rPr>
          <w:sz w:val="28"/>
          <w:szCs w:val="28"/>
        </w:rPr>
        <w:t>Лихославльском муниципальном</w:t>
      </w:r>
      <w:r w:rsidRPr="007F1FD1">
        <w:rPr>
          <w:sz w:val="28"/>
          <w:szCs w:val="28"/>
        </w:rPr>
        <w:t xml:space="preserve"> округе</w:t>
      </w:r>
      <w:r w:rsidR="001F0752">
        <w:rPr>
          <w:sz w:val="28"/>
          <w:szCs w:val="28"/>
        </w:rPr>
        <w:t xml:space="preserve"> </w:t>
      </w:r>
      <w:r w:rsidR="001F0752">
        <w:rPr>
          <w:sz w:val="28"/>
          <w:szCs w:val="28"/>
        </w:rPr>
        <w:t>Тверской области</w:t>
      </w:r>
      <w:r w:rsidRPr="007F1FD1">
        <w:rPr>
          <w:sz w:val="28"/>
          <w:szCs w:val="28"/>
        </w:rPr>
        <w:t xml:space="preserve">; </w:t>
      </w:r>
    </w:p>
    <w:p w14:paraId="5BE74B62" w14:textId="77777777" w:rsidR="003454EF" w:rsidRPr="007F1FD1" w:rsidRDefault="003454EF" w:rsidP="003454EF">
      <w:pPr>
        <w:ind w:firstLine="851"/>
        <w:jc w:val="both"/>
        <w:rPr>
          <w:sz w:val="28"/>
          <w:szCs w:val="28"/>
        </w:rPr>
      </w:pPr>
      <w:r w:rsidRPr="007F1FD1">
        <w:rPr>
          <w:sz w:val="28"/>
          <w:szCs w:val="28"/>
        </w:rPr>
        <w:t>- в помещениях официальной регистрации рождений и браков;</w:t>
      </w:r>
    </w:p>
    <w:p w14:paraId="5343C781" w14:textId="25CDC740" w:rsidR="003454EF" w:rsidRPr="007F1FD1" w:rsidRDefault="003454EF" w:rsidP="003454EF">
      <w:pPr>
        <w:ind w:firstLine="851"/>
        <w:jc w:val="both"/>
        <w:rPr>
          <w:sz w:val="28"/>
          <w:szCs w:val="28"/>
        </w:rPr>
      </w:pPr>
      <w:r w:rsidRPr="007F1FD1">
        <w:rPr>
          <w:sz w:val="28"/>
          <w:szCs w:val="28"/>
        </w:rPr>
        <w:t xml:space="preserve"> - указателях при въезде на территорию </w:t>
      </w:r>
      <w:r w:rsidR="00962AC8" w:rsidRPr="007F1FD1">
        <w:rPr>
          <w:sz w:val="28"/>
          <w:szCs w:val="28"/>
        </w:rPr>
        <w:t>Лихославльского муниципального</w:t>
      </w:r>
      <w:r w:rsidRPr="007F1FD1">
        <w:rPr>
          <w:sz w:val="28"/>
          <w:szCs w:val="28"/>
        </w:rPr>
        <w:t xml:space="preserve"> округа</w:t>
      </w:r>
      <w:r w:rsidR="004D1579">
        <w:rPr>
          <w:sz w:val="28"/>
          <w:szCs w:val="28"/>
        </w:rPr>
        <w:t xml:space="preserve"> </w:t>
      </w:r>
      <w:r w:rsidR="004D1579">
        <w:rPr>
          <w:sz w:val="28"/>
          <w:szCs w:val="28"/>
        </w:rPr>
        <w:t>Тверской области</w:t>
      </w:r>
      <w:r w:rsidRPr="007F1FD1">
        <w:rPr>
          <w:sz w:val="28"/>
          <w:szCs w:val="28"/>
        </w:rPr>
        <w:t>;</w:t>
      </w:r>
    </w:p>
    <w:p w14:paraId="6A497A60" w14:textId="579F70E0" w:rsidR="003454EF" w:rsidRPr="007F1FD1" w:rsidRDefault="003454EF" w:rsidP="003454EF">
      <w:pPr>
        <w:ind w:firstLine="851"/>
        <w:jc w:val="both"/>
        <w:rPr>
          <w:sz w:val="28"/>
          <w:szCs w:val="28"/>
        </w:rPr>
      </w:pPr>
      <w:r w:rsidRPr="007F1FD1">
        <w:rPr>
          <w:sz w:val="28"/>
          <w:szCs w:val="28"/>
        </w:rPr>
        <w:t xml:space="preserve"> - объектах движимого и недвижимого имущества, транспортных средствах, находящихся в муниципальной собственности </w:t>
      </w:r>
      <w:r w:rsidR="00962AC8" w:rsidRPr="007F1FD1">
        <w:rPr>
          <w:sz w:val="28"/>
          <w:szCs w:val="28"/>
        </w:rPr>
        <w:t>Лихославльского муниципального</w:t>
      </w:r>
      <w:r w:rsidRPr="007F1FD1">
        <w:rPr>
          <w:sz w:val="28"/>
          <w:szCs w:val="28"/>
        </w:rPr>
        <w:t xml:space="preserve"> округа</w:t>
      </w:r>
      <w:r w:rsidR="004D1579">
        <w:rPr>
          <w:sz w:val="28"/>
          <w:szCs w:val="28"/>
        </w:rPr>
        <w:t xml:space="preserve"> </w:t>
      </w:r>
      <w:r w:rsidR="004D1579">
        <w:rPr>
          <w:sz w:val="28"/>
          <w:szCs w:val="28"/>
        </w:rPr>
        <w:t>Тверской области</w:t>
      </w:r>
      <w:r w:rsidRPr="007F1FD1">
        <w:rPr>
          <w:sz w:val="28"/>
          <w:szCs w:val="28"/>
        </w:rPr>
        <w:t>;</w:t>
      </w:r>
    </w:p>
    <w:p w14:paraId="1FE89EE7" w14:textId="72454C8B" w:rsidR="003454EF" w:rsidRPr="007F1FD1" w:rsidRDefault="003454EF" w:rsidP="003454EF">
      <w:pPr>
        <w:ind w:firstLine="851"/>
        <w:jc w:val="both"/>
        <w:rPr>
          <w:sz w:val="28"/>
          <w:szCs w:val="28"/>
        </w:rPr>
      </w:pPr>
      <w:r w:rsidRPr="007F1FD1">
        <w:rPr>
          <w:sz w:val="28"/>
          <w:szCs w:val="28"/>
        </w:rPr>
        <w:t xml:space="preserve"> - на бланках и печатях органов, организаций, учреждений и предприятий, находящихся в муниципальной собственности, муниципальном управлении или муниципальном подчинении, а также органов, организаций, учреждений и предприятий, учредителем (ведущим соучредителем) которых является муниципальное образование </w:t>
      </w:r>
      <w:r w:rsidR="00962AC8" w:rsidRPr="007F1FD1">
        <w:rPr>
          <w:sz w:val="28"/>
          <w:szCs w:val="28"/>
        </w:rPr>
        <w:t>Лихославльский муниципальный</w:t>
      </w:r>
      <w:r w:rsidRPr="007F1FD1">
        <w:rPr>
          <w:sz w:val="28"/>
          <w:szCs w:val="28"/>
        </w:rPr>
        <w:t xml:space="preserve"> округ</w:t>
      </w:r>
      <w:r w:rsidR="004D1579">
        <w:rPr>
          <w:sz w:val="28"/>
          <w:szCs w:val="28"/>
        </w:rPr>
        <w:t xml:space="preserve"> </w:t>
      </w:r>
      <w:r w:rsidR="004D1579">
        <w:rPr>
          <w:sz w:val="28"/>
          <w:szCs w:val="28"/>
        </w:rPr>
        <w:t>Тверской области</w:t>
      </w:r>
      <w:r w:rsidRPr="007F1FD1">
        <w:rPr>
          <w:sz w:val="28"/>
          <w:szCs w:val="28"/>
        </w:rPr>
        <w:t>;</w:t>
      </w:r>
    </w:p>
    <w:p w14:paraId="3A24B838" w14:textId="11239824" w:rsidR="003454EF" w:rsidRPr="007F1FD1" w:rsidRDefault="003454EF" w:rsidP="003454EF">
      <w:pPr>
        <w:ind w:firstLine="851"/>
        <w:jc w:val="both"/>
        <w:rPr>
          <w:sz w:val="28"/>
          <w:szCs w:val="28"/>
        </w:rPr>
      </w:pPr>
      <w:r w:rsidRPr="007F1FD1">
        <w:rPr>
          <w:sz w:val="28"/>
          <w:szCs w:val="28"/>
        </w:rPr>
        <w:t xml:space="preserve"> - в залах заседаний руководящих органов и рабочих кабинетах руководителей органов, организаций, учреждений и предприятий, находящихся в муниципальной собственности, муниципальном управлении или муниципальном подчинении, а также органов, организаций, учреждений и предприятий, учредителем (ведущим соучредителем) которых является муниципальное образование </w:t>
      </w:r>
      <w:r w:rsidR="00962AC8" w:rsidRPr="007F1FD1">
        <w:rPr>
          <w:sz w:val="28"/>
          <w:szCs w:val="28"/>
        </w:rPr>
        <w:t>Лихославльский муниципальный</w:t>
      </w:r>
      <w:r w:rsidRPr="007F1FD1">
        <w:rPr>
          <w:sz w:val="28"/>
          <w:szCs w:val="28"/>
        </w:rPr>
        <w:t xml:space="preserve"> округ</w:t>
      </w:r>
      <w:r w:rsidR="004D1579">
        <w:rPr>
          <w:sz w:val="28"/>
          <w:szCs w:val="28"/>
        </w:rPr>
        <w:t xml:space="preserve"> </w:t>
      </w:r>
      <w:r w:rsidR="004D1579">
        <w:rPr>
          <w:sz w:val="28"/>
          <w:szCs w:val="28"/>
        </w:rPr>
        <w:t>Тверской области</w:t>
      </w:r>
      <w:r w:rsidRPr="007F1FD1">
        <w:rPr>
          <w:sz w:val="28"/>
          <w:szCs w:val="28"/>
        </w:rPr>
        <w:t xml:space="preserve">; </w:t>
      </w:r>
    </w:p>
    <w:p w14:paraId="2DBC0DF1" w14:textId="44388BB7" w:rsidR="003454EF" w:rsidRPr="007F1FD1" w:rsidRDefault="003454EF" w:rsidP="003454EF">
      <w:pPr>
        <w:ind w:firstLine="851"/>
        <w:jc w:val="both"/>
        <w:rPr>
          <w:sz w:val="28"/>
          <w:szCs w:val="28"/>
        </w:rPr>
      </w:pPr>
      <w:r w:rsidRPr="007F1FD1">
        <w:rPr>
          <w:sz w:val="28"/>
          <w:szCs w:val="28"/>
        </w:rPr>
        <w:t xml:space="preserve">- на принадлежащих органам, организациям, учреждениям и предприятиям, находящимся в муниципальной собственности, муниципальном управлении или муниципальном подчинении, а также органам, организациям, учреждениям и предприятиям, учредителем (ведущим соучредителем) которых является </w:t>
      </w:r>
      <w:r w:rsidR="00FB3FFD" w:rsidRPr="007F1FD1">
        <w:rPr>
          <w:sz w:val="28"/>
          <w:szCs w:val="28"/>
        </w:rPr>
        <w:t>Лихославльский муниципальный</w:t>
      </w:r>
      <w:r w:rsidRPr="007F1FD1">
        <w:rPr>
          <w:sz w:val="28"/>
          <w:szCs w:val="28"/>
        </w:rPr>
        <w:t xml:space="preserve"> округ</w:t>
      </w:r>
      <w:r w:rsidR="004D1579">
        <w:rPr>
          <w:sz w:val="28"/>
          <w:szCs w:val="28"/>
        </w:rPr>
        <w:t xml:space="preserve"> </w:t>
      </w:r>
      <w:r w:rsidR="004D1579">
        <w:rPr>
          <w:sz w:val="28"/>
          <w:szCs w:val="28"/>
        </w:rPr>
        <w:t>Тверской области</w:t>
      </w:r>
      <w:r w:rsidRPr="007F1FD1">
        <w:rPr>
          <w:sz w:val="28"/>
          <w:szCs w:val="28"/>
        </w:rPr>
        <w:t xml:space="preserve"> объектах движимого и недвижимого имущества, транспортных средствах. </w:t>
      </w:r>
    </w:p>
    <w:p w14:paraId="226FA8F9" w14:textId="3B560113" w:rsidR="003454EF" w:rsidRPr="007F1FD1" w:rsidRDefault="003454EF" w:rsidP="003454EF">
      <w:pPr>
        <w:ind w:firstLine="851"/>
        <w:jc w:val="both"/>
        <w:rPr>
          <w:sz w:val="28"/>
          <w:szCs w:val="28"/>
        </w:rPr>
      </w:pPr>
      <w:r w:rsidRPr="007F1FD1">
        <w:rPr>
          <w:sz w:val="28"/>
          <w:szCs w:val="28"/>
        </w:rPr>
        <w:t xml:space="preserve">4.6. Допускается размещение герба </w:t>
      </w:r>
      <w:r w:rsidR="000B2863">
        <w:rPr>
          <w:sz w:val="28"/>
          <w:szCs w:val="28"/>
        </w:rPr>
        <w:t xml:space="preserve">Лихославльского муниципального округа Тверской области </w:t>
      </w:r>
      <w:r w:rsidRPr="007F1FD1">
        <w:rPr>
          <w:sz w:val="28"/>
          <w:szCs w:val="28"/>
        </w:rPr>
        <w:t xml:space="preserve">на: </w:t>
      </w:r>
    </w:p>
    <w:p w14:paraId="30B22ACE" w14:textId="77777777" w:rsidR="003454EF" w:rsidRPr="007F1FD1" w:rsidRDefault="003454EF" w:rsidP="003454EF">
      <w:pPr>
        <w:ind w:firstLine="851"/>
        <w:jc w:val="both"/>
        <w:rPr>
          <w:sz w:val="28"/>
          <w:szCs w:val="28"/>
        </w:rPr>
      </w:pPr>
      <w:r w:rsidRPr="007F1FD1">
        <w:rPr>
          <w:sz w:val="28"/>
          <w:szCs w:val="28"/>
        </w:rPr>
        <w:t xml:space="preserve">- печатных и иных изданиях информационного, официального, научного, научно-популярного, справочного, познавательного, краеведческого, географического, путеводительного и сувенирного характера; </w:t>
      </w:r>
    </w:p>
    <w:p w14:paraId="3E20EC37" w14:textId="774DCA85" w:rsidR="003454EF" w:rsidRPr="007F1FD1" w:rsidRDefault="003454EF" w:rsidP="003454EF">
      <w:pPr>
        <w:ind w:firstLine="851"/>
        <w:jc w:val="both"/>
        <w:rPr>
          <w:sz w:val="28"/>
          <w:szCs w:val="28"/>
        </w:rPr>
      </w:pPr>
      <w:r w:rsidRPr="007F1FD1">
        <w:rPr>
          <w:sz w:val="28"/>
          <w:szCs w:val="28"/>
        </w:rPr>
        <w:t xml:space="preserve">- эмблемах спортивных команд </w:t>
      </w:r>
      <w:r w:rsidR="00FB3FFD" w:rsidRPr="007F1FD1">
        <w:rPr>
          <w:sz w:val="28"/>
          <w:szCs w:val="28"/>
        </w:rPr>
        <w:t>Лихославльского муниципального</w:t>
      </w:r>
      <w:r w:rsidRPr="007F1FD1">
        <w:rPr>
          <w:sz w:val="28"/>
          <w:szCs w:val="28"/>
        </w:rPr>
        <w:t xml:space="preserve"> округа</w:t>
      </w:r>
      <w:r w:rsidR="004D1579">
        <w:rPr>
          <w:sz w:val="28"/>
          <w:szCs w:val="28"/>
        </w:rPr>
        <w:t xml:space="preserve"> </w:t>
      </w:r>
      <w:r w:rsidR="004D1579">
        <w:rPr>
          <w:sz w:val="28"/>
          <w:szCs w:val="28"/>
        </w:rPr>
        <w:t>Тверской области</w:t>
      </w:r>
      <w:r w:rsidRPr="007F1FD1">
        <w:rPr>
          <w:sz w:val="28"/>
          <w:szCs w:val="28"/>
        </w:rPr>
        <w:t xml:space="preserve">. </w:t>
      </w:r>
    </w:p>
    <w:p w14:paraId="1012C97C" w14:textId="2F9A0341" w:rsidR="003454EF" w:rsidRPr="007F1FD1" w:rsidRDefault="003454EF" w:rsidP="003454EF">
      <w:pPr>
        <w:ind w:firstLine="851"/>
        <w:jc w:val="both"/>
        <w:rPr>
          <w:sz w:val="28"/>
          <w:szCs w:val="28"/>
        </w:rPr>
      </w:pPr>
      <w:r w:rsidRPr="007F1FD1">
        <w:rPr>
          <w:sz w:val="28"/>
          <w:szCs w:val="28"/>
        </w:rPr>
        <w:t xml:space="preserve">Допускается использование герба </w:t>
      </w:r>
      <w:r w:rsidR="000B2863">
        <w:rPr>
          <w:sz w:val="28"/>
          <w:szCs w:val="28"/>
        </w:rPr>
        <w:t xml:space="preserve">Лихославльского муниципального округа Тверской области </w:t>
      </w:r>
      <w:r w:rsidRPr="007F1FD1">
        <w:rPr>
          <w:sz w:val="28"/>
          <w:szCs w:val="28"/>
        </w:rPr>
        <w:t xml:space="preserve">в качестве геральдической основы для изготовления знаков, эмблем, иной символики при оформлении единовременных юбилейных, памятных и зрелищных мероприятий, проводимых в </w:t>
      </w:r>
      <w:r w:rsidR="00FB3FFD" w:rsidRPr="007F1FD1">
        <w:rPr>
          <w:sz w:val="28"/>
          <w:szCs w:val="28"/>
        </w:rPr>
        <w:t>Лихославльском муниципальном</w:t>
      </w:r>
      <w:r w:rsidRPr="007F1FD1">
        <w:rPr>
          <w:sz w:val="28"/>
          <w:szCs w:val="28"/>
        </w:rPr>
        <w:t xml:space="preserve"> округе или непосредственно связанных с </w:t>
      </w:r>
      <w:r w:rsidR="00FB3FFD" w:rsidRPr="007F1FD1">
        <w:rPr>
          <w:sz w:val="28"/>
          <w:szCs w:val="28"/>
        </w:rPr>
        <w:t>Лихославльским муниципальным</w:t>
      </w:r>
      <w:r w:rsidRPr="007F1FD1">
        <w:rPr>
          <w:sz w:val="28"/>
          <w:szCs w:val="28"/>
        </w:rPr>
        <w:t xml:space="preserve"> округом </w:t>
      </w:r>
      <w:r w:rsidR="004D1579">
        <w:rPr>
          <w:sz w:val="28"/>
          <w:szCs w:val="28"/>
        </w:rPr>
        <w:t xml:space="preserve">Тверской области </w:t>
      </w:r>
      <w:r w:rsidRPr="007F1FD1">
        <w:rPr>
          <w:sz w:val="28"/>
          <w:szCs w:val="28"/>
        </w:rPr>
        <w:t xml:space="preserve">по согласованию с Главой </w:t>
      </w:r>
      <w:r w:rsidR="00FB3FFD" w:rsidRPr="007F1FD1">
        <w:rPr>
          <w:sz w:val="28"/>
          <w:szCs w:val="28"/>
        </w:rPr>
        <w:t>Лихославльского муниципального</w:t>
      </w:r>
      <w:r w:rsidRPr="007F1FD1">
        <w:rPr>
          <w:sz w:val="28"/>
          <w:szCs w:val="28"/>
        </w:rPr>
        <w:t xml:space="preserve"> округа</w:t>
      </w:r>
      <w:r w:rsidR="004D1579">
        <w:rPr>
          <w:sz w:val="28"/>
          <w:szCs w:val="28"/>
        </w:rPr>
        <w:t xml:space="preserve"> </w:t>
      </w:r>
      <w:r w:rsidR="004D1579">
        <w:rPr>
          <w:sz w:val="28"/>
          <w:szCs w:val="28"/>
        </w:rPr>
        <w:t>Тверской области</w:t>
      </w:r>
      <w:r w:rsidRPr="007F1FD1">
        <w:rPr>
          <w:sz w:val="28"/>
          <w:szCs w:val="28"/>
        </w:rPr>
        <w:t xml:space="preserve">. </w:t>
      </w:r>
    </w:p>
    <w:p w14:paraId="3BC842CF" w14:textId="512D0E54" w:rsidR="003454EF" w:rsidRPr="007F1FD1" w:rsidRDefault="003454EF" w:rsidP="003454EF">
      <w:pPr>
        <w:ind w:firstLine="851"/>
        <w:jc w:val="both"/>
        <w:rPr>
          <w:sz w:val="28"/>
          <w:szCs w:val="28"/>
        </w:rPr>
      </w:pPr>
      <w:r w:rsidRPr="007F1FD1">
        <w:rPr>
          <w:sz w:val="28"/>
          <w:szCs w:val="28"/>
        </w:rPr>
        <w:lastRenderedPageBreak/>
        <w:t xml:space="preserve">Герб </w:t>
      </w:r>
      <w:r w:rsidR="000B2863">
        <w:rPr>
          <w:sz w:val="28"/>
          <w:szCs w:val="28"/>
        </w:rPr>
        <w:t xml:space="preserve">Лихославльского муниципального округа Тверской области </w:t>
      </w:r>
      <w:r w:rsidRPr="007F1FD1">
        <w:rPr>
          <w:sz w:val="28"/>
          <w:szCs w:val="28"/>
        </w:rPr>
        <w:t>может использоваться в качестве элемента праздничного оформления Дня</w:t>
      </w:r>
      <w:r w:rsidR="00DD14E3" w:rsidRPr="007F1FD1">
        <w:rPr>
          <w:sz w:val="28"/>
          <w:szCs w:val="28"/>
        </w:rPr>
        <w:t xml:space="preserve"> Лихославльского муниципального округа, </w:t>
      </w:r>
      <w:r w:rsidRPr="007F1FD1">
        <w:rPr>
          <w:sz w:val="28"/>
          <w:szCs w:val="28"/>
        </w:rPr>
        <w:t xml:space="preserve">фестивалей и других мероприятий. </w:t>
      </w:r>
    </w:p>
    <w:p w14:paraId="0CB7D1D9" w14:textId="5BD5CC85" w:rsidR="003454EF" w:rsidRPr="007F1FD1" w:rsidRDefault="003454EF" w:rsidP="003454EF">
      <w:pPr>
        <w:ind w:firstLine="851"/>
        <w:jc w:val="both"/>
        <w:rPr>
          <w:sz w:val="28"/>
          <w:szCs w:val="28"/>
        </w:rPr>
      </w:pPr>
      <w:r w:rsidRPr="007F1FD1">
        <w:rPr>
          <w:sz w:val="28"/>
          <w:szCs w:val="28"/>
        </w:rPr>
        <w:t xml:space="preserve">4.7. При одновременном размещении герба </w:t>
      </w:r>
      <w:r w:rsidR="000B2863">
        <w:rPr>
          <w:sz w:val="28"/>
          <w:szCs w:val="28"/>
        </w:rPr>
        <w:t xml:space="preserve">Лихославльского муниципального округа Тверской области </w:t>
      </w:r>
      <w:r w:rsidRPr="007F1FD1">
        <w:rPr>
          <w:sz w:val="28"/>
          <w:szCs w:val="28"/>
        </w:rPr>
        <w:t xml:space="preserve">и Государственного герба Российской Федерации герб </w:t>
      </w:r>
      <w:r w:rsidR="000B2863">
        <w:rPr>
          <w:sz w:val="28"/>
          <w:szCs w:val="28"/>
        </w:rPr>
        <w:t xml:space="preserve">Лихославльского муниципального округа Тверской области </w:t>
      </w:r>
      <w:r w:rsidRPr="007F1FD1">
        <w:rPr>
          <w:sz w:val="28"/>
          <w:szCs w:val="28"/>
        </w:rPr>
        <w:t xml:space="preserve">располагается справа от Государственного герба Российской Федерации (с точки зрения стоящего лицом к гербам). </w:t>
      </w:r>
    </w:p>
    <w:p w14:paraId="02FA32B9" w14:textId="77F00A68" w:rsidR="003454EF" w:rsidRPr="007F1FD1" w:rsidRDefault="003454EF" w:rsidP="003454EF">
      <w:pPr>
        <w:ind w:firstLine="851"/>
        <w:jc w:val="both"/>
        <w:rPr>
          <w:sz w:val="28"/>
          <w:szCs w:val="28"/>
        </w:rPr>
      </w:pPr>
      <w:r w:rsidRPr="007F1FD1">
        <w:rPr>
          <w:sz w:val="28"/>
          <w:szCs w:val="28"/>
        </w:rPr>
        <w:t xml:space="preserve">При одновременном размещении герба </w:t>
      </w:r>
      <w:r w:rsidR="000B2863">
        <w:rPr>
          <w:sz w:val="28"/>
          <w:szCs w:val="28"/>
        </w:rPr>
        <w:t xml:space="preserve">Лихославльского муниципального округа Тверской области </w:t>
      </w:r>
      <w:r w:rsidRPr="007F1FD1">
        <w:rPr>
          <w:sz w:val="28"/>
          <w:szCs w:val="28"/>
        </w:rPr>
        <w:t xml:space="preserve">и герба Тверской области герб </w:t>
      </w:r>
      <w:r w:rsidR="000B2863">
        <w:rPr>
          <w:sz w:val="28"/>
          <w:szCs w:val="28"/>
        </w:rPr>
        <w:t xml:space="preserve">Лихославльского муниципального округа Тверской области </w:t>
      </w:r>
      <w:r w:rsidRPr="007F1FD1">
        <w:rPr>
          <w:sz w:val="28"/>
          <w:szCs w:val="28"/>
        </w:rPr>
        <w:t xml:space="preserve">располагается справа от герба Тверской области (с точки зрения стоящего лицом к гербам). </w:t>
      </w:r>
    </w:p>
    <w:p w14:paraId="5378A239" w14:textId="0BEB6BF4" w:rsidR="003454EF" w:rsidRPr="007F1FD1" w:rsidRDefault="003454EF" w:rsidP="003454EF">
      <w:pPr>
        <w:ind w:firstLine="851"/>
        <w:jc w:val="both"/>
        <w:rPr>
          <w:sz w:val="28"/>
          <w:szCs w:val="28"/>
        </w:rPr>
      </w:pPr>
      <w:r w:rsidRPr="007F1FD1">
        <w:rPr>
          <w:sz w:val="28"/>
          <w:szCs w:val="28"/>
        </w:rPr>
        <w:t xml:space="preserve">При одновременном размещении герба </w:t>
      </w:r>
      <w:r w:rsidR="00D3551C" w:rsidRPr="007F1FD1">
        <w:rPr>
          <w:sz w:val="28"/>
          <w:szCs w:val="28"/>
        </w:rPr>
        <w:t>Лихославльского муниципального</w:t>
      </w:r>
      <w:r w:rsidRPr="007F1FD1">
        <w:rPr>
          <w:sz w:val="28"/>
          <w:szCs w:val="28"/>
        </w:rPr>
        <w:t xml:space="preserve"> округа, Государственного герба Российской Федерации и герба Тверской области Государственный герб Российской Федерации располагается в центре, герб Тверской области - слева от центра, а герб </w:t>
      </w:r>
      <w:r w:rsidR="000B2863">
        <w:rPr>
          <w:sz w:val="28"/>
          <w:szCs w:val="28"/>
        </w:rPr>
        <w:t xml:space="preserve">Лихославльского муниципального округа Тверской области </w:t>
      </w:r>
      <w:r w:rsidRPr="007F1FD1">
        <w:rPr>
          <w:sz w:val="28"/>
          <w:szCs w:val="28"/>
        </w:rPr>
        <w:t>- справа от центра (с точки зрения стоящего лицом к гербам).</w:t>
      </w:r>
    </w:p>
    <w:p w14:paraId="55F43555" w14:textId="390B7F5A" w:rsidR="003454EF" w:rsidRPr="007F1FD1" w:rsidRDefault="003454EF" w:rsidP="003454EF">
      <w:pPr>
        <w:ind w:firstLine="851"/>
        <w:jc w:val="both"/>
        <w:rPr>
          <w:sz w:val="28"/>
          <w:szCs w:val="28"/>
        </w:rPr>
      </w:pPr>
      <w:r w:rsidRPr="007F1FD1">
        <w:rPr>
          <w:sz w:val="28"/>
          <w:szCs w:val="28"/>
        </w:rPr>
        <w:t xml:space="preserve">При одновременном размещении герба </w:t>
      </w:r>
      <w:r w:rsidR="000B2863">
        <w:rPr>
          <w:sz w:val="28"/>
          <w:szCs w:val="28"/>
        </w:rPr>
        <w:t xml:space="preserve">Лихославльского муниципального округа Тверской области </w:t>
      </w:r>
      <w:r w:rsidRPr="007F1FD1">
        <w:rPr>
          <w:sz w:val="28"/>
          <w:szCs w:val="28"/>
        </w:rPr>
        <w:t xml:space="preserve">с другими гербами размер герба </w:t>
      </w:r>
      <w:r w:rsidR="000B2863">
        <w:rPr>
          <w:sz w:val="28"/>
          <w:szCs w:val="28"/>
        </w:rPr>
        <w:t xml:space="preserve">Лихославльского муниципального округа Тверской области </w:t>
      </w:r>
      <w:r w:rsidRPr="007F1FD1">
        <w:rPr>
          <w:sz w:val="28"/>
          <w:szCs w:val="28"/>
        </w:rPr>
        <w:t xml:space="preserve">не может превышать размеры Государственного герба Российской Федерации (или иного государственного герба), герба Тверской области (или герба иного субъекта Российской Федерации). </w:t>
      </w:r>
    </w:p>
    <w:p w14:paraId="14AED972" w14:textId="093CA66A" w:rsidR="003454EF" w:rsidRPr="007F1FD1" w:rsidRDefault="003454EF" w:rsidP="003454EF">
      <w:pPr>
        <w:ind w:firstLine="851"/>
        <w:jc w:val="both"/>
        <w:rPr>
          <w:sz w:val="28"/>
          <w:szCs w:val="28"/>
        </w:rPr>
      </w:pPr>
      <w:r w:rsidRPr="007F1FD1">
        <w:rPr>
          <w:sz w:val="28"/>
          <w:szCs w:val="28"/>
        </w:rPr>
        <w:t xml:space="preserve">При одновременном размещении герба </w:t>
      </w:r>
      <w:r w:rsidR="000B2863">
        <w:rPr>
          <w:sz w:val="28"/>
          <w:szCs w:val="28"/>
        </w:rPr>
        <w:t xml:space="preserve">Лихославльского муниципального округа Тверской области </w:t>
      </w:r>
      <w:r w:rsidRPr="007F1FD1">
        <w:rPr>
          <w:sz w:val="28"/>
          <w:szCs w:val="28"/>
        </w:rPr>
        <w:t xml:space="preserve">с другими гербами герб </w:t>
      </w:r>
      <w:r w:rsidR="000B2863">
        <w:rPr>
          <w:sz w:val="28"/>
          <w:szCs w:val="28"/>
        </w:rPr>
        <w:t xml:space="preserve">Лихославльского муниципального округа Тверской области </w:t>
      </w:r>
      <w:r w:rsidRPr="007F1FD1">
        <w:rPr>
          <w:sz w:val="28"/>
          <w:szCs w:val="28"/>
        </w:rPr>
        <w:t xml:space="preserve">не может размещаться выше Государственного герба Российской Федерации (или иного государственного герба), герба Тверской области (или герба иного субъекта Российской Федерации). </w:t>
      </w:r>
    </w:p>
    <w:p w14:paraId="12D89C8B" w14:textId="20DEB980" w:rsidR="003454EF" w:rsidRPr="007F1FD1" w:rsidRDefault="003454EF" w:rsidP="003454EF">
      <w:pPr>
        <w:ind w:firstLine="851"/>
        <w:jc w:val="both"/>
        <w:rPr>
          <w:sz w:val="28"/>
          <w:szCs w:val="28"/>
        </w:rPr>
      </w:pPr>
      <w:r w:rsidRPr="007F1FD1">
        <w:rPr>
          <w:sz w:val="28"/>
          <w:szCs w:val="28"/>
        </w:rPr>
        <w:t xml:space="preserve">При одновременном размещении герба </w:t>
      </w:r>
      <w:r w:rsidR="000B2863">
        <w:rPr>
          <w:sz w:val="28"/>
          <w:szCs w:val="28"/>
        </w:rPr>
        <w:t xml:space="preserve">Лихославльского муниципального округа Тверской области </w:t>
      </w:r>
      <w:r w:rsidRPr="007F1FD1">
        <w:rPr>
          <w:sz w:val="28"/>
          <w:szCs w:val="28"/>
        </w:rPr>
        <w:t xml:space="preserve">с любым государственным гербом, гербом субъекта Российской Федерации или иностранного региона, гербом иного муниципального образования в тех случаях, когда размещаемые рядом с гербом </w:t>
      </w:r>
      <w:r w:rsidR="000B2863">
        <w:rPr>
          <w:sz w:val="28"/>
          <w:szCs w:val="28"/>
        </w:rPr>
        <w:t xml:space="preserve">Лихославльского муниципального округа Тверской области </w:t>
      </w:r>
      <w:r w:rsidRPr="007F1FD1">
        <w:rPr>
          <w:sz w:val="28"/>
          <w:szCs w:val="28"/>
        </w:rPr>
        <w:t xml:space="preserve">гербы не имеют дополнительных элементов, герб </w:t>
      </w:r>
      <w:r w:rsidR="000B2863">
        <w:rPr>
          <w:sz w:val="28"/>
          <w:szCs w:val="28"/>
        </w:rPr>
        <w:t xml:space="preserve">Лихославльского муниципального округа Тверской области </w:t>
      </w:r>
      <w:r w:rsidRPr="007F1FD1">
        <w:rPr>
          <w:sz w:val="28"/>
          <w:szCs w:val="28"/>
        </w:rPr>
        <w:t xml:space="preserve">используется без дополнительных элементов. </w:t>
      </w:r>
    </w:p>
    <w:p w14:paraId="1AFA47D5" w14:textId="7AAECC4B" w:rsidR="003454EF" w:rsidRPr="007F1FD1" w:rsidRDefault="003454EF" w:rsidP="003454EF">
      <w:pPr>
        <w:ind w:firstLine="851"/>
        <w:jc w:val="both"/>
        <w:rPr>
          <w:sz w:val="28"/>
          <w:szCs w:val="28"/>
        </w:rPr>
      </w:pPr>
      <w:r w:rsidRPr="007F1FD1">
        <w:rPr>
          <w:sz w:val="28"/>
          <w:szCs w:val="28"/>
        </w:rPr>
        <w:t xml:space="preserve">4.8. Порядок изготовления, использования, хранения и уничтожения бланков, печатей и иных носителей изображения герба </w:t>
      </w:r>
      <w:r w:rsidR="000B2863">
        <w:rPr>
          <w:sz w:val="28"/>
          <w:szCs w:val="28"/>
        </w:rPr>
        <w:t xml:space="preserve">Лихославльского муниципального округа Тверской области </w:t>
      </w:r>
      <w:r w:rsidRPr="007F1FD1">
        <w:rPr>
          <w:sz w:val="28"/>
          <w:szCs w:val="28"/>
        </w:rPr>
        <w:t xml:space="preserve">в случае необходимости его установления устанавливается органами местного самоуправления </w:t>
      </w:r>
      <w:r w:rsidR="004555A7" w:rsidRPr="007F1FD1">
        <w:rPr>
          <w:sz w:val="28"/>
          <w:szCs w:val="28"/>
        </w:rPr>
        <w:t>Лихославльского муниципального</w:t>
      </w:r>
      <w:r w:rsidRPr="007F1FD1">
        <w:rPr>
          <w:sz w:val="28"/>
          <w:szCs w:val="28"/>
        </w:rPr>
        <w:t xml:space="preserve"> округа. </w:t>
      </w:r>
    </w:p>
    <w:p w14:paraId="0EA266DC" w14:textId="1C849977" w:rsidR="003454EF" w:rsidRPr="007F1FD1" w:rsidRDefault="003454EF" w:rsidP="003454EF">
      <w:pPr>
        <w:ind w:firstLine="851"/>
        <w:jc w:val="both"/>
        <w:rPr>
          <w:sz w:val="28"/>
          <w:szCs w:val="28"/>
        </w:rPr>
      </w:pPr>
      <w:r w:rsidRPr="007F1FD1">
        <w:rPr>
          <w:sz w:val="28"/>
          <w:szCs w:val="28"/>
        </w:rPr>
        <w:t xml:space="preserve">4.9. Иные случаи использования герба </w:t>
      </w:r>
      <w:r w:rsidR="000B2863">
        <w:rPr>
          <w:sz w:val="28"/>
          <w:szCs w:val="28"/>
        </w:rPr>
        <w:t xml:space="preserve">Лихославльского муниципального округа Тверской области </w:t>
      </w:r>
      <w:r w:rsidRPr="007F1FD1">
        <w:rPr>
          <w:sz w:val="28"/>
          <w:szCs w:val="28"/>
        </w:rPr>
        <w:t xml:space="preserve">устанавливаются Главой </w:t>
      </w:r>
      <w:r w:rsidR="004555A7" w:rsidRPr="007F1FD1">
        <w:rPr>
          <w:sz w:val="28"/>
          <w:szCs w:val="28"/>
        </w:rPr>
        <w:t>Лихославльского</w:t>
      </w:r>
      <w:r w:rsidRPr="007F1FD1">
        <w:rPr>
          <w:sz w:val="28"/>
          <w:szCs w:val="28"/>
        </w:rPr>
        <w:t xml:space="preserve"> </w:t>
      </w:r>
      <w:r w:rsidR="004555A7" w:rsidRPr="007F1FD1">
        <w:rPr>
          <w:sz w:val="28"/>
          <w:szCs w:val="28"/>
        </w:rPr>
        <w:t xml:space="preserve">муниципального </w:t>
      </w:r>
      <w:r w:rsidRPr="007F1FD1">
        <w:rPr>
          <w:sz w:val="28"/>
          <w:szCs w:val="28"/>
        </w:rPr>
        <w:t>округа</w:t>
      </w:r>
      <w:r w:rsidR="004D1579">
        <w:rPr>
          <w:sz w:val="28"/>
          <w:szCs w:val="28"/>
        </w:rPr>
        <w:t xml:space="preserve"> </w:t>
      </w:r>
      <w:r w:rsidR="004D1579">
        <w:rPr>
          <w:sz w:val="28"/>
          <w:szCs w:val="28"/>
        </w:rPr>
        <w:t>Тверской области</w:t>
      </w:r>
      <w:r w:rsidRPr="007F1FD1">
        <w:rPr>
          <w:sz w:val="28"/>
          <w:szCs w:val="28"/>
        </w:rPr>
        <w:t xml:space="preserve">. </w:t>
      </w:r>
    </w:p>
    <w:p w14:paraId="01A0DCC5" w14:textId="77777777" w:rsidR="003454EF" w:rsidRPr="007F1FD1" w:rsidRDefault="003454EF" w:rsidP="003454EF">
      <w:pPr>
        <w:ind w:firstLine="708"/>
        <w:jc w:val="both"/>
        <w:rPr>
          <w:sz w:val="28"/>
          <w:szCs w:val="28"/>
        </w:rPr>
      </w:pPr>
    </w:p>
    <w:p w14:paraId="134230BC" w14:textId="480747ED" w:rsidR="003454EF" w:rsidRPr="002B449B" w:rsidRDefault="00495503" w:rsidP="002B449B">
      <w:pPr>
        <w:contextualSpacing/>
        <w:jc w:val="center"/>
        <w:rPr>
          <w:b/>
          <w:bCs/>
          <w:sz w:val="28"/>
          <w:szCs w:val="28"/>
        </w:rPr>
      </w:pPr>
      <w:r w:rsidRPr="002B449B">
        <w:rPr>
          <w:b/>
          <w:bCs/>
          <w:sz w:val="28"/>
          <w:szCs w:val="28"/>
        </w:rPr>
        <w:t xml:space="preserve">5. </w:t>
      </w:r>
      <w:r w:rsidR="003454EF" w:rsidRPr="002B449B">
        <w:rPr>
          <w:b/>
          <w:bCs/>
          <w:sz w:val="28"/>
          <w:szCs w:val="28"/>
        </w:rPr>
        <w:t xml:space="preserve">Порядок официального использования флага </w:t>
      </w:r>
      <w:r w:rsidR="004555A7" w:rsidRPr="002B449B">
        <w:rPr>
          <w:b/>
          <w:bCs/>
          <w:sz w:val="28"/>
          <w:szCs w:val="28"/>
        </w:rPr>
        <w:t>Лихославльского муниципального</w:t>
      </w:r>
      <w:r w:rsidR="003454EF" w:rsidRPr="002B449B">
        <w:rPr>
          <w:b/>
          <w:bCs/>
          <w:sz w:val="28"/>
          <w:szCs w:val="28"/>
        </w:rPr>
        <w:t xml:space="preserve"> округа</w:t>
      </w:r>
    </w:p>
    <w:p w14:paraId="6D54547E" w14:textId="77777777" w:rsidR="003454EF" w:rsidRPr="007F1FD1" w:rsidRDefault="003454EF" w:rsidP="003454EF">
      <w:pPr>
        <w:pStyle w:val="aa"/>
        <w:spacing w:after="0" w:line="240" w:lineRule="auto"/>
        <w:ind w:left="1503"/>
        <w:jc w:val="both"/>
        <w:rPr>
          <w:rFonts w:ascii="Times New Roman" w:hAnsi="Times New Roman" w:cs="Times New Roman"/>
          <w:sz w:val="28"/>
          <w:szCs w:val="28"/>
        </w:rPr>
      </w:pPr>
    </w:p>
    <w:p w14:paraId="573A53F4" w14:textId="70D7D83C" w:rsidR="003454EF" w:rsidRPr="007F1FD1" w:rsidRDefault="003454EF" w:rsidP="003454EF">
      <w:pPr>
        <w:ind w:firstLine="851"/>
        <w:jc w:val="both"/>
        <w:rPr>
          <w:sz w:val="28"/>
          <w:szCs w:val="28"/>
        </w:rPr>
      </w:pPr>
      <w:r w:rsidRPr="007F1FD1">
        <w:rPr>
          <w:sz w:val="28"/>
          <w:szCs w:val="28"/>
        </w:rPr>
        <w:lastRenderedPageBreak/>
        <w:t xml:space="preserve">5.1. Флаг </w:t>
      </w:r>
      <w:r w:rsidR="000B2863">
        <w:rPr>
          <w:sz w:val="28"/>
          <w:szCs w:val="28"/>
        </w:rPr>
        <w:t xml:space="preserve">Лихославльского муниципального округа Тверской области </w:t>
      </w:r>
      <w:r w:rsidRPr="007F1FD1">
        <w:rPr>
          <w:sz w:val="28"/>
          <w:szCs w:val="28"/>
        </w:rPr>
        <w:t>поднят постоянно:</w:t>
      </w:r>
    </w:p>
    <w:p w14:paraId="73B3A8B4" w14:textId="39CBD21A" w:rsidR="003454EF" w:rsidRPr="007F1FD1" w:rsidRDefault="003454EF" w:rsidP="003454EF">
      <w:pPr>
        <w:ind w:firstLine="851"/>
        <w:jc w:val="both"/>
        <w:rPr>
          <w:sz w:val="28"/>
          <w:szCs w:val="28"/>
        </w:rPr>
      </w:pPr>
      <w:r w:rsidRPr="007F1FD1">
        <w:rPr>
          <w:sz w:val="28"/>
          <w:szCs w:val="28"/>
        </w:rPr>
        <w:t xml:space="preserve">- на зданиях, в которых размещаются органы местного самоуправления </w:t>
      </w:r>
      <w:r w:rsidR="004555A7" w:rsidRPr="007F1FD1">
        <w:rPr>
          <w:sz w:val="28"/>
          <w:szCs w:val="28"/>
        </w:rPr>
        <w:t>Лихославльского муниципального</w:t>
      </w:r>
      <w:r w:rsidRPr="007F1FD1">
        <w:rPr>
          <w:sz w:val="28"/>
          <w:szCs w:val="28"/>
        </w:rPr>
        <w:t xml:space="preserve"> округа; </w:t>
      </w:r>
    </w:p>
    <w:p w14:paraId="4E5C0544" w14:textId="6D6C5B54" w:rsidR="003454EF" w:rsidRPr="007F1FD1" w:rsidRDefault="003454EF" w:rsidP="003454EF">
      <w:pPr>
        <w:ind w:firstLine="851"/>
        <w:jc w:val="both"/>
        <w:rPr>
          <w:sz w:val="28"/>
          <w:szCs w:val="28"/>
        </w:rPr>
      </w:pPr>
      <w:r w:rsidRPr="007F1FD1">
        <w:rPr>
          <w:sz w:val="28"/>
          <w:szCs w:val="28"/>
        </w:rPr>
        <w:t xml:space="preserve">- на зданиях, в которых размещаются отраслевые (функциональные) и территориальные органы Администрации </w:t>
      </w:r>
      <w:r w:rsidR="004555A7" w:rsidRPr="007F1FD1">
        <w:rPr>
          <w:sz w:val="28"/>
          <w:szCs w:val="28"/>
        </w:rPr>
        <w:t>Лихославльского муниципального</w:t>
      </w:r>
      <w:r w:rsidRPr="007F1FD1">
        <w:rPr>
          <w:sz w:val="28"/>
          <w:szCs w:val="28"/>
        </w:rPr>
        <w:t xml:space="preserve"> округа</w:t>
      </w:r>
      <w:r w:rsidR="004D1579">
        <w:rPr>
          <w:sz w:val="28"/>
          <w:szCs w:val="28"/>
        </w:rPr>
        <w:t xml:space="preserve"> </w:t>
      </w:r>
      <w:r w:rsidR="004D1579">
        <w:rPr>
          <w:sz w:val="28"/>
          <w:szCs w:val="28"/>
        </w:rPr>
        <w:t>Тверской области</w:t>
      </w:r>
      <w:r w:rsidRPr="007F1FD1">
        <w:rPr>
          <w:sz w:val="28"/>
          <w:szCs w:val="28"/>
        </w:rPr>
        <w:t xml:space="preserve">. </w:t>
      </w:r>
    </w:p>
    <w:p w14:paraId="3B42CF8E" w14:textId="52A304AE" w:rsidR="003454EF" w:rsidRPr="007F1FD1" w:rsidRDefault="003454EF" w:rsidP="003454EF">
      <w:pPr>
        <w:ind w:firstLine="851"/>
        <w:jc w:val="both"/>
        <w:rPr>
          <w:sz w:val="28"/>
          <w:szCs w:val="28"/>
        </w:rPr>
      </w:pPr>
      <w:r w:rsidRPr="007F1FD1">
        <w:rPr>
          <w:sz w:val="28"/>
          <w:szCs w:val="28"/>
        </w:rPr>
        <w:t xml:space="preserve">5.2. Флаг </w:t>
      </w:r>
      <w:r w:rsidR="000B2863">
        <w:rPr>
          <w:sz w:val="28"/>
          <w:szCs w:val="28"/>
        </w:rPr>
        <w:t xml:space="preserve">Лихославльского муниципального округа Тверской области </w:t>
      </w:r>
      <w:r w:rsidRPr="007F1FD1">
        <w:rPr>
          <w:sz w:val="28"/>
          <w:szCs w:val="28"/>
        </w:rPr>
        <w:t>установлен постоянно:</w:t>
      </w:r>
    </w:p>
    <w:p w14:paraId="0D2149DD" w14:textId="72BC8EC1" w:rsidR="003454EF" w:rsidRPr="007F1FD1" w:rsidRDefault="003454EF" w:rsidP="003454EF">
      <w:pPr>
        <w:ind w:firstLine="851"/>
        <w:jc w:val="both"/>
        <w:rPr>
          <w:sz w:val="28"/>
          <w:szCs w:val="28"/>
        </w:rPr>
      </w:pPr>
      <w:r w:rsidRPr="007F1FD1">
        <w:rPr>
          <w:sz w:val="28"/>
          <w:szCs w:val="28"/>
        </w:rPr>
        <w:t xml:space="preserve">- в залах заседаний органов местного самоуправления </w:t>
      </w:r>
      <w:r w:rsidR="004555A7" w:rsidRPr="007F1FD1">
        <w:rPr>
          <w:sz w:val="28"/>
          <w:szCs w:val="28"/>
        </w:rPr>
        <w:t xml:space="preserve">Лихославльского муниципального </w:t>
      </w:r>
      <w:r w:rsidRPr="007F1FD1">
        <w:rPr>
          <w:sz w:val="28"/>
          <w:szCs w:val="28"/>
        </w:rPr>
        <w:t xml:space="preserve">округа; </w:t>
      </w:r>
    </w:p>
    <w:p w14:paraId="511B5D81" w14:textId="01EC981F" w:rsidR="003454EF" w:rsidRPr="007F1FD1" w:rsidRDefault="003454EF" w:rsidP="003454EF">
      <w:pPr>
        <w:ind w:firstLine="851"/>
        <w:jc w:val="both"/>
        <w:rPr>
          <w:sz w:val="28"/>
          <w:szCs w:val="28"/>
        </w:rPr>
      </w:pPr>
      <w:r w:rsidRPr="007F1FD1">
        <w:rPr>
          <w:sz w:val="28"/>
          <w:szCs w:val="28"/>
        </w:rPr>
        <w:t xml:space="preserve">- в рабочих кабинетах Главы </w:t>
      </w:r>
      <w:r w:rsidR="004555A7" w:rsidRPr="007F1FD1">
        <w:rPr>
          <w:sz w:val="28"/>
          <w:szCs w:val="28"/>
        </w:rPr>
        <w:t>Лихославльского муниципального</w:t>
      </w:r>
      <w:r w:rsidRPr="007F1FD1">
        <w:rPr>
          <w:sz w:val="28"/>
          <w:szCs w:val="28"/>
        </w:rPr>
        <w:t xml:space="preserve"> округа</w:t>
      </w:r>
      <w:r w:rsidR="002B449B">
        <w:rPr>
          <w:sz w:val="28"/>
          <w:szCs w:val="28"/>
        </w:rPr>
        <w:t xml:space="preserve"> Тверской области</w:t>
      </w:r>
      <w:r w:rsidRPr="007F1FD1">
        <w:rPr>
          <w:sz w:val="28"/>
          <w:szCs w:val="28"/>
        </w:rPr>
        <w:t xml:space="preserve">, Председателя Думы </w:t>
      </w:r>
      <w:r w:rsidR="004555A7" w:rsidRPr="007F1FD1">
        <w:rPr>
          <w:sz w:val="28"/>
          <w:szCs w:val="28"/>
        </w:rPr>
        <w:t>Лихославльского муниципального</w:t>
      </w:r>
      <w:r w:rsidRPr="007F1FD1">
        <w:rPr>
          <w:sz w:val="28"/>
          <w:szCs w:val="28"/>
        </w:rPr>
        <w:t xml:space="preserve"> округа</w:t>
      </w:r>
      <w:r w:rsidR="002B449B">
        <w:rPr>
          <w:sz w:val="28"/>
          <w:szCs w:val="28"/>
        </w:rPr>
        <w:t xml:space="preserve"> Тверской области</w:t>
      </w:r>
      <w:r w:rsidRPr="007F1FD1">
        <w:rPr>
          <w:sz w:val="28"/>
          <w:szCs w:val="28"/>
        </w:rPr>
        <w:t>;</w:t>
      </w:r>
    </w:p>
    <w:p w14:paraId="21DEFCE0" w14:textId="76812AD5" w:rsidR="003454EF" w:rsidRPr="007F1FD1" w:rsidRDefault="003454EF" w:rsidP="003454EF">
      <w:pPr>
        <w:ind w:firstLine="851"/>
        <w:jc w:val="both"/>
        <w:rPr>
          <w:sz w:val="28"/>
          <w:szCs w:val="28"/>
        </w:rPr>
      </w:pPr>
      <w:r w:rsidRPr="007F1FD1">
        <w:rPr>
          <w:sz w:val="28"/>
          <w:szCs w:val="28"/>
        </w:rPr>
        <w:t xml:space="preserve"> 5.3. Флаг </w:t>
      </w:r>
      <w:r w:rsidR="000B2863">
        <w:rPr>
          <w:sz w:val="28"/>
          <w:szCs w:val="28"/>
        </w:rPr>
        <w:t xml:space="preserve">Лихославльского муниципального округа Тверской области </w:t>
      </w:r>
      <w:r w:rsidRPr="007F1FD1">
        <w:rPr>
          <w:sz w:val="28"/>
          <w:szCs w:val="28"/>
        </w:rPr>
        <w:t>может:</w:t>
      </w:r>
    </w:p>
    <w:p w14:paraId="0297DD25" w14:textId="404327F0" w:rsidR="003454EF" w:rsidRPr="007F1FD1" w:rsidRDefault="003454EF" w:rsidP="003454EF">
      <w:pPr>
        <w:ind w:firstLine="851"/>
        <w:jc w:val="both"/>
        <w:rPr>
          <w:sz w:val="28"/>
          <w:szCs w:val="28"/>
        </w:rPr>
      </w:pPr>
      <w:r w:rsidRPr="007F1FD1">
        <w:rPr>
          <w:sz w:val="28"/>
          <w:szCs w:val="28"/>
        </w:rPr>
        <w:t xml:space="preserve">- быть поднят постоянно или подниматься на зданиях и территориях органов, организаций, учреждений и предприятий, находящихся в муниципальной собственности, муниципальном управлении или муниципальном подчинении, а также на зданиях и территориях органов, организаций, учреждений и предприятий, учредителем (ведущим соучредителем) которых является Администрация </w:t>
      </w:r>
      <w:r w:rsidR="004555A7" w:rsidRPr="007F1FD1">
        <w:rPr>
          <w:sz w:val="28"/>
          <w:szCs w:val="28"/>
        </w:rPr>
        <w:t>Лихославльского муниципального</w:t>
      </w:r>
      <w:r w:rsidRPr="007F1FD1">
        <w:rPr>
          <w:sz w:val="28"/>
          <w:szCs w:val="28"/>
        </w:rPr>
        <w:t xml:space="preserve"> округа</w:t>
      </w:r>
      <w:r w:rsidR="00551650">
        <w:rPr>
          <w:sz w:val="28"/>
          <w:szCs w:val="28"/>
        </w:rPr>
        <w:t xml:space="preserve"> </w:t>
      </w:r>
      <w:r w:rsidR="00551650">
        <w:rPr>
          <w:sz w:val="28"/>
          <w:szCs w:val="28"/>
        </w:rPr>
        <w:t>Тверской области</w:t>
      </w:r>
      <w:r w:rsidRPr="007F1FD1">
        <w:rPr>
          <w:sz w:val="28"/>
          <w:szCs w:val="28"/>
        </w:rPr>
        <w:t xml:space="preserve">; </w:t>
      </w:r>
    </w:p>
    <w:p w14:paraId="170B77A9" w14:textId="5E91E073" w:rsidR="003454EF" w:rsidRPr="007F1FD1" w:rsidRDefault="003454EF" w:rsidP="003454EF">
      <w:pPr>
        <w:ind w:firstLine="851"/>
        <w:jc w:val="both"/>
        <w:rPr>
          <w:sz w:val="28"/>
          <w:szCs w:val="28"/>
        </w:rPr>
      </w:pPr>
      <w:r w:rsidRPr="007F1FD1">
        <w:rPr>
          <w:sz w:val="28"/>
          <w:szCs w:val="28"/>
        </w:rPr>
        <w:t xml:space="preserve">- быть установлен постоянно в залах заседаний руководящих органов и в рабочих кабинетах руководителей органов, организаций, учреждений и предприятий, находящихся в муниципальной собственности, муниципальном управлении или муниципальном подчинении, а также органов, организаций, учреждений и предприятий, учредителем (ведущим соучредителем) которых является </w:t>
      </w:r>
      <w:r w:rsidR="004555A7" w:rsidRPr="007F1FD1">
        <w:rPr>
          <w:sz w:val="28"/>
          <w:szCs w:val="28"/>
        </w:rPr>
        <w:t>Лихославльский муниципальный</w:t>
      </w:r>
      <w:r w:rsidRPr="007F1FD1">
        <w:rPr>
          <w:sz w:val="28"/>
          <w:szCs w:val="28"/>
        </w:rPr>
        <w:t xml:space="preserve"> округ</w:t>
      </w:r>
      <w:r w:rsidR="00551650">
        <w:rPr>
          <w:sz w:val="28"/>
          <w:szCs w:val="28"/>
        </w:rPr>
        <w:t xml:space="preserve"> </w:t>
      </w:r>
      <w:r w:rsidR="00551650">
        <w:rPr>
          <w:sz w:val="28"/>
          <w:szCs w:val="28"/>
        </w:rPr>
        <w:t>Тверской области</w:t>
      </w:r>
      <w:r w:rsidRPr="007F1FD1">
        <w:rPr>
          <w:sz w:val="28"/>
          <w:szCs w:val="28"/>
        </w:rPr>
        <w:t>;</w:t>
      </w:r>
    </w:p>
    <w:p w14:paraId="2DFA501C" w14:textId="61C86A0D" w:rsidR="003454EF" w:rsidRPr="007F1FD1" w:rsidRDefault="003454EF" w:rsidP="003454EF">
      <w:pPr>
        <w:ind w:firstLine="851"/>
        <w:jc w:val="both"/>
        <w:rPr>
          <w:sz w:val="28"/>
          <w:szCs w:val="28"/>
        </w:rPr>
      </w:pPr>
      <w:r w:rsidRPr="007F1FD1">
        <w:rPr>
          <w:sz w:val="28"/>
          <w:szCs w:val="28"/>
        </w:rPr>
        <w:t xml:space="preserve">- быть установлен в залах, используемых органами местного самоуправления </w:t>
      </w:r>
      <w:r w:rsidR="000B2863">
        <w:rPr>
          <w:sz w:val="28"/>
          <w:szCs w:val="28"/>
        </w:rPr>
        <w:t xml:space="preserve">Лихославльского муниципального округа Тверской области </w:t>
      </w:r>
      <w:r w:rsidRPr="007F1FD1">
        <w:rPr>
          <w:sz w:val="28"/>
          <w:szCs w:val="28"/>
        </w:rPr>
        <w:t>для приема официальных делегаций;</w:t>
      </w:r>
    </w:p>
    <w:p w14:paraId="76E0181D" w14:textId="2D67AF31" w:rsidR="003454EF" w:rsidRPr="007F1FD1" w:rsidRDefault="003454EF" w:rsidP="003454EF">
      <w:pPr>
        <w:ind w:firstLine="851"/>
        <w:jc w:val="both"/>
        <w:rPr>
          <w:sz w:val="28"/>
          <w:szCs w:val="28"/>
        </w:rPr>
      </w:pPr>
      <w:r w:rsidRPr="007F1FD1">
        <w:rPr>
          <w:sz w:val="28"/>
          <w:szCs w:val="28"/>
        </w:rPr>
        <w:t xml:space="preserve">- размещаться в помещениях официальной регистрации рождений и браков, а также в залах вручения паспорта гражданина Российской Федерации. </w:t>
      </w:r>
    </w:p>
    <w:p w14:paraId="0E09F77D" w14:textId="765345DE" w:rsidR="003454EF" w:rsidRPr="007F1FD1" w:rsidRDefault="003454EF" w:rsidP="003454EF">
      <w:pPr>
        <w:ind w:firstLine="851"/>
        <w:jc w:val="both"/>
        <w:rPr>
          <w:sz w:val="28"/>
          <w:szCs w:val="28"/>
        </w:rPr>
      </w:pPr>
      <w:r w:rsidRPr="007F1FD1">
        <w:rPr>
          <w:sz w:val="28"/>
          <w:szCs w:val="28"/>
        </w:rPr>
        <w:t xml:space="preserve">5.4. Флаг </w:t>
      </w:r>
      <w:r w:rsidR="000B2863">
        <w:rPr>
          <w:sz w:val="28"/>
          <w:szCs w:val="28"/>
        </w:rPr>
        <w:t xml:space="preserve">Лихославльского муниципального округа Тверской области </w:t>
      </w:r>
      <w:r w:rsidRPr="007F1FD1">
        <w:rPr>
          <w:sz w:val="28"/>
          <w:szCs w:val="28"/>
        </w:rPr>
        <w:t>поднимается (устанавливается) и используется для украшения улиц, зданий, сооружений и территорий:</w:t>
      </w:r>
    </w:p>
    <w:p w14:paraId="2F684011" w14:textId="7DB8C828" w:rsidR="003454EF" w:rsidRPr="007F1FD1" w:rsidRDefault="003454EF" w:rsidP="003454EF">
      <w:pPr>
        <w:ind w:firstLine="851"/>
        <w:jc w:val="both"/>
        <w:rPr>
          <w:sz w:val="28"/>
          <w:szCs w:val="28"/>
        </w:rPr>
      </w:pPr>
      <w:r w:rsidRPr="007F1FD1">
        <w:rPr>
          <w:sz w:val="28"/>
          <w:szCs w:val="28"/>
        </w:rPr>
        <w:t>- в дни государственных праздников - наряду с Государственным флагом Российской Федерации;</w:t>
      </w:r>
    </w:p>
    <w:p w14:paraId="4D6E94DB" w14:textId="34E3B32C" w:rsidR="003454EF" w:rsidRPr="007F1FD1" w:rsidRDefault="003454EF" w:rsidP="003454EF">
      <w:pPr>
        <w:ind w:firstLine="851"/>
        <w:jc w:val="both"/>
        <w:rPr>
          <w:sz w:val="28"/>
          <w:szCs w:val="28"/>
        </w:rPr>
      </w:pPr>
      <w:r w:rsidRPr="007F1FD1">
        <w:rPr>
          <w:sz w:val="28"/>
          <w:szCs w:val="28"/>
        </w:rPr>
        <w:t xml:space="preserve">- во время официальных церемоний и торжественных мероприятий, проводимых органами местного самоуправления, местных праздников и памятных дат. </w:t>
      </w:r>
    </w:p>
    <w:p w14:paraId="265176BE" w14:textId="3335D716" w:rsidR="003454EF" w:rsidRPr="007F1FD1" w:rsidRDefault="003454EF" w:rsidP="003454EF">
      <w:pPr>
        <w:ind w:firstLine="851"/>
        <w:jc w:val="both"/>
        <w:rPr>
          <w:sz w:val="28"/>
          <w:szCs w:val="28"/>
        </w:rPr>
      </w:pPr>
      <w:r w:rsidRPr="007F1FD1">
        <w:rPr>
          <w:sz w:val="28"/>
          <w:szCs w:val="28"/>
        </w:rPr>
        <w:t xml:space="preserve">5.5. Флаг </w:t>
      </w:r>
      <w:r w:rsidR="000B2863">
        <w:rPr>
          <w:sz w:val="28"/>
          <w:szCs w:val="28"/>
        </w:rPr>
        <w:t xml:space="preserve">Лихославльского муниципального округа Тверской области </w:t>
      </w:r>
      <w:r w:rsidRPr="007F1FD1">
        <w:rPr>
          <w:sz w:val="28"/>
          <w:szCs w:val="28"/>
        </w:rPr>
        <w:t xml:space="preserve">может быть поднят (установлен): </w:t>
      </w:r>
    </w:p>
    <w:p w14:paraId="1E45210E" w14:textId="77777777" w:rsidR="003454EF" w:rsidRPr="007F1FD1" w:rsidRDefault="003454EF" w:rsidP="003454EF">
      <w:pPr>
        <w:ind w:firstLine="851"/>
        <w:jc w:val="both"/>
        <w:rPr>
          <w:sz w:val="28"/>
          <w:szCs w:val="28"/>
        </w:rPr>
      </w:pPr>
      <w:r w:rsidRPr="007F1FD1">
        <w:rPr>
          <w:sz w:val="28"/>
          <w:szCs w:val="28"/>
        </w:rPr>
        <w:t xml:space="preserve">- во время торжественных мероприятий, проводимых общественными объединениями, предприятиями, учреждениями и организациями независимо от форм собственности; </w:t>
      </w:r>
    </w:p>
    <w:p w14:paraId="5D11DB3E" w14:textId="77777777" w:rsidR="003454EF" w:rsidRPr="007F1FD1" w:rsidRDefault="003454EF" w:rsidP="003454EF">
      <w:pPr>
        <w:ind w:firstLine="851"/>
        <w:jc w:val="both"/>
        <w:rPr>
          <w:sz w:val="28"/>
          <w:szCs w:val="28"/>
        </w:rPr>
      </w:pPr>
      <w:r w:rsidRPr="007F1FD1">
        <w:rPr>
          <w:sz w:val="28"/>
          <w:szCs w:val="28"/>
        </w:rPr>
        <w:lastRenderedPageBreak/>
        <w:t>- во время частных и семейных торжеств и значимых событий;</w:t>
      </w:r>
    </w:p>
    <w:p w14:paraId="1114CC77" w14:textId="6FD99681" w:rsidR="003454EF" w:rsidRPr="007F1FD1" w:rsidRDefault="003454EF" w:rsidP="003454EF">
      <w:pPr>
        <w:ind w:firstLine="851"/>
        <w:jc w:val="both"/>
        <w:rPr>
          <w:sz w:val="28"/>
          <w:szCs w:val="28"/>
        </w:rPr>
      </w:pPr>
      <w:r w:rsidRPr="007F1FD1">
        <w:rPr>
          <w:sz w:val="28"/>
          <w:szCs w:val="28"/>
        </w:rPr>
        <w:t xml:space="preserve">- в памятных, мемориальных и значимых местах, расположенных на территории </w:t>
      </w:r>
      <w:r w:rsidR="002939C6" w:rsidRPr="007F1FD1">
        <w:rPr>
          <w:sz w:val="28"/>
          <w:szCs w:val="28"/>
        </w:rPr>
        <w:t>Лихославльского муниципального</w:t>
      </w:r>
      <w:r w:rsidRPr="007F1FD1">
        <w:rPr>
          <w:sz w:val="28"/>
          <w:szCs w:val="28"/>
        </w:rPr>
        <w:t xml:space="preserve"> округа; </w:t>
      </w:r>
    </w:p>
    <w:p w14:paraId="65F4BD21" w14:textId="02D35523" w:rsidR="003454EF" w:rsidRPr="007F1FD1" w:rsidRDefault="003454EF" w:rsidP="003454EF">
      <w:pPr>
        <w:ind w:firstLine="851"/>
        <w:jc w:val="both"/>
        <w:rPr>
          <w:sz w:val="28"/>
          <w:szCs w:val="28"/>
        </w:rPr>
      </w:pPr>
      <w:r w:rsidRPr="007F1FD1">
        <w:rPr>
          <w:sz w:val="28"/>
          <w:szCs w:val="28"/>
        </w:rPr>
        <w:t xml:space="preserve">- в местах массовых собраний жителей </w:t>
      </w:r>
      <w:r w:rsidR="002939C6" w:rsidRPr="007F1FD1">
        <w:rPr>
          <w:sz w:val="28"/>
          <w:szCs w:val="28"/>
        </w:rPr>
        <w:t>Лихославльского муниципального</w:t>
      </w:r>
      <w:r w:rsidRPr="007F1FD1">
        <w:rPr>
          <w:sz w:val="28"/>
          <w:szCs w:val="28"/>
        </w:rPr>
        <w:t xml:space="preserve"> округа</w:t>
      </w:r>
      <w:r w:rsidR="00551650">
        <w:rPr>
          <w:sz w:val="28"/>
          <w:szCs w:val="28"/>
        </w:rPr>
        <w:t xml:space="preserve"> </w:t>
      </w:r>
      <w:r w:rsidR="00551650">
        <w:rPr>
          <w:sz w:val="28"/>
          <w:szCs w:val="28"/>
        </w:rPr>
        <w:t>Тверской области</w:t>
      </w:r>
      <w:r w:rsidRPr="007F1FD1">
        <w:rPr>
          <w:sz w:val="28"/>
          <w:szCs w:val="28"/>
        </w:rPr>
        <w:t>;</w:t>
      </w:r>
    </w:p>
    <w:p w14:paraId="79089B43" w14:textId="23E67023" w:rsidR="003454EF" w:rsidRPr="007F1FD1" w:rsidRDefault="003454EF" w:rsidP="003454EF">
      <w:pPr>
        <w:ind w:firstLine="851"/>
        <w:jc w:val="both"/>
        <w:rPr>
          <w:sz w:val="28"/>
          <w:szCs w:val="28"/>
        </w:rPr>
      </w:pPr>
      <w:r w:rsidRPr="007F1FD1">
        <w:rPr>
          <w:sz w:val="28"/>
          <w:szCs w:val="28"/>
        </w:rPr>
        <w:t xml:space="preserve">- в учреждениях дошкольного воспитания и учреждениях среднего образования (средних школах). </w:t>
      </w:r>
    </w:p>
    <w:p w14:paraId="5A395858" w14:textId="332D0131" w:rsidR="003454EF" w:rsidRPr="007F1FD1" w:rsidRDefault="003454EF" w:rsidP="003454EF">
      <w:pPr>
        <w:ind w:firstLine="851"/>
        <w:jc w:val="both"/>
        <w:rPr>
          <w:sz w:val="28"/>
          <w:szCs w:val="28"/>
        </w:rPr>
      </w:pPr>
      <w:r w:rsidRPr="007F1FD1">
        <w:rPr>
          <w:sz w:val="28"/>
          <w:szCs w:val="28"/>
        </w:rPr>
        <w:t xml:space="preserve">5.6. Флаг </w:t>
      </w:r>
      <w:r w:rsidR="000B2863">
        <w:rPr>
          <w:sz w:val="28"/>
          <w:szCs w:val="28"/>
        </w:rPr>
        <w:t xml:space="preserve">Лихославльского муниципального округа Тверской области </w:t>
      </w:r>
      <w:r w:rsidRPr="007F1FD1">
        <w:rPr>
          <w:sz w:val="28"/>
          <w:szCs w:val="28"/>
        </w:rPr>
        <w:t>или его изображение могут быть использованы в качестве элемента или геральдической основы:</w:t>
      </w:r>
    </w:p>
    <w:p w14:paraId="64FEFD4F" w14:textId="69C9E40B" w:rsidR="003454EF" w:rsidRPr="007F1FD1" w:rsidRDefault="003454EF" w:rsidP="003454EF">
      <w:pPr>
        <w:ind w:firstLine="851"/>
        <w:jc w:val="both"/>
        <w:rPr>
          <w:sz w:val="28"/>
          <w:szCs w:val="28"/>
        </w:rPr>
      </w:pPr>
      <w:r w:rsidRPr="007F1FD1">
        <w:rPr>
          <w:sz w:val="28"/>
          <w:szCs w:val="28"/>
        </w:rPr>
        <w:t xml:space="preserve">- флагов, вымпелов и иных подобных символов органов, организаций, учреждений и предприятий, находящихся в муниципальной собственности, муниципальном управлении или муниципальном подчинении, а также органов, организаций, учреждений и предприятий, учредителем (ведущим соучредителем) которых является </w:t>
      </w:r>
      <w:r w:rsidR="002939C6" w:rsidRPr="007F1FD1">
        <w:rPr>
          <w:sz w:val="28"/>
          <w:szCs w:val="28"/>
        </w:rPr>
        <w:t>Лихославльский муниципальный</w:t>
      </w:r>
      <w:r w:rsidRPr="007F1FD1">
        <w:rPr>
          <w:sz w:val="28"/>
          <w:szCs w:val="28"/>
        </w:rPr>
        <w:t xml:space="preserve"> округ</w:t>
      </w:r>
      <w:r w:rsidR="00551650">
        <w:rPr>
          <w:sz w:val="28"/>
          <w:szCs w:val="28"/>
        </w:rPr>
        <w:t xml:space="preserve"> </w:t>
      </w:r>
      <w:r w:rsidR="00551650">
        <w:rPr>
          <w:sz w:val="28"/>
          <w:szCs w:val="28"/>
        </w:rPr>
        <w:t>Тверской области</w:t>
      </w:r>
      <w:r w:rsidRPr="007F1FD1">
        <w:rPr>
          <w:sz w:val="28"/>
          <w:szCs w:val="28"/>
        </w:rPr>
        <w:t>;</w:t>
      </w:r>
    </w:p>
    <w:p w14:paraId="2548BBA2" w14:textId="4510FB02" w:rsidR="003454EF" w:rsidRPr="007F1FD1" w:rsidRDefault="003454EF" w:rsidP="003454EF">
      <w:pPr>
        <w:ind w:firstLine="851"/>
        <w:jc w:val="both"/>
        <w:rPr>
          <w:sz w:val="28"/>
          <w:szCs w:val="28"/>
        </w:rPr>
      </w:pPr>
      <w:r w:rsidRPr="007F1FD1">
        <w:rPr>
          <w:sz w:val="28"/>
          <w:szCs w:val="28"/>
        </w:rPr>
        <w:t xml:space="preserve">- наград </w:t>
      </w:r>
      <w:r w:rsidR="002939C6" w:rsidRPr="007F1FD1">
        <w:rPr>
          <w:sz w:val="28"/>
          <w:szCs w:val="28"/>
        </w:rPr>
        <w:t>Лихославльского муниципального</w:t>
      </w:r>
      <w:r w:rsidRPr="007F1FD1">
        <w:rPr>
          <w:sz w:val="28"/>
          <w:szCs w:val="28"/>
        </w:rPr>
        <w:t xml:space="preserve"> округа</w:t>
      </w:r>
      <w:r w:rsidR="00551650">
        <w:rPr>
          <w:sz w:val="28"/>
          <w:szCs w:val="28"/>
        </w:rPr>
        <w:t xml:space="preserve"> </w:t>
      </w:r>
      <w:r w:rsidR="00551650">
        <w:rPr>
          <w:sz w:val="28"/>
          <w:szCs w:val="28"/>
        </w:rPr>
        <w:t>Тверской области</w:t>
      </w:r>
      <w:r w:rsidRPr="007F1FD1">
        <w:rPr>
          <w:sz w:val="28"/>
          <w:szCs w:val="28"/>
        </w:rPr>
        <w:t>;</w:t>
      </w:r>
    </w:p>
    <w:p w14:paraId="7252F9F5" w14:textId="542DC462" w:rsidR="003454EF" w:rsidRPr="007F1FD1" w:rsidRDefault="003454EF" w:rsidP="003454EF">
      <w:pPr>
        <w:ind w:firstLine="851"/>
        <w:jc w:val="both"/>
        <w:rPr>
          <w:sz w:val="28"/>
          <w:szCs w:val="28"/>
        </w:rPr>
      </w:pPr>
      <w:r w:rsidRPr="007F1FD1">
        <w:rPr>
          <w:sz w:val="28"/>
          <w:szCs w:val="28"/>
        </w:rPr>
        <w:t xml:space="preserve">- должностных и отличительных знаков Главы </w:t>
      </w:r>
      <w:r w:rsidR="002939C6" w:rsidRPr="007F1FD1">
        <w:rPr>
          <w:sz w:val="28"/>
          <w:szCs w:val="28"/>
        </w:rPr>
        <w:t>Лихославльского муниципального</w:t>
      </w:r>
      <w:r w:rsidRPr="007F1FD1">
        <w:rPr>
          <w:sz w:val="28"/>
          <w:szCs w:val="28"/>
        </w:rPr>
        <w:t xml:space="preserve"> округа</w:t>
      </w:r>
      <w:r w:rsidR="00551650">
        <w:rPr>
          <w:sz w:val="28"/>
          <w:szCs w:val="28"/>
        </w:rPr>
        <w:t xml:space="preserve"> </w:t>
      </w:r>
      <w:r w:rsidR="00551650">
        <w:rPr>
          <w:sz w:val="28"/>
          <w:szCs w:val="28"/>
        </w:rPr>
        <w:t>Тверской области</w:t>
      </w:r>
      <w:r w:rsidRPr="007F1FD1">
        <w:rPr>
          <w:sz w:val="28"/>
          <w:szCs w:val="28"/>
        </w:rPr>
        <w:t xml:space="preserve">, депутатов Думы </w:t>
      </w:r>
      <w:r w:rsidR="002939C6" w:rsidRPr="007F1FD1">
        <w:rPr>
          <w:sz w:val="28"/>
          <w:szCs w:val="28"/>
        </w:rPr>
        <w:t>Лихославльского муниципального</w:t>
      </w:r>
      <w:r w:rsidRPr="007F1FD1">
        <w:rPr>
          <w:sz w:val="28"/>
          <w:szCs w:val="28"/>
        </w:rPr>
        <w:t xml:space="preserve"> округа</w:t>
      </w:r>
      <w:r w:rsidR="00551650">
        <w:rPr>
          <w:sz w:val="28"/>
          <w:szCs w:val="28"/>
        </w:rPr>
        <w:t xml:space="preserve"> </w:t>
      </w:r>
      <w:r w:rsidR="00551650">
        <w:rPr>
          <w:sz w:val="28"/>
          <w:szCs w:val="28"/>
        </w:rPr>
        <w:t>Тверской области</w:t>
      </w:r>
      <w:r w:rsidRPr="007F1FD1">
        <w:rPr>
          <w:sz w:val="28"/>
          <w:szCs w:val="28"/>
        </w:rPr>
        <w:t xml:space="preserve">, сотрудников органов местного самоуправления </w:t>
      </w:r>
      <w:r w:rsidR="000B2863">
        <w:rPr>
          <w:sz w:val="28"/>
          <w:szCs w:val="28"/>
        </w:rPr>
        <w:t xml:space="preserve">Лихославльского муниципального округа Тверской области </w:t>
      </w:r>
      <w:r w:rsidRPr="007F1FD1">
        <w:rPr>
          <w:sz w:val="28"/>
          <w:szCs w:val="28"/>
        </w:rPr>
        <w:t xml:space="preserve">и их подразделений. </w:t>
      </w:r>
    </w:p>
    <w:p w14:paraId="744C3079" w14:textId="78070930" w:rsidR="003454EF" w:rsidRPr="007F1FD1" w:rsidRDefault="003454EF" w:rsidP="003454EF">
      <w:pPr>
        <w:ind w:firstLine="851"/>
        <w:jc w:val="both"/>
        <w:rPr>
          <w:sz w:val="28"/>
          <w:szCs w:val="28"/>
        </w:rPr>
      </w:pPr>
      <w:r w:rsidRPr="007F1FD1">
        <w:rPr>
          <w:sz w:val="28"/>
          <w:szCs w:val="28"/>
        </w:rPr>
        <w:t xml:space="preserve">5.7. Допускается размещение флага </w:t>
      </w:r>
      <w:r w:rsidR="000B2863">
        <w:rPr>
          <w:sz w:val="28"/>
          <w:szCs w:val="28"/>
        </w:rPr>
        <w:t xml:space="preserve">Лихославльского муниципального округа Тверской области </w:t>
      </w:r>
      <w:r w:rsidRPr="007F1FD1">
        <w:rPr>
          <w:sz w:val="28"/>
          <w:szCs w:val="28"/>
        </w:rPr>
        <w:t xml:space="preserve">или его изображения на: </w:t>
      </w:r>
    </w:p>
    <w:p w14:paraId="29EC978E" w14:textId="77777777" w:rsidR="003454EF" w:rsidRPr="007F1FD1" w:rsidRDefault="003454EF" w:rsidP="003454EF">
      <w:pPr>
        <w:ind w:firstLine="851"/>
        <w:jc w:val="both"/>
        <w:rPr>
          <w:sz w:val="28"/>
          <w:szCs w:val="28"/>
        </w:rPr>
      </w:pPr>
      <w:r w:rsidRPr="007F1FD1">
        <w:rPr>
          <w:sz w:val="28"/>
          <w:szCs w:val="28"/>
        </w:rPr>
        <w:t>- печатных и иных изданиях информационного, официального, научного, научно-популярного, справочного, познавательного, краеведческого, географического, путеводительного и сувенирного характера;</w:t>
      </w:r>
    </w:p>
    <w:p w14:paraId="747EF754" w14:textId="001F7572" w:rsidR="003454EF" w:rsidRPr="007F1FD1" w:rsidRDefault="003454EF" w:rsidP="003454EF">
      <w:pPr>
        <w:ind w:firstLine="851"/>
        <w:jc w:val="both"/>
        <w:rPr>
          <w:sz w:val="28"/>
          <w:szCs w:val="28"/>
        </w:rPr>
      </w:pPr>
      <w:r w:rsidRPr="007F1FD1">
        <w:rPr>
          <w:sz w:val="28"/>
          <w:szCs w:val="28"/>
        </w:rPr>
        <w:t xml:space="preserve">- грамотах, приглашениях, визитных карточках Главы </w:t>
      </w:r>
      <w:r w:rsidR="002939C6" w:rsidRPr="007F1FD1">
        <w:rPr>
          <w:sz w:val="28"/>
          <w:szCs w:val="28"/>
        </w:rPr>
        <w:t>Лихославльского муниципального</w:t>
      </w:r>
      <w:r w:rsidRPr="007F1FD1">
        <w:rPr>
          <w:sz w:val="28"/>
          <w:szCs w:val="28"/>
        </w:rPr>
        <w:t xml:space="preserve"> округа</w:t>
      </w:r>
      <w:r w:rsidR="00551650">
        <w:rPr>
          <w:sz w:val="28"/>
          <w:szCs w:val="28"/>
        </w:rPr>
        <w:t xml:space="preserve"> </w:t>
      </w:r>
      <w:r w:rsidR="00551650">
        <w:rPr>
          <w:sz w:val="28"/>
          <w:szCs w:val="28"/>
        </w:rPr>
        <w:t>Тверской области</w:t>
      </w:r>
      <w:r w:rsidRPr="007F1FD1">
        <w:rPr>
          <w:sz w:val="28"/>
          <w:szCs w:val="28"/>
        </w:rPr>
        <w:t xml:space="preserve">, должностных лиц органов местного самоуправления, депутатов Думы </w:t>
      </w:r>
      <w:r w:rsidR="002939C6" w:rsidRPr="007F1FD1">
        <w:rPr>
          <w:sz w:val="28"/>
          <w:szCs w:val="28"/>
        </w:rPr>
        <w:t>Лихославльского муниципального</w:t>
      </w:r>
      <w:r w:rsidRPr="007F1FD1">
        <w:rPr>
          <w:sz w:val="28"/>
          <w:szCs w:val="28"/>
        </w:rPr>
        <w:t xml:space="preserve"> округа</w:t>
      </w:r>
      <w:r w:rsidR="00551650">
        <w:rPr>
          <w:sz w:val="28"/>
          <w:szCs w:val="28"/>
        </w:rPr>
        <w:t xml:space="preserve"> </w:t>
      </w:r>
      <w:r w:rsidR="00551650">
        <w:rPr>
          <w:sz w:val="28"/>
          <w:szCs w:val="28"/>
        </w:rPr>
        <w:t>Тверской области</w:t>
      </w:r>
      <w:r w:rsidRPr="007F1FD1">
        <w:rPr>
          <w:sz w:val="28"/>
          <w:szCs w:val="28"/>
        </w:rPr>
        <w:t>.</w:t>
      </w:r>
    </w:p>
    <w:p w14:paraId="45E33C10" w14:textId="54DE70E8" w:rsidR="003454EF" w:rsidRPr="007F1FD1" w:rsidRDefault="003454EF" w:rsidP="003454EF">
      <w:pPr>
        <w:ind w:firstLine="851"/>
        <w:jc w:val="both"/>
        <w:rPr>
          <w:sz w:val="28"/>
          <w:szCs w:val="28"/>
        </w:rPr>
      </w:pPr>
      <w:r w:rsidRPr="007F1FD1">
        <w:rPr>
          <w:sz w:val="28"/>
          <w:szCs w:val="28"/>
        </w:rPr>
        <w:t xml:space="preserve"> Допускается использование изображения флага </w:t>
      </w:r>
      <w:r w:rsidR="000B2863">
        <w:rPr>
          <w:sz w:val="28"/>
          <w:szCs w:val="28"/>
        </w:rPr>
        <w:t xml:space="preserve">Лихославльского муниципального округа Тверской области </w:t>
      </w:r>
      <w:r w:rsidRPr="007F1FD1">
        <w:rPr>
          <w:sz w:val="28"/>
          <w:szCs w:val="28"/>
        </w:rPr>
        <w:t xml:space="preserve">в качестве геральдической основы для изготовления знаков, эмблем, иной символики при оформлении единовременных юбилейных, памятных и зрелищных мероприятий, проводимых в </w:t>
      </w:r>
      <w:r w:rsidR="002939C6" w:rsidRPr="007F1FD1">
        <w:rPr>
          <w:sz w:val="28"/>
          <w:szCs w:val="28"/>
        </w:rPr>
        <w:t>Лихославльском муниципальном</w:t>
      </w:r>
      <w:r w:rsidRPr="007F1FD1">
        <w:rPr>
          <w:sz w:val="28"/>
          <w:szCs w:val="28"/>
        </w:rPr>
        <w:t xml:space="preserve"> округе </w:t>
      </w:r>
      <w:r w:rsidR="00551650">
        <w:rPr>
          <w:sz w:val="28"/>
          <w:szCs w:val="28"/>
        </w:rPr>
        <w:t xml:space="preserve">Тверской области </w:t>
      </w:r>
      <w:r w:rsidRPr="007F1FD1">
        <w:rPr>
          <w:sz w:val="28"/>
          <w:szCs w:val="28"/>
        </w:rPr>
        <w:t xml:space="preserve">или непосредственно связанных с </w:t>
      </w:r>
      <w:r w:rsidR="002939C6" w:rsidRPr="007F1FD1">
        <w:rPr>
          <w:sz w:val="28"/>
          <w:szCs w:val="28"/>
        </w:rPr>
        <w:t>Лихославльским муниципальным</w:t>
      </w:r>
      <w:r w:rsidRPr="007F1FD1">
        <w:rPr>
          <w:sz w:val="28"/>
          <w:szCs w:val="28"/>
        </w:rPr>
        <w:t xml:space="preserve"> округом</w:t>
      </w:r>
      <w:r w:rsidR="00551650">
        <w:rPr>
          <w:sz w:val="28"/>
          <w:szCs w:val="28"/>
        </w:rPr>
        <w:t xml:space="preserve"> </w:t>
      </w:r>
      <w:r w:rsidR="00551650">
        <w:rPr>
          <w:sz w:val="28"/>
          <w:szCs w:val="28"/>
        </w:rPr>
        <w:t>Тверской области</w:t>
      </w:r>
      <w:r w:rsidRPr="007F1FD1">
        <w:rPr>
          <w:sz w:val="28"/>
          <w:szCs w:val="28"/>
        </w:rPr>
        <w:t xml:space="preserve">. </w:t>
      </w:r>
    </w:p>
    <w:p w14:paraId="3984170B" w14:textId="1F554F5C" w:rsidR="003454EF" w:rsidRPr="007F1FD1" w:rsidRDefault="003454EF" w:rsidP="003454EF">
      <w:pPr>
        <w:ind w:firstLine="851"/>
        <w:jc w:val="both"/>
        <w:rPr>
          <w:sz w:val="28"/>
          <w:szCs w:val="28"/>
        </w:rPr>
      </w:pPr>
      <w:r w:rsidRPr="007F1FD1">
        <w:rPr>
          <w:sz w:val="28"/>
          <w:szCs w:val="28"/>
        </w:rPr>
        <w:t>5.8.</w:t>
      </w:r>
      <w:r w:rsidR="00524D64" w:rsidRPr="007F1FD1">
        <w:rPr>
          <w:sz w:val="28"/>
          <w:szCs w:val="28"/>
        </w:rPr>
        <w:t xml:space="preserve"> </w:t>
      </w:r>
      <w:r w:rsidRPr="007F1FD1">
        <w:rPr>
          <w:sz w:val="28"/>
          <w:szCs w:val="28"/>
        </w:rPr>
        <w:t xml:space="preserve">В знак траура флаг </w:t>
      </w:r>
      <w:r w:rsidR="000B2863">
        <w:rPr>
          <w:sz w:val="28"/>
          <w:szCs w:val="28"/>
        </w:rPr>
        <w:t xml:space="preserve">Лихославльского муниципального округа Тверской области </w:t>
      </w:r>
      <w:r w:rsidRPr="007F1FD1">
        <w:rPr>
          <w:sz w:val="28"/>
          <w:szCs w:val="28"/>
        </w:rPr>
        <w:t xml:space="preserve">может быть приспущен до половины высоты флагштока (мачты). При невозможности приспустить флаг, а также, если флаг установлен в помещении, к верхней части древка выше полотнища флага крепится черная сложенная пополам и прикрепленная за место сложения лента, общая длина которой равна длине полотнища флага, а ширина составляет не менее 1/10 от ширины полотнища флага. </w:t>
      </w:r>
    </w:p>
    <w:p w14:paraId="1B74C3AF" w14:textId="0D6E8A36" w:rsidR="003454EF" w:rsidRPr="007F1FD1" w:rsidRDefault="003454EF" w:rsidP="003454EF">
      <w:pPr>
        <w:ind w:firstLine="851"/>
        <w:jc w:val="both"/>
        <w:rPr>
          <w:sz w:val="28"/>
          <w:szCs w:val="28"/>
        </w:rPr>
      </w:pPr>
      <w:r w:rsidRPr="007F1FD1">
        <w:rPr>
          <w:sz w:val="28"/>
          <w:szCs w:val="28"/>
        </w:rPr>
        <w:t xml:space="preserve">5.9. При одновременном подъеме (размещении) флага </w:t>
      </w:r>
      <w:r w:rsidR="000B2863">
        <w:rPr>
          <w:sz w:val="28"/>
          <w:szCs w:val="28"/>
        </w:rPr>
        <w:t xml:space="preserve">Лихославльского муниципального округа Тверской области </w:t>
      </w:r>
      <w:r w:rsidRPr="007F1FD1">
        <w:rPr>
          <w:sz w:val="28"/>
          <w:szCs w:val="28"/>
        </w:rPr>
        <w:t xml:space="preserve">и Государственного флага Российской Федерации флаг </w:t>
      </w:r>
      <w:r w:rsidR="000B2863">
        <w:rPr>
          <w:sz w:val="28"/>
          <w:szCs w:val="28"/>
        </w:rPr>
        <w:t xml:space="preserve">Лихославльского муниципального округа Тверской области </w:t>
      </w:r>
      <w:r w:rsidRPr="007F1FD1">
        <w:rPr>
          <w:sz w:val="28"/>
          <w:szCs w:val="28"/>
        </w:rPr>
        <w:lastRenderedPageBreak/>
        <w:t xml:space="preserve">располагается справа от Государственного флага Российской Федерации (с точки зрения стоящего лицом к флагам). </w:t>
      </w:r>
    </w:p>
    <w:p w14:paraId="6983DD60" w14:textId="3BCBA2CD" w:rsidR="003454EF" w:rsidRPr="007F1FD1" w:rsidRDefault="003454EF" w:rsidP="003454EF">
      <w:pPr>
        <w:ind w:firstLine="851"/>
        <w:jc w:val="both"/>
        <w:rPr>
          <w:sz w:val="28"/>
          <w:szCs w:val="28"/>
        </w:rPr>
      </w:pPr>
      <w:r w:rsidRPr="007F1FD1">
        <w:rPr>
          <w:sz w:val="28"/>
          <w:szCs w:val="28"/>
        </w:rPr>
        <w:t xml:space="preserve">При одновременном подъеме (размещении) флага </w:t>
      </w:r>
      <w:r w:rsidR="000B2863">
        <w:rPr>
          <w:sz w:val="28"/>
          <w:szCs w:val="28"/>
        </w:rPr>
        <w:t xml:space="preserve">Лихославльского муниципального округа Тверской области </w:t>
      </w:r>
      <w:r w:rsidRPr="007F1FD1">
        <w:rPr>
          <w:sz w:val="28"/>
          <w:szCs w:val="28"/>
        </w:rPr>
        <w:t xml:space="preserve">и флага Тверской области флаг </w:t>
      </w:r>
      <w:r w:rsidR="000B2863">
        <w:rPr>
          <w:sz w:val="28"/>
          <w:szCs w:val="28"/>
        </w:rPr>
        <w:t xml:space="preserve">Лихославльского муниципального округа Тверской области </w:t>
      </w:r>
      <w:r w:rsidRPr="007F1FD1">
        <w:rPr>
          <w:sz w:val="28"/>
          <w:szCs w:val="28"/>
        </w:rPr>
        <w:t xml:space="preserve">располагается справа от флага Тверской области (с точки зрения стоящего лицом к флагам). </w:t>
      </w:r>
    </w:p>
    <w:p w14:paraId="02D08CB0" w14:textId="7963FEB4" w:rsidR="003454EF" w:rsidRPr="007F1FD1" w:rsidRDefault="003454EF" w:rsidP="003454EF">
      <w:pPr>
        <w:ind w:firstLine="851"/>
        <w:jc w:val="both"/>
        <w:rPr>
          <w:sz w:val="28"/>
          <w:szCs w:val="28"/>
        </w:rPr>
      </w:pPr>
      <w:r w:rsidRPr="007F1FD1">
        <w:rPr>
          <w:sz w:val="28"/>
          <w:szCs w:val="28"/>
        </w:rPr>
        <w:t xml:space="preserve">При одновременном подъеме (размещении) флага </w:t>
      </w:r>
      <w:r w:rsidR="000D6C5B" w:rsidRPr="007F1FD1">
        <w:rPr>
          <w:sz w:val="28"/>
          <w:szCs w:val="28"/>
        </w:rPr>
        <w:t>Лихославльского муниципального</w:t>
      </w:r>
      <w:r w:rsidRPr="007F1FD1">
        <w:rPr>
          <w:sz w:val="28"/>
          <w:szCs w:val="28"/>
        </w:rPr>
        <w:t xml:space="preserve"> округа</w:t>
      </w:r>
      <w:r w:rsidR="00551650">
        <w:rPr>
          <w:sz w:val="28"/>
          <w:szCs w:val="28"/>
        </w:rPr>
        <w:t xml:space="preserve"> </w:t>
      </w:r>
      <w:r w:rsidR="00551650">
        <w:rPr>
          <w:sz w:val="28"/>
          <w:szCs w:val="28"/>
        </w:rPr>
        <w:t>Тверской области</w:t>
      </w:r>
      <w:r w:rsidRPr="007F1FD1">
        <w:rPr>
          <w:sz w:val="28"/>
          <w:szCs w:val="28"/>
        </w:rPr>
        <w:t xml:space="preserve">, Государственного флага Российской Федерации и флага Тверской области Государственный флаг Российской Федерации располагается в центре, а флаг </w:t>
      </w:r>
      <w:r w:rsidR="000B2863">
        <w:rPr>
          <w:sz w:val="28"/>
          <w:szCs w:val="28"/>
        </w:rPr>
        <w:t xml:space="preserve">Лихославльского муниципального округа Тверской области </w:t>
      </w:r>
      <w:r w:rsidRPr="007F1FD1">
        <w:rPr>
          <w:sz w:val="28"/>
          <w:szCs w:val="28"/>
        </w:rPr>
        <w:t xml:space="preserve">- справа от центра (с точки зрения стоящего лицом к флагам). </w:t>
      </w:r>
    </w:p>
    <w:p w14:paraId="15B1E321" w14:textId="0CA47097" w:rsidR="003454EF" w:rsidRPr="007F1FD1" w:rsidRDefault="003454EF" w:rsidP="003454EF">
      <w:pPr>
        <w:ind w:firstLine="851"/>
        <w:jc w:val="both"/>
        <w:rPr>
          <w:sz w:val="28"/>
          <w:szCs w:val="28"/>
        </w:rPr>
      </w:pPr>
      <w:r w:rsidRPr="007F1FD1">
        <w:rPr>
          <w:sz w:val="28"/>
          <w:szCs w:val="28"/>
        </w:rPr>
        <w:t xml:space="preserve">При одновременном подъеме (размещении) четного числа флагов (но более двух) Государственный флаг Российской Федерации располагается слева от центра (если стоять к флагам лицом). Справа от Государственного флага Российской Федерации располагается флаг Тверской области, слева от Государственного флага Российской Федерации располагается флаг </w:t>
      </w:r>
      <w:r w:rsidR="000D6C5B" w:rsidRPr="007F1FD1">
        <w:rPr>
          <w:sz w:val="28"/>
          <w:szCs w:val="28"/>
        </w:rPr>
        <w:t>Лихославльского муниципального</w:t>
      </w:r>
      <w:r w:rsidRPr="007F1FD1">
        <w:rPr>
          <w:sz w:val="28"/>
          <w:szCs w:val="28"/>
        </w:rPr>
        <w:t xml:space="preserve"> округа</w:t>
      </w:r>
      <w:r w:rsidR="00551650">
        <w:rPr>
          <w:sz w:val="28"/>
          <w:szCs w:val="28"/>
        </w:rPr>
        <w:t xml:space="preserve"> </w:t>
      </w:r>
      <w:r w:rsidR="00551650">
        <w:rPr>
          <w:sz w:val="28"/>
          <w:szCs w:val="28"/>
        </w:rPr>
        <w:t>Тверской области</w:t>
      </w:r>
      <w:r w:rsidRPr="007F1FD1">
        <w:rPr>
          <w:sz w:val="28"/>
          <w:szCs w:val="28"/>
        </w:rPr>
        <w:t xml:space="preserve">; справа от флага Тверской области располагается флаг иного муниципального образования, общественного объединения либо предприятия, учреждения или организации. </w:t>
      </w:r>
    </w:p>
    <w:p w14:paraId="64631C64" w14:textId="1B7FF978" w:rsidR="003454EF" w:rsidRPr="007F1FD1" w:rsidRDefault="003454EF" w:rsidP="003454EF">
      <w:pPr>
        <w:ind w:firstLine="851"/>
        <w:jc w:val="both"/>
        <w:rPr>
          <w:sz w:val="28"/>
          <w:szCs w:val="28"/>
        </w:rPr>
      </w:pPr>
      <w:r w:rsidRPr="007F1FD1">
        <w:rPr>
          <w:sz w:val="28"/>
          <w:szCs w:val="28"/>
        </w:rPr>
        <w:t xml:space="preserve">5.10. Размер полотнища флага </w:t>
      </w:r>
      <w:r w:rsidR="000B2863">
        <w:rPr>
          <w:sz w:val="28"/>
          <w:szCs w:val="28"/>
        </w:rPr>
        <w:t xml:space="preserve">Лихославльского муниципального округа Тверской области </w:t>
      </w:r>
      <w:r w:rsidRPr="007F1FD1">
        <w:rPr>
          <w:sz w:val="28"/>
          <w:szCs w:val="28"/>
        </w:rPr>
        <w:t>не может превышать размеры полотнищ</w:t>
      </w:r>
      <w:r w:rsidR="00551650">
        <w:rPr>
          <w:sz w:val="28"/>
          <w:szCs w:val="28"/>
        </w:rPr>
        <w:t>,</w:t>
      </w:r>
      <w:r w:rsidRPr="007F1FD1">
        <w:rPr>
          <w:sz w:val="28"/>
          <w:szCs w:val="28"/>
        </w:rPr>
        <w:t xml:space="preserve"> поднятых (установленных) рядом с ним Государственного флага Российской Федерации (или иного государственного флага), флага Тверской области (или флага иного субъекта Российской Федерации).</w:t>
      </w:r>
    </w:p>
    <w:p w14:paraId="49450A09" w14:textId="6A254648" w:rsidR="003454EF" w:rsidRPr="007F1FD1" w:rsidRDefault="003454EF" w:rsidP="003454EF">
      <w:pPr>
        <w:ind w:firstLine="851"/>
        <w:jc w:val="both"/>
        <w:rPr>
          <w:sz w:val="28"/>
          <w:szCs w:val="28"/>
        </w:rPr>
      </w:pPr>
      <w:r w:rsidRPr="007F1FD1">
        <w:rPr>
          <w:sz w:val="28"/>
          <w:szCs w:val="28"/>
        </w:rPr>
        <w:t xml:space="preserve">Флаг </w:t>
      </w:r>
      <w:r w:rsidR="000B2863">
        <w:rPr>
          <w:sz w:val="28"/>
          <w:szCs w:val="28"/>
        </w:rPr>
        <w:t xml:space="preserve">Лихославльского муниципального округа Тверской области </w:t>
      </w:r>
      <w:r w:rsidRPr="007F1FD1">
        <w:rPr>
          <w:sz w:val="28"/>
          <w:szCs w:val="28"/>
        </w:rPr>
        <w:t xml:space="preserve">не может располагаться выше поднятых (установленных) рядом с ним Государственного флага Российской Федерации (или иного государственного флага), флага Тверской области (или флага иного субъекта Российской Федерации). </w:t>
      </w:r>
    </w:p>
    <w:p w14:paraId="789ECFB6" w14:textId="77777777" w:rsidR="003454EF" w:rsidRPr="007F1FD1" w:rsidRDefault="003454EF" w:rsidP="003454EF">
      <w:pPr>
        <w:ind w:firstLine="708"/>
        <w:jc w:val="both"/>
        <w:rPr>
          <w:sz w:val="28"/>
          <w:szCs w:val="28"/>
        </w:rPr>
      </w:pPr>
    </w:p>
    <w:p w14:paraId="6065DCFE" w14:textId="77777777" w:rsidR="00551650" w:rsidRDefault="00495503" w:rsidP="00551650">
      <w:pPr>
        <w:contextualSpacing/>
        <w:jc w:val="center"/>
        <w:rPr>
          <w:b/>
          <w:bCs/>
          <w:sz w:val="28"/>
          <w:szCs w:val="28"/>
        </w:rPr>
      </w:pPr>
      <w:r w:rsidRPr="002B449B">
        <w:rPr>
          <w:b/>
          <w:bCs/>
          <w:sz w:val="28"/>
          <w:szCs w:val="28"/>
        </w:rPr>
        <w:t xml:space="preserve">6. </w:t>
      </w:r>
      <w:r w:rsidR="003454EF" w:rsidRPr="002B449B">
        <w:rPr>
          <w:b/>
          <w:bCs/>
          <w:sz w:val="28"/>
          <w:szCs w:val="28"/>
        </w:rPr>
        <w:t>Ответственность за нарушение настоящего Положения</w:t>
      </w:r>
    </w:p>
    <w:p w14:paraId="5068765D" w14:textId="13306285" w:rsidR="003454EF" w:rsidRPr="00551650" w:rsidRDefault="00551650" w:rsidP="00551650">
      <w:pPr>
        <w:ind w:firstLine="709"/>
        <w:contextualSpacing/>
        <w:jc w:val="both"/>
        <w:rPr>
          <w:b/>
          <w:bCs/>
          <w:sz w:val="28"/>
          <w:szCs w:val="28"/>
        </w:rPr>
      </w:pPr>
      <w:r w:rsidRPr="00551650">
        <w:rPr>
          <w:bCs/>
          <w:sz w:val="28"/>
          <w:szCs w:val="28"/>
        </w:rPr>
        <w:t>6.1.</w:t>
      </w:r>
      <w:r>
        <w:rPr>
          <w:b/>
          <w:bCs/>
          <w:sz w:val="28"/>
          <w:szCs w:val="28"/>
        </w:rPr>
        <w:t xml:space="preserve"> </w:t>
      </w:r>
      <w:r w:rsidR="003454EF" w:rsidRPr="00551650">
        <w:rPr>
          <w:sz w:val="28"/>
          <w:szCs w:val="28"/>
        </w:rPr>
        <w:t xml:space="preserve">Использование герба </w:t>
      </w:r>
      <w:r w:rsidR="000B2863" w:rsidRPr="00551650">
        <w:rPr>
          <w:sz w:val="28"/>
          <w:szCs w:val="28"/>
        </w:rPr>
        <w:t xml:space="preserve">Лихославльского муниципального округа Тверской области </w:t>
      </w:r>
      <w:r w:rsidR="003454EF" w:rsidRPr="00551650">
        <w:rPr>
          <w:sz w:val="28"/>
          <w:szCs w:val="28"/>
        </w:rPr>
        <w:t xml:space="preserve">с нарушением настоящего Положения, а также надругательство над гербом и флагом </w:t>
      </w:r>
      <w:r w:rsidR="000B2863" w:rsidRPr="00551650">
        <w:rPr>
          <w:sz w:val="28"/>
          <w:szCs w:val="28"/>
        </w:rPr>
        <w:t xml:space="preserve">Лихославльского муниципального округа Тверской области </w:t>
      </w:r>
      <w:r w:rsidR="003454EF" w:rsidRPr="00551650">
        <w:rPr>
          <w:sz w:val="28"/>
          <w:szCs w:val="28"/>
        </w:rPr>
        <w:t>влечет за собой ответственность в соответствии с законодательством Российской Федерации, с законодательством Тверской области.</w:t>
      </w:r>
    </w:p>
    <w:p w14:paraId="5291AFA4" w14:textId="77777777" w:rsidR="003454EF" w:rsidRPr="007F1FD1" w:rsidRDefault="003454EF" w:rsidP="003454EF">
      <w:pPr>
        <w:jc w:val="both"/>
        <w:rPr>
          <w:sz w:val="28"/>
          <w:szCs w:val="28"/>
        </w:rPr>
      </w:pPr>
    </w:p>
    <w:p w14:paraId="3A0C08F6" w14:textId="10C09BB5" w:rsidR="003454EF" w:rsidRPr="002B449B" w:rsidRDefault="00495503" w:rsidP="002B449B">
      <w:pPr>
        <w:contextualSpacing/>
        <w:jc w:val="center"/>
        <w:rPr>
          <w:b/>
          <w:bCs/>
          <w:sz w:val="28"/>
          <w:szCs w:val="28"/>
        </w:rPr>
      </w:pPr>
      <w:r w:rsidRPr="002B449B">
        <w:rPr>
          <w:b/>
          <w:bCs/>
          <w:sz w:val="28"/>
          <w:szCs w:val="28"/>
        </w:rPr>
        <w:t xml:space="preserve">7. </w:t>
      </w:r>
      <w:r w:rsidR="003454EF" w:rsidRPr="002B449B">
        <w:rPr>
          <w:b/>
          <w:bCs/>
          <w:sz w:val="28"/>
          <w:szCs w:val="28"/>
        </w:rPr>
        <w:t>Заключительные положения</w:t>
      </w:r>
    </w:p>
    <w:p w14:paraId="47C0076C" w14:textId="1FA810F4" w:rsidR="003454EF" w:rsidRPr="007F1FD1" w:rsidRDefault="003454EF" w:rsidP="003454EF">
      <w:pPr>
        <w:pStyle w:val="aa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1FD1">
        <w:rPr>
          <w:rFonts w:ascii="Times New Roman" w:hAnsi="Times New Roman" w:cs="Times New Roman"/>
          <w:sz w:val="28"/>
          <w:szCs w:val="28"/>
        </w:rPr>
        <w:t xml:space="preserve">7.1. Внесение в состав (рисунок) герба </w:t>
      </w:r>
      <w:r w:rsidR="000B2863">
        <w:rPr>
          <w:rFonts w:ascii="Times New Roman" w:hAnsi="Times New Roman" w:cs="Times New Roman"/>
          <w:sz w:val="28"/>
          <w:szCs w:val="28"/>
        </w:rPr>
        <w:t xml:space="preserve">Лихославльского муниципального округа Тверской области </w:t>
      </w:r>
      <w:r w:rsidRPr="007F1FD1">
        <w:rPr>
          <w:rFonts w:ascii="Times New Roman" w:hAnsi="Times New Roman" w:cs="Times New Roman"/>
          <w:sz w:val="28"/>
          <w:szCs w:val="28"/>
        </w:rPr>
        <w:t>каких-либ</w:t>
      </w:r>
      <w:bookmarkStart w:id="0" w:name="_GoBack"/>
      <w:bookmarkEnd w:id="0"/>
      <w:r w:rsidRPr="007F1FD1">
        <w:rPr>
          <w:rFonts w:ascii="Times New Roman" w:hAnsi="Times New Roman" w:cs="Times New Roman"/>
          <w:sz w:val="28"/>
          <w:szCs w:val="28"/>
        </w:rPr>
        <w:t xml:space="preserve">о внешних украшений, а также элементов официальных символов Тверской области допустимо лишь в соответствии с законодательством Российской Федерации и Тверской области. Эти изменения должны сопровождаться пересмотром раздела 2 настоящего Положения для отражения внесенных элементов в описании. Внесение в состав (рисунок) флага </w:t>
      </w:r>
      <w:r w:rsidR="000B2863">
        <w:rPr>
          <w:rFonts w:ascii="Times New Roman" w:hAnsi="Times New Roman" w:cs="Times New Roman"/>
          <w:sz w:val="28"/>
          <w:szCs w:val="28"/>
        </w:rPr>
        <w:t xml:space="preserve">Лихославльского муниципального округа Тверской области </w:t>
      </w:r>
      <w:r w:rsidRPr="007F1FD1">
        <w:rPr>
          <w:rFonts w:ascii="Times New Roman" w:hAnsi="Times New Roman" w:cs="Times New Roman"/>
          <w:sz w:val="28"/>
          <w:szCs w:val="28"/>
        </w:rPr>
        <w:t xml:space="preserve">каких-либо изменений или дополнений, а также элементов официальных символов Тверской области </w:t>
      </w:r>
      <w:r w:rsidRPr="007F1FD1">
        <w:rPr>
          <w:rFonts w:ascii="Times New Roman" w:hAnsi="Times New Roman" w:cs="Times New Roman"/>
          <w:sz w:val="28"/>
          <w:szCs w:val="28"/>
        </w:rPr>
        <w:lastRenderedPageBreak/>
        <w:t xml:space="preserve">допустимо лишь в соответствии с законодательством Российской Федерации и законодательством Тверской области. Эти изменения должны сопровождаться пересмотром раздела 2 настоящего Положения для отражения внесенных элементов в описании. </w:t>
      </w:r>
    </w:p>
    <w:p w14:paraId="2CE98CE2" w14:textId="2DECF0E1" w:rsidR="003454EF" w:rsidRPr="007F1FD1" w:rsidRDefault="003454EF" w:rsidP="003454EF">
      <w:pPr>
        <w:ind w:firstLine="851"/>
        <w:jc w:val="both"/>
        <w:rPr>
          <w:sz w:val="28"/>
          <w:szCs w:val="28"/>
        </w:rPr>
      </w:pPr>
      <w:r w:rsidRPr="007F1FD1">
        <w:rPr>
          <w:sz w:val="28"/>
          <w:szCs w:val="28"/>
        </w:rPr>
        <w:t xml:space="preserve">7.2. Все права на герб и флаг </w:t>
      </w:r>
      <w:r w:rsidR="000B2863">
        <w:rPr>
          <w:sz w:val="28"/>
          <w:szCs w:val="28"/>
        </w:rPr>
        <w:t xml:space="preserve">Лихославльского муниципального округа Тверской области </w:t>
      </w:r>
      <w:r w:rsidRPr="007F1FD1">
        <w:rPr>
          <w:sz w:val="28"/>
          <w:szCs w:val="28"/>
        </w:rPr>
        <w:t xml:space="preserve">принадлежат органам местного самоуправления </w:t>
      </w:r>
      <w:r w:rsidR="000D6C5B" w:rsidRPr="007F1FD1">
        <w:rPr>
          <w:sz w:val="28"/>
          <w:szCs w:val="28"/>
        </w:rPr>
        <w:t>Лихославльского муниципального</w:t>
      </w:r>
      <w:r w:rsidRPr="007F1FD1">
        <w:rPr>
          <w:sz w:val="28"/>
          <w:szCs w:val="28"/>
        </w:rPr>
        <w:t xml:space="preserve"> округа. </w:t>
      </w:r>
    </w:p>
    <w:p w14:paraId="16CE7AFE" w14:textId="6D008826" w:rsidR="003454EF" w:rsidRPr="007F1FD1" w:rsidRDefault="003454EF" w:rsidP="003454EF">
      <w:pPr>
        <w:ind w:firstLine="851"/>
        <w:jc w:val="both"/>
        <w:rPr>
          <w:sz w:val="28"/>
          <w:szCs w:val="28"/>
        </w:rPr>
      </w:pPr>
      <w:r w:rsidRPr="007F1FD1">
        <w:rPr>
          <w:sz w:val="28"/>
          <w:szCs w:val="28"/>
        </w:rPr>
        <w:t xml:space="preserve">7.3. Контроль за соблюдением выполнения Положения о Гербе и Флаге </w:t>
      </w:r>
      <w:r w:rsidR="000B2863">
        <w:rPr>
          <w:sz w:val="28"/>
          <w:szCs w:val="28"/>
        </w:rPr>
        <w:t xml:space="preserve">Лихославльского муниципального округа Тверской области </w:t>
      </w:r>
      <w:r w:rsidRPr="007F1FD1">
        <w:rPr>
          <w:sz w:val="28"/>
          <w:szCs w:val="28"/>
        </w:rPr>
        <w:t xml:space="preserve">возлагается на Администрацию </w:t>
      </w:r>
      <w:r w:rsidR="00360DC1" w:rsidRPr="007F1FD1">
        <w:rPr>
          <w:sz w:val="28"/>
          <w:szCs w:val="28"/>
        </w:rPr>
        <w:t>Лихославльского муниципального</w:t>
      </w:r>
      <w:r w:rsidRPr="007F1FD1">
        <w:rPr>
          <w:sz w:val="28"/>
          <w:szCs w:val="28"/>
        </w:rPr>
        <w:t xml:space="preserve"> округа. </w:t>
      </w:r>
    </w:p>
    <w:p w14:paraId="11A828A2" w14:textId="0DE2288E" w:rsidR="001E1F3C" w:rsidRDefault="001E1F3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9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375"/>
      </w:tblGrid>
      <w:tr w:rsidR="001E1F3C" w14:paraId="0BC4E4E0" w14:textId="77777777" w:rsidTr="00EF3FA1">
        <w:tc>
          <w:tcPr>
            <w:tcW w:w="2364" w:type="pct"/>
          </w:tcPr>
          <w:p w14:paraId="14134911" w14:textId="77777777" w:rsidR="001E1F3C" w:rsidRDefault="001E1F3C" w:rsidP="00EF3F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36" w:type="pct"/>
          </w:tcPr>
          <w:p w14:paraId="42E6E000" w14:textId="51E25CF5" w:rsidR="001E1F3C" w:rsidRDefault="001E1F3C" w:rsidP="00EF3FA1">
            <w:pPr>
              <w:jc w:val="center"/>
              <w:rPr>
                <w:sz w:val="28"/>
                <w:szCs w:val="28"/>
              </w:rPr>
            </w:pPr>
            <w:r w:rsidRPr="00831D3F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1</w:t>
            </w:r>
          </w:p>
          <w:p w14:paraId="72323916" w14:textId="5DC34ED2" w:rsidR="001E1F3C" w:rsidRDefault="001E1F3C" w:rsidP="00EF3FA1">
            <w:pPr>
              <w:jc w:val="center"/>
              <w:rPr>
                <w:sz w:val="28"/>
                <w:szCs w:val="28"/>
              </w:rPr>
            </w:pPr>
            <w:r w:rsidRPr="007F1FD1">
              <w:rPr>
                <w:sz w:val="28"/>
                <w:szCs w:val="28"/>
              </w:rPr>
              <w:t xml:space="preserve">к Положению о гербе и флаге </w:t>
            </w:r>
            <w:r>
              <w:rPr>
                <w:sz w:val="28"/>
                <w:szCs w:val="28"/>
              </w:rPr>
              <w:t>Лихославльского муниципального округа Тверской области</w:t>
            </w:r>
          </w:p>
        </w:tc>
      </w:tr>
    </w:tbl>
    <w:p w14:paraId="383A8ADB" w14:textId="77777777" w:rsidR="00524D64" w:rsidRDefault="00524D64" w:rsidP="003454EF">
      <w:pPr>
        <w:ind w:firstLine="708"/>
        <w:jc w:val="both"/>
        <w:rPr>
          <w:sz w:val="28"/>
          <w:szCs w:val="28"/>
        </w:rPr>
      </w:pPr>
    </w:p>
    <w:p w14:paraId="38EDC109" w14:textId="77777777" w:rsidR="001E1F3C" w:rsidRPr="007F1FD1" w:rsidRDefault="001E1F3C" w:rsidP="003454EF">
      <w:pPr>
        <w:ind w:firstLine="708"/>
        <w:jc w:val="both"/>
        <w:rPr>
          <w:sz w:val="28"/>
          <w:szCs w:val="28"/>
        </w:rPr>
      </w:pPr>
    </w:p>
    <w:p w14:paraId="3BB1E579" w14:textId="2B108D92" w:rsidR="00ED111E" w:rsidRPr="007F1FD1" w:rsidRDefault="00ED111E" w:rsidP="003A60B1">
      <w:pPr>
        <w:jc w:val="center"/>
        <w:rPr>
          <w:sz w:val="28"/>
          <w:szCs w:val="28"/>
        </w:rPr>
      </w:pPr>
      <w:r w:rsidRPr="007F1FD1">
        <w:rPr>
          <w:sz w:val="28"/>
          <w:szCs w:val="28"/>
        </w:rPr>
        <w:t xml:space="preserve">Герб </w:t>
      </w:r>
      <w:r w:rsidR="00360DC1" w:rsidRPr="007F1FD1">
        <w:rPr>
          <w:sz w:val="28"/>
          <w:szCs w:val="28"/>
        </w:rPr>
        <w:t>Лихославльского муниципального</w:t>
      </w:r>
      <w:r w:rsidRPr="007F1FD1">
        <w:rPr>
          <w:sz w:val="28"/>
          <w:szCs w:val="28"/>
        </w:rPr>
        <w:t xml:space="preserve"> округа</w:t>
      </w:r>
      <w:r w:rsidR="00495503">
        <w:rPr>
          <w:sz w:val="28"/>
          <w:szCs w:val="28"/>
        </w:rPr>
        <w:t xml:space="preserve"> </w:t>
      </w:r>
      <w:r w:rsidR="00495503">
        <w:rPr>
          <w:sz w:val="28"/>
          <w:szCs w:val="28"/>
        </w:rPr>
        <w:t>Тверской области</w:t>
      </w:r>
    </w:p>
    <w:p w14:paraId="20B7576D" w14:textId="32BD3052" w:rsidR="003454EF" w:rsidRPr="007F1FD1" w:rsidRDefault="00ED111E" w:rsidP="003A60B1">
      <w:pPr>
        <w:jc w:val="center"/>
        <w:rPr>
          <w:sz w:val="28"/>
          <w:szCs w:val="28"/>
        </w:rPr>
      </w:pPr>
      <w:r w:rsidRPr="007F1FD1">
        <w:rPr>
          <w:sz w:val="28"/>
          <w:szCs w:val="28"/>
        </w:rPr>
        <w:t>(цветное изображение)</w:t>
      </w:r>
    </w:p>
    <w:p w14:paraId="34A1A50C" w14:textId="76A5FA0F" w:rsidR="003454EF" w:rsidRPr="007F1FD1" w:rsidRDefault="003454EF" w:rsidP="003454EF">
      <w:pPr>
        <w:ind w:firstLine="708"/>
        <w:jc w:val="both"/>
        <w:rPr>
          <w:sz w:val="28"/>
          <w:szCs w:val="28"/>
        </w:rPr>
      </w:pPr>
    </w:p>
    <w:p w14:paraId="38459CE5" w14:textId="71CBD5D3" w:rsidR="003454EF" w:rsidRPr="007F1FD1" w:rsidRDefault="000653A3" w:rsidP="003454EF">
      <w:pPr>
        <w:ind w:firstLine="708"/>
        <w:jc w:val="both"/>
        <w:rPr>
          <w:sz w:val="28"/>
          <w:szCs w:val="28"/>
        </w:rPr>
      </w:pPr>
      <w:r w:rsidRPr="007F1FD1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5651466" wp14:editId="44243875">
            <wp:simplePos x="0" y="0"/>
            <wp:positionH relativeFrom="column">
              <wp:posOffset>2139315</wp:posOffset>
            </wp:positionH>
            <wp:positionV relativeFrom="paragraph">
              <wp:posOffset>21590</wp:posOffset>
            </wp:positionV>
            <wp:extent cx="2085517" cy="2520000"/>
            <wp:effectExtent l="0" t="0" r="0" b="0"/>
            <wp:wrapThrough wrapText="bothSides">
              <wp:wrapPolygon edited="0">
                <wp:start x="0" y="0"/>
                <wp:lineTo x="0" y="21393"/>
                <wp:lineTo x="21311" y="21393"/>
                <wp:lineTo x="21311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erb_lihoslavl_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517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A0C75E" w14:textId="61C8DCCF" w:rsidR="003454EF" w:rsidRPr="007F1FD1" w:rsidRDefault="003454EF" w:rsidP="003454EF">
      <w:pPr>
        <w:ind w:firstLine="708"/>
        <w:jc w:val="both"/>
        <w:rPr>
          <w:sz w:val="28"/>
          <w:szCs w:val="28"/>
        </w:rPr>
      </w:pPr>
    </w:p>
    <w:p w14:paraId="700D5A9B" w14:textId="70F48CF9" w:rsidR="003454EF" w:rsidRPr="007F1FD1" w:rsidRDefault="003454EF" w:rsidP="003454EF">
      <w:pPr>
        <w:ind w:firstLine="708"/>
        <w:jc w:val="both"/>
        <w:rPr>
          <w:sz w:val="28"/>
          <w:szCs w:val="28"/>
        </w:rPr>
      </w:pPr>
    </w:p>
    <w:p w14:paraId="4B59D702" w14:textId="69CF2CCB" w:rsidR="003454EF" w:rsidRPr="007F1FD1" w:rsidRDefault="003454EF" w:rsidP="003454EF">
      <w:pPr>
        <w:ind w:firstLine="708"/>
        <w:jc w:val="both"/>
        <w:rPr>
          <w:sz w:val="28"/>
          <w:szCs w:val="28"/>
        </w:rPr>
      </w:pPr>
    </w:p>
    <w:p w14:paraId="509A3461" w14:textId="77777777" w:rsidR="003454EF" w:rsidRPr="007F1FD1" w:rsidRDefault="003454EF" w:rsidP="003454EF">
      <w:pPr>
        <w:ind w:firstLine="708"/>
        <w:jc w:val="both"/>
        <w:rPr>
          <w:sz w:val="28"/>
          <w:szCs w:val="28"/>
        </w:rPr>
      </w:pPr>
    </w:p>
    <w:p w14:paraId="46D8401C" w14:textId="77777777" w:rsidR="003454EF" w:rsidRPr="007F1FD1" w:rsidRDefault="003454EF" w:rsidP="003454EF">
      <w:pPr>
        <w:ind w:firstLine="708"/>
        <w:jc w:val="both"/>
        <w:rPr>
          <w:sz w:val="28"/>
          <w:szCs w:val="28"/>
        </w:rPr>
      </w:pPr>
    </w:p>
    <w:p w14:paraId="712047F6" w14:textId="77777777" w:rsidR="003454EF" w:rsidRPr="007F1FD1" w:rsidRDefault="003454EF" w:rsidP="003454EF">
      <w:pPr>
        <w:ind w:firstLine="708"/>
        <w:jc w:val="both"/>
        <w:rPr>
          <w:sz w:val="28"/>
          <w:szCs w:val="28"/>
        </w:rPr>
      </w:pPr>
    </w:p>
    <w:p w14:paraId="7E75A7BE" w14:textId="77777777" w:rsidR="003454EF" w:rsidRPr="007F1FD1" w:rsidRDefault="003454EF" w:rsidP="003454EF">
      <w:pPr>
        <w:ind w:firstLine="708"/>
        <w:jc w:val="both"/>
        <w:rPr>
          <w:sz w:val="28"/>
          <w:szCs w:val="28"/>
        </w:rPr>
      </w:pPr>
    </w:p>
    <w:p w14:paraId="02B11C23" w14:textId="77777777" w:rsidR="003454EF" w:rsidRPr="007F1FD1" w:rsidRDefault="003454EF" w:rsidP="003454EF">
      <w:pPr>
        <w:ind w:firstLine="708"/>
        <w:jc w:val="both"/>
        <w:rPr>
          <w:sz w:val="28"/>
          <w:szCs w:val="28"/>
        </w:rPr>
      </w:pPr>
    </w:p>
    <w:p w14:paraId="5F9124C8" w14:textId="77777777" w:rsidR="003454EF" w:rsidRPr="007F1FD1" w:rsidRDefault="003454EF" w:rsidP="003454EF">
      <w:pPr>
        <w:ind w:firstLine="708"/>
        <w:jc w:val="both"/>
        <w:rPr>
          <w:sz w:val="28"/>
          <w:szCs w:val="28"/>
        </w:rPr>
      </w:pPr>
    </w:p>
    <w:p w14:paraId="5E3D0418" w14:textId="77777777" w:rsidR="003454EF" w:rsidRPr="007F1FD1" w:rsidRDefault="003454EF" w:rsidP="003454EF">
      <w:pPr>
        <w:ind w:firstLine="708"/>
        <w:jc w:val="both"/>
        <w:rPr>
          <w:sz w:val="28"/>
          <w:szCs w:val="28"/>
        </w:rPr>
      </w:pPr>
    </w:p>
    <w:p w14:paraId="65D2EBBA" w14:textId="77777777" w:rsidR="003454EF" w:rsidRPr="007F1FD1" w:rsidRDefault="003454EF" w:rsidP="003454EF">
      <w:pPr>
        <w:ind w:firstLine="708"/>
        <w:jc w:val="both"/>
        <w:rPr>
          <w:sz w:val="28"/>
          <w:szCs w:val="28"/>
        </w:rPr>
      </w:pPr>
    </w:p>
    <w:p w14:paraId="67AA24B2" w14:textId="77777777" w:rsidR="003454EF" w:rsidRPr="007F1FD1" w:rsidRDefault="003454EF" w:rsidP="003454EF">
      <w:pPr>
        <w:ind w:firstLine="708"/>
        <w:jc w:val="both"/>
        <w:rPr>
          <w:sz w:val="28"/>
          <w:szCs w:val="28"/>
        </w:rPr>
      </w:pPr>
    </w:p>
    <w:p w14:paraId="054EB09C" w14:textId="77777777" w:rsidR="003454EF" w:rsidRPr="007F1FD1" w:rsidRDefault="003454EF" w:rsidP="003454EF">
      <w:pPr>
        <w:ind w:firstLine="708"/>
        <w:jc w:val="both"/>
        <w:rPr>
          <w:sz w:val="28"/>
          <w:szCs w:val="28"/>
        </w:rPr>
      </w:pPr>
    </w:p>
    <w:p w14:paraId="61A286DE" w14:textId="77777777" w:rsidR="003454EF" w:rsidRPr="007F1FD1" w:rsidRDefault="003454EF" w:rsidP="003454EF">
      <w:pPr>
        <w:ind w:firstLine="708"/>
        <w:jc w:val="both"/>
        <w:rPr>
          <w:sz w:val="28"/>
          <w:szCs w:val="28"/>
        </w:rPr>
      </w:pPr>
    </w:p>
    <w:p w14:paraId="331CD3D5" w14:textId="77777777" w:rsidR="003454EF" w:rsidRPr="007F1FD1" w:rsidRDefault="003454EF" w:rsidP="003454EF">
      <w:pPr>
        <w:ind w:firstLine="708"/>
        <w:jc w:val="both"/>
        <w:rPr>
          <w:sz w:val="28"/>
          <w:szCs w:val="28"/>
        </w:rPr>
      </w:pPr>
    </w:p>
    <w:p w14:paraId="73F75C68" w14:textId="77777777" w:rsidR="003454EF" w:rsidRPr="007F1FD1" w:rsidRDefault="003454EF" w:rsidP="003454EF">
      <w:pPr>
        <w:ind w:firstLine="708"/>
        <w:jc w:val="both"/>
        <w:rPr>
          <w:sz w:val="28"/>
          <w:szCs w:val="28"/>
        </w:rPr>
      </w:pPr>
    </w:p>
    <w:p w14:paraId="73A0ED4D" w14:textId="77777777" w:rsidR="003454EF" w:rsidRPr="007F1FD1" w:rsidRDefault="003454EF" w:rsidP="003454EF">
      <w:pPr>
        <w:ind w:firstLine="708"/>
        <w:jc w:val="both"/>
        <w:rPr>
          <w:sz w:val="28"/>
          <w:szCs w:val="28"/>
        </w:rPr>
      </w:pPr>
    </w:p>
    <w:p w14:paraId="7FBC95FC" w14:textId="77777777" w:rsidR="003454EF" w:rsidRPr="007F1FD1" w:rsidRDefault="003454EF" w:rsidP="003454EF">
      <w:pPr>
        <w:ind w:firstLine="708"/>
        <w:jc w:val="both"/>
        <w:rPr>
          <w:sz w:val="28"/>
          <w:szCs w:val="28"/>
        </w:rPr>
      </w:pPr>
    </w:p>
    <w:p w14:paraId="080B64F1" w14:textId="1A6E2DEB" w:rsidR="00ED111E" w:rsidRPr="007F1FD1" w:rsidRDefault="00ED111E" w:rsidP="003454EF">
      <w:pPr>
        <w:ind w:firstLine="708"/>
        <w:jc w:val="both"/>
        <w:rPr>
          <w:sz w:val="28"/>
          <w:szCs w:val="28"/>
        </w:rPr>
      </w:pPr>
    </w:p>
    <w:p w14:paraId="0FE4541C" w14:textId="457B7171" w:rsidR="003A1E7B" w:rsidRPr="007F1FD1" w:rsidRDefault="003A1E7B" w:rsidP="003454EF">
      <w:pPr>
        <w:ind w:firstLine="708"/>
        <w:jc w:val="both"/>
        <w:rPr>
          <w:sz w:val="28"/>
          <w:szCs w:val="28"/>
        </w:rPr>
      </w:pPr>
    </w:p>
    <w:p w14:paraId="2BBBC987" w14:textId="5E2F12D6" w:rsidR="003A1E7B" w:rsidRPr="007F1FD1" w:rsidRDefault="003A1E7B" w:rsidP="003454EF">
      <w:pPr>
        <w:ind w:firstLine="708"/>
        <w:jc w:val="both"/>
        <w:rPr>
          <w:sz w:val="28"/>
          <w:szCs w:val="28"/>
        </w:rPr>
      </w:pPr>
    </w:p>
    <w:p w14:paraId="011335DB" w14:textId="77777777" w:rsidR="000653A3" w:rsidRDefault="000653A3">
      <w:r>
        <w:br w:type="page"/>
      </w:r>
    </w:p>
    <w:tbl>
      <w:tblPr>
        <w:tblStyle w:val="a9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375"/>
      </w:tblGrid>
      <w:tr w:rsidR="001E1F3C" w14:paraId="04D2D9A5" w14:textId="77777777" w:rsidTr="00EF3FA1">
        <w:tc>
          <w:tcPr>
            <w:tcW w:w="2364" w:type="pct"/>
          </w:tcPr>
          <w:p w14:paraId="36DD6FCD" w14:textId="5B810E6C" w:rsidR="001E1F3C" w:rsidRDefault="001E1F3C" w:rsidP="00EF3F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36" w:type="pct"/>
          </w:tcPr>
          <w:p w14:paraId="6816CBFC" w14:textId="27F451A1" w:rsidR="001E1F3C" w:rsidRDefault="001E1F3C" w:rsidP="00EF3FA1">
            <w:pPr>
              <w:jc w:val="center"/>
              <w:rPr>
                <w:sz w:val="28"/>
                <w:szCs w:val="28"/>
              </w:rPr>
            </w:pPr>
            <w:r w:rsidRPr="00831D3F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2</w:t>
            </w:r>
          </w:p>
          <w:p w14:paraId="4D9C6B72" w14:textId="77777777" w:rsidR="001E1F3C" w:rsidRDefault="001E1F3C" w:rsidP="00EF3FA1">
            <w:pPr>
              <w:jc w:val="center"/>
              <w:rPr>
                <w:sz w:val="28"/>
                <w:szCs w:val="28"/>
              </w:rPr>
            </w:pPr>
            <w:r w:rsidRPr="007F1FD1">
              <w:rPr>
                <w:sz w:val="28"/>
                <w:szCs w:val="28"/>
              </w:rPr>
              <w:t xml:space="preserve">к Положению о гербе и флаге </w:t>
            </w:r>
            <w:r>
              <w:rPr>
                <w:sz w:val="28"/>
                <w:szCs w:val="28"/>
              </w:rPr>
              <w:t>Лихославльского муниципального округа Тверской области</w:t>
            </w:r>
          </w:p>
        </w:tc>
      </w:tr>
    </w:tbl>
    <w:p w14:paraId="4EF290EE" w14:textId="4AAED799" w:rsidR="003A1E7B" w:rsidRPr="007F1FD1" w:rsidRDefault="003A1E7B" w:rsidP="003454EF">
      <w:pPr>
        <w:ind w:firstLine="708"/>
        <w:jc w:val="both"/>
        <w:rPr>
          <w:sz w:val="28"/>
          <w:szCs w:val="28"/>
        </w:rPr>
      </w:pPr>
    </w:p>
    <w:p w14:paraId="3091D9F5" w14:textId="66634985" w:rsidR="003A1E7B" w:rsidRPr="007F1FD1" w:rsidRDefault="003A1E7B" w:rsidP="003454EF">
      <w:pPr>
        <w:ind w:firstLine="708"/>
        <w:jc w:val="both"/>
        <w:rPr>
          <w:sz w:val="28"/>
          <w:szCs w:val="28"/>
        </w:rPr>
      </w:pPr>
    </w:p>
    <w:p w14:paraId="2D07D57E" w14:textId="5951D27A" w:rsidR="00ED111E" w:rsidRPr="007F1FD1" w:rsidRDefault="00ED111E" w:rsidP="003A60B1">
      <w:pPr>
        <w:jc w:val="center"/>
        <w:rPr>
          <w:sz w:val="28"/>
          <w:szCs w:val="28"/>
        </w:rPr>
      </w:pPr>
      <w:r w:rsidRPr="007F1FD1">
        <w:rPr>
          <w:sz w:val="28"/>
          <w:szCs w:val="28"/>
        </w:rPr>
        <w:t xml:space="preserve">Герб </w:t>
      </w:r>
      <w:r w:rsidR="00360DC1" w:rsidRPr="007F1FD1">
        <w:rPr>
          <w:sz w:val="28"/>
          <w:szCs w:val="28"/>
        </w:rPr>
        <w:t>Лихославльского муниципального</w:t>
      </w:r>
      <w:r w:rsidRPr="007F1FD1">
        <w:rPr>
          <w:sz w:val="28"/>
          <w:szCs w:val="28"/>
        </w:rPr>
        <w:t xml:space="preserve"> округа</w:t>
      </w:r>
      <w:r w:rsidR="00495503">
        <w:rPr>
          <w:sz w:val="28"/>
          <w:szCs w:val="28"/>
        </w:rPr>
        <w:t xml:space="preserve"> </w:t>
      </w:r>
      <w:r w:rsidR="00495503">
        <w:rPr>
          <w:sz w:val="28"/>
          <w:szCs w:val="28"/>
        </w:rPr>
        <w:t>Тверской области</w:t>
      </w:r>
    </w:p>
    <w:p w14:paraId="209603BD" w14:textId="77777777" w:rsidR="00ED111E" w:rsidRPr="007F1FD1" w:rsidRDefault="00ED111E" w:rsidP="003A60B1">
      <w:pPr>
        <w:jc w:val="center"/>
        <w:rPr>
          <w:sz w:val="28"/>
          <w:szCs w:val="28"/>
        </w:rPr>
      </w:pPr>
      <w:r w:rsidRPr="007F1FD1">
        <w:rPr>
          <w:sz w:val="28"/>
          <w:szCs w:val="28"/>
        </w:rPr>
        <w:t>(черно-белое контурное изображение)</w:t>
      </w:r>
    </w:p>
    <w:p w14:paraId="56077C23" w14:textId="66DC0C25" w:rsidR="00ED111E" w:rsidRPr="007F1FD1" w:rsidRDefault="00495503" w:rsidP="003454EF">
      <w:pPr>
        <w:ind w:firstLine="708"/>
        <w:jc w:val="both"/>
        <w:rPr>
          <w:noProof/>
          <w:sz w:val="28"/>
          <w:szCs w:val="28"/>
        </w:rPr>
      </w:pPr>
      <w:r w:rsidRPr="007F1FD1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45777943" wp14:editId="6A6BA477">
            <wp:simplePos x="0" y="0"/>
            <wp:positionH relativeFrom="column">
              <wp:posOffset>2282190</wp:posOffset>
            </wp:positionH>
            <wp:positionV relativeFrom="paragraph">
              <wp:posOffset>173355</wp:posOffset>
            </wp:positionV>
            <wp:extent cx="2085517" cy="2520000"/>
            <wp:effectExtent l="0" t="0" r="0" b="0"/>
            <wp:wrapThrough wrapText="bothSides">
              <wp:wrapPolygon edited="0">
                <wp:start x="0" y="0"/>
                <wp:lineTo x="0" y="21393"/>
                <wp:lineTo x="21311" y="21393"/>
                <wp:lineTo x="21311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erb_lihoslavl_01.jp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517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F38142" w14:textId="4CD01C57" w:rsidR="00ED111E" w:rsidRPr="007F1FD1" w:rsidRDefault="00ED111E" w:rsidP="003454EF">
      <w:pPr>
        <w:ind w:firstLine="708"/>
        <w:jc w:val="both"/>
        <w:rPr>
          <w:sz w:val="28"/>
          <w:szCs w:val="28"/>
        </w:rPr>
      </w:pPr>
    </w:p>
    <w:p w14:paraId="332C5E22" w14:textId="48241B30" w:rsidR="00ED111E" w:rsidRPr="007F1FD1" w:rsidRDefault="00ED111E" w:rsidP="003454EF">
      <w:pPr>
        <w:ind w:firstLine="708"/>
        <w:jc w:val="both"/>
        <w:rPr>
          <w:sz w:val="28"/>
          <w:szCs w:val="28"/>
        </w:rPr>
      </w:pPr>
    </w:p>
    <w:p w14:paraId="2C33DC4D" w14:textId="5C9743F9" w:rsidR="00ED111E" w:rsidRPr="007F1FD1" w:rsidRDefault="00ED111E" w:rsidP="003454EF">
      <w:pPr>
        <w:ind w:firstLine="708"/>
        <w:jc w:val="both"/>
        <w:rPr>
          <w:sz w:val="28"/>
          <w:szCs w:val="28"/>
        </w:rPr>
      </w:pPr>
    </w:p>
    <w:p w14:paraId="321784AB" w14:textId="4B496C76" w:rsidR="00ED111E" w:rsidRPr="007F1FD1" w:rsidRDefault="00ED111E" w:rsidP="003454EF">
      <w:pPr>
        <w:ind w:firstLine="708"/>
        <w:jc w:val="both"/>
        <w:rPr>
          <w:sz w:val="28"/>
          <w:szCs w:val="28"/>
        </w:rPr>
      </w:pPr>
    </w:p>
    <w:p w14:paraId="5AD2CAA0" w14:textId="63B43B35" w:rsidR="00ED111E" w:rsidRPr="007F1FD1" w:rsidRDefault="00ED111E" w:rsidP="003454EF">
      <w:pPr>
        <w:ind w:firstLine="708"/>
        <w:jc w:val="both"/>
        <w:rPr>
          <w:sz w:val="28"/>
          <w:szCs w:val="28"/>
        </w:rPr>
      </w:pPr>
    </w:p>
    <w:p w14:paraId="14504D5A" w14:textId="67B43B27" w:rsidR="00ED111E" w:rsidRPr="007F1FD1" w:rsidRDefault="00ED111E" w:rsidP="003454EF">
      <w:pPr>
        <w:ind w:firstLine="708"/>
        <w:jc w:val="both"/>
        <w:rPr>
          <w:sz w:val="28"/>
          <w:szCs w:val="28"/>
        </w:rPr>
      </w:pPr>
    </w:p>
    <w:p w14:paraId="084E2F9F" w14:textId="3A85A22E" w:rsidR="00ED111E" w:rsidRPr="007F1FD1" w:rsidRDefault="00ED111E" w:rsidP="003454EF">
      <w:pPr>
        <w:ind w:firstLine="708"/>
        <w:jc w:val="both"/>
        <w:rPr>
          <w:sz w:val="28"/>
          <w:szCs w:val="28"/>
        </w:rPr>
      </w:pPr>
    </w:p>
    <w:p w14:paraId="33AB9A20" w14:textId="5944882D" w:rsidR="00ED111E" w:rsidRPr="007F1FD1" w:rsidRDefault="00ED111E" w:rsidP="003454EF">
      <w:pPr>
        <w:ind w:firstLine="708"/>
        <w:jc w:val="both"/>
        <w:rPr>
          <w:sz w:val="28"/>
          <w:szCs w:val="28"/>
        </w:rPr>
      </w:pPr>
    </w:p>
    <w:p w14:paraId="35291C49" w14:textId="052EF29E" w:rsidR="00ED111E" w:rsidRPr="007F1FD1" w:rsidRDefault="00ED111E" w:rsidP="003454EF">
      <w:pPr>
        <w:ind w:firstLine="708"/>
        <w:jc w:val="both"/>
        <w:rPr>
          <w:sz w:val="28"/>
          <w:szCs w:val="28"/>
        </w:rPr>
      </w:pPr>
    </w:p>
    <w:p w14:paraId="751E3F8F" w14:textId="24793894" w:rsidR="00ED111E" w:rsidRPr="007F1FD1" w:rsidRDefault="00ED111E" w:rsidP="003454EF">
      <w:pPr>
        <w:ind w:firstLine="708"/>
        <w:jc w:val="both"/>
        <w:rPr>
          <w:sz w:val="28"/>
          <w:szCs w:val="28"/>
        </w:rPr>
      </w:pPr>
    </w:p>
    <w:p w14:paraId="597C4155" w14:textId="0EE3433B" w:rsidR="00ED111E" w:rsidRPr="007F1FD1" w:rsidRDefault="00ED111E" w:rsidP="003454EF">
      <w:pPr>
        <w:ind w:firstLine="708"/>
        <w:jc w:val="both"/>
        <w:rPr>
          <w:sz w:val="28"/>
          <w:szCs w:val="28"/>
        </w:rPr>
      </w:pPr>
    </w:p>
    <w:p w14:paraId="3F96F0BF" w14:textId="1C9E9FB6" w:rsidR="00ED111E" w:rsidRPr="007F1FD1" w:rsidRDefault="00ED111E" w:rsidP="003454EF">
      <w:pPr>
        <w:ind w:firstLine="708"/>
        <w:jc w:val="both"/>
        <w:rPr>
          <w:sz w:val="28"/>
          <w:szCs w:val="28"/>
        </w:rPr>
      </w:pPr>
    </w:p>
    <w:p w14:paraId="0C61D82C" w14:textId="20AEB54D" w:rsidR="00ED111E" w:rsidRPr="007F1FD1" w:rsidRDefault="00ED111E" w:rsidP="003454EF">
      <w:pPr>
        <w:ind w:firstLine="708"/>
        <w:jc w:val="both"/>
        <w:rPr>
          <w:sz w:val="28"/>
          <w:szCs w:val="28"/>
        </w:rPr>
      </w:pPr>
    </w:p>
    <w:p w14:paraId="696E0FFB" w14:textId="77777777" w:rsidR="00ED111E" w:rsidRPr="007F1FD1" w:rsidRDefault="00ED111E" w:rsidP="003454EF">
      <w:pPr>
        <w:ind w:firstLine="708"/>
        <w:jc w:val="both"/>
        <w:rPr>
          <w:sz w:val="28"/>
          <w:szCs w:val="28"/>
        </w:rPr>
      </w:pPr>
    </w:p>
    <w:p w14:paraId="661B5616" w14:textId="3E67F530" w:rsidR="003454EF" w:rsidRPr="007F1FD1" w:rsidRDefault="003454EF" w:rsidP="003454EF">
      <w:pPr>
        <w:ind w:firstLine="708"/>
        <w:jc w:val="both"/>
        <w:rPr>
          <w:sz w:val="28"/>
          <w:szCs w:val="28"/>
        </w:rPr>
      </w:pPr>
    </w:p>
    <w:p w14:paraId="41C275F7" w14:textId="77777777" w:rsidR="003454EF" w:rsidRPr="007F1FD1" w:rsidRDefault="003454EF" w:rsidP="003454EF">
      <w:pPr>
        <w:ind w:firstLine="708"/>
        <w:jc w:val="both"/>
        <w:rPr>
          <w:sz w:val="28"/>
          <w:szCs w:val="28"/>
        </w:rPr>
      </w:pPr>
    </w:p>
    <w:p w14:paraId="5C3454C1" w14:textId="77777777" w:rsidR="003454EF" w:rsidRPr="007F1FD1" w:rsidRDefault="003454EF" w:rsidP="003454EF">
      <w:pPr>
        <w:ind w:firstLine="708"/>
        <w:jc w:val="both"/>
        <w:rPr>
          <w:sz w:val="28"/>
          <w:szCs w:val="28"/>
        </w:rPr>
      </w:pPr>
    </w:p>
    <w:p w14:paraId="5EA449A7" w14:textId="77777777" w:rsidR="003454EF" w:rsidRPr="007F1FD1" w:rsidRDefault="003454EF" w:rsidP="003454EF">
      <w:pPr>
        <w:ind w:firstLine="708"/>
        <w:jc w:val="both"/>
        <w:rPr>
          <w:sz w:val="28"/>
          <w:szCs w:val="28"/>
        </w:rPr>
      </w:pPr>
    </w:p>
    <w:p w14:paraId="5FAA67D4" w14:textId="77777777" w:rsidR="003454EF" w:rsidRPr="007F1FD1" w:rsidRDefault="003454EF" w:rsidP="003454EF">
      <w:pPr>
        <w:ind w:firstLine="708"/>
        <w:jc w:val="both"/>
        <w:rPr>
          <w:sz w:val="28"/>
          <w:szCs w:val="28"/>
        </w:rPr>
      </w:pPr>
    </w:p>
    <w:p w14:paraId="275E19E4" w14:textId="77777777" w:rsidR="003454EF" w:rsidRPr="007F1FD1" w:rsidRDefault="003454EF" w:rsidP="003454EF">
      <w:pPr>
        <w:ind w:firstLine="708"/>
        <w:jc w:val="both"/>
        <w:rPr>
          <w:sz w:val="28"/>
          <w:szCs w:val="28"/>
        </w:rPr>
      </w:pPr>
    </w:p>
    <w:p w14:paraId="60140C8E" w14:textId="32B38569" w:rsidR="003454EF" w:rsidRPr="007F1FD1" w:rsidRDefault="003454EF" w:rsidP="003454EF">
      <w:pPr>
        <w:ind w:firstLine="708"/>
        <w:jc w:val="both"/>
        <w:rPr>
          <w:sz w:val="28"/>
          <w:szCs w:val="28"/>
        </w:rPr>
      </w:pPr>
    </w:p>
    <w:p w14:paraId="2C11EBA1" w14:textId="67556F4F" w:rsidR="00ED111E" w:rsidRPr="007F1FD1" w:rsidRDefault="00ED111E" w:rsidP="003454EF">
      <w:pPr>
        <w:ind w:firstLine="708"/>
        <w:jc w:val="both"/>
        <w:rPr>
          <w:sz w:val="28"/>
          <w:szCs w:val="28"/>
        </w:rPr>
      </w:pPr>
    </w:p>
    <w:p w14:paraId="539C1080" w14:textId="2531E06F" w:rsidR="00ED111E" w:rsidRPr="007F1FD1" w:rsidRDefault="00ED111E" w:rsidP="003454EF">
      <w:pPr>
        <w:ind w:firstLine="708"/>
        <w:jc w:val="both"/>
        <w:rPr>
          <w:sz w:val="28"/>
          <w:szCs w:val="28"/>
        </w:rPr>
      </w:pPr>
    </w:p>
    <w:p w14:paraId="057BC550" w14:textId="784D505F" w:rsidR="00ED111E" w:rsidRPr="007F1FD1" w:rsidRDefault="00ED111E" w:rsidP="003454EF">
      <w:pPr>
        <w:ind w:firstLine="708"/>
        <w:jc w:val="both"/>
        <w:rPr>
          <w:sz w:val="28"/>
          <w:szCs w:val="28"/>
        </w:rPr>
      </w:pPr>
    </w:p>
    <w:p w14:paraId="49114333" w14:textId="364BCA94" w:rsidR="00ED111E" w:rsidRPr="007F1FD1" w:rsidRDefault="00ED111E" w:rsidP="003454EF">
      <w:pPr>
        <w:ind w:firstLine="708"/>
        <w:jc w:val="both"/>
        <w:rPr>
          <w:sz w:val="28"/>
          <w:szCs w:val="28"/>
        </w:rPr>
      </w:pPr>
    </w:p>
    <w:p w14:paraId="14A75B72" w14:textId="736BE96C" w:rsidR="00ED111E" w:rsidRPr="007F1FD1" w:rsidRDefault="00ED111E" w:rsidP="003454EF">
      <w:pPr>
        <w:ind w:firstLine="708"/>
        <w:jc w:val="both"/>
        <w:rPr>
          <w:sz w:val="28"/>
          <w:szCs w:val="28"/>
        </w:rPr>
      </w:pPr>
    </w:p>
    <w:p w14:paraId="0DE6B93E" w14:textId="675D2D4D" w:rsidR="00ED111E" w:rsidRPr="007F1FD1" w:rsidRDefault="00ED111E" w:rsidP="003454EF">
      <w:pPr>
        <w:ind w:firstLine="708"/>
        <w:jc w:val="both"/>
        <w:rPr>
          <w:sz w:val="28"/>
          <w:szCs w:val="28"/>
        </w:rPr>
      </w:pPr>
    </w:p>
    <w:p w14:paraId="7C9FE27F" w14:textId="1CC12830" w:rsidR="00ED111E" w:rsidRPr="007F1FD1" w:rsidRDefault="00ED111E" w:rsidP="003454EF">
      <w:pPr>
        <w:ind w:firstLine="708"/>
        <w:jc w:val="both"/>
        <w:rPr>
          <w:sz w:val="28"/>
          <w:szCs w:val="28"/>
        </w:rPr>
      </w:pPr>
    </w:p>
    <w:p w14:paraId="392F6B44" w14:textId="6B32E186" w:rsidR="00ED111E" w:rsidRPr="007F1FD1" w:rsidRDefault="00ED111E" w:rsidP="003454EF">
      <w:pPr>
        <w:ind w:firstLine="708"/>
        <w:jc w:val="both"/>
        <w:rPr>
          <w:sz w:val="28"/>
          <w:szCs w:val="28"/>
        </w:rPr>
      </w:pPr>
    </w:p>
    <w:p w14:paraId="7AA58B81" w14:textId="77777777" w:rsidR="000653A3" w:rsidRDefault="000653A3">
      <w:r>
        <w:br w:type="page"/>
      </w:r>
    </w:p>
    <w:tbl>
      <w:tblPr>
        <w:tblStyle w:val="a9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375"/>
      </w:tblGrid>
      <w:tr w:rsidR="00495503" w14:paraId="43B35506" w14:textId="77777777" w:rsidTr="0039038A">
        <w:tc>
          <w:tcPr>
            <w:tcW w:w="2364" w:type="pct"/>
          </w:tcPr>
          <w:p w14:paraId="255ACF18" w14:textId="5CDBE323" w:rsidR="00495503" w:rsidRDefault="00495503" w:rsidP="003903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36" w:type="pct"/>
          </w:tcPr>
          <w:p w14:paraId="27C7A02A" w14:textId="72126EE0" w:rsidR="00495503" w:rsidRDefault="00495503" w:rsidP="0039038A">
            <w:pPr>
              <w:jc w:val="center"/>
              <w:rPr>
                <w:sz w:val="28"/>
                <w:szCs w:val="28"/>
              </w:rPr>
            </w:pPr>
            <w:r w:rsidRPr="00831D3F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3</w:t>
            </w:r>
          </w:p>
          <w:p w14:paraId="305839EF" w14:textId="77777777" w:rsidR="00495503" w:rsidRDefault="00495503" w:rsidP="0039038A">
            <w:pPr>
              <w:jc w:val="center"/>
              <w:rPr>
                <w:sz w:val="28"/>
                <w:szCs w:val="28"/>
              </w:rPr>
            </w:pPr>
            <w:r w:rsidRPr="007F1FD1">
              <w:rPr>
                <w:sz w:val="28"/>
                <w:szCs w:val="28"/>
              </w:rPr>
              <w:t xml:space="preserve">к Положению о гербе и флаге </w:t>
            </w:r>
            <w:r>
              <w:rPr>
                <w:sz w:val="28"/>
                <w:szCs w:val="28"/>
              </w:rPr>
              <w:t>Лихославльского муниципального округа Тверской области</w:t>
            </w:r>
          </w:p>
        </w:tc>
      </w:tr>
    </w:tbl>
    <w:p w14:paraId="1A02B902" w14:textId="758047C8" w:rsidR="00ED111E" w:rsidRPr="007F1FD1" w:rsidRDefault="00ED111E" w:rsidP="003454EF">
      <w:pPr>
        <w:ind w:firstLine="708"/>
        <w:jc w:val="both"/>
        <w:rPr>
          <w:sz w:val="28"/>
          <w:szCs w:val="28"/>
        </w:rPr>
      </w:pPr>
    </w:p>
    <w:p w14:paraId="554EBD7D" w14:textId="54AA706D" w:rsidR="00ED111E" w:rsidRPr="007F1FD1" w:rsidRDefault="00ED111E" w:rsidP="003454EF">
      <w:pPr>
        <w:ind w:firstLine="708"/>
        <w:jc w:val="both"/>
        <w:rPr>
          <w:sz w:val="28"/>
          <w:szCs w:val="28"/>
        </w:rPr>
      </w:pPr>
    </w:p>
    <w:p w14:paraId="3ED9EF57" w14:textId="3C6595C9" w:rsidR="00ED111E" w:rsidRPr="007F1FD1" w:rsidRDefault="00ED111E" w:rsidP="003A60B1">
      <w:pPr>
        <w:jc w:val="center"/>
        <w:rPr>
          <w:sz w:val="28"/>
          <w:szCs w:val="28"/>
        </w:rPr>
      </w:pPr>
      <w:r w:rsidRPr="007F1FD1">
        <w:rPr>
          <w:sz w:val="28"/>
          <w:szCs w:val="28"/>
        </w:rPr>
        <w:t xml:space="preserve">Флаг </w:t>
      </w:r>
      <w:r w:rsidR="00360DC1" w:rsidRPr="007F1FD1">
        <w:rPr>
          <w:sz w:val="28"/>
          <w:szCs w:val="28"/>
        </w:rPr>
        <w:t>Лихославльского муниципального</w:t>
      </w:r>
      <w:r w:rsidRPr="007F1FD1">
        <w:rPr>
          <w:sz w:val="28"/>
          <w:szCs w:val="28"/>
        </w:rPr>
        <w:t xml:space="preserve"> округа</w:t>
      </w:r>
      <w:r w:rsidR="00495503">
        <w:rPr>
          <w:sz w:val="28"/>
          <w:szCs w:val="28"/>
        </w:rPr>
        <w:t xml:space="preserve"> </w:t>
      </w:r>
      <w:r w:rsidR="00495503">
        <w:rPr>
          <w:sz w:val="28"/>
          <w:szCs w:val="28"/>
        </w:rPr>
        <w:t>Тверской области</w:t>
      </w:r>
    </w:p>
    <w:p w14:paraId="678F5709" w14:textId="7EBDF66E" w:rsidR="00ED111E" w:rsidRPr="007F1FD1" w:rsidRDefault="00ED111E" w:rsidP="003A60B1">
      <w:pPr>
        <w:jc w:val="center"/>
        <w:rPr>
          <w:sz w:val="28"/>
          <w:szCs w:val="28"/>
        </w:rPr>
      </w:pPr>
      <w:r w:rsidRPr="007F1FD1">
        <w:rPr>
          <w:sz w:val="28"/>
          <w:szCs w:val="28"/>
        </w:rPr>
        <w:t>(цветное изображение)</w:t>
      </w:r>
    </w:p>
    <w:p w14:paraId="5689A31F" w14:textId="3828F142" w:rsidR="00ED111E" w:rsidRPr="007F1FD1" w:rsidRDefault="00ED111E" w:rsidP="003454EF">
      <w:pPr>
        <w:ind w:firstLine="708"/>
        <w:jc w:val="both"/>
        <w:rPr>
          <w:sz w:val="28"/>
          <w:szCs w:val="28"/>
        </w:rPr>
      </w:pPr>
    </w:p>
    <w:p w14:paraId="15BC4F8B" w14:textId="3431A7A6" w:rsidR="003A60B1" w:rsidRPr="007F1FD1" w:rsidRDefault="00495503" w:rsidP="003454EF">
      <w:pPr>
        <w:ind w:firstLine="708"/>
        <w:jc w:val="both"/>
        <w:rPr>
          <w:sz w:val="28"/>
          <w:szCs w:val="28"/>
        </w:rPr>
      </w:pPr>
      <w:r w:rsidRPr="007F1FD1"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1E34AB0E" wp14:editId="13F94515">
            <wp:simplePos x="0" y="0"/>
            <wp:positionH relativeFrom="column">
              <wp:posOffset>1634490</wp:posOffset>
            </wp:positionH>
            <wp:positionV relativeFrom="paragraph">
              <wp:posOffset>59690</wp:posOffset>
            </wp:positionV>
            <wp:extent cx="3360000" cy="2520000"/>
            <wp:effectExtent l="0" t="0" r="0" b="0"/>
            <wp:wrapThrough wrapText="bothSides">
              <wp:wrapPolygon edited="0">
                <wp:start x="0" y="0"/>
                <wp:lineTo x="0" y="21393"/>
                <wp:lineTo x="21433" y="21393"/>
                <wp:lineTo x="21433" y="0"/>
                <wp:lineTo x="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lag_lihoslavl_0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000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C2E195" w14:textId="278BAB26" w:rsidR="00ED111E" w:rsidRPr="007F1FD1" w:rsidRDefault="00ED111E" w:rsidP="003454EF">
      <w:pPr>
        <w:ind w:firstLine="708"/>
        <w:jc w:val="both"/>
        <w:rPr>
          <w:sz w:val="28"/>
          <w:szCs w:val="28"/>
        </w:rPr>
      </w:pPr>
    </w:p>
    <w:p w14:paraId="7C68A48F" w14:textId="4CDFA1BF" w:rsidR="00ED111E" w:rsidRPr="007F1FD1" w:rsidRDefault="00ED111E" w:rsidP="003454EF">
      <w:pPr>
        <w:ind w:firstLine="708"/>
        <w:jc w:val="both"/>
        <w:rPr>
          <w:sz w:val="28"/>
          <w:szCs w:val="28"/>
        </w:rPr>
      </w:pPr>
    </w:p>
    <w:p w14:paraId="5F6195B0" w14:textId="3DB86857" w:rsidR="00ED111E" w:rsidRPr="007F1FD1" w:rsidRDefault="00ED111E" w:rsidP="003454EF">
      <w:pPr>
        <w:ind w:firstLine="708"/>
        <w:jc w:val="both"/>
        <w:rPr>
          <w:sz w:val="28"/>
          <w:szCs w:val="28"/>
        </w:rPr>
      </w:pPr>
    </w:p>
    <w:p w14:paraId="66879E8E" w14:textId="7BDA9C54" w:rsidR="00ED111E" w:rsidRPr="007F1FD1" w:rsidRDefault="00ED111E" w:rsidP="003454EF">
      <w:pPr>
        <w:ind w:firstLine="708"/>
        <w:jc w:val="both"/>
        <w:rPr>
          <w:sz w:val="28"/>
          <w:szCs w:val="28"/>
        </w:rPr>
      </w:pPr>
    </w:p>
    <w:p w14:paraId="0CAC2E31" w14:textId="4474C207" w:rsidR="00ED111E" w:rsidRPr="007F1FD1" w:rsidRDefault="00ED111E" w:rsidP="003454EF">
      <w:pPr>
        <w:ind w:firstLine="708"/>
        <w:jc w:val="both"/>
        <w:rPr>
          <w:sz w:val="28"/>
          <w:szCs w:val="28"/>
        </w:rPr>
      </w:pPr>
    </w:p>
    <w:p w14:paraId="4E44512C" w14:textId="2DEADB87" w:rsidR="00ED111E" w:rsidRPr="007F1FD1" w:rsidRDefault="00ED111E" w:rsidP="003454EF">
      <w:pPr>
        <w:ind w:firstLine="708"/>
        <w:jc w:val="both"/>
        <w:rPr>
          <w:sz w:val="28"/>
          <w:szCs w:val="28"/>
        </w:rPr>
      </w:pPr>
    </w:p>
    <w:p w14:paraId="25F49C04" w14:textId="3412145B" w:rsidR="00ED111E" w:rsidRPr="007F1FD1" w:rsidRDefault="00ED111E" w:rsidP="003454EF">
      <w:pPr>
        <w:ind w:firstLine="708"/>
        <w:jc w:val="both"/>
        <w:rPr>
          <w:sz w:val="28"/>
          <w:szCs w:val="28"/>
        </w:rPr>
      </w:pPr>
    </w:p>
    <w:p w14:paraId="34A3A4CD" w14:textId="04F619BA" w:rsidR="00ED111E" w:rsidRPr="007F1FD1" w:rsidRDefault="00ED111E" w:rsidP="003454EF">
      <w:pPr>
        <w:ind w:firstLine="708"/>
        <w:jc w:val="both"/>
        <w:rPr>
          <w:sz w:val="28"/>
          <w:szCs w:val="28"/>
        </w:rPr>
      </w:pPr>
    </w:p>
    <w:p w14:paraId="7045B275" w14:textId="3CDC340E" w:rsidR="00ED111E" w:rsidRPr="007F1FD1" w:rsidRDefault="00ED111E" w:rsidP="003454EF">
      <w:pPr>
        <w:ind w:firstLine="708"/>
        <w:jc w:val="both"/>
        <w:rPr>
          <w:sz w:val="28"/>
          <w:szCs w:val="28"/>
        </w:rPr>
      </w:pPr>
    </w:p>
    <w:p w14:paraId="66C5D92C" w14:textId="4F294FE4" w:rsidR="00ED111E" w:rsidRPr="007F1FD1" w:rsidRDefault="00ED111E" w:rsidP="003454EF">
      <w:pPr>
        <w:ind w:firstLine="708"/>
        <w:jc w:val="both"/>
        <w:rPr>
          <w:sz w:val="28"/>
          <w:szCs w:val="28"/>
        </w:rPr>
      </w:pPr>
    </w:p>
    <w:p w14:paraId="7EEAAEAC" w14:textId="0C3BFC51" w:rsidR="00ED111E" w:rsidRPr="007F1FD1" w:rsidRDefault="00ED111E" w:rsidP="003454EF">
      <w:pPr>
        <w:ind w:firstLine="708"/>
        <w:jc w:val="both"/>
        <w:rPr>
          <w:sz w:val="28"/>
          <w:szCs w:val="28"/>
        </w:rPr>
      </w:pPr>
    </w:p>
    <w:p w14:paraId="744B5E67" w14:textId="0A71915A" w:rsidR="00ED111E" w:rsidRPr="007F1FD1" w:rsidRDefault="00ED111E" w:rsidP="003454EF">
      <w:pPr>
        <w:ind w:firstLine="708"/>
        <w:jc w:val="both"/>
        <w:rPr>
          <w:sz w:val="28"/>
          <w:szCs w:val="28"/>
        </w:rPr>
      </w:pPr>
    </w:p>
    <w:p w14:paraId="41E1EDF5" w14:textId="137295B1" w:rsidR="00ED111E" w:rsidRPr="007F1FD1" w:rsidRDefault="00ED111E" w:rsidP="003454EF">
      <w:pPr>
        <w:ind w:firstLine="708"/>
        <w:jc w:val="both"/>
        <w:rPr>
          <w:sz w:val="28"/>
          <w:szCs w:val="28"/>
        </w:rPr>
      </w:pPr>
    </w:p>
    <w:p w14:paraId="2DE557EE" w14:textId="526B1AE1" w:rsidR="00ED111E" w:rsidRPr="007F1FD1" w:rsidRDefault="00ED111E" w:rsidP="003454EF">
      <w:pPr>
        <w:ind w:firstLine="708"/>
        <w:jc w:val="both"/>
        <w:rPr>
          <w:sz w:val="28"/>
          <w:szCs w:val="28"/>
        </w:rPr>
      </w:pPr>
    </w:p>
    <w:p w14:paraId="71F30646" w14:textId="134491C9" w:rsidR="00ED111E" w:rsidRPr="007F1FD1" w:rsidRDefault="00ED111E" w:rsidP="003454EF">
      <w:pPr>
        <w:ind w:firstLine="708"/>
        <w:jc w:val="both"/>
        <w:rPr>
          <w:sz w:val="28"/>
          <w:szCs w:val="28"/>
        </w:rPr>
      </w:pPr>
    </w:p>
    <w:p w14:paraId="4899844A" w14:textId="4474F488" w:rsidR="00ED111E" w:rsidRPr="007F1FD1" w:rsidRDefault="00ED111E" w:rsidP="003454EF">
      <w:pPr>
        <w:ind w:firstLine="708"/>
        <w:jc w:val="both"/>
        <w:rPr>
          <w:sz w:val="28"/>
          <w:szCs w:val="28"/>
        </w:rPr>
      </w:pPr>
    </w:p>
    <w:p w14:paraId="55D5E397" w14:textId="0988FE10" w:rsidR="00ED111E" w:rsidRPr="007F1FD1" w:rsidRDefault="00ED111E" w:rsidP="003454EF">
      <w:pPr>
        <w:ind w:firstLine="708"/>
        <w:jc w:val="both"/>
        <w:rPr>
          <w:sz w:val="28"/>
          <w:szCs w:val="28"/>
        </w:rPr>
      </w:pPr>
    </w:p>
    <w:p w14:paraId="678755FF" w14:textId="4DFAFB97" w:rsidR="00ED111E" w:rsidRPr="007F1FD1" w:rsidRDefault="00ED111E" w:rsidP="003454EF">
      <w:pPr>
        <w:ind w:firstLine="708"/>
        <w:jc w:val="both"/>
        <w:rPr>
          <w:sz w:val="28"/>
          <w:szCs w:val="28"/>
        </w:rPr>
      </w:pPr>
    </w:p>
    <w:p w14:paraId="3092B589" w14:textId="074B0EE8" w:rsidR="00ED111E" w:rsidRPr="007F1FD1" w:rsidRDefault="00ED111E" w:rsidP="003454EF">
      <w:pPr>
        <w:ind w:firstLine="708"/>
        <w:jc w:val="both"/>
        <w:rPr>
          <w:sz w:val="28"/>
          <w:szCs w:val="28"/>
        </w:rPr>
      </w:pPr>
    </w:p>
    <w:p w14:paraId="65878E5B" w14:textId="1C6D1C1E" w:rsidR="00ED111E" w:rsidRPr="007F1FD1" w:rsidRDefault="00ED111E" w:rsidP="003454EF">
      <w:pPr>
        <w:ind w:firstLine="708"/>
        <w:jc w:val="both"/>
        <w:rPr>
          <w:sz w:val="28"/>
          <w:szCs w:val="28"/>
        </w:rPr>
      </w:pPr>
    </w:p>
    <w:p w14:paraId="20DC6352" w14:textId="41DB1203" w:rsidR="00ED111E" w:rsidRPr="007F1FD1" w:rsidRDefault="00ED111E" w:rsidP="003454EF">
      <w:pPr>
        <w:ind w:firstLine="708"/>
        <w:jc w:val="both"/>
        <w:rPr>
          <w:sz w:val="28"/>
          <w:szCs w:val="28"/>
        </w:rPr>
      </w:pPr>
    </w:p>
    <w:p w14:paraId="0C4ED309" w14:textId="4702C0DC" w:rsidR="00ED111E" w:rsidRPr="007F1FD1" w:rsidRDefault="00ED111E" w:rsidP="003454EF">
      <w:pPr>
        <w:ind w:firstLine="708"/>
        <w:jc w:val="both"/>
        <w:rPr>
          <w:sz w:val="28"/>
          <w:szCs w:val="28"/>
        </w:rPr>
      </w:pPr>
    </w:p>
    <w:p w14:paraId="4FAD816D" w14:textId="4E4B13B4" w:rsidR="00ED111E" w:rsidRPr="007F1FD1" w:rsidRDefault="00ED111E" w:rsidP="003454EF">
      <w:pPr>
        <w:ind w:firstLine="708"/>
        <w:jc w:val="both"/>
        <w:rPr>
          <w:sz w:val="28"/>
          <w:szCs w:val="28"/>
        </w:rPr>
      </w:pPr>
    </w:p>
    <w:p w14:paraId="313FC9D1" w14:textId="772E2034" w:rsidR="00ED111E" w:rsidRPr="007F1FD1" w:rsidRDefault="00ED111E" w:rsidP="003454EF">
      <w:pPr>
        <w:ind w:firstLine="708"/>
        <w:jc w:val="both"/>
        <w:rPr>
          <w:sz w:val="28"/>
          <w:szCs w:val="28"/>
        </w:rPr>
      </w:pPr>
    </w:p>
    <w:p w14:paraId="3F965D75" w14:textId="068C2102" w:rsidR="00ED111E" w:rsidRPr="007F1FD1" w:rsidRDefault="00ED111E" w:rsidP="003454EF">
      <w:pPr>
        <w:ind w:firstLine="708"/>
        <w:jc w:val="both"/>
        <w:rPr>
          <w:sz w:val="28"/>
          <w:szCs w:val="28"/>
        </w:rPr>
      </w:pPr>
    </w:p>
    <w:p w14:paraId="48DAF27D" w14:textId="1295780F" w:rsidR="00ED111E" w:rsidRPr="007F1FD1" w:rsidRDefault="00ED111E" w:rsidP="003454EF">
      <w:pPr>
        <w:ind w:firstLine="708"/>
        <w:jc w:val="both"/>
        <w:rPr>
          <w:sz w:val="28"/>
          <w:szCs w:val="28"/>
        </w:rPr>
      </w:pPr>
    </w:p>
    <w:p w14:paraId="0B2B9857" w14:textId="2280009F" w:rsidR="00ED111E" w:rsidRPr="007F1FD1" w:rsidRDefault="00ED111E" w:rsidP="003454EF">
      <w:pPr>
        <w:ind w:firstLine="708"/>
        <w:jc w:val="both"/>
        <w:rPr>
          <w:sz w:val="28"/>
          <w:szCs w:val="28"/>
        </w:rPr>
      </w:pPr>
    </w:p>
    <w:p w14:paraId="23A4A463" w14:textId="7E432E85" w:rsidR="00ED111E" w:rsidRPr="007F1FD1" w:rsidRDefault="00ED111E" w:rsidP="003454EF">
      <w:pPr>
        <w:ind w:firstLine="708"/>
        <w:jc w:val="both"/>
        <w:rPr>
          <w:sz w:val="28"/>
          <w:szCs w:val="28"/>
        </w:rPr>
      </w:pPr>
    </w:p>
    <w:p w14:paraId="725CAC3C" w14:textId="684866D1" w:rsidR="00ED111E" w:rsidRPr="007F1FD1" w:rsidRDefault="00ED111E" w:rsidP="003454EF">
      <w:pPr>
        <w:ind w:firstLine="708"/>
        <w:jc w:val="both"/>
        <w:rPr>
          <w:sz w:val="28"/>
          <w:szCs w:val="28"/>
        </w:rPr>
      </w:pPr>
    </w:p>
    <w:p w14:paraId="3C9D44DB" w14:textId="786752BB" w:rsidR="00ED111E" w:rsidRPr="007F1FD1" w:rsidRDefault="00ED111E" w:rsidP="003454EF">
      <w:pPr>
        <w:ind w:firstLine="708"/>
        <w:jc w:val="both"/>
        <w:rPr>
          <w:sz w:val="28"/>
          <w:szCs w:val="28"/>
        </w:rPr>
      </w:pPr>
    </w:p>
    <w:p w14:paraId="2EDDD395" w14:textId="0F0ADA84" w:rsidR="00ED111E" w:rsidRPr="007F1FD1" w:rsidRDefault="00ED111E" w:rsidP="003454EF">
      <w:pPr>
        <w:ind w:firstLine="708"/>
        <w:jc w:val="both"/>
        <w:rPr>
          <w:sz w:val="28"/>
          <w:szCs w:val="28"/>
        </w:rPr>
      </w:pPr>
    </w:p>
    <w:p w14:paraId="2E6DB632" w14:textId="77777777" w:rsidR="00ED111E" w:rsidRPr="007F1FD1" w:rsidRDefault="00ED111E" w:rsidP="003454EF">
      <w:pPr>
        <w:ind w:firstLine="708"/>
        <w:jc w:val="both"/>
        <w:rPr>
          <w:sz w:val="28"/>
          <w:szCs w:val="28"/>
        </w:rPr>
      </w:pPr>
    </w:p>
    <w:sectPr w:rsidR="00ED111E" w:rsidRPr="007F1FD1" w:rsidSect="007F1FD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510E94" w14:textId="77777777" w:rsidR="00D27283" w:rsidRDefault="00D27283" w:rsidP="00931D35">
      <w:r>
        <w:separator/>
      </w:r>
    </w:p>
  </w:endnote>
  <w:endnote w:type="continuationSeparator" w:id="0">
    <w:p w14:paraId="4FFB73D1" w14:textId="77777777" w:rsidR="00D27283" w:rsidRDefault="00D27283" w:rsidP="00931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2E0BF2" w14:textId="77777777" w:rsidR="00D27283" w:rsidRDefault="00D27283" w:rsidP="00931D35">
      <w:r>
        <w:separator/>
      </w:r>
    </w:p>
  </w:footnote>
  <w:footnote w:type="continuationSeparator" w:id="0">
    <w:p w14:paraId="7E4FECE3" w14:textId="77777777" w:rsidR="00D27283" w:rsidRDefault="00D27283" w:rsidP="00931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07B72EA8"/>
    <w:multiLevelType w:val="hybridMultilevel"/>
    <w:tmpl w:val="FFE22788"/>
    <w:lvl w:ilvl="0" w:tplc="A4FE50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6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8">
    <w:nsid w:val="1FE72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0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3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4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7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8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0">
    <w:nsid w:val="4ABD7483"/>
    <w:multiLevelType w:val="singleLevel"/>
    <w:tmpl w:val="1D7A58E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1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2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3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4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5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>
    <w:nsid w:val="57AF164B"/>
    <w:multiLevelType w:val="hybridMultilevel"/>
    <w:tmpl w:val="E4ECE2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C9174E2"/>
    <w:multiLevelType w:val="multilevel"/>
    <w:tmpl w:val="9F0659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CBE34D0"/>
    <w:multiLevelType w:val="multilevel"/>
    <w:tmpl w:val="FBF20D9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2007" w:hanging="720"/>
      </w:pPr>
    </w:lvl>
    <w:lvl w:ilvl="3">
      <w:start w:val="1"/>
      <w:numFmt w:val="decimal"/>
      <w:isLgl/>
      <w:lvlText w:val="%1.%2.%3.%4."/>
      <w:lvlJc w:val="left"/>
      <w:pPr>
        <w:ind w:left="2367" w:hanging="720"/>
      </w:pPr>
    </w:lvl>
    <w:lvl w:ilvl="4">
      <w:start w:val="1"/>
      <w:numFmt w:val="decimal"/>
      <w:isLgl/>
      <w:lvlText w:val="%1.%2.%3.%4.%5."/>
      <w:lvlJc w:val="left"/>
      <w:pPr>
        <w:ind w:left="3087" w:hanging="1080"/>
      </w:pPr>
    </w:lvl>
    <w:lvl w:ilvl="5">
      <w:start w:val="1"/>
      <w:numFmt w:val="decimal"/>
      <w:isLgl/>
      <w:lvlText w:val="%1.%2.%3.%4.%5.%6."/>
      <w:lvlJc w:val="left"/>
      <w:pPr>
        <w:ind w:left="3447" w:hanging="1080"/>
      </w:pPr>
    </w:lvl>
    <w:lvl w:ilvl="6">
      <w:start w:val="1"/>
      <w:numFmt w:val="decimal"/>
      <w:isLgl/>
      <w:lvlText w:val="%1.%2.%3.%4.%5.%6.%7."/>
      <w:lvlJc w:val="left"/>
      <w:pPr>
        <w:ind w:left="4167" w:hanging="1440"/>
      </w:p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</w:lvl>
  </w:abstractNum>
  <w:abstractNum w:abstractNumId="29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30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3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4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5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>
    <w:nsid w:val="6DBF760F"/>
    <w:multiLevelType w:val="multilevel"/>
    <w:tmpl w:val="69BCE0A6"/>
    <w:lvl w:ilvl="0">
      <w:start w:val="1"/>
      <w:numFmt w:val="upperRoman"/>
      <w:lvlText w:val="%1."/>
      <w:lvlJc w:val="left"/>
      <w:pPr>
        <w:ind w:left="1503" w:hanging="720"/>
      </w:pPr>
    </w:lvl>
    <w:lvl w:ilvl="1">
      <w:start w:val="1"/>
      <w:numFmt w:val="decimal"/>
      <w:isLgl/>
      <w:lvlText w:val="%1.%2."/>
      <w:lvlJc w:val="left"/>
      <w:pPr>
        <w:ind w:left="2118" w:hanging="1335"/>
      </w:pPr>
    </w:lvl>
    <w:lvl w:ilvl="2">
      <w:start w:val="1"/>
      <w:numFmt w:val="decimal"/>
      <w:isLgl/>
      <w:lvlText w:val="%1.%2.%3."/>
      <w:lvlJc w:val="left"/>
      <w:pPr>
        <w:ind w:left="2118" w:hanging="1335"/>
      </w:pPr>
    </w:lvl>
    <w:lvl w:ilvl="3">
      <w:start w:val="1"/>
      <w:numFmt w:val="decimal"/>
      <w:isLgl/>
      <w:lvlText w:val="%1.%2.%3.%4."/>
      <w:lvlJc w:val="left"/>
      <w:pPr>
        <w:ind w:left="2118" w:hanging="1335"/>
      </w:pPr>
    </w:lvl>
    <w:lvl w:ilvl="4">
      <w:start w:val="1"/>
      <w:numFmt w:val="decimal"/>
      <w:isLgl/>
      <w:lvlText w:val="%1.%2.%3.%4.%5."/>
      <w:lvlJc w:val="left"/>
      <w:pPr>
        <w:ind w:left="2118" w:hanging="1335"/>
      </w:pPr>
    </w:lvl>
    <w:lvl w:ilvl="5">
      <w:start w:val="1"/>
      <w:numFmt w:val="decimal"/>
      <w:isLgl/>
      <w:lvlText w:val="%1.%2.%3.%4.%5.%6."/>
      <w:lvlJc w:val="left"/>
      <w:pPr>
        <w:ind w:left="2223" w:hanging="1440"/>
      </w:pPr>
    </w:lvl>
    <w:lvl w:ilvl="6">
      <w:start w:val="1"/>
      <w:numFmt w:val="decimal"/>
      <w:isLgl/>
      <w:lvlText w:val="%1.%2.%3.%4.%5.%6.%7."/>
      <w:lvlJc w:val="left"/>
      <w:pPr>
        <w:ind w:left="2583" w:hanging="1800"/>
      </w:pPr>
    </w:lvl>
    <w:lvl w:ilvl="7">
      <w:start w:val="1"/>
      <w:numFmt w:val="decimal"/>
      <w:isLgl/>
      <w:lvlText w:val="%1.%2.%3.%4.%5.%6.%7.%8."/>
      <w:lvlJc w:val="left"/>
      <w:pPr>
        <w:ind w:left="2583" w:hanging="1800"/>
      </w:pPr>
    </w:lvl>
    <w:lvl w:ilvl="8">
      <w:start w:val="1"/>
      <w:numFmt w:val="decimal"/>
      <w:isLgl/>
      <w:lvlText w:val="%1.%2.%3.%4.%5.%6.%7.%8.%9."/>
      <w:lvlJc w:val="left"/>
      <w:pPr>
        <w:ind w:left="2943" w:hanging="2160"/>
      </w:pPr>
    </w:lvl>
  </w:abstractNum>
  <w:abstractNum w:abstractNumId="37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9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0">
    <w:nsid w:val="75285309"/>
    <w:multiLevelType w:val="hybridMultilevel"/>
    <w:tmpl w:val="42087836"/>
    <w:lvl w:ilvl="0" w:tplc="6E50674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1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42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42"/>
  </w:num>
  <w:num w:numId="4">
    <w:abstractNumId w:val="42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5">
    <w:abstractNumId w:val="23"/>
  </w:num>
  <w:num w:numId="6">
    <w:abstractNumId w:val="23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7">
    <w:abstractNumId w:val="12"/>
  </w:num>
  <w:num w:numId="8">
    <w:abstractNumId w:val="12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9">
    <w:abstractNumId w:val="7"/>
  </w:num>
  <w:num w:numId="10">
    <w:abstractNumId w:val="1"/>
  </w:num>
  <w:num w:numId="11">
    <w:abstractNumId w:val="13"/>
  </w:num>
  <w:num w:numId="12">
    <w:abstractNumId w:val="33"/>
  </w:num>
  <w:num w:numId="13">
    <w:abstractNumId w:val="16"/>
  </w:num>
  <w:num w:numId="14">
    <w:abstractNumId w:val="5"/>
  </w:num>
  <w:num w:numId="15">
    <w:abstractNumId w:val="41"/>
  </w:num>
  <w:num w:numId="16">
    <w:abstractNumId w:val="41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7">
    <w:abstractNumId w:val="38"/>
  </w:num>
  <w:num w:numId="18">
    <w:abstractNumId w:val="38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9">
    <w:abstractNumId w:val="24"/>
  </w:num>
  <w:num w:numId="20">
    <w:abstractNumId w:val="22"/>
  </w:num>
  <w:num w:numId="21">
    <w:abstractNumId w:val="29"/>
  </w:num>
  <w:num w:numId="22">
    <w:abstractNumId w:val="30"/>
  </w:num>
  <w:num w:numId="23">
    <w:abstractNumId w:val="6"/>
  </w:num>
  <w:num w:numId="24">
    <w:abstractNumId w:val="18"/>
  </w:num>
  <w:num w:numId="25">
    <w:abstractNumId w:val="35"/>
  </w:num>
  <w:num w:numId="26">
    <w:abstractNumId w:val="39"/>
  </w:num>
  <w:num w:numId="27">
    <w:abstractNumId w:val="15"/>
  </w:num>
  <w:num w:numId="28">
    <w:abstractNumId w:val="11"/>
  </w:num>
  <w:num w:numId="29">
    <w:abstractNumId w:val="31"/>
  </w:num>
  <w:num w:numId="30">
    <w:abstractNumId w:val="4"/>
  </w:num>
  <w:num w:numId="31">
    <w:abstractNumId w:val="19"/>
  </w:num>
  <w:num w:numId="32">
    <w:abstractNumId w:val="34"/>
  </w:num>
  <w:num w:numId="33">
    <w:abstractNumId w:val="17"/>
  </w:num>
  <w:num w:numId="34">
    <w:abstractNumId w:val="21"/>
  </w:num>
  <w:num w:numId="35">
    <w:abstractNumId w:val="37"/>
  </w:num>
  <w:num w:numId="36">
    <w:abstractNumId w:val="0"/>
  </w:num>
  <w:num w:numId="37">
    <w:abstractNumId w:val="9"/>
  </w:num>
  <w:num w:numId="38">
    <w:abstractNumId w:val="14"/>
  </w:num>
  <w:num w:numId="39">
    <w:abstractNumId w:val="10"/>
  </w:num>
  <w:num w:numId="40">
    <w:abstractNumId w:val="2"/>
  </w:num>
  <w:num w:numId="41">
    <w:abstractNumId w:val="25"/>
  </w:num>
  <w:num w:numId="42">
    <w:abstractNumId w:val="8"/>
  </w:num>
  <w:num w:numId="43">
    <w:abstractNumId w:val="20"/>
  </w:num>
  <w:num w:numId="44">
    <w:abstractNumId w:val="3"/>
  </w:num>
  <w:num w:numId="45">
    <w:abstractNumId w:val="26"/>
  </w:num>
  <w:num w:numId="4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7"/>
  </w:num>
  <w:num w:numId="4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166"/>
    <w:rsid w:val="00002AED"/>
    <w:rsid w:val="0002591C"/>
    <w:rsid w:val="00056548"/>
    <w:rsid w:val="000653A3"/>
    <w:rsid w:val="00072E4F"/>
    <w:rsid w:val="0009287B"/>
    <w:rsid w:val="000B2863"/>
    <w:rsid w:val="000D6C5B"/>
    <w:rsid w:val="000E085E"/>
    <w:rsid w:val="000E2496"/>
    <w:rsid w:val="00161CE8"/>
    <w:rsid w:val="00191CE2"/>
    <w:rsid w:val="001C1C5B"/>
    <w:rsid w:val="001C350C"/>
    <w:rsid w:val="001D4593"/>
    <w:rsid w:val="001E1F3C"/>
    <w:rsid w:val="001F0752"/>
    <w:rsid w:val="001F56AC"/>
    <w:rsid w:val="00223F64"/>
    <w:rsid w:val="00230412"/>
    <w:rsid w:val="0024161D"/>
    <w:rsid w:val="002459B1"/>
    <w:rsid w:val="00256353"/>
    <w:rsid w:val="002679E0"/>
    <w:rsid w:val="00270435"/>
    <w:rsid w:val="00284106"/>
    <w:rsid w:val="002919F0"/>
    <w:rsid w:val="00292BBE"/>
    <w:rsid w:val="00292D1B"/>
    <w:rsid w:val="002939C6"/>
    <w:rsid w:val="002B449B"/>
    <w:rsid w:val="002F1E0B"/>
    <w:rsid w:val="002F421E"/>
    <w:rsid w:val="00326DE7"/>
    <w:rsid w:val="00327B0B"/>
    <w:rsid w:val="00333CA3"/>
    <w:rsid w:val="00342580"/>
    <w:rsid w:val="003454EF"/>
    <w:rsid w:val="00360DC1"/>
    <w:rsid w:val="003706EC"/>
    <w:rsid w:val="00387B7A"/>
    <w:rsid w:val="00395714"/>
    <w:rsid w:val="003A1E7B"/>
    <w:rsid w:val="003A5FDD"/>
    <w:rsid w:val="003A60B1"/>
    <w:rsid w:val="003A6B8B"/>
    <w:rsid w:val="003B02FA"/>
    <w:rsid w:val="003B6A1A"/>
    <w:rsid w:val="003C09EB"/>
    <w:rsid w:val="003C0F71"/>
    <w:rsid w:val="00424E21"/>
    <w:rsid w:val="00434574"/>
    <w:rsid w:val="004555A7"/>
    <w:rsid w:val="00472A02"/>
    <w:rsid w:val="00474360"/>
    <w:rsid w:val="00481266"/>
    <w:rsid w:val="00495503"/>
    <w:rsid w:val="004B1386"/>
    <w:rsid w:val="004C03FB"/>
    <w:rsid w:val="004C37AA"/>
    <w:rsid w:val="004D1579"/>
    <w:rsid w:val="004D321D"/>
    <w:rsid w:val="004F2704"/>
    <w:rsid w:val="0050251F"/>
    <w:rsid w:val="00524D64"/>
    <w:rsid w:val="005263F3"/>
    <w:rsid w:val="0053262D"/>
    <w:rsid w:val="00537CF7"/>
    <w:rsid w:val="00551650"/>
    <w:rsid w:val="005800D9"/>
    <w:rsid w:val="005A40CD"/>
    <w:rsid w:val="005C585D"/>
    <w:rsid w:val="005E3761"/>
    <w:rsid w:val="005F0830"/>
    <w:rsid w:val="005F7686"/>
    <w:rsid w:val="00602AFB"/>
    <w:rsid w:val="00615D1D"/>
    <w:rsid w:val="006201DF"/>
    <w:rsid w:val="00621AEC"/>
    <w:rsid w:val="0062737D"/>
    <w:rsid w:val="00641643"/>
    <w:rsid w:val="006439A7"/>
    <w:rsid w:val="00657E28"/>
    <w:rsid w:val="00670204"/>
    <w:rsid w:val="006736A6"/>
    <w:rsid w:val="00673E8D"/>
    <w:rsid w:val="006745D1"/>
    <w:rsid w:val="0069101F"/>
    <w:rsid w:val="006947F6"/>
    <w:rsid w:val="006C1CBD"/>
    <w:rsid w:val="006D12F4"/>
    <w:rsid w:val="006E239C"/>
    <w:rsid w:val="00701BFD"/>
    <w:rsid w:val="00707995"/>
    <w:rsid w:val="0072342D"/>
    <w:rsid w:val="00727D11"/>
    <w:rsid w:val="00736F65"/>
    <w:rsid w:val="00743211"/>
    <w:rsid w:val="007648BD"/>
    <w:rsid w:val="0078034A"/>
    <w:rsid w:val="00782575"/>
    <w:rsid w:val="007854A5"/>
    <w:rsid w:val="007E248D"/>
    <w:rsid w:val="007E6E93"/>
    <w:rsid w:val="007F1FD1"/>
    <w:rsid w:val="007F2D68"/>
    <w:rsid w:val="007F591B"/>
    <w:rsid w:val="008038AA"/>
    <w:rsid w:val="00803928"/>
    <w:rsid w:val="00806784"/>
    <w:rsid w:val="00812B19"/>
    <w:rsid w:val="00817076"/>
    <w:rsid w:val="00823A70"/>
    <w:rsid w:val="00831D3F"/>
    <w:rsid w:val="00842149"/>
    <w:rsid w:val="0085244A"/>
    <w:rsid w:val="00887D78"/>
    <w:rsid w:val="008A43CC"/>
    <w:rsid w:val="008A5CD8"/>
    <w:rsid w:val="008C44D7"/>
    <w:rsid w:val="008F24C5"/>
    <w:rsid w:val="008F3F70"/>
    <w:rsid w:val="00914723"/>
    <w:rsid w:val="00917046"/>
    <w:rsid w:val="00921AC1"/>
    <w:rsid w:val="00931D35"/>
    <w:rsid w:val="00934C33"/>
    <w:rsid w:val="009574F3"/>
    <w:rsid w:val="00962AC8"/>
    <w:rsid w:val="0099760B"/>
    <w:rsid w:val="009A0183"/>
    <w:rsid w:val="009C3848"/>
    <w:rsid w:val="009E0E66"/>
    <w:rsid w:val="00A37573"/>
    <w:rsid w:val="00A42D64"/>
    <w:rsid w:val="00A71166"/>
    <w:rsid w:val="00A7675A"/>
    <w:rsid w:val="00A7702F"/>
    <w:rsid w:val="00A7727B"/>
    <w:rsid w:val="00A86EFC"/>
    <w:rsid w:val="00A9514D"/>
    <w:rsid w:val="00AB3AC4"/>
    <w:rsid w:val="00AC5BA9"/>
    <w:rsid w:val="00AD28AE"/>
    <w:rsid w:val="00AD607E"/>
    <w:rsid w:val="00AE0F6D"/>
    <w:rsid w:val="00AE18D3"/>
    <w:rsid w:val="00AE2FCB"/>
    <w:rsid w:val="00B13B47"/>
    <w:rsid w:val="00B147AB"/>
    <w:rsid w:val="00B71B81"/>
    <w:rsid w:val="00B75A09"/>
    <w:rsid w:val="00B96FE6"/>
    <w:rsid w:val="00BA4069"/>
    <w:rsid w:val="00BA7588"/>
    <w:rsid w:val="00BD62C7"/>
    <w:rsid w:val="00BE730B"/>
    <w:rsid w:val="00C123C3"/>
    <w:rsid w:val="00C15120"/>
    <w:rsid w:val="00C3180F"/>
    <w:rsid w:val="00C52B54"/>
    <w:rsid w:val="00C60C8E"/>
    <w:rsid w:val="00C82241"/>
    <w:rsid w:val="00CB173D"/>
    <w:rsid w:val="00CC0916"/>
    <w:rsid w:val="00CC68A5"/>
    <w:rsid w:val="00CF771B"/>
    <w:rsid w:val="00D04292"/>
    <w:rsid w:val="00D2457F"/>
    <w:rsid w:val="00D2643D"/>
    <w:rsid w:val="00D27283"/>
    <w:rsid w:val="00D31879"/>
    <w:rsid w:val="00D3551C"/>
    <w:rsid w:val="00D80A24"/>
    <w:rsid w:val="00D93807"/>
    <w:rsid w:val="00D95DA3"/>
    <w:rsid w:val="00DD14E3"/>
    <w:rsid w:val="00DD7D79"/>
    <w:rsid w:val="00DF1AEE"/>
    <w:rsid w:val="00E403B2"/>
    <w:rsid w:val="00E4443E"/>
    <w:rsid w:val="00E60182"/>
    <w:rsid w:val="00E60BE2"/>
    <w:rsid w:val="00E63D7D"/>
    <w:rsid w:val="00EA4355"/>
    <w:rsid w:val="00EC2BA9"/>
    <w:rsid w:val="00ED111E"/>
    <w:rsid w:val="00ED4F51"/>
    <w:rsid w:val="00ED5473"/>
    <w:rsid w:val="00EE2820"/>
    <w:rsid w:val="00EF3BD9"/>
    <w:rsid w:val="00EF42B2"/>
    <w:rsid w:val="00EF5180"/>
    <w:rsid w:val="00F012CB"/>
    <w:rsid w:val="00F10E2F"/>
    <w:rsid w:val="00F11DCC"/>
    <w:rsid w:val="00F322F6"/>
    <w:rsid w:val="00F409B4"/>
    <w:rsid w:val="00F47D43"/>
    <w:rsid w:val="00F60629"/>
    <w:rsid w:val="00F61D1D"/>
    <w:rsid w:val="00F9188C"/>
    <w:rsid w:val="00FA1951"/>
    <w:rsid w:val="00FA39FB"/>
    <w:rsid w:val="00FB1846"/>
    <w:rsid w:val="00FB3FFD"/>
    <w:rsid w:val="00FD3A15"/>
    <w:rsid w:val="00FE08A3"/>
    <w:rsid w:val="00FE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65149"/>
  <w15:docId w15:val="{5AEA148E-90E5-4A46-BD4C-E9BE5262A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38AA"/>
    <w:pPr>
      <w:keepNext/>
      <w:spacing w:before="240" w:after="60"/>
      <w:outlineLvl w:val="0"/>
    </w:pPr>
    <w:rPr>
      <w:rFonts w:ascii="Cambria" w:hAnsi="Cambria"/>
      <w:b/>
      <w:bCs/>
      <w:snapToGrid w:val="0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22F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8038AA"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"/>
    <w:next w:val="a"/>
    <w:link w:val="40"/>
    <w:qFormat/>
    <w:rsid w:val="008038AA"/>
    <w:pPr>
      <w:keepNext/>
      <w:jc w:val="center"/>
      <w:outlineLvl w:val="3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FE0D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D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nhideWhenUsed/>
    <w:rsid w:val="00931D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931D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694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8034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8038AA"/>
    <w:rPr>
      <w:rFonts w:ascii="Cambria" w:eastAsia="Times New Roman" w:hAnsi="Cambria" w:cs="Times New Roman"/>
      <w:b/>
      <w:bCs/>
      <w:snapToGrid w:val="0"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8038AA"/>
    <w:rPr>
      <w:rFonts w:ascii="Times New Roman" w:eastAsia="Times New Roman" w:hAnsi="Times New Roman" w:cs="Times New Roman"/>
      <w:b/>
      <w:w w:val="11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038AA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31">
    <w:name w:val="Body Text 3"/>
    <w:basedOn w:val="a"/>
    <w:link w:val="32"/>
    <w:rsid w:val="008038AA"/>
    <w:pPr>
      <w:jc w:val="center"/>
    </w:pPr>
    <w:rPr>
      <w:b/>
      <w:sz w:val="28"/>
    </w:rPr>
  </w:style>
  <w:style w:type="character" w:customStyle="1" w:styleId="32">
    <w:name w:val="Основной текст 3 Знак"/>
    <w:basedOn w:val="a0"/>
    <w:link w:val="31"/>
    <w:rsid w:val="008038A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b">
    <w:name w:val="caption"/>
    <w:basedOn w:val="a"/>
    <w:next w:val="a"/>
    <w:qFormat/>
    <w:rsid w:val="008038AA"/>
    <w:pPr>
      <w:spacing w:before="120" w:after="240"/>
      <w:jc w:val="center"/>
    </w:pPr>
    <w:rPr>
      <w:b/>
      <w:szCs w:val="20"/>
    </w:rPr>
  </w:style>
  <w:style w:type="character" w:styleId="ac">
    <w:name w:val="page number"/>
    <w:basedOn w:val="a0"/>
    <w:rsid w:val="008038AA"/>
  </w:style>
  <w:style w:type="paragraph" w:styleId="ad">
    <w:name w:val="footnote text"/>
    <w:basedOn w:val="a"/>
    <w:link w:val="ae"/>
    <w:semiHidden/>
    <w:rsid w:val="008038AA"/>
    <w:rPr>
      <w:snapToGrid w:val="0"/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8038AA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">
    <w:name w:val="footnote reference"/>
    <w:semiHidden/>
    <w:rsid w:val="008038AA"/>
    <w:rPr>
      <w:vertAlign w:val="superscript"/>
    </w:rPr>
  </w:style>
  <w:style w:type="paragraph" w:styleId="33">
    <w:name w:val="Body Text Indent 3"/>
    <w:basedOn w:val="a"/>
    <w:link w:val="34"/>
    <w:rsid w:val="008038AA"/>
    <w:pPr>
      <w:spacing w:after="120"/>
      <w:ind w:left="283"/>
    </w:pPr>
    <w:rPr>
      <w:snapToGrid w:val="0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8038AA"/>
    <w:rPr>
      <w:rFonts w:ascii="Times New Roman" w:eastAsia="Times New Roman" w:hAnsi="Times New Roman" w:cs="Times New Roman"/>
      <w:snapToGrid w:val="0"/>
      <w:sz w:val="16"/>
      <w:szCs w:val="16"/>
      <w:lang w:val="x-none" w:eastAsia="x-none"/>
    </w:rPr>
  </w:style>
  <w:style w:type="paragraph" w:customStyle="1" w:styleId="ConsPlusNormal">
    <w:name w:val="ConsPlusNormal"/>
    <w:rsid w:val="008038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Hyperlink"/>
    <w:rsid w:val="008038AA"/>
    <w:rPr>
      <w:color w:val="0000FF"/>
      <w:u w:val="single"/>
    </w:rPr>
  </w:style>
  <w:style w:type="paragraph" w:styleId="af1">
    <w:name w:val="Body Text Indent"/>
    <w:basedOn w:val="a"/>
    <w:link w:val="af2"/>
    <w:rsid w:val="008038AA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8038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Знак Знак Знак Знак Знак Знак"/>
    <w:basedOn w:val="a"/>
    <w:autoRedefine/>
    <w:rsid w:val="008038AA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CharCharCharCharCharCharCharCharCharChar">
    <w:name w:val="Знак Знак1 Char Char Знак Знак Char Char Знак Знак Char Char Знак Знак Char Char Знак Знак Char Char"/>
    <w:basedOn w:val="a"/>
    <w:rsid w:val="008038A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4">
    <w:name w:val="Знак Знак Знак Знак Знак Знак Знак Знак Знак Знак Знак Знак"/>
    <w:basedOn w:val="a"/>
    <w:autoRedefine/>
    <w:rsid w:val="008038AA"/>
    <w:pPr>
      <w:spacing w:after="160" w:line="240" w:lineRule="exact"/>
    </w:pPr>
    <w:rPr>
      <w:sz w:val="28"/>
      <w:szCs w:val="28"/>
      <w:lang w:val="en-US" w:eastAsia="en-US"/>
    </w:rPr>
  </w:style>
  <w:style w:type="paragraph" w:styleId="af5">
    <w:name w:val="Plain Text"/>
    <w:basedOn w:val="a"/>
    <w:link w:val="af6"/>
    <w:rsid w:val="008038AA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8038A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7">
    <w:name w:val="Body Text"/>
    <w:basedOn w:val="a"/>
    <w:link w:val="af8"/>
    <w:rsid w:val="008038AA"/>
    <w:pPr>
      <w:spacing w:after="120"/>
    </w:pPr>
    <w:rPr>
      <w:snapToGrid w:val="0"/>
      <w:sz w:val="26"/>
      <w:szCs w:val="20"/>
    </w:rPr>
  </w:style>
  <w:style w:type="character" w:customStyle="1" w:styleId="af8">
    <w:name w:val="Основной текст Знак"/>
    <w:basedOn w:val="a0"/>
    <w:link w:val="af7"/>
    <w:rsid w:val="008038AA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af9">
    <w:name w:val="Знак Знак Знак Знак"/>
    <w:basedOn w:val="a"/>
    <w:rsid w:val="008038AA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afa">
    <w:name w:val="Знак Знак"/>
    <w:basedOn w:val="a"/>
    <w:autoRedefine/>
    <w:rsid w:val="008038AA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b">
    <w:name w:val="Знак Знак Знак Знак"/>
    <w:basedOn w:val="a"/>
    <w:autoRedefine/>
    <w:rsid w:val="008038AA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c">
    <w:name w:val="Знак"/>
    <w:basedOn w:val="a"/>
    <w:autoRedefine/>
    <w:rsid w:val="008038AA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Title">
    <w:name w:val="ConsPlusTitle"/>
    <w:rsid w:val="008038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8038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d">
    <w:basedOn w:val="a"/>
    <w:next w:val="afe"/>
    <w:uiPriority w:val="99"/>
    <w:unhideWhenUsed/>
    <w:rsid w:val="008038AA"/>
    <w:pPr>
      <w:spacing w:before="100" w:beforeAutospacing="1" w:after="100" w:afterAutospacing="1"/>
    </w:pPr>
  </w:style>
  <w:style w:type="character" w:styleId="aff">
    <w:name w:val="Strong"/>
    <w:uiPriority w:val="22"/>
    <w:qFormat/>
    <w:rsid w:val="008038AA"/>
    <w:rPr>
      <w:b/>
      <w:bCs/>
    </w:rPr>
  </w:style>
  <w:style w:type="paragraph" w:styleId="afe">
    <w:name w:val="Normal (Web)"/>
    <w:basedOn w:val="a"/>
    <w:uiPriority w:val="99"/>
    <w:unhideWhenUsed/>
    <w:rsid w:val="008038AA"/>
  </w:style>
  <w:style w:type="character" w:customStyle="1" w:styleId="21">
    <w:name w:val="Основной текст (2)_"/>
    <w:basedOn w:val="a0"/>
    <w:link w:val="22"/>
    <w:rsid w:val="00C52B5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C52B5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52B54"/>
    <w:pPr>
      <w:widowControl w:val="0"/>
      <w:shd w:val="clear" w:color="auto" w:fill="FFFFFF"/>
      <w:spacing w:before="320" w:after="320" w:line="332" w:lineRule="exact"/>
      <w:jc w:val="both"/>
    </w:pPr>
    <w:rPr>
      <w:sz w:val="28"/>
      <w:szCs w:val="28"/>
      <w:lang w:eastAsia="en-US"/>
    </w:rPr>
  </w:style>
  <w:style w:type="paragraph" w:customStyle="1" w:styleId="42">
    <w:name w:val="Основной текст (4)"/>
    <w:basedOn w:val="a"/>
    <w:link w:val="41"/>
    <w:rsid w:val="00C52B54"/>
    <w:pPr>
      <w:widowControl w:val="0"/>
      <w:shd w:val="clear" w:color="auto" w:fill="FFFFFF"/>
      <w:spacing w:before="320" w:after="320" w:line="310" w:lineRule="exact"/>
      <w:jc w:val="right"/>
    </w:pPr>
    <w:rPr>
      <w:b/>
      <w:bCs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F322F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75CBF-FCF3-4A0D-8B92-9DAA92B14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13</Pages>
  <Words>3339</Words>
  <Characters>19033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cp:lastPrinted>2019-12-21T07:26:00Z</cp:lastPrinted>
  <dcterms:created xsi:type="dcterms:W3CDTF">2023-09-29T10:59:00Z</dcterms:created>
  <dcterms:modified xsi:type="dcterms:W3CDTF">2023-09-29T11:19:00Z</dcterms:modified>
</cp:coreProperties>
</file>