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АДМИНИСТРАЦИЯ ЛИХОСЛАВЛЬСКОГО </w:t>
      </w:r>
      <w:r w:rsidR="00D22CC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МУНИЦИПАЛЬНОГО ОКРУГА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912CD8">
        <w:tc>
          <w:tcPr>
            <w:tcW w:w="5113" w:type="dxa"/>
            <w:hideMark/>
          </w:tcPr>
          <w:p w:rsidR="003979D3" w:rsidRDefault="00583CCB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09.02.</w:t>
            </w:r>
            <w:r w:rsidR="00D22CC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2" w:type="dxa"/>
            <w:hideMark/>
          </w:tcPr>
          <w:p w:rsidR="003979D3" w:rsidRDefault="003979D3" w:rsidP="00D22CC2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583CC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912CD8">
        <w:tc>
          <w:tcPr>
            <w:tcW w:w="10205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253B2" w:rsidRDefault="00D253B2" w:rsidP="00912CD8">
      <w:pPr>
        <w:widowControl/>
        <w:suppressAutoHyphens w:val="0"/>
        <w:ind w:firstLine="0"/>
        <w:jc w:val="center"/>
        <w:rPr>
          <w:rFonts w:ascii="Times New Roman" w:hAnsi="Times New Roman" w:cs="Times New Roman"/>
          <w:i/>
          <w:kern w:val="0"/>
        </w:rPr>
      </w:pPr>
    </w:p>
    <w:p w:rsidR="00912CD8" w:rsidRPr="00D253B2" w:rsidRDefault="00912CD8" w:rsidP="00912CD8">
      <w:pPr>
        <w:widowControl/>
        <w:suppressAutoHyphens w:val="0"/>
        <w:ind w:firstLine="0"/>
        <w:jc w:val="center"/>
        <w:rPr>
          <w:rFonts w:ascii="Times New Roman" w:hAnsi="Times New Roman" w:cs="Times New Roman"/>
          <w:i/>
          <w:kern w:val="0"/>
        </w:rPr>
      </w:pPr>
      <w:r w:rsidRPr="00D253B2">
        <w:rPr>
          <w:rFonts w:ascii="Times New Roman" w:hAnsi="Times New Roman" w:cs="Times New Roman"/>
          <w:i/>
          <w:kern w:val="0"/>
        </w:rPr>
        <w:t>(в редакции распоряжени</w:t>
      </w:r>
      <w:r w:rsidR="00D253B2">
        <w:rPr>
          <w:rFonts w:ascii="Times New Roman" w:hAnsi="Times New Roman" w:cs="Times New Roman"/>
          <w:i/>
          <w:kern w:val="0"/>
        </w:rPr>
        <w:t>й</w:t>
      </w:r>
      <w:r w:rsidRPr="00D253B2">
        <w:rPr>
          <w:rFonts w:ascii="Times New Roman" w:hAnsi="Times New Roman" w:cs="Times New Roman"/>
          <w:i/>
          <w:kern w:val="0"/>
        </w:rPr>
        <w:t xml:space="preserve"> от 11.10.2022 № 104-11р</w:t>
      </w:r>
      <w:r w:rsidR="00D253B2">
        <w:rPr>
          <w:rFonts w:ascii="Times New Roman" w:hAnsi="Times New Roman" w:cs="Times New Roman"/>
          <w:i/>
          <w:kern w:val="0"/>
        </w:rPr>
        <w:t>, от 22.03.2023 № 21-1р</w:t>
      </w:r>
      <w:r w:rsidRPr="00D253B2">
        <w:rPr>
          <w:rFonts w:ascii="Times New Roman" w:hAnsi="Times New Roman" w:cs="Times New Roman"/>
          <w:i/>
          <w:kern w:val="0"/>
        </w:rPr>
        <w:t>)</w:t>
      </w:r>
    </w:p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9D7EB1" w:rsidRDefault="009D7EB1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723EC5" w:rsidRPr="00723EC5" w:rsidRDefault="00723EC5" w:rsidP="00723EC5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</w:pPr>
      <w:r w:rsidRPr="00723EC5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Об утверждении плана противодействия коррупции в </w:t>
      </w:r>
      <w:r w:rsidR="00E3146E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Администрации</w:t>
      </w:r>
      <w:r w:rsidRPr="00723EC5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 Лихославльского </w:t>
      </w:r>
      <w:r w:rsidR="0025290E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муниципального округа</w:t>
      </w:r>
      <w:r w:rsidRPr="00723EC5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>2022</w:t>
      </w:r>
      <w:r w:rsidRPr="00723EC5">
        <w:rPr>
          <w:rFonts w:ascii="Times New Roman" w:hAnsi="Times New Roman" w:cs="Times New Roman"/>
          <w:b/>
          <w:color w:val="000000"/>
          <w:spacing w:val="-1"/>
          <w:kern w:val="0"/>
          <w:sz w:val="28"/>
          <w:szCs w:val="28"/>
        </w:rPr>
        <w:t xml:space="preserve"> – 2024 годы</w:t>
      </w:r>
    </w:p>
    <w:p w:rsidR="00723EC5" w:rsidRPr="00723EC5" w:rsidRDefault="00723EC5" w:rsidP="00723EC5">
      <w:pPr>
        <w:widowControl/>
        <w:suppressAutoHyphens w:val="0"/>
        <w:ind w:firstLine="0"/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</w:rPr>
      </w:pPr>
    </w:p>
    <w:p w:rsidR="00723EC5" w:rsidRPr="00723EC5" w:rsidRDefault="00723EC5" w:rsidP="00723EC5">
      <w:pPr>
        <w:widowControl/>
        <w:suppressAutoHyphens w:val="0"/>
        <w:ind w:firstLine="0"/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</w:rPr>
      </w:pPr>
    </w:p>
    <w:p w:rsidR="00723EC5" w:rsidRPr="00723EC5" w:rsidRDefault="00723EC5" w:rsidP="00723EC5">
      <w:pPr>
        <w:widowControl/>
        <w:suppressAutoHyphens w:val="0"/>
        <w:ind w:firstLine="709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723EC5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Указом Президента Российской Федерации от 16.08.2021 № 478 «О Национальном плане противодействия коррупции на 2021 - 2024 годы», Федеральным законом от 25.12.2006 № 273-ФЗ «О противодействии коррупции», на основании Устава </w:t>
      </w:r>
      <w:r>
        <w:rPr>
          <w:rFonts w:ascii="Times New Roman" w:hAnsi="Times New Roman" w:cs="Times New Roman"/>
          <w:kern w:val="0"/>
          <w:sz w:val="28"/>
          <w:szCs w:val="28"/>
        </w:rPr>
        <w:t>Лихославльского муниципального округа</w:t>
      </w:r>
      <w:r w:rsidRPr="00723EC5">
        <w:rPr>
          <w:rFonts w:ascii="Times New Roman" w:hAnsi="Times New Roman" w:cs="Times New Roman"/>
          <w:kern w:val="0"/>
          <w:sz w:val="28"/>
          <w:szCs w:val="28"/>
        </w:rPr>
        <w:t xml:space="preserve"> Тверской области:</w:t>
      </w:r>
    </w:p>
    <w:p w:rsidR="00723EC5" w:rsidRPr="00723EC5" w:rsidRDefault="00723EC5" w:rsidP="00723EC5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1. Утвердить план противодействия коррупции в </w:t>
      </w:r>
      <w:r w:rsidR="00E3146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Администрации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Лихославльского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муниципального округа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2022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 2024 годы (далее – План).</w:t>
      </w:r>
    </w:p>
    <w:p w:rsidR="00723EC5" w:rsidRDefault="00723EC5" w:rsidP="00723EC5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 Признать утратившим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силу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</w:p>
    <w:p w:rsidR="00723EC5" w:rsidRDefault="00723EC5" w:rsidP="00723EC5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распоряжение </w:t>
      </w:r>
      <w:r w:rsidR="00E3146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Администрации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Лихославльского района 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04.05.2021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37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 «Об утверждении плана противодействия коррупции в </w:t>
      </w:r>
      <w:r w:rsidR="00E3146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Администрации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Лихославльского района на 2021 – 2024 годы»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723EC5" w:rsidRDefault="00723EC5" w:rsidP="00723EC5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распоряжение </w:t>
      </w:r>
      <w:r w:rsidR="00E3146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Администрации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Лихославльского района от 18.08.2021 № 59-р «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 внесении изменений в распоряжение </w:t>
      </w:r>
      <w:r w:rsidR="00E3146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Администрации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Лихославльского района 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04.05.2021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37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912CD8" w:rsidRDefault="00723EC5" w:rsidP="00723EC5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3. Контроль за исполнением настоящего распоряжения возложить на </w:t>
      </w:r>
      <w:r w:rsidR="00D253B2" w:rsidRPr="008B36CC">
        <w:rPr>
          <w:sz w:val="28"/>
          <w:szCs w:val="28"/>
        </w:rPr>
        <w:t xml:space="preserve">заместителя Главы Администрации, </w:t>
      </w:r>
      <w:r w:rsidR="00D253B2">
        <w:rPr>
          <w:sz w:val="28"/>
          <w:szCs w:val="28"/>
        </w:rPr>
        <w:t>начальника Управления развитием территорий</w:t>
      </w:r>
      <w:r w:rsidR="00D253B2" w:rsidRPr="008B36CC">
        <w:rPr>
          <w:sz w:val="28"/>
          <w:szCs w:val="28"/>
        </w:rPr>
        <w:t xml:space="preserve"> Лихославльского муниципального округа</w:t>
      </w:r>
      <w:r w:rsidR="00D253B2">
        <w:rPr>
          <w:sz w:val="28"/>
          <w:szCs w:val="28"/>
        </w:rPr>
        <w:t xml:space="preserve"> Тверской области</w:t>
      </w:r>
      <w:r w:rsidR="00D25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2CD8">
        <w:rPr>
          <w:rFonts w:ascii="Times New Roman" w:hAnsi="Times New Roman" w:cs="Times New Roman"/>
          <w:sz w:val="28"/>
          <w:szCs w:val="28"/>
        </w:rPr>
        <w:t>Е.С. Орлову.</w:t>
      </w:r>
    </w:p>
    <w:p w:rsidR="00723EC5" w:rsidRPr="00723EC5" w:rsidRDefault="00723EC5" w:rsidP="00723EC5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4. Настоящее распоряжение вступает в силу со дня его подписания, подлежит </w:t>
      </w:r>
      <w:r w:rsidRPr="00723EC5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размещению на официальном сайте Лихославльского муниципального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округа</w:t>
      </w:r>
      <w:r w:rsidRPr="00723EC5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в сети Интернет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распространяет свое действие на правоотношения, возникшие с 1 января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2022</w:t>
      </w:r>
      <w:r w:rsidRPr="00723EC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года.</w:t>
      </w:r>
    </w:p>
    <w:p w:rsid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583CCB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D22CC2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</w:t>
            </w:r>
            <w:r w:rsidR="00D22CC2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506" w:type="pct"/>
            <w:vAlign w:val="bottom"/>
            <w:hideMark/>
          </w:tcPr>
          <w:p w:rsidR="00FB5B51" w:rsidRDefault="00FB5B51" w:rsidP="00583CCB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</w:tc>
      </w:tr>
    </w:tbl>
    <w:p w:rsidR="0025290E" w:rsidRDefault="0025290E"/>
    <w:p w:rsidR="006276B4" w:rsidRDefault="006276B4"/>
    <w:p w:rsidR="0025290E" w:rsidRDefault="0025290E" w:rsidP="008A3C51">
      <w:pPr>
        <w:widowControl/>
        <w:shd w:val="clear" w:color="auto" w:fill="FFFFFF"/>
        <w:suppressAutoHyphens w:val="0"/>
        <w:ind w:firstLine="0"/>
        <w:jc w:val="left"/>
        <w:sectPr w:rsidR="0025290E" w:rsidSect="0025290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7891"/>
      </w:tblGrid>
      <w:tr w:rsidR="008A3C51" w:rsidRPr="008A3C51" w:rsidTr="00D22CC2">
        <w:tc>
          <w:tcPr>
            <w:tcW w:w="2292" w:type="pct"/>
            <w:vAlign w:val="center"/>
          </w:tcPr>
          <w:p w:rsidR="008A3C51" w:rsidRPr="008A3C51" w:rsidRDefault="00723EC5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708" w:type="pct"/>
            <w:vAlign w:val="center"/>
          </w:tcPr>
          <w:p w:rsidR="008A3C51" w:rsidRPr="008A3C51" w:rsidRDefault="008A3C51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Приложение</w:t>
            </w:r>
          </w:p>
          <w:p w:rsidR="008A3C51" w:rsidRPr="008A3C51" w:rsidRDefault="008A3C51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8A3C51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</w:t>
            </w:r>
            <w:r w:rsidR="00E3146E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Администрации</w:t>
            </w:r>
          </w:p>
          <w:p w:rsidR="00A30612" w:rsidRDefault="008A3C51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</w:t>
            </w:r>
            <w:r w:rsidR="00D22CC2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муниципального округа</w:t>
            </w:r>
          </w:p>
          <w:p w:rsidR="008A3C51" w:rsidRPr="008A3C51" w:rsidRDefault="00A30612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="00AB6A40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09.02.</w:t>
            </w:r>
            <w:r w:rsidR="00D22CC2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2022</w:t>
            </w:r>
            <w:r w:rsidR="008A3C51"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№ </w:t>
            </w:r>
            <w:r w:rsidR="00AB6A40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-р</w:t>
            </w:r>
          </w:p>
        </w:tc>
      </w:tr>
    </w:tbl>
    <w:p w:rsidR="00723EC5" w:rsidRDefault="00723EC5" w:rsidP="006276B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62"/>
        <w:gridCol w:w="2822"/>
        <w:gridCol w:w="2309"/>
        <w:gridCol w:w="3687"/>
      </w:tblGrid>
      <w:tr w:rsidR="0025290E" w:rsidRPr="0025290E" w:rsidTr="005F7A26">
        <w:trPr>
          <w:trHeight w:val="284"/>
          <w:tblHeader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290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290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Мероприятия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290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290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Срок исполнения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25290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Ожидаемый результат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Лихославльского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и урегулированию конфликта интересов (далее - Комиссия)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отдел, члены Комиссии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 при поступлении информации, содержащей основания для проведения заседания комиссий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службе, трудовым законодательством и законодательством о противодействии коррупции, а также осуществление мер по предупреждению коррупции.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Осуществление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 муниципальными служащими, 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постоянной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"О муниципальной службе в Российской Федерации" от 02.03.2007 № 25-ФЗ, Трудовым кодексом Российской Федерации, Федеральным законом от 25.12.2008 № 273-ФЗ «О противодействии коррупции», и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изданными в их реализацию нормативными правовыми актами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Проведение проверок в порядке, предусмотренном нормативными правовыми актами Российской Федерации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контроля за своевременностью представления указанных сведений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Ежегодно,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до 30 апреля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своевременного исполнения муниципальными служащими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Подготовка к опубликованию и размещение сведений о доходах, расходах, об имуществе и обязательствах имущественного характера на официальном сайте Лихославльского муниципального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Лихославльского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(далее – Администрация)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Анализ сведений о доходах, расходах, об имуществе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и обязательствах имущественного характера, представленных муниципальными служащими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Ежегодно,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до 31 мая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Недопущение случаев нарушения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законодательства Российской Федерации о муниципальной службе и о противодействии коррупции муниципальными служащими.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Недопущение случаев несоблюдения муниципальными служащими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Мониторинг исполнения муниципальными служащими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Ежегодно,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до 25 декабря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Недопущение случаев несоблюдения муниципальными служащими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установленного порядка сообщения о получении подарка.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Формирование негативного отношения к дарению подарков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1.9.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Осуществление контроля исполнения муниципальными служащими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управляющий делами, общий отдел, заведующие/начальники отделов, комитетов, Управлений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Ежегодно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1.10.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Организация работы по рассмотрению уведомлений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о факте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обращения в целях склонения к совершению коррупционных правонарушений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Глава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На систематической основе при наличии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Своевременное рассмотрение уведомлений, принятие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соответствующих решений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Анализ случаев возникновения конфликта интересов, одной из сторон которого являются муниципальные служащие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управляющий делами, общий отдел, заведующие/начальники отделов, комитетов, Управлений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"О муниципальной службе в Российской Федерации" от 02.03.2007 № 25-ФЗ, Трудовым кодексом Российской Федерации, Федеральным законом от 25.12.2008 № 273-ФЗ «О противодействии коррупции», и изданными в их реализацию нормативными правовыми актами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Принятие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Общий отдел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 в связи с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изменениями законодательства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Правовое просвещение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Организация дополнительного профессионального образования по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вопросам профилактики коррупционных и иных нарушений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Ознакомление муниципальных служащих с федеральными законами и иными нормативными правовыми актами Российской Федерации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антикоррупционного законодательства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 с учетом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изменения законодательства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Устранение рисков коррупционных проявлений при исполнении служебных обязанностей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соблюдения законодательства Российской Федерации при исполнении служебных обязанностей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Ознакомление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с федеральными законами и иными нормативными правовыми актами Российской Федерации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Обеспечение прохождения повышения квалификации должностными лицами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Глава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Повышение эффективности деятельности комиссий.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Организация дополнительного профессионального образования лиц, в должностные обязанности которых входит участие в противодействии коррупции, членов комиссий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Глава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служебному (должностному) поведению, установленных законодательством Российской Федерации о муниципальной службе и о противодействии коррупции, формирование антикоррупционного поведения муниципальных служащих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1.17.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Организация ежегодного повышения квалификации работников,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Глава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Повышение эффективности деятельности работников, ответственных за работу по профилактике коррупционных и иных правонарушений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Глава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Повышение уровня квалификации работников, в должностные обязанности которых входит участие в проведении закупок товаров, работ, услуг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</w:t>
            </w:r>
            <w:r w:rsidR="00E3146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, мониторинг коррупционных рисков и их устранение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Систематическое проведение оценки коррупционных рисков, возникающих при реализации Администрацией своих функций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Определение коррупционно опасных функций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Осуществление антикоррупционной экспертизы в отношении: локальных нормативных актов, их проектов и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Юридический отдел.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Выявление в локальных нормативных актах и проектах локальных нормативных актов коррупциогенных факторов, способствующих формированию условий для проявления коррупции, и их исключение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Недопущение закрепления на нормативном уровне возможностей для коррупционных проявлений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Мониторинг правоприменения 1 раз в полугодие (20 января, </w:t>
            </w: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 июля)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участия независимых экспертов в проведении антикоррупционной экспертизы локальных нормативных актов, их проектов, иных документов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Юридический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Оперативное и эффективное реагирование на ставшие известными факты коррупционных проявлений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Мониторинг фактов совершения уголовно-наказуемых деяний, связанных с профессиональной деятельностью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Мониторинг результатов проверок органами прокуратуры деятельности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в части реализации антикоррупционного законодательства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Использование компьютерных программ,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разработанных на базе специального программного обеспечения «Справки БК»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На систематической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основе при наличии оснований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Осуществление сбора и анализа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 xml:space="preserve">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Повышение эффективности, результативности осуществления закупок товаров, работ, услуг, обеспечения гласности и прозрачности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осуществления таких закупок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Мониторинг и выявление коррупционных рисков, в том числе причин и условий коррупции, в сфере закупок товаров, работ, услуг для обеспечения муниципальных нужд и устранение выявленных коррупционных рисков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25EA3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осуществляющий контроль за исполнением антимонопольного </w:t>
            </w:r>
            <w:r w:rsidR="00225E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комплаенса, отдел муниципальных закупок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юридический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Целевое использование и экономия бюджетных средств.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соответствия показателей итогов выполнения муниципальных контрактов первоначально заложенным в них параметрам и утвержденным показателям бюджета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Расширение практики проведения открытых аукционов в электронной форме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Недопущение проявления коррупционных действий при размещении муниципальных заказов.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Устранение рисков коррупционных проявлений при осуществлении закупок.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Систематическое проведение оценки коррупционных рисков, возникающих при осуществлении закупок.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соблюдения законодательства Российской Федерации при осуществлении закупок.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Ознакомление муниципальных служащих с федеральными законами и иными нормативными правовыми актами Российской Федерации.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локальных нормативных актов, незаконными решений и действий (бездействия)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и ее должностных лиц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Юридический отдел,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Ежеквартально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Выработка и принятие мер по предупреждению и устранению причин выявленных нарушений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Подготовка информационных обзоров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Внесение изменений в локальные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нормативные акты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Взаимодействие </w:t>
            </w:r>
            <w:r w:rsidR="00E3146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3146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Администрации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размещения на официальном сайте Лихославльского муниципального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в сети Интернет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отдел, 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Повышение эффективности информационной открытости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Актуализация раздела «Противодействие коррупции» официального сайта Лихославльского муниципального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округа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отдел, 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Повышение эффективности проводимой антикоррупционной деятельности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Мониторинг выполнения антикоррупционных мероприятий (ежеквартально)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Организация и проведения онлайн опроса посредством размещения соответствующей информации на официальном сайте Лихославльского муниципального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округа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3.3.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или нарушениях требований к поведению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посредством: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-  функционирования «телефонов доверия» по вопросам противодействия коррупции;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-  приема электронных сообщений на официальном сайте Лихославльского муниципального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округа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с обеспечением возможности взаимодействия с заявителем с использованием компьютерных технологий в режиме «</w:t>
            </w:r>
            <w:r w:rsidR="00B74F55"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онлайн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»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отдел, 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Повышение эффективности информационной открытости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Оперативное реагирование на поступившие оповещения о коррупционных проявлениях в деятельности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Функционирование «горячей линии»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Повышение эффективности профилактической работы по противодействию коррупции, 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обеспечение выполнения муниципальными служащими запретов, ограничений, обязанностей и требований к служебному поведению.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 Формирование нетерпимости к коррупционному поведению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Выявление и проверка сведений о коррупционных проявлениях в деятельности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3.5.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Проведение заседаний Общественного совета, консультативных и экспертных советов с участием специалистов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3.6.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Администрацией, и придании гласности фактов коррупции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Повышение эффективности информационной открытости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3.7.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и организация проверки таких фактов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  <w:r w:rsidR="00C66A2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C66A25"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Управление информационного обеспечения, связей с общественностью и туризма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Выявление и проверка сведений о коррупционных проявлениях в деятельности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Формирование культуры открытости у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Совершенствование действующих информационных и разъяснительных материалов об антикоррупционных стандартах поведения для лиц, замещающих должности муниципальных служащих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Формирование нетерпимого отношения к коррупционному поведению.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Обеспечение соблюдения законодательства Российской Федерации при исполнении служебных обязанностей</w:t>
            </w:r>
          </w:p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Ознакомление муниципальных служащих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с федеральными законами и иными нормативными правовыми актами Российской Федерации.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4.</w:t>
            </w:r>
          </w:p>
        </w:tc>
        <w:tc>
          <w:tcPr>
            <w:tcW w:w="4732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="00E3146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Администрации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4.1.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Внесение изменений в План противодействия коррупции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Заместитель </w:t>
            </w:r>
            <w:r w:rsidR="00F658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Главы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управляющий делами, общий отдел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Своевременная корректировка Плана противодействия коррупции в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в соответствии с Национальным планом противодействия коррупции и принятыми в его развитие нормативными правовыми актами</w:t>
            </w:r>
          </w:p>
        </w:tc>
      </w:tr>
      <w:tr w:rsidR="0025290E" w:rsidRPr="0025290E" w:rsidTr="005F7A26">
        <w:trPr>
          <w:trHeight w:val="284"/>
        </w:trPr>
        <w:tc>
          <w:tcPr>
            <w:tcW w:w="2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90E" w:rsidRPr="0025290E" w:rsidRDefault="0025290E" w:rsidP="0025290E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4.2.</w:t>
            </w:r>
          </w:p>
        </w:tc>
        <w:tc>
          <w:tcPr>
            <w:tcW w:w="170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Совершенствование контрольных функций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Лихославльского </w:t>
            </w:r>
            <w:r w:rsidR="00B74F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муниципального округа</w:t>
            </w:r>
          </w:p>
        </w:tc>
        <w:tc>
          <w:tcPr>
            <w:tcW w:w="96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Управления, отделы и комитеты </w:t>
            </w:r>
            <w:r w:rsidR="00E314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Администрации</w:t>
            </w: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на которые возложено осуществление контрольных функций</w:t>
            </w:r>
          </w:p>
        </w:tc>
        <w:tc>
          <w:tcPr>
            <w:tcW w:w="79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126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290E" w:rsidRPr="0025290E" w:rsidRDefault="0025290E" w:rsidP="0025290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529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Внесены изменения в муниципальные нормативные правовые, регулирующие осуществление контрольных функций (при необходимости)</w:t>
            </w:r>
          </w:p>
        </w:tc>
      </w:tr>
    </w:tbl>
    <w:p w:rsidR="00553BFC" w:rsidRDefault="00553BFC" w:rsidP="0025290E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sectPr w:rsidR="00553BFC" w:rsidSect="0025290E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6B74"/>
    <w:rsid w:val="0001728F"/>
    <w:rsid w:val="00071FAE"/>
    <w:rsid w:val="000B629C"/>
    <w:rsid w:val="00100A03"/>
    <w:rsid w:val="00217D3C"/>
    <w:rsid w:val="00224FE2"/>
    <w:rsid w:val="00225EA3"/>
    <w:rsid w:val="00243F65"/>
    <w:rsid w:val="002463C9"/>
    <w:rsid w:val="0025290E"/>
    <w:rsid w:val="00287CB9"/>
    <w:rsid w:val="00364FC1"/>
    <w:rsid w:val="003854E1"/>
    <w:rsid w:val="0039645B"/>
    <w:rsid w:val="003979D3"/>
    <w:rsid w:val="0046749A"/>
    <w:rsid w:val="004A0E24"/>
    <w:rsid w:val="004D1722"/>
    <w:rsid w:val="004E570B"/>
    <w:rsid w:val="00502884"/>
    <w:rsid w:val="005279EA"/>
    <w:rsid w:val="00553BFC"/>
    <w:rsid w:val="00555EB1"/>
    <w:rsid w:val="00583CCB"/>
    <w:rsid w:val="005A5A9E"/>
    <w:rsid w:val="005B7473"/>
    <w:rsid w:val="005C2D8B"/>
    <w:rsid w:val="005F1AD3"/>
    <w:rsid w:val="00600C15"/>
    <w:rsid w:val="006276B4"/>
    <w:rsid w:val="00686020"/>
    <w:rsid w:val="006D762F"/>
    <w:rsid w:val="007021B5"/>
    <w:rsid w:val="00716377"/>
    <w:rsid w:val="00723EC5"/>
    <w:rsid w:val="00724FBB"/>
    <w:rsid w:val="007E1338"/>
    <w:rsid w:val="007F1D71"/>
    <w:rsid w:val="00851589"/>
    <w:rsid w:val="008A3C51"/>
    <w:rsid w:val="008D2630"/>
    <w:rsid w:val="008E7033"/>
    <w:rsid w:val="008F6357"/>
    <w:rsid w:val="00912CD8"/>
    <w:rsid w:val="009C5179"/>
    <w:rsid w:val="009D7EB1"/>
    <w:rsid w:val="009F26CB"/>
    <w:rsid w:val="00A1055F"/>
    <w:rsid w:val="00A15BA1"/>
    <w:rsid w:val="00A30612"/>
    <w:rsid w:val="00A44A08"/>
    <w:rsid w:val="00A46010"/>
    <w:rsid w:val="00AB6A40"/>
    <w:rsid w:val="00AC6D1C"/>
    <w:rsid w:val="00B305C7"/>
    <w:rsid w:val="00B54728"/>
    <w:rsid w:val="00B706C4"/>
    <w:rsid w:val="00B74F55"/>
    <w:rsid w:val="00B8167D"/>
    <w:rsid w:val="00BA3DFF"/>
    <w:rsid w:val="00C056EC"/>
    <w:rsid w:val="00C16C6D"/>
    <w:rsid w:val="00C22F6B"/>
    <w:rsid w:val="00C66A25"/>
    <w:rsid w:val="00C97252"/>
    <w:rsid w:val="00CE763A"/>
    <w:rsid w:val="00D22CC2"/>
    <w:rsid w:val="00D253B2"/>
    <w:rsid w:val="00DD03E2"/>
    <w:rsid w:val="00DE0E6D"/>
    <w:rsid w:val="00E3146E"/>
    <w:rsid w:val="00E404DA"/>
    <w:rsid w:val="00E4178C"/>
    <w:rsid w:val="00E91787"/>
    <w:rsid w:val="00EA1A15"/>
    <w:rsid w:val="00EB4DAF"/>
    <w:rsid w:val="00F65855"/>
    <w:rsid w:val="00F72F18"/>
    <w:rsid w:val="00FB5B51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E935-A5F9-4F35-9D45-1CFF7A4D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061B6-72E3-46B3-A031-047F275A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2022-02-04T07:47:00Z</cp:lastPrinted>
  <dcterms:created xsi:type="dcterms:W3CDTF">2022-02-09T06:53:00Z</dcterms:created>
  <dcterms:modified xsi:type="dcterms:W3CDTF">2023-03-22T11:25:00Z</dcterms:modified>
</cp:coreProperties>
</file>