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34" w:rsidRPr="0034409D" w:rsidRDefault="00723E34" w:rsidP="00723E3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4409D">
        <w:rPr>
          <w:rFonts w:eastAsia="Calibri"/>
          <w:b/>
          <w:color w:val="000000"/>
          <w:sz w:val="28"/>
          <w:szCs w:val="28"/>
          <w:lang w:eastAsia="en-US"/>
        </w:rPr>
        <w:t xml:space="preserve">АДМИНИСТРАЦИЯ ЛИХОСЛАВЛЬСКОГО </w:t>
      </w:r>
      <w:r>
        <w:rPr>
          <w:rFonts w:eastAsia="Calibri"/>
          <w:b/>
          <w:color w:val="000000"/>
          <w:sz w:val="28"/>
          <w:szCs w:val="28"/>
          <w:lang w:eastAsia="en-US"/>
        </w:rPr>
        <w:t>МУНИЦИПАЛЬНОГО ОКРУГА</w:t>
      </w:r>
    </w:p>
    <w:p w:rsidR="00723E34" w:rsidRPr="0034409D" w:rsidRDefault="00723E34" w:rsidP="00723E3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4409D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723E34" w:rsidRPr="00EF6FC5" w:rsidRDefault="00723E34" w:rsidP="00723E34">
      <w:pPr>
        <w:tabs>
          <w:tab w:val="left" w:pos="5625"/>
        </w:tabs>
        <w:rPr>
          <w:rFonts w:eastAsia="Calibri"/>
          <w:color w:val="000000"/>
          <w:sz w:val="28"/>
          <w:szCs w:val="28"/>
          <w:lang w:eastAsia="en-US"/>
        </w:rPr>
      </w:pPr>
    </w:p>
    <w:p w:rsidR="00723E34" w:rsidRDefault="00723E34" w:rsidP="00723E3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4409D">
        <w:rPr>
          <w:rFonts w:eastAsia="Calibri"/>
          <w:b/>
          <w:color w:val="000000"/>
          <w:sz w:val="28"/>
          <w:szCs w:val="28"/>
          <w:lang w:eastAsia="en-US"/>
        </w:rPr>
        <w:t>ПОСТАНОВЛЕНИЕ</w:t>
      </w:r>
    </w:p>
    <w:p w:rsidR="00723E34" w:rsidRPr="0034409D" w:rsidRDefault="00723E34" w:rsidP="00723E3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723E34" w:rsidRPr="0034409D" w:rsidTr="008437BA">
        <w:tc>
          <w:tcPr>
            <w:tcW w:w="5105" w:type="dxa"/>
            <w:hideMark/>
          </w:tcPr>
          <w:p w:rsidR="00723E34" w:rsidRPr="0034409D" w:rsidRDefault="00686126" w:rsidP="008437BA">
            <w:pPr>
              <w:tabs>
                <w:tab w:val="left" w:pos="7590"/>
              </w:tabs>
              <w:rPr>
                <w:color w:val="000000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29.06.</w:t>
            </w:r>
            <w:r w:rsidR="00723E34">
              <w:rPr>
                <w:color w:val="000000"/>
                <w:sz w:val="28"/>
                <w:szCs w:val="28"/>
                <w:lang w:eastAsia="zh-CN" w:bidi="hi-IN"/>
              </w:rPr>
              <w:t>2023</w:t>
            </w:r>
          </w:p>
        </w:tc>
        <w:tc>
          <w:tcPr>
            <w:tcW w:w="5100" w:type="dxa"/>
            <w:hideMark/>
          </w:tcPr>
          <w:p w:rsidR="00723E34" w:rsidRPr="0034409D" w:rsidRDefault="00723E34" w:rsidP="00723E34">
            <w:pPr>
              <w:tabs>
                <w:tab w:val="left" w:pos="7590"/>
              </w:tabs>
              <w:jc w:val="right"/>
              <w:rPr>
                <w:color w:val="000000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№</w:t>
            </w:r>
            <w:r w:rsidR="00686126">
              <w:rPr>
                <w:color w:val="000000"/>
                <w:sz w:val="28"/>
                <w:szCs w:val="28"/>
                <w:lang w:eastAsia="zh-CN" w:bidi="hi-IN"/>
              </w:rPr>
              <w:t xml:space="preserve"> 109-1</w:t>
            </w:r>
            <w:r>
              <w:rPr>
                <w:color w:val="000000"/>
                <w:sz w:val="28"/>
                <w:szCs w:val="28"/>
                <w:lang w:eastAsia="zh-CN" w:bidi="hi-IN"/>
              </w:rPr>
              <w:t> </w:t>
            </w:r>
            <w:r w:rsidRPr="0034409D">
              <w:rPr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723E34" w:rsidRPr="0034409D" w:rsidTr="008437BA">
        <w:tc>
          <w:tcPr>
            <w:tcW w:w="10205" w:type="dxa"/>
            <w:gridSpan w:val="2"/>
            <w:hideMark/>
          </w:tcPr>
          <w:p w:rsidR="00723E34" w:rsidRPr="0034409D" w:rsidRDefault="00723E34" w:rsidP="008437BA">
            <w:pPr>
              <w:tabs>
                <w:tab w:val="left" w:pos="7590"/>
              </w:tabs>
              <w:jc w:val="center"/>
              <w:rPr>
                <w:color w:val="000000"/>
                <w:lang w:eastAsia="zh-CN" w:bidi="hi-IN"/>
              </w:rPr>
            </w:pPr>
            <w:r w:rsidRPr="0034409D">
              <w:rPr>
                <w:color w:val="000000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723E34" w:rsidRDefault="00723E34" w:rsidP="00723E34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23E34" w:rsidRPr="0034409D" w:rsidRDefault="00723E34" w:rsidP="00723E3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23E34" w:rsidRPr="00D3120C" w:rsidRDefault="00723E34" w:rsidP="00723E34">
      <w:pPr>
        <w:tabs>
          <w:tab w:val="left" w:pos="4065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запрете купания в необорудованных и запрещенных местах на водных объектах</w:t>
      </w:r>
      <w:r w:rsidRPr="008761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Лихославльского муниципального округа</w:t>
      </w:r>
      <w:r w:rsidRPr="001220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летний купальный сезон 2023 года</w:t>
      </w:r>
    </w:p>
    <w:p w:rsidR="00723E34" w:rsidRDefault="00723E34" w:rsidP="00723E34">
      <w:pPr>
        <w:shd w:val="clear" w:color="auto" w:fill="FFFFFF"/>
        <w:rPr>
          <w:color w:val="000000"/>
          <w:sz w:val="28"/>
          <w:szCs w:val="28"/>
        </w:rPr>
      </w:pPr>
    </w:p>
    <w:p w:rsidR="00723E34" w:rsidRPr="0034409D" w:rsidRDefault="00723E34" w:rsidP="00723E34">
      <w:pPr>
        <w:shd w:val="clear" w:color="auto" w:fill="FFFFFF"/>
        <w:rPr>
          <w:color w:val="000000"/>
          <w:sz w:val="28"/>
          <w:szCs w:val="28"/>
        </w:rPr>
      </w:pPr>
    </w:p>
    <w:p w:rsidR="00723E34" w:rsidRPr="00723E34" w:rsidRDefault="00723E34" w:rsidP="00723E34">
      <w:pPr>
        <w:shd w:val="clear" w:color="auto" w:fill="FFFFFF"/>
        <w:ind w:firstLine="709"/>
        <w:jc w:val="both"/>
        <w:rPr>
          <w:b/>
          <w:color w:val="000000"/>
          <w:spacing w:val="3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В соответствии с Ф</w:t>
      </w:r>
      <w:r w:rsidRPr="00723E34">
        <w:rPr>
          <w:rStyle w:val="2"/>
          <w:color w:val="000000"/>
          <w:sz w:val="28"/>
          <w:szCs w:val="28"/>
        </w:rPr>
        <w:t>едеральным законом от 06.10.2003 № 131 «Об общих принципах организации местного самоуправления в Российской Федерации», постановлением Администрации Тверской области от 30.05.2006 № 126-па «Об утверждении правил охраны жизни людей на воде (водных объектах) в Тверской области»,</w:t>
      </w:r>
      <w:r w:rsidR="003C6F52">
        <w:rPr>
          <w:rStyle w:val="2"/>
          <w:color w:val="000000"/>
          <w:sz w:val="28"/>
          <w:szCs w:val="28"/>
        </w:rPr>
        <w:t xml:space="preserve"> </w:t>
      </w:r>
      <w:r w:rsidRPr="00723E34">
        <w:rPr>
          <w:rStyle w:val="2"/>
          <w:color w:val="000000"/>
          <w:sz w:val="28"/>
          <w:szCs w:val="28"/>
        </w:rPr>
        <w:t>в целях осуществления мероприятий по обеспечению безопасности людей на водных объектах и предупреждению возможных происшествий, связанных с их гибелью на территории Лихославльского муниципального округа, А</w:t>
      </w:r>
      <w:r w:rsidRPr="00723E34">
        <w:rPr>
          <w:color w:val="000000"/>
          <w:sz w:val="28"/>
          <w:szCs w:val="28"/>
        </w:rPr>
        <w:t xml:space="preserve">дминистрация Лихославльского муниципального округа </w:t>
      </w:r>
      <w:r w:rsidRPr="00723E34">
        <w:rPr>
          <w:b/>
          <w:color w:val="000000"/>
          <w:spacing w:val="30"/>
          <w:sz w:val="28"/>
          <w:szCs w:val="28"/>
        </w:rPr>
        <w:t>постановляет:</w:t>
      </w:r>
    </w:p>
    <w:p w:rsidR="00723E34" w:rsidRDefault="00723E34" w:rsidP="00723E34">
      <w:pPr>
        <w:pStyle w:val="20"/>
        <w:tabs>
          <w:tab w:val="left" w:pos="1038"/>
        </w:tabs>
        <w:spacing w:after="0"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1. Запретить купание граждан в необорудованных и запрещенных местах на водных объектах Лихославльского муниципального округа.</w:t>
      </w:r>
    </w:p>
    <w:p w:rsidR="00723E34" w:rsidRDefault="00723E34" w:rsidP="00723E34">
      <w:pPr>
        <w:pStyle w:val="20"/>
        <w:tabs>
          <w:tab w:val="left" w:pos="1038"/>
        </w:tabs>
        <w:spacing w:after="0"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2. Утвердить Перечень мест на водных объектах на территории Лихославльского муниципального округа, запрещенных для купания в летнем купальном сезоне 2023 года (Приложение 1).</w:t>
      </w:r>
    </w:p>
    <w:p w:rsidR="00723E34" w:rsidRDefault="00723E34" w:rsidP="00723E34">
      <w:pPr>
        <w:pStyle w:val="20"/>
        <w:tabs>
          <w:tab w:val="left" w:pos="1038"/>
        </w:tabs>
        <w:spacing w:after="0"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3. Утвердить состав мобильных групп по профилактике безопасности людей в летний купальный сезон на водных объектах Лихославльского муниципального округа (Приложение 2).</w:t>
      </w:r>
    </w:p>
    <w:p w:rsidR="00723E34" w:rsidRDefault="00723E34" w:rsidP="00723E34">
      <w:pPr>
        <w:pStyle w:val="20"/>
        <w:tabs>
          <w:tab w:val="left" w:pos="1038"/>
        </w:tabs>
        <w:spacing w:after="0"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4. Руководителям мобильных групп составить графики выездов мобильных групп по профилактике безопасности людей в летний купальный сезон на водных объектах Лихославльского муниципального округа.</w:t>
      </w:r>
    </w:p>
    <w:p w:rsidR="00723E34" w:rsidRDefault="00723E34" w:rsidP="00723E34">
      <w:pPr>
        <w:pStyle w:val="20"/>
        <w:tabs>
          <w:tab w:val="left" w:pos="1038"/>
        </w:tabs>
        <w:spacing w:after="0"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5. Мобильным группам по профилактике безопасности людей в летний купальный сезон на водных объектах Лихославльского муниципального округа осуществлять патрулирование</w:t>
      </w:r>
      <w:r w:rsidR="003C6F52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в традиционных местах массового отдыха людей у воды, проводить разъяснительную работу среди отдыхающих о запрещении купания в необорудованных местах.</w:t>
      </w:r>
    </w:p>
    <w:p w:rsidR="00723E34" w:rsidRDefault="00723E34" w:rsidP="00723E34">
      <w:pPr>
        <w:ind w:firstLine="709"/>
        <w:jc w:val="both"/>
        <w:rPr>
          <w:rStyle w:val="2"/>
          <w:color w:val="000000"/>
        </w:rPr>
      </w:pPr>
      <w:r>
        <w:rPr>
          <w:sz w:val="28"/>
          <w:szCs w:val="28"/>
        </w:rPr>
        <w:t>6. МКУ «Хозяйственно-эксплуатационная служба» (Н.Б. Медведева) обеспечить выделение автотранспорта и ГСМ</w:t>
      </w:r>
      <w:r w:rsidR="003C6F52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работы мобильных групп.</w:t>
      </w:r>
    </w:p>
    <w:p w:rsidR="00723E34" w:rsidRDefault="00723E34" w:rsidP="00723E34">
      <w:pPr>
        <w:pStyle w:val="20"/>
        <w:tabs>
          <w:tab w:val="left" w:pos="1038"/>
        </w:tabs>
        <w:spacing w:after="0"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7. Отделу по делам ГО и ЧС и мобилизационной подготовке Администрации Лихославльского муниципального округа совместно с Управлением развитием территорий Лихославльского муниципального округа:</w:t>
      </w:r>
    </w:p>
    <w:p w:rsidR="00723E34" w:rsidRDefault="00723E34" w:rsidP="00723E34">
      <w:pPr>
        <w:pStyle w:val="20"/>
        <w:tabs>
          <w:tab w:val="left" w:pos="1038"/>
        </w:tabs>
        <w:spacing w:after="0"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обеспечить установку аншлагов, предупреждающих граждан о запрете и организовать контроль за их целостностью в течение летнего периода 2023 года;</w:t>
      </w:r>
    </w:p>
    <w:p w:rsidR="00723E34" w:rsidRDefault="00723E34" w:rsidP="00723E34">
      <w:pPr>
        <w:pStyle w:val="20"/>
        <w:tabs>
          <w:tab w:val="left" w:pos="1038"/>
        </w:tabs>
        <w:spacing w:after="0"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>обеспечить своевременное доведение до населения информации о перечне водоемов, запрещенных для купания, а также о правилах безопасного поведения людей на воде.</w:t>
      </w:r>
    </w:p>
    <w:p w:rsidR="00723E34" w:rsidRDefault="00723E34" w:rsidP="00723E34">
      <w:pPr>
        <w:pStyle w:val="20"/>
        <w:tabs>
          <w:tab w:val="left" w:pos="1038"/>
        </w:tabs>
        <w:spacing w:after="0"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8. Рекомендовать ОМВД России по Лихославльскому району организовать контроль за местами на водных объектах Лихославльского муниципального округа, необорудованных и запрещенных для купания, путем периодического патрулирования территории сотрудниками полиции.</w:t>
      </w:r>
    </w:p>
    <w:p w:rsidR="00723E34" w:rsidRPr="009C325F" w:rsidRDefault="00723E34" w:rsidP="00723E34">
      <w:pPr>
        <w:pStyle w:val="20"/>
        <w:tabs>
          <w:tab w:val="left" w:pos="1038"/>
        </w:tabs>
        <w:spacing w:after="0" w:line="240" w:lineRule="auto"/>
        <w:ind w:firstLine="709"/>
        <w:jc w:val="both"/>
      </w:pPr>
      <w:r>
        <w:t>9. Управлению информационного обеспечения, связей с общественностью и туризма Администрации Лихославльского муниципального округа,</w:t>
      </w:r>
      <w:r w:rsidR="003C6F52">
        <w:t xml:space="preserve"> </w:t>
      </w:r>
      <w:r w:rsidRPr="00CD2F5C">
        <w:t xml:space="preserve">редакции газеты «Наша жизнь» организовать доведение </w:t>
      </w:r>
      <w:r>
        <w:rPr>
          <w:rStyle w:val="2"/>
          <w:color w:val="000000"/>
        </w:rPr>
        <w:t>до населения информации о перечне водоемов, запрещенных для купания, а также о правилах безопасного поведения людей на воде.</w:t>
      </w:r>
    </w:p>
    <w:p w:rsidR="00723E34" w:rsidRPr="00C50E39" w:rsidRDefault="00723E34" w:rsidP="00723E34">
      <w:pPr>
        <w:pStyle w:val="20"/>
        <w:tabs>
          <w:tab w:val="left" w:pos="1038"/>
        </w:tabs>
        <w:spacing w:after="0" w:line="240" w:lineRule="auto"/>
        <w:ind w:firstLine="709"/>
        <w:jc w:val="both"/>
        <w:rPr>
          <w:rStyle w:val="2"/>
        </w:rPr>
      </w:pPr>
      <w:r>
        <w:rPr>
          <w:rStyle w:val="2"/>
          <w:color w:val="000000"/>
        </w:rPr>
        <w:t xml:space="preserve">10. Контроль за исполнением настоящего постановления </w:t>
      </w:r>
      <w:r w:rsidRPr="0010454C">
        <w:rPr>
          <w:rStyle w:val="2"/>
        </w:rPr>
        <w:t xml:space="preserve">возложить на заместителя Главы Администрации Лихославльского муниципального округа </w:t>
      </w:r>
      <w:r w:rsidR="003C6F52">
        <w:rPr>
          <w:rStyle w:val="2"/>
        </w:rPr>
        <w:t>А.Н.</w:t>
      </w:r>
      <w:r w:rsidR="003C6F52">
        <w:rPr>
          <w:rStyle w:val="2"/>
        </w:rPr>
        <w:t> </w:t>
      </w:r>
      <w:r>
        <w:rPr>
          <w:rStyle w:val="2"/>
        </w:rPr>
        <w:t>Бабурин</w:t>
      </w:r>
      <w:r w:rsidR="003C6F52">
        <w:rPr>
          <w:rStyle w:val="2"/>
        </w:rPr>
        <w:t>а.</w:t>
      </w:r>
      <w:r>
        <w:rPr>
          <w:rStyle w:val="2"/>
        </w:rPr>
        <w:t xml:space="preserve"> </w:t>
      </w:r>
    </w:p>
    <w:p w:rsidR="00723E34" w:rsidRDefault="00723E34" w:rsidP="00723E34">
      <w:pPr>
        <w:pStyle w:val="20"/>
        <w:shd w:val="clear" w:color="auto" w:fill="auto"/>
        <w:tabs>
          <w:tab w:val="left" w:pos="1038"/>
        </w:tabs>
        <w:spacing w:after="0" w:line="240" w:lineRule="auto"/>
        <w:ind w:firstLine="709"/>
        <w:jc w:val="both"/>
      </w:pPr>
      <w:r>
        <w:t xml:space="preserve">11. </w:t>
      </w:r>
      <w:r w:rsidRPr="00EF6FC5">
        <w:t xml:space="preserve">Настоящее постановление вступает в силу </w:t>
      </w:r>
      <w:r>
        <w:t>после</w:t>
      </w:r>
      <w:r w:rsidRPr="00EF6FC5">
        <w:t xml:space="preserve"> его </w:t>
      </w:r>
      <w:r>
        <w:t>официального опубликования</w:t>
      </w:r>
      <w:r w:rsidR="00766A65">
        <w:t xml:space="preserve"> в газете «Наша жизнь»</w:t>
      </w:r>
      <w:r w:rsidRPr="00EF6FC5">
        <w:t xml:space="preserve"> и подлежит размещению на официальном сайте Лихославльского муниципального округа в сети Интернет.</w:t>
      </w:r>
    </w:p>
    <w:p w:rsidR="00723E34" w:rsidRDefault="00723E34" w:rsidP="00723E34">
      <w:pPr>
        <w:ind w:firstLine="709"/>
        <w:rPr>
          <w:sz w:val="28"/>
          <w:szCs w:val="28"/>
        </w:rPr>
      </w:pPr>
    </w:p>
    <w:p w:rsidR="00723E34" w:rsidRPr="00EF6FC5" w:rsidRDefault="00723E34" w:rsidP="00723E34">
      <w:pPr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1"/>
        <w:gridCol w:w="5094"/>
      </w:tblGrid>
      <w:tr w:rsidR="00723E34" w:rsidRPr="0034409D" w:rsidTr="008437BA">
        <w:tc>
          <w:tcPr>
            <w:tcW w:w="5210" w:type="dxa"/>
            <w:shd w:val="clear" w:color="auto" w:fill="auto"/>
          </w:tcPr>
          <w:p w:rsidR="00723E34" w:rsidRDefault="00723E34" w:rsidP="008437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409D">
              <w:rPr>
                <w:color w:val="000000"/>
                <w:sz w:val="28"/>
                <w:szCs w:val="28"/>
              </w:rPr>
              <w:t>Глава Лихославльского</w:t>
            </w:r>
          </w:p>
          <w:p w:rsidR="00723E34" w:rsidRPr="0034409D" w:rsidRDefault="00723E34" w:rsidP="008437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5211" w:type="dxa"/>
            <w:shd w:val="clear" w:color="auto" w:fill="auto"/>
          </w:tcPr>
          <w:p w:rsidR="00723E34" w:rsidRDefault="00723E34" w:rsidP="008437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23E34" w:rsidRPr="0034409D" w:rsidRDefault="00723E34" w:rsidP="008437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4409D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723E34" w:rsidRDefault="00723E34" w:rsidP="00723E34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723E34" w:rsidRDefault="00723E34" w:rsidP="00723E34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CD075F" w:rsidRDefault="00CD075F" w:rsidP="00723E34"/>
    <w:p w:rsidR="00766A65" w:rsidRDefault="00766A65">
      <w:r>
        <w:br w:type="page"/>
      </w:r>
      <w:bookmarkStart w:id="0" w:name="_GoBack"/>
      <w:bookmarkEnd w:id="0"/>
    </w:p>
    <w:tbl>
      <w:tblPr>
        <w:tblW w:w="10195" w:type="dxa"/>
        <w:tblLook w:val="04A0" w:firstRow="1" w:lastRow="0" w:firstColumn="1" w:lastColumn="0" w:noHBand="0" w:noVBand="1"/>
      </w:tblPr>
      <w:tblGrid>
        <w:gridCol w:w="4786"/>
        <w:gridCol w:w="5409"/>
      </w:tblGrid>
      <w:tr w:rsidR="00723E34" w:rsidRPr="0034409D" w:rsidTr="008437BA">
        <w:tc>
          <w:tcPr>
            <w:tcW w:w="4786" w:type="dxa"/>
            <w:shd w:val="clear" w:color="auto" w:fill="auto"/>
          </w:tcPr>
          <w:p w:rsidR="00723E34" w:rsidRDefault="00723E34" w:rsidP="008437BA">
            <w:pPr>
              <w:jc w:val="center"/>
            </w:pPr>
            <w:r>
              <w:lastRenderedPageBreak/>
              <w:br w:type="page"/>
            </w:r>
          </w:p>
          <w:p w:rsidR="00723E34" w:rsidRPr="0034409D" w:rsidRDefault="00723E34" w:rsidP="008437BA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br w:type="page"/>
            </w:r>
            <w:r w:rsidRPr="0034409D">
              <w:rPr>
                <w:color w:val="000000"/>
                <w:sz w:val="28"/>
                <w:szCs w:val="28"/>
              </w:rPr>
              <w:br w:type="page"/>
            </w:r>
            <w:r w:rsidRPr="0034409D">
              <w:rPr>
                <w:color w:val="000000"/>
              </w:rPr>
              <w:br w:type="page"/>
            </w:r>
            <w:r w:rsidRPr="0034409D">
              <w:rPr>
                <w:bCs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5409" w:type="dxa"/>
            <w:shd w:val="clear" w:color="auto" w:fill="auto"/>
          </w:tcPr>
          <w:p w:rsidR="00723E34" w:rsidRPr="0034409D" w:rsidRDefault="00723E34" w:rsidP="008437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 w:rsidR="00766A65">
              <w:rPr>
                <w:bCs/>
                <w:color w:val="000000"/>
                <w:sz w:val="28"/>
                <w:szCs w:val="28"/>
              </w:rPr>
              <w:t>1</w:t>
            </w:r>
          </w:p>
          <w:p w:rsidR="00723E34" w:rsidRPr="0034409D" w:rsidRDefault="00723E34" w:rsidP="008437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</w:t>
            </w:r>
            <w:r w:rsidRPr="0034409D">
              <w:rPr>
                <w:bCs/>
                <w:color w:val="000000"/>
                <w:sz w:val="28"/>
                <w:szCs w:val="28"/>
              </w:rPr>
              <w:t>постановлени</w:t>
            </w:r>
            <w:r>
              <w:rPr>
                <w:bCs/>
                <w:color w:val="000000"/>
                <w:sz w:val="28"/>
                <w:szCs w:val="28"/>
              </w:rPr>
              <w:t>ю А</w:t>
            </w:r>
            <w:r w:rsidRPr="0034409D">
              <w:rPr>
                <w:bCs/>
                <w:color w:val="000000"/>
                <w:sz w:val="28"/>
                <w:szCs w:val="28"/>
              </w:rPr>
              <w:t xml:space="preserve">дминистрации Лихославльского </w:t>
            </w:r>
            <w:r>
              <w:rPr>
                <w:bCs/>
                <w:color w:val="000000"/>
                <w:sz w:val="28"/>
                <w:szCs w:val="28"/>
              </w:rPr>
              <w:t>муниципального округа</w:t>
            </w:r>
            <w:r w:rsidRPr="0034409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66A65">
              <w:rPr>
                <w:bCs/>
                <w:color w:val="000000"/>
                <w:sz w:val="28"/>
                <w:szCs w:val="28"/>
              </w:rPr>
              <w:t>от 29.06.2023 № 109-1</w:t>
            </w:r>
          </w:p>
        </w:tc>
      </w:tr>
    </w:tbl>
    <w:p w:rsidR="00723E34" w:rsidRDefault="00723E34" w:rsidP="00723E34">
      <w:pPr>
        <w:pStyle w:val="22"/>
        <w:keepNext/>
        <w:keepLines/>
        <w:shd w:val="clear" w:color="auto" w:fill="auto"/>
        <w:tabs>
          <w:tab w:val="left" w:pos="3723"/>
        </w:tabs>
        <w:spacing w:before="0"/>
        <w:rPr>
          <w:rFonts w:eastAsia="Calibri"/>
          <w:color w:val="000000"/>
        </w:rPr>
      </w:pPr>
    </w:p>
    <w:p w:rsidR="00723E34" w:rsidRPr="00723E34" w:rsidRDefault="00723E34" w:rsidP="00723E34">
      <w:pPr>
        <w:spacing w:line="317" w:lineRule="exact"/>
        <w:ind w:left="40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723E34">
        <w:rPr>
          <w:rFonts w:eastAsia="Arial Unicode MS"/>
          <w:b/>
          <w:bCs/>
          <w:color w:val="000000"/>
          <w:sz w:val="28"/>
          <w:szCs w:val="28"/>
        </w:rPr>
        <w:t>ПЕРЕЧЕНЬ</w:t>
      </w:r>
    </w:p>
    <w:p w:rsidR="00723E34" w:rsidRPr="00723E34" w:rsidRDefault="00723E34" w:rsidP="00723E34">
      <w:pPr>
        <w:spacing w:line="317" w:lineRule="exact"/>
        <w:ind w:left="40"/>
        <w:jc w:val="center"/>
        <w:rPr>
          <w:rFonts w:eastAsia="Arial Unicode MS"/>
          <w:b/>
          <w:bCs/>
          <w:sz w:val="28"/>
          <w:szCs w:val="28"/>
        </w:rPr>
      </w:pPr>
      <w:r w:rsidRPr="00723E34">
        <w:rPr>
          <w:rStyle w:val="2"/>
          <w:b/>
          <w:color w:val="000000"/>
          <w:sz w:val="28"/>
          <w:szCs w:val="28"/>
        </w:rPr>
        <w:t>мест на водных объектах на территории Лихославльского муниципального округа, запрещенных для купания в летнем купальном сезоне 202</w:t>
      </w:r>
      <w:r>
        <w:rPr>
          <w:rStyle w:val="2"/>
          <w:b/>
          <w:color w:val="000000"/>
          <w:sz w:val="28"/>
          <w:szCs w:val="28"/>
        </w:rPr>
        <w:t>3</w:t>
      </w:r>
      <w:r w:rsidRPr="00723E34">
        <w:rPr>
          <w:rStyle w:val="2"/>
          <w:b/>
          <w:color w:val="000000"/>
          <w:sz w:val="28"/>
          <w:szCs w:val="28"/>
        </w:rPr>
        <w:t xml:space="preserve"> года</w:t>
      </w:r>
    </w:p>
    <w:p w:rsidR="00723E34" w:rsidRPr="00B161BC" w:rsidRDefault="00723E34" w:rsidP="00723E34">
      <w:pPr>
        <w:keepNext/>
        <w:keepLines/>
        <w:spacing w:line="317" w:lineRule="exact"/>
        <w:ind w:left="40"/>
        <w:jc w:val="center"/>
        <w:outlineLvl w:val="2"/>
        <w:rPr>
          <w:rFonts w:eastAsia="Arial Unicode MS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4005"/>
        <w:gridCol w:w="5522"/>
      </w:tblGrid>
      <w:tr w:rsidR="00723E34" w:rsidRPr="008E7C6F" w:rsidTr="008E7C6F">
        <w:tc>
          <w:tcPr>
            <w:tcW w:w="328" w:type="pct"/>
            <w:vAlign w:val="center"/>
          </w:tcPr>
          <w:p w:rsidR="00723E34" w:rsidRPr="008E7C6F" w:rsidRDefault="00723E34" w:rsidP="008E7C6F">
            <w:pPr>
              <w:jc w:val="center"/>
              <w:rPr>
                <w:bCs/>
              </w:rPr>
            </w:pPr>
            <w:r w:rsidRPr="008E7C6F">
              <w:rPr>
                <w:bCs/>
              </w:rPr>
              <w:t>№ п/п</w:t>
            </w:r>
          </w:p>
        </w:tc>
        <w:tc>
          <w:tcPr>
            <w:tcW w:w="1964" w:type="pct"/>
            <w:vAlign w:val="center"/>
          </w:tcPr>
          <w:p w:rsidR="00723E34" w:rsidRPr="008E7C6F" w:rsidRDefault="00723E34" w:rsidP="008E7C6F">
            <w:pPr>
              <w:jc w:val="center"/>
              <w:rPr>
                <w:bCs/>
              </w:rPr>
            </w:pPr>
            <w:r w:rsidRPr="008E7C6F">
              <w:rPr>
                <w:bCs/>
              </w:rPr>
              <w:t>Наименование водоема</w:t>
            </w:r>
          </w:p>
        </w:tc>
        <w:tc>
          <w:tcPr>
            <w:tcW w:w="2708" w:type="pct"/>
            <w:vAlign w:val="center"/>
          </w:tcPr>
          <w:p w:rsidR="00723E34" w:rsidRPr="008E7C6F" w:rsidRDefault="00723E34" w:rsidP="008E7C6F">
            <w:pPr>
              <w:jc w:val="center"/>
              <w:rPr>
                <w:bCs/>
              </w:rPr>
            </w:pPr>
            <w:r w:rsidRPr="008E7C6F">
              <w:rPr>
                <w:bCs/>
              </w:rPr>
              <w:t>Адрес расположения (привязка к местности), кадастровый номер</w:t>
            </w:r>
          </w:p>
        </w:tc>
      </w:tr>
      <w:tr w:rsidR="00723E34" w:rsidRPr="008E7C6F" w:rsidTr="008E7C6F">
        <w:tc>
          <w:tcPr>
            <w:tcW w:w="328" w:type="pct"/>
            <w:vAlign w:val="center"/>
          </w:tcPr>
          <w:p w:rsidR="00723E34" w:rsidRPr="008E7C6F" w:rsidRDefault="00723E34" w:rsidP="008E7C6F">
            <w:pPr>
              <w:jc w:val="center"/>
              <w:rPr>
                <w:bCs/>
              </w:rPr>
            </w:pPr>
            <w:r w:rsidRPr="008E7C6F">
              <w:rPr>
                <w:bCs/>
              </w:rPr>
              <w:t>1</w:t>
            </w:r>
          </w:p>
        </w:tc>
        <w:tc>
          <w:tcPr>
            <w:tcW w:w="1964" w:type="pct"/>
            <w:vAlign w:val="center"/>
          </w:tcPr>
          <w:p w:rsidR="00723E34" w:rsidRPr="008E7C6F" w:rsidRDefault="00723E34" w:rsidP="008E7C6F">
            <w:pPr>
              <w:contextualSpacing/>
              <w:jc w:val="center"/>
              <w:rPr>
                <w:bCs/>
              </w:rPr>
            </w:pPr>
            <w:r w:rsidRPr="008E7C6F">
              <w:t>Олинское водохранилище</w:t>
            </w:r>
          </w:p>
        </w:tc>
        <w:tc>
          <w:tcPr>
            <w:tcW w:w="2708" w:type="pct"/>
            <w:vAlign w:val="center"/>
          </w:tcPr>
          <w:p w:rsidR="00723E34" w:rsidRPr="008E7C6F" w:rsidRDefault="00723E34" w:rsidP="008E7C6F">
            <w:pPr>
              <w:jc w:val="center"/>
              <w:rPr>
                <w:bCs/>
              </w:rPr>
            </w:pPr>
            <w:r w:rsidRPr="008E7C6F">
              <w:t>вблизи д. Олино, 69:19:0000025:1037</w:t>
            </w:r>
          </w:p>
        </w:tc>
      </w:tr>
      <w:tr w:rsidR="00723E34" w:rsidRPr="008E7C6F" w:rsidTr="008E7C6F">
        <w:tc>
          <w:tcPr>
            <w:tcW w:w="328" w:type="pct"/>
            <w:vAlign w:val="center"/>
          </w:tcPr>
          <w:p w:rsidR="00723E34" w:rsidRPr="008E7C6F" w:rsidRDefault="00723E34" w:rsidP="008E7C6F">
            <w:pPr>
              <w:jc w:val="center"/>
              <w:rPr>
                <w:bCs/>
              </w:rPr>
            </w:pPr>
            <w:r w:rsidRPr="008E7C6F">
              <w:rPr>
                <w:bCs/>
              </w:rPr>
              <w:t>2</w:t>
            </w:r>
          </w:p>
        </w:tc>
        <w:tc>
          <w:tcPr>
            <w:tcW w:w="1964" w:type="pct"/>
            <w:vAlign w:val="center"/>
          </w:tcPr>
          <w:p w:rsidR="00723E34" w:rsidRPr="008E7C6F" w:rsidRDefault="00723E34" w:rsidP="008E7C6F">
            <w:pPr>
              <w:jc w:val="center"/>
              <w:rPr>
                <w:bCs/>
              </w:rPr>
            </w:pPr>
            <w:r w:rsidRPr="008E7C6F">
              <w:t>Обводненный карьер</w:t>
            </w:r>
          </w:p>
        </w:tc>
        <w:tc>
          <w:tcPr>
            <w:tcW w:w="2708" w:type="pct"/>
            <w:vAlign w:val="center"/>
          </w:tcPr>
          <w:p w:rsidR="00723E34" w:rsidRPr="008E7C6F" w:rsidRDefault="00723E34" w:rsidP="008E7C6F">
            <w:pPr>
              <w:jc w:val="center"/>
              <w:rPr>
                <w:bCs/>
              </w:rPr>
            </w:pPr>
            <w:r w:rsidRPr="008E7C6F">
              <w:t>перед д. Губка, 69:19:0000025:867</w:t>
            </w:r>
          </w:p>
        </w:tc>
      </w:tr>
      <w:tr w:rsidR="00723E34" w:rsidRPr="008E7C6F" w:rsidTr="008E7C6F">
        <w:tc>
          <w:tcPr>
            <w:tcW w:w="328" w:type="pct"/>
            <w:vAlign w:val="center"/>
          </w:tcPr>
          <w:p w:rsidR="00723E34" w:rsidRPr="008E7C6F" w:rsidRDefault="00723E34" w:rsidP="008E7C6F">
            <w:pPr>
              <w:jc w:val="center"/>
              <w:rPr>
                <w:bCs/>
              </w:rPr>
            </w:pPr>
            <w:r w:rsidRPr="008E7C6F">
              <w:rPr>
                <w:bCs/>
              </w:rPr>
              <w:t>3</w:t>
            </w:r>
          </w:p>
        </w:tc>
        <w:tc>
          <w:tcPr>
            <w:tcW w:w="1964" w:type="pct"/>
            <w:vAlign w:val="center"/>
          </w:tcPr>
          <w:p w:rsidR="00723E34" w:rsidRPr="008E7C6F" w:rsidRDefault="00723E34" w:rsidP="008E7C6F">
            <w:pPr>
              <w:jc w:val="center"/>
            </w:pPr>
            <w:r w:rsidRPr="008E7C6F">
              <w:t>Обводненный карьер</w:t>
            </w:r>
          </w:p>
        </w:tc>
        <w:tc>
          <w:tcPr>
            <w:tcW w:w="2708" w:type="pct"/>
            <w:vAlign w:val="center"/>
          </w:tcPr>
          <w:p w:rsidR="00723E34" w:rsidRPr="008E7C6F" w:rsidRDefault="00723E34" w:rsidP="008E7C6F">
            <w:pPr>
              <w:jc w:val="center"/>
            </w:pPr>
            <w:r w:rsidRPr="008E7C6F">
              <w:t>перед д. Губка, квартал 69:19:0000025</w:t>
            </w:r>
          </w:p>
        </w:tc>
      </w:tr>
      <w:tr w:rsidR="00723E34" w:rsidRPr="008E7C6F" w:rsidTr="008E7C6F">
        <w:tc>
          <w:tcPr>
            <w:tcW w:w="328" w:type="pct"/>
            <w:vAlign w:val="center"/>
          </w:tcPr>
          <w:p w:rsidR="00723E34" w:rsidRPr="008E7C6F" w:rsidRDefault="00723E34" w:rsidP="008E7C6F">
            <w:pPr>
              <w:jc w:val="center"/>
              <w:rPr>
                <w:bCs/>
              </w:rPr>
            </w:pPr>
            <w:r w:rsidRPr="008E7C6F">
              <w:rPr>
                <w:bCs/>
              </w:rPr>
              <w:t>4</w:t>
            </w:r>
          </w:p>
        </w:tc>
        <w:tc>
          <w:tcPr>
            <w:tcW w:w="1964" w:type="pct"/>
            <w:vAlign w:val="center"/>
          </w:tcPr>
          <w:p w:rsidR="00723E34" w:rsidRPr="008E7C6F" w:rsidRDefault="00723E34" w:rsidP="008E7C6F">
            <w:pPr>
              <w:jc w:val="center"/>
            </w:pPr>
            <w:r w:rsidRPr="008E7C6F">
              <w:t>Обводненный карьер</w:t>
            </w:r>
          </w:p>
        </w:tc>
        <w:tc>
          <w:tcPr>
            <w:tcW w:w="2708" w:type="pct"/>
            <w:vAlign w:val="center"/>
          </w:tcPr>
          <w:p w:rsidR="00723E34" w:rsidRPr="008E7C6F" w:rsidRDefault="00723E34" w:rsidP="008E7C6F">
            <w:pPr>
              <w:jc w:val="center"/>
            </w:pPr>
            <w:r w:rsidRPr="008E7C6F">
              <w:t>перед д. Губка, квартал 69:19:0000025</w:t>
            </w:r>
          </w:p>
        </w:tc>
      </w:tr>
      <w:tr w:rsidR="00723E34" w:rsidRPr="008E7C6F" w:rsidTr="008E7C6F">
        <w:tc>
          <w:tcPr>
            <w:tcW w:w="328" w:type="pct"/>
            <w:vAlign w:val="center"/>
          </w:tcPr>
          <w:p w:rsidR="00723E34" w:rsidRPr="008E7C6F" w:rsidRDefault="00723E34" w:rsidP="008E7C6F">
            <w:pPr>
              <w:jc w:val="center"/>
              <w:rPr>
                <w:bCs/>
              </w:rPr>
            </w:pPr>
            <w:r w:rsidRPr="008E7C6F">
              <w:rPr>
                <w:bCs/>
              </w:rPr>
              <w:t>5</w:t>
            </w:r>
          </w:p>
        </w:tc>
        <w:tc>
          <w:tcPr>
            <w:tcW w:w="1964" w:type="pct"/>
            <w:vAlign w:val="center"/>
          </w:tcPr>
          <w:p w:rsidR="00723E34" w:rsidRPr="008E7C6F" w:rsidRDefault="00723E34" w:rsidP="008E7C6F">
            <w:pPr>
              <w:jc w:val="center"/>
              <w:rPr>
                <w:bCs/>
              </w:rPr>
            </w:pPr>
            <w:r w:rsidRPr="008E7C6F">
              <w:t>Обводненный карьер</w:t>
            </w:r>
          </w:p>
        </w:tc>
        <w:tc>
          <w:tcPr>
            <w:tcW w:w="2708" w:type="pct"/>
            <w:vAlign w:val="center"/>
          </w:tcPr>
          <w:p w:rsidR="00723E34" w:rsidRPr="008E7C6F" w:rsidRDefault="00723E34" w:rsidP="008E7C6F">
            <w:pPr>
              <w:jc w:val="center"/>
              <w:rPr>
                <w:bCs/>
              </w:rPr>
            </w:pPr>
            <w:r w:rsidRPr="008E7C6F">
              <w:t>вблизи д. Пруды, 69:19:0000025:1547</w:t>
            </w:r>
          </w:p>
        </w:tc>
      </w:tr>
      <w:tr w:rsidR="00723E34" w:rsidRPr="008E7C6F" w:rsidTr="008E7C6F">
        <w:tc>
          <w:tcPr>
            <w:tcW w:w="328" w:type="pct"/>
            <w:vAlign w:val="center"/>
          </w:tcPr>
          <w:p w:rsidR="00723E34" w:rsidRPr="008E7C6F" w:rsidRDefault="00723E34" w:rsidP="008E7C6F">
            <w:pPr>
              <w:jc w:val="center"/>
              <w:rPr>
                <w:bCs/>
              </w:rPr>
            </w:pPr>
            <w:r w:rsidRPr="008E7C6F">
              <w:rPr>
                <w:bCs/>
              </w:rPr>
              <w:t>6</w:t>
            </w:r>
          </w:p>
        </w:tc>
        <w:tc>
          <w:tcPr>
            <w:tcW w:w="1964" w:type="pct"/>
            <w:vAlign w:val="center"/>
          </w:tcPr>
          <w:p w:rsidR="00723E34" w:rsidRPr="008E7C6F" w:rsidRDefault="00723E34" w:rsidP="008E7C6F">
            <w:pPr>
              <w:jc w:val="center"/>
            </w:pPr>
            <w:r w:rsidRPr="008E7C6F">
              <w:t>Обводненный карьер</w:t>
            </w:r>
          </w:p>
        </w:tc>
        <w:tc>
          <w:tcPr>
            <w:tcW w:w="2708" w:type="pct"/>
            <w:vAlign w:val="center"/>
          </w:tcPr>
          <w:p w:rsidR="00723E34" w:rsidRPr="008E7C6F" w:rsidRDefault="00723E34" w:rsidP="008E7C6F">
            <w:pPr>
              <w:jc w:val="center"/>
            </w:pPr>
            <w:r w:rsidRPr="008E7C6F">
              <w:t>перед д. Крючково, 69:19:0000025:1729</w:t>
            </w:r>
          </w:p>
        </w:tc>
      </w:tr>
      <w:tr w:rsidR="00723E34" w:rsidRPr="008E7C6F" w:rsidTr="008E7C6F">
        <w:tc>
          <w:tcPr>
            <w:tcW w:w="328" w:type="pct"/>
            <w:vAlign w:val="center"/>
          </w:tcPr>
          <w:p w:rsidR="00723E34" w:rsidRPr="008E7C6F" w:rsidRDefault="00723E34" w:rsidP="008E7C6F">
            <w:pPr>
              <w:jc w:val="center"/>
              <w:rPr>
                <w:bCs/>
              </w:rPr>
            </w:pPr>
            <w:r w:rsidRPr="008E7C6F">
              <w:rPr>
                <w:bCs/>
              </w:rPr>
              <w:t>7</w:t>
            </w:r>
          </w:p>
        </w:tc>
        <w:tc>
          <w:tcPr>
            <w:tcW w:w="1964" w:type="pct"/>
            <w:vAlign w:val="center"/>
          </w:tcPr>
          <w:p w:rsidR="00723E34" w:rsidRPr="008E7C6F" w:rsidRDefault="00723E34" w:rsidP="008E7C6F">
            <w:pPr>
              <w:jc w:val="center"/>
            </w:pPr>
            <w:r w:rsidRPr="008E7C6F">
              <w:t xml:space="preserve">ГТС и дамба на </w:t>
            </w:r>
            <w:r w:rsidR="008E7C6F" w:rsidRPr="008E7C6F">
              <w:t>Крючковском</w:t>
            </w:r>
            <w:r w:rsidRPr="008E7C6F">
              <w:t xml:space="preserve"> водохранилище</w:t>
            </w:r>
          </w:p>
        </w:tc>
        <w:tc>
          <w:tcPr>
            <w:tcW w:w="2708" w:type="pct"/>
            <w:vAlign w:val="center"/>
          </w:tcPr>
          <w:p w:rsidR="00723E34" w:rsidRPr="008E7C6F" w:rsidRDefault="00723E34" w:rsidP="008E7C6F">
            <w:pPr>
              <w:jc w:val="center"/>
            </w:pPr>
            <w:r w:rsidRPr="008E7C6F">
              <w:t>п.Крючково, 69:19:0000026:129</w:t>
            </w:r>
          </w:p>
        </w:tc>
      </w:tr>
      <w:tr w:rsidR="00723E34" w:rsidRPr="008E7C6F" w:rsidTr="008E7C6F">
        <w:tc>
          <w:tcPr>
            <w:tcW w:w="328" w:type="pct"/>
            <w:vAlign w:val="center"/>
          </w:tcPr>
          <w:p w:rsidR="00723E34" w:rsidRPr="008E7C6F" w:rsidRDefault="00723E34" w:rsidP="008E7C6F">
            <w:pPr>
              <w:jc w:val="center"/>
              <w:rPr>
                <w:bCs/>
              </w:rPr>
            </w:pPr>
            <w:r w:rsidRPr="008E7C6F">
              <w:rPr>
                <w:bCs/>
              </w:rPr>
              <w:t>8</w:t>
            </w:r>
          </w:p>
        </w:tc>
        <w:tc>
          <w:tcPr>
            <w:tcW w:w="1964" w:type="pct"/>
            <w:vAlign w:val="center"/>
          </w:tcPr>
          <w:p w:rsidR="00723E34" w:rsidRPr="008E7C6F" w:rsidRDefault="00723E34" w:rsidP="008E7C6F">
            <w:pPr>
              <w:jc w:val="center"/>
            </w:pPr>
            <w:r w:rsidRPr="008E7C6F">
              <w:t>река Медведица</w:t>
            </w:r>
          </w:p>
        </w:tc>
        <w:tc>
          <w:tcPr>
            <w:tcW w:w="2708" w:type="pct"/>
            <w:vAlign w:val="center"/>
          </w:tcPr>
          <w:p w:rsidR="00723E34" w:rsidRPr="008E7C6F" w:rsidRDefault="00723E34" w:rsidP="008E7C6F">
            <w:pPr>
              <w:jc w:val="center"/>
            </w:pPr>
            <w:r w:rsidRPr="008E7C6F">
              <w:t>у дер. Павлово Станского т/о, вне границ населенного пункта, квартал 69:19:0000014, вблизи д.</w:t>
            </w:r>
            <w:r w:rsidR="008E7C6F" w:rsidRPr="008E7C6F">
              <w:t> </w:t>
            </w:r>
            <w:r w:rsidRPr="008E7C6F">
              <w:t>Черняево Толмачевского т/о, вблизи д.</w:t>
            </w:r>
            <w:r w:rsidR="008E7C6F" w:rsidRPr="008E7C6F">
              <w:t> </w:t>
            </w:r>
            <w:r w:rsidRPr="008E7C6F">
              <w:t>Васильки Толмачевского т/о</w:t>
            </w:r>
          </w:p>
        </w:tc>
      </w:tr>
      <w:tr w:rsidR="00723E34" w:rsidRPr="008E7C6F" w:rsidTr="008E7C6F">
        <w:tc>
          <w:tcPr>
            <w:tcW w:w="328" w:type="pct"/>
            <w:vAlign w:val="center"/>
          </w:tcPr>
          <w:p w:rsidR="00723E34" w:rsidRPr="008E7C6F" w:rsidRDefault="00723E34" w:rsidP="008E7C6F">
            <w:pPr>
              <w:jc w:val="center"/>
              <w:rPr>
                <w:bCs/>
              </w:rPr>
            </w:pPr>
            <w:r w:rsidRPr="008E7C6F">
              <w:rPr>
                <w:bCs/>
              </w:rPr>
              <w:t>9</w:t>
            </w:r>
          </w:p>
        </w:tc>
        <w:tc>
          <w:tcPr>
            <w:tcW w:w="1964" w:type="pct"/>
            <w:vAlign w:val="center"/>
          </w:tcPr>
          <w:p w:rsidR="00723E34" w:rsidRPr="008E7C6F" w:rsidRDefault="00723E34" w:rsidP="008E7C6F">
            <w:pPr>
              <w:jc w:val="center"/>
            </w:pPr>
            <w:r w:rsidRPr="008E7C6F">
              <w:t>река Кава</w:t>
            </w:r>
          </w:p>
        </w:tc>
        <w:tc>
          <w:tcPr>
            <w:tcW w:w="2708" w:type="pct"/>
            <w:vAlign w:val="center"/>
          </w:tcPr>
          <w:p w:rsidR="00723E34" w:rsidRPr="008E7C6F" w:rsidRDefault="00723E34" w:rsidP="008E7C6F">
            <w:pPr>
              <w:jc w:val="center"/>
            </w:pPr>
            <w:r w:rsidRPr="008E7C6F">
              <w:t>вблизи д.Кава Кавского т/о</w:t>
            </w:r>
          </w:p>
        </w:tc>
      </w:tr>
      <w:tr w:rsidR="00723E34" w:rsidRPr="008E7C6F" w:rsidTr="008E7C6F">
        <w:tc>
          <w:tcPr>
            <w:tcW w:w="328" w:type="pct"/>
            <w:vAlign w:val="center"/>
          </w:tcPr>
          <w:p w:rsidR="00723E34" w:rsidRPr="008E7C6F" w:rsidRDefault="00723E34" w:rsidP="008E7C6F">
            <w:pPr>
              <w:jc w:val="center"/>
              <w:rPr>
                <w:bCs/>
              </w:rPr>
            </w:pPr>
            <w:r w:rsidRPr="008E7C6F">
              <w:rPr>
                <w:bCs/>
              </w:rPr>
              <w:t>10</w:t>
            </w:r>
          </w:p>
        </w:tc>
        <w:tc>
          <w:tcPr>
            <w:tcW w:w="1964" w:type="pct"/>
            <w:vAlign w:val="center"/>
          </w:tcPr>
          <w:p w:rsidR="00723E34" w:rsidRPr="008E7C6F" w:rsidRDefault="00723E34" w:rsidP="008E7C6F">
            <w:pPr>
              <w:jc w:val="center"/>
            </w:pPr>
            <w:r w:rsidRPr="008E7C6F">
              <w:t>Водохранилище под ГТС «Гнездовское»</w:t>
            </w:r>
          </w:p>
        </w:tc>
        <w:tc>
          <w:tcPr>
            <w:tcW w:w="2708" w:type="pct"/>
            <w:vAlign w:val="center"/>
          </w:tcPr>
          <w:p w:rsidR="00723E34" w:rsidRPr="008E7C6F" w:rsidRDefault="00723E34" w:rsidP="008E7C6F">
            <w:pPr>
              <w:jc w:val="center"/>
            </w:pPr>
            <w:r w:rsidRPr="008E7C6F">
              <w:t>д.Гнездово, 69:19:0000009:918</w:t>
            </w:r>
          </w:p>
        </w:tc>
      </w:tr>
    </w:tbl>
    <w:p w:rsidR="00723E34" w:rsidRDefault="00723E34" w:rsidP="00723E34">
      <w:pPr>
        <w:shd w:val="clear" w:color="auto" w:fill="FFFFFF"/>
        <w:ind w:firstLine="709"/>
        <w:rPr>
          <w:bCs/>
          <w:sz w:val="30"/>
          <w:szCs w:val="30"/>
        </w:rPr>
      </w:pPr>
    </w:p>
    <w:p w:rsidR="00723E34" w:rsidRDefault="00723E34" w:rsidP="00723E34">
      <w:pPr>
        <w:shd w:val="clear" w:color="auto" w:fill="FFFFFF"/>
        <w:ind w:firstLine="709"/>
        <w:jc w:val="center"/>
        <w:rPr>
          <w:bCs/>
          <w:sz w:val="30"/>
          <w:szCs w:val="30"/>
        </w:rPr>
      </w:pPr>
    </w:p>
    <w:p w:rsidR="00723E34" w:rsidRDefault="00723E34" w:rsidP="00723E34">
      <w:pPr>
        <w:shd w:val="clear" w:color="auto" w:fill="FFFFFF"/>
        <w:ind w:firstLine="709"/>
        <w:jc w:val="center"/>
        <w:rPr>
          <w:bCs/>
          <w:sz w:val="30"/>
          <w:szCs w:val="30"/>
        </w:rPr>
      </w:pPr>
    </w:p>
    <w:p w:rsidR="00723E34" w:rsidRDefault="00723E34" w:rsidP="00723E34">
      <w:pPr>
        <w:shd w:val="clear" w:color="auto" w:fill="FFFFFF"/>
        <w:ind w:firstLine="709"/>
        <w:jc w:val="center"/>
        <w:rPr>
          <w:bCs/>
          <w:sz w:val="30"/>
          <w:szCs w:val="30"/>
        </w:rPr>
      </w:pPr>
    </w:p>
    <w:p w:rsidR="00723E34" w:rsidRDefault="00723E34" w:rsidP="00723E34">
      <w:pPr>
        <w:shd w:val="clear" w:color="auto" w:fill="FFFFFF"/>
        <w:ind w:firstLine="709"/>
        <w:jc w:val="center"/>
        <w:rPr>
          <w:bCs/>
          <w:sz w:val="30"/>
          <w:szCs w:val="30"/>
        </w:rPr>
      </w:pPr>
    </w:p>
    <w:p w:rsidR="00723E34" w:rsidRDefault="00723E34" w:rsidP="00723E34">
      <w:pPr>
        <w:shd w:val="clear" w:color="auto" w:fill="FFFFFF"/>
        <w:ind w:firstLine="709"/>
        <w:jc w:val="center"/>
        <w:rPr>
          <w:bCs/>
          <w:sz w:val="30"/>
          <w:szCs w:val="30"/>
        </w:rPr>
      </w:pPr>
    </w:p>
    <w:p w:rsidR="00723E34" w:rsidRDefault="00723E34" w:rsidP="00723E34">
      <w:pPr>
        <w:shd w:val="clear" w:color="auto" w:fill="FFFFFF"/>
        <w:ind w:firstLine="709"/>
        <w:jc w:val="center"/>
        <w:rPr>
          <w:bCs/>
          <w:sz w:val="30"/>
          <w:szCs w:val="30"/>
        </w:rPr>
      </w:pPr>
    </w:p>
    <w:p w:rsidR="00723E34" w:rsidRDefault="00723E34" w:rsidP="00723E34">
      <w:pPr>
        <w:shd w:val="clear" w:color="auto" w:fill="FFFFFF"/>
        <w:ind w:firstLine="709"/>
        <w:jc w:val="center"/>
        <w:rPr>
          <w:bCs/>
          <w:sz w:val="30"/>
          <w:szCs w:val="30"/>
        </w:rPr>
      </w:pPr>
    </w:p>
    <w:p w:rsidR="00723E34" w:rsidRDefault="00723E34" w:rsidP="00723E34">
      <w:pPr>
        <w:shd w:val="clear" w:color="auto" w:fill="FFFFFF"/>
        <w:ind w:firstLine="709"/>
        <w:jc w:val="center"/>
        <w:rPr>
          <w:bCs/>
          <w:sz w:val="30"/>
          <w:szCs w:val="30"/>
        </w:rPr>
      </w:pPr>
    </w:p>
    <w:p w:rsidR="00723E34" w:rsidRDefault="00723E34" w:rsidP="00723E34">
      <w:pPr>
        <w:shd w:val="clear" w:color="auto" w:fill="FFFFFF"/>
        <w:ind w:firstLine="709"/>
        <w:jc w:val="center"/>
        <w:rPr>
          <w:bCs/>
          <w:sz w:val="30"/>
          <w:szCs w:val="30"/>
        </w:rPr>
      </w:pPr>
    </w:p>
    <w:p w:rsidR="00723E34" w:rsidRDefault="00723E34" w:rsidP="00723E34">
      <w:pPr>
        <w:shd w:val="clear" w:color="auto" w:fill="FFFFFF"/>
        <w:ind w:firstLine="709"/>
        <w:jc w:val="center"/>
        <w:rPr>
          <w:bCs/>
          <w:sz w:val="30"/>
          <w:szCs w:val="30"/>
        </w:rPr>
      </w:pPr>
    </w:p>
    <w:p w:rsidR="00723E34" w:rsidRDefault="00723E34" w:rsidP="00723E34">
      <w:pPr>
        <w:shd w:val="clear" w:color="auto" w:fill="FFFFFF"/>
        <w:ind w:firstLine="709"/>
        <w:jc w:val="center"/>
        <w:rPr>
          <w:bCs/>
          <w:sz w:val="30"/>
          <w:szCs w:val="30"/>
        </w:rPr>
      </w:pPr>
    </w:p>
    <w:p w:rsidR="00723E34" w:rsidRDefault="00723E34" w:rsidP="00723E34">
      <w:pPr>
        <w:shd w:val="clear" w:color="auto" w:fill="FFFFFF"/>
        <w:ind w:firstLine="709"/>
        <w:jc w:val="center"/>
        <w:rPr>
          <w:bCs/>
          <w:sz w:val="30"/>
          <w:szCs w:val="30"/>
        </w:rPr>
      </w:pPr>
    </w:p>
    <w:p w:rsidR="00723E34" w:rsidRDefault="00723E34" w:rsidP="00723E34">
      <w:pPr>
        <w:shd w:val="clear" w:color="auto" w:fill="FFFFFF"/>
        <w:ind w:firstLine="709"/>
        <w:jc w:val="center"/>
        <w:rPr>
          <w:bCs/>
          <w:sz w:val="30"/>
          <w:szCs w:val="30"/>
        </w:rPr>
      </w:pPr>
    </w:p>
    <w:p w:rsidR="00723E34" w:rsidRDefault="00723E34" w:rsidP="00723E34">
      <w:pPr>
        <w:shd w:val="clear" w:color="auto" w:fill="FFFFFF"/>
        <w:ind w:firstLine="709"/>
        <w:jc w:val="center"/>
        <w:rPr>
          <w:bCs/>
          <w:sz w:val="30"/>
          <w:szCs w:val="30"/>
        </w:rPr>
      </w:pPr>
    </w:p>
    <w:p w:rsidR="008E7C6F" w:rsidRDefault="008E7C6F">
      <w:r>
        <w:br w:type="page"/>
      </w:r>
    </w:p>
    <w:tbl>
      <w:tblPr>
        <w:tblW w:w="10195" w:type="dxa"/>
        <w:tblLook w:val="04A0" w:firstRow="1" w:lastRow="0" w:firstColumn="1" w:lastColumn="0" w:noHBand="0" w:noVBand="1"/>
      </w:tblPr>
      <w:tblGrid>
        <w:gridCol w:w="4786"/>
        <w:gridCol w:w="5409"/>
      </w:tblGrid>
      <w:tr w:rsidR="00723E34" w:rsidRPr="0034409D" w:rsidTr="008437BA">
        <w:tc>
          <w:tcPr>
            <w:tcW w:w="4786" w:type="dxa"/>
            <w:shd w:val="clear" w:color="auto" w:fill="auto"/>
          </w:tcPr>
          <w:p w:rsidR="00723E34" w:rsidRDefault="00723E34" w:rsidP="008437BA">
            <w:pPr>
              <w:jc w:val="center"/>
            </w:pPr>
            <w:r>
              <w:lastRenderedPageBreak/>
              <w:br w:type="page"/>
            </w:r>
          </w:p>
          <w:p w:rsidR="00723E34" w:rsidRPr="0034409D" w:rsidRDefault="00723E34" w:rsidP="008437BA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br w:type="page"/>
            </w:r>
            <w:r w:rsidRPr="0034409D">
              <w:rPr>
                <w:color w:val="000000"/>
                <w:sz w:val="28"/>
                <w:szCs w:val="28"/>
              </w:rPr>
              <w:br w:type="page"/>
            </w:r>
            <w:r w:rsidRPr="0034409D">
              <w:rPr>
                <w:color w:val="000000"/>
              </w:rPr>
              <w:br w:type="page"/>
            </w:r>
            <w:r w:rsidRPr="0034409D">
              <w:rPr>
                <w:bCs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5409" w:type="dxa"/>
            <w:shd w:val="clear" w:color="auto" w:fill="auto"/>
          </w:tcPr>
          <w:p w:rsidR="00723E34" w:rsidRPr="0034409D" w:rsidRDefault="00723E34" w:rsidP="008437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2</w:t>
            </w:r>
          </w:p>
          <w:p w:rsidR="00723E34" w:rsidRPr="0034409D" w:rsidRDefault="00723E34" w:rsidP="008437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</w:t>
            </w:r>
            <w:r w:rsidRPr="0034409D">
              <w:rPr>
                <w:bCs/>
                <w:color w:val="000000"/>
                <w:sz w:val="28"/>
                <w:szCs w:val="28"/>
              </w:rPr>
              <w:t>постановлени</w:t>
            </w:r>
            <w:r>
              <w:rPr>
                <w:bCs/>
                <w:color w:val="000000"/>
                <w:sz w:val="28"/>
                <w:szCs w:val="28"/>
              </w:rPr>
              <w:t>ю А</w:t>
            </w:r>
            <w:r w:rsidRPr="0034409D">
              <w:rPr>
                <w:bCs/>
                <w:color w:val="000000"/>
                <w:sz w:val="28"/>
                <w:szCs w:val="28"/>
              </w:rPr>
              <w:t xml:space="preserve">дминистрации Лихославльского </w:t>
            </w:r>
            <w:r>
              <w:rPr>
                <w:bCs/>
                <w:color w:val="000000"/>
                <w:sz w:val="28"/>
                <w:szCs w:val="28"/>
              </w:rPr>
              <w:t>муниципального округа</w:t>
            </w:r>
            <w:r w:rsidRPr="0034409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66A65">
              <w:rPr>
                <w:bCs/>
                <w:color w:val="000000"/>
                <w:sz w:val="28"/>
                <w:szCs w:val="28"/>
              </w:rPr>
              <w:t>от 29.06.2023 № 109-1</w:t>
            </w:r>
          </w:p>
        </w:tc>
      </w:tr>
    </w:tbl>
    <w:p w:rsidR="00723E34" w:rsidRDefault="00723E34" w:rsidP="00723E34">
      <w:pPr>
        <w:shd w:val="clear" w:color="auto" w:fill="FFFFFF"/>
        <w:ind w:firstLine="709"/>
        <w:jc w:val="center"/>
        <w:rPr>
          <w:bCs/>
          <w:sz w:val="30"/>
          <w:szCs w:val="30"/>
        </w:rPr>
      </w:pPr>
    </w:p>
    <w:p w:rsidR="00723E34" w:rsidRPr="00723E34" w:rsidRDefault="00723E34" w:rsidP="00723E34">
      <w:pPr>
        <w:shd w:val="clear" w:color="auto" w:fill="FFFFFF"/>
        <w:jc w:val="center"/>
        <w:rPr>
          <w:rStyle w:val="2"/>
          <w:b/>
          <w:color w:val="000000"/>
          <w:sz w:val="28"/>
        </w:rPr>
      </w:pPr>
      <w:r w:rsidRPr="00723E34">
        <w:rPr>
          <w:rStyle w:val="2"/>
          <w:b/>
          <w:color w:val="000000"/>
          <w:sz w:val="28"/>
        </w:rPr>
        <w:t>Состав мобильных групп по профилактике безопасности людей в летний купальный сезон на водных объектах Лихославльского муниципального округа</w:t>
      </w:r>
    </w:p>
    <w:p w:rsidR="00723E34" w:rsidRDefault="00723E34" w:rsidP="00723E34">
      <w:pPr>
        <w:shd w:val="clear" w:color="auto" w:fill="FFFFFF"/>
        <w:ind w:firstLine="709"/>
        <w:jc w:val="center"/>
        <w:rPr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995"/>
        <w:gridCol w:w="1847"/>
        <w:gridCol w:w="2840"/>
        <w:gridCol w:w="2273"/>
        <w:gridCol w:w="1845"/>
      </w:tblGrid>
      <w:tr w:rsidR="00723E34" w:rsidRPr="00F04F70" w:rsidTr="008E7C6F">
        <w:trPr>
          <w:trHeight w:val="113"/>
        </w:trPr>
        <w:tc>
          <w:tcPr>
            <w:tcW w:w="193" w:type="pct"/>
            <w:vAlign w:val="center"/>
          </w:tcPr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№ п/п</w:t>
            </w:r>
          </w:p>
        </w:tc>
        <w:tc>
          <w:tcPr>
            <w:tcW w:w="488" w:type="pct"/>
            <w:vAlign w:val="center"/>
          </w:tcPr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№ группы</w:t>
            </w:r>
          </w:p>
        </w:tc>
        <w:tc>
          <w:tcPr>
            <w:tcW w:w="906" w:type="pct"/>
            <w:vAlign w:val="center"/>
          </w:tcPr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Руководитель группы (ФИО, телефон)</w:t>
            </w:r>
          </w:p>
        </w:tc>
        <w:tc>
          <w:tcPr>
            <w:tcW w:w="1393" w:type="pct"/>
            <w:vAlign w:val="center"/>
          </w:tcPr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Члены группы (ФИО)</w:t>
            </w:r>
          </w:p>
        </w:tc>
        <w:tc>
          <w:tcPr>
            <w:tcW w:w="1115" w:type="pct"/>
            <w:vAlign w:val="center"/>
          </w:tcPr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Закрепленные территории патрулирования</w:t>
            </w:r>
          </w:p>
        </w:tc>
        <w:tc>
          <w:tcPr>
            <w:tcW w:w="906" w:type="pct"/>
            <w:vAlign w:val="center"/>
          </w:tcPr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Автотранспорт</w:t>
            </w:r>
          </w:p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(марка, модель,)</w:t>
            </w:r>
          </w:p>
        </w:tc>
      </w:tr>
      <w:tr w:rsidR="00723E34" w:rsidRPr="00F04F70" w:rsidTr="008E7C6F">
        <w:trPr>
          <w:trHeight w:val="113"/>
        </w:trPr>
        <w:tc>
          <w:tcPr>
            <w:tcW w:w="193" w:type="pct"/>
            <w:vAlign w:val="center"/>
          </w:tcPr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1.</w:t>
            </w:r>
          </w:p>
        </w:tc>
        <w:tc>
          <w:tcPr>
            <w:tcW w:w="488" w:type="pct"/>
            <w:vAlign w:val="center"/>
          </w:tcPr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Группа № 1</w:t>
            </w:r>
          </w:p>
        </w:tc>
        <w:tc>
          <w:tcPr>
            <w:tcW w:w="906" w:type="pct"/>
            <w:vAlign w:val="center"/>
          </w:tcPr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Дорофеева Ирина Борисовна – заведующий Микшинским территориальным отделом</w:t>
            </w:r>
          </w:p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 xml:space="preserve">тел.: </w:t>
            </w:r>
            <w:r>
              <w:rPr>
                <w:sz w:val="23"/>
                <w:szCs w:val="23"/>
              </w:rPr>
              <w:t>(48261)25135</w:t>
            </w:r>
          </w:p>
        </w:tc>
        <w:tc>
          <w:tcPr>
            <w:tcW w:w="1393" w:type="pct"/>
            <w:vAlign w:val="center"/>
          </w:tcPr>
          <w:p w:rsidR="00723E34" w:rsidRDefault="00723E34" w:rsidP="008E7C6F">
            <w:pPr>
              <w:jc w:val="center"/>
            </w:pPr>
            <w:r>
              <w:rPr>
                <w:szCs w:val="28"/>
              </w:rPr>
              <w:t>Уткина Татьяна Владимировна</w:t>
            </w:r>
            <w:r w:rsidRPr="0019486E">
              <w:rPr>
                <w:szCs w:val="28"/>
              </w:rPr>
              <w:t xml:space="preserve"> – зав</w:t>
            </w:r>
            <w:r>
              <w:rPr>
                <w:szCs w:val="28"/>
              </w:rPr>
              <w:t xml:space="preserve">едующий </w:t>
            </w:r>
            <w:proofErr w:type="spellStart"/>
            <w:r>
              <w:rPr>
                <w:szCs w:val="28"/>
              </w:rPr>
              <w:t>Кавским</w:t>
            </w:r>
            <w:proofErr w:type="spellEnd"/>
            <w:r>
              <w:rPr>
                <w:szCs w:val="28"/>
              </w:rPr>
              <w:t xml:space="preserve"> территориальным отделом,</w:t>
            </w:r>
          </w:p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Cs w:val="28"/>
              </w:rPr>
              <w:t>Ананийчук</w:t>
            </w:r>
            <w:proofErr w:type="spellEnd"/>
            <w:r>
              <w:rPr>
                <w:szCs w:val="28"/>
              </w:rPr>
              <w:t xml:space="preserve"> Виктор Иванович-водитель МКУ «ХЭС»</w:t>
            </w:r>
          </w:p>
        </w:tc>
        <w:tc>
          <w:tcPr>
            <w:tcW w:w="1115" w:type="pct"/>
            <w:vAlign w:val="center"/>
          </w:tcPr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Закрепленные территории Кавского территориального отдела, Микшинского территориального отдела,</w:t>
            </w:r>
          </w:p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Толмачевского территориального отдела</w:t>
            </w:r>
          </w:p>
        </w:tc>
        <w:tc>
          <w:tcPr>
            <w:tcW w:w="906" w:type="pct"/>
            <w:vAlign w:val="center"/>
          </w:tcPr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Легковой автомобиль Шевроле Нива 212300</w:t>
            </w:r>
          </w:p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Н 452 НР 69</w:t>
            </w:r>
          </w:p>
        </w:tc>
      </w:tr>
      <w:tr w:rsidR="00723E34" w:rsidRPr="00F04F70" w:rsidTr="008E7C6F">
        <w:trPr>
          <w:trHeight w:val="113"/>
        </w:trPr>
        <w:tc>
          <w:tcPr>
            <w:tcW w:w="193" w:type="pct"/>
            <w:vAlign w:val="center"/>
          </w:tcPr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2.</w:t>
            </w:r>
          </w:p>
        </w:tc>
        <w:tc>
          <w:tcPr>
            <w:tcW w:w="488" w:type="pct"/>
            <w:vAlign w:val="center"/>
          </w:tcPr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Группа № 2</w:t>
            </w:r>
          </w:p>
        </w:tc>
        <w:tc>
          <w:tcPr>
            <w:tcW w:w="906" w:type="pct"/>
            <w:vAlign w:val="center"/>
          </w:tcPr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Орлова Татьяна Васильевна – заведующий Сосновицким территориальным отделом</w:t>
            </w:r>
          </w:p>
          <w:p w:rsidR="00723E34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тел.:</w:t>
            </w:r>
          </w:p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(48261) 26243</w:t>
            </w:r>
          </w:p>
        </w:tc>
        <w:tc>
          <w:tcPr>
            <w:tcW w:w="1393" w:type="pct"/>
            <w:vAlign w:val="center"/>
          </w:tcPr>
          <w:p w:rsidR="00723E34" w:rsidRDefault="00723E34" w:rsidP="008E7C6F">
            <w:pPr>
              <w:jc w:val="center"/>
            </w:pPr>
            <w:r>
              <w:rPr>
                <w:szCs w:val="28"/>
              </w:rPr>
              <w:t xml:space="preserve">Веселова Галина Игоревна – заведующий </w:t>
            </w:r>
            <w:proofErr w:type="spellStart"/>
            <w:r>
              <w:rPr>
                <w:szCs w:val="28"/>
              </w:rPr>
              <w:t>Станским</w:t>
            </w:r>
            <w:proofErr w:type="spellEnd"/>
            <w:r>
              <w:rPr>
                <w:szCs w:val="28"/>
              </w:rPr>
              <w:t xml:space="preserve"> территориальным отделом,</w:t>
            </w:r>
          </w:p>
          <w:p w:rsidR="00723E34" w:rsidRDefault="00723E34" w:rsidP="008E7C6F">
            <w:pPr>
              <w:jc w:val="center"/>
            </w:pPr>
            <w:r>
              <w:rPr>
                <w:color w:val="000000" w:themeColor="text1"/>
                <w:szCs w:val="28"/>
              </w:rPr>
              <w:t>Щербакова Татьяна Валерьевна-</w:t>
            </w:r>
            <w:r>
              <w:rPr>
                <w:szCs w:val="28"/>
              </w:rPr>
              <w:t xml:space="preserve"> заведующий </w:t>
            </w:r>
            <w:proofErr w:type="spellStart"/>
            <w:r>
              <w:rPr>
                <w:szCs w:val="28"/>
              </w:rPr>
              <w:t>Калашниковским</w:t>
            </w:r>
            <w:proofErr w:type="spellEnd"/>
            <w:r>
              <w:rPr>
                <w:szCs w:val="28"/>
              </w:rPr>
              <w:t xml:space="preserve"> территориальным отделом,</w:t>
            </w:r>
          </w:p>
          <w:p w:rsidR="00723E34" w:rsidRDefault="00723E34" w:rsidP="008E7C6F">
            <w:pPr>
              <w:jc w:val="center"/>
              <w:rPr>
                <w:color w:val="000000" w:themeColor="text1"/>
              </w:rPr>
            </w:pPr>
            <w:r>
              <w:rPr>
                <w:szCs w:val="28"/>
              </w:rPr>
              <w:t xml:space="preserve">Орлов Виктор Анатольевич–водитель </w:t>
            </w:r>
            <w:r w:rsidRPr="00A93332">
              <w:rPr>
                <w:color w:val="000000" w:themeColor="text1"/>
                <w:szCs w:val="28"/>
              </w:rPr>
              <w:t xml:space="preserve">МКУ </w:t>
            </w:r>
            <w:r>
              <w:rPr>
                <w:color w:val="000000" w:themeColor="text1"/>
                <w:szCs w:val="28"/>
              </w:rPr>
              <w:t>«ХЭС»</w:t>
            </w:r>
          </w:p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115" w:type="pct"/>
            <w:vAlign w:val="center"/>
          </w:tcPr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Закрепленные территории Сосновицкого территориального отдела, Калашниковского территориального отдела, Станского</w:t>
            </w:r>
          </w:p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территориального отдела</w:t>
            </w:r>
          </w:p>
        </w:tc>
        <w:tc>
          <w:tcPr>
            <w:tcW w:w="906" w:type="pct"/>
            <w:vAlign w:val="center"/>
          </w:tcPr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Легковой автомобиль</w:t>
            </w:r>
          </w:p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УАЗ 315195</w:t>
            </w:r>
          </w:p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У 369 МН 69</w:t>
            </w:r>
          </w:p>
        </w:tc>
      </w:tr>
      <w:tr w:rsidR="00723E34" w:rsidRPr="00F04F70" w:rsidTr="008E7C6F">
        <w:trPr>
          <w:trHeight w:val="113"/>
        </w:trPr>
        <w:tc>
          <w:tcPr>
            <w:tcW w:w="193" w:type="pct"/>
            <w:vAlign w:val="center"/>
          </w:tcPr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3.</w:t>
            </w:r>
          </w:p>
        </w:tc>
        <w:tc>
          <w:tcPr>
            <w:tcW w:w="488" w:type="pct"/>
            <w:vAlign w:val="center"/>
          </w:tcPr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Группа № 3</w:t>
            </w:r>
          </w:p>
        </w:tc>
        <w:tc>
          <w:tcPr>
            <w:tcW w:w="906" w:type="pct"/>
            <w:vAlign w:val="center"/>
          </w:tcPr>
          <w:p w:rsidR="00723E34" w:rsidRPr="00A93332" w:rsidRDefault="00723E34" w:rsidP="008E7C6F">
            <w:pPr>
              <w:jc w:val="center"/>
              <w:rPr>
                <w:color w:val="000000" w:themeColor="text1"/>
              </w:rPr>
            </w:pPr>
            <w:r w:rsidRPr="00A93332">
              <w:rPr>
                <w:color w:val="000000" w:themeColor="text1"/>
                <w:szCs w:val="28"/>
              </w:rPr>
              <w:t>Яковлев Владимир Васильевич – старший эксперт Вескинским территориальным отделом;</w:t>
            </w:r>
          </w:p>
          <w:p w:rsidR="00723E34" w:rsidRPr="00A93332" w:rsidRDefault="00723E34" w:rsidP="008E7C6F">
            <w:pPr>
              <w:jc w:val="center"/>
              <w:rPr>
                <w:color w:val="000000" w:themeColor="text1"/>
              </w:rPr>
            </w:pPr>
            <w:r w:rsidRPr="00A93332">
              <w:rPr>
                <w:color w:val="000000" w:themeColor="text1"/>
                <w:szCs w:val="28"/>
              </w:rPr>
              <w:t xml:space="preserve">тел.: </w:t>
            </w:r>
            <w:r>
              <w:rPr>
                <w:color w:val="000000" w:themeColor="text1"/>
                <w:szCs w:val="28"/>
              </w:rPr>
              <w:t>(48261)25651</w:t>
            </w:r>
          </w:p>
        </w:tc>
        <w:tc>
          <w:tcPr>
            <w:tcW w:w="1393" w:type="pct"/>
            <w:vAlign w:val="center"/>
          </w:tcPr>
          <w:p w:rsidR="00723E34" w:rsidRPr="00A93332" w:rsidRDefault="00723E34" w:rsidP="008E7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Прохорова Наталья Николаевна</w:t>
            </w:r>
            <w:r w:rsidRPr="00A93332">
              <w:rPr>
                <w:color w:val="000000" w:themeColor="text1"/>
                <w:szCs w:val="28"/>
              </w:rPr>
              <w:t>–эксперт Вескинского территориального отдела;</w:t>
            </w:r>
          </w:p>
          <w:p w:rsidR="00723E34" w:rsidRPr="00A93332" w:rsidRDefault="00723E34" w:rsidP="008E7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 xml:space="preserve">Медведева Елена Алексеевна - </w:t>
            </w:r>
            <w:r w:rsidRPr="00A93332">
              <w:rPr>
                <w:color w:val="000000" w:themeColor="text1"/>
                <w:szCs w:val="28"/>
              </w:rPr>
              <w:t>эксперт Вескинского территориального отдела</w:t>
            </w:r>
            <w:r>
              <w:rPr>
                <w:color w:val="000000" w:themeColor="text1"/>
                <w:szCs w:val="28"/>
              </w:rPr>
              <w:t>;</w:t>
            </w:r>
          </w:p>
        </w:tc>
        <w:tc>
          <w:tcPr>
            <w:tcW w:w="1115" w:type="pct"/>
            <w:vAlign w:val="center"/>
          </w:tcPr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 w:rsidRPr="00F04F70">
              <w:rPr>
                <w:sz w:val="23"/>
                <w:szCs w:val="23"/>
              </w:rPr>
              <w:t>Закрепленные территории Вескинского территориального отдела</w:t>
            </w:r>
          </w:p>
        </w:tc>
        <w:tc>
          <w:tcPr>
            <w:tcW w:w="906" w:type="pct"/>
            <w:vAlign w:val="center"/>
          </w:tcPr>
          <w:p w:rsidR="00723E34" w:rsidRDefault="00723E34" w:rsidP="008E7C6F">
            <w:pPr>
              <w:jc w:val="center"/>
            </w:pPr>
            <w:r w:rsidRPr="00F04F70">
              <w:rPr>
                <w:sz w:val="23"/>
                <w:szCs w:val="23"/>
              </w:rPr>
              <w:t xml:space="preserve">Легковой автомобиль </w:t>
            </w:r>
            <w:r>
              <w:rPr>
                <w:szCs w:val="28"/>
              </w:rPr>
              <w:t>Шевроле Нива 212300,</w:t>
            </w:r>
          </w:p>
          <w:p w:rsidR="00723E34" w:rsidRPr="00F04F70" w:rsidRDefault="00723E34" w:rsidP="008E7C6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Cs w:val="28"/>
              </w:rPr>
              <w:t>К 799 ММ 69</w:t>
            </w:r>
          </w:p>
        </w:tc>
      </w:tr>
    </w:tbl>
    <w:p w:rsidR="00723E34" w:rsidRPr="00723E34" w:rsidRDefault="00723E34" w:rsidP="00723E34"/>
    <w:sectPr w:rsidR="00723E34" w:rsidRPr="00723E34" w:rsidSect="00A44D7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34"/>
    <w:rsid w:val="003C6F52"/>
    <w:rsid w:val="00686126"/>
    <w:rsid w:val="00723E34"/>
    <w:rsid w:val="007402B9"/>
    <w:rsid w:val="00766A65"/>
    <w:rsid w:val="008E7C6F"/>
    <w:rsid w:val="00953164"/>
    <w:rsid w:val="00A44D79"/>
    <w:rsid w:val="00C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EBD82-615C-4236-8B58-84493B7C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E34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723E34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3E34"/>
    <w:pPr>
      <w:widowControl w:val="0"/>
      <w:shd w:val="clear" w:color="auto" w:fill="FFFFFF"/>
      <w:spacing w:after="600" w:line="326" w:lineRule="exact"/>
    </w:pPr>
    <w:rPr>
      <w:sz w:val="28"/>
      <w:szCs w:val="28"/>
      <w:lang w:eastAsia="en-US"/>
    </w:rPr>
  </w:style>
  <w:style w:type="character" w:customStyle="1" w:styleId="21">
    <w:name w:val="Заголовок №2_"/>
    <w:link w:val="22"/>
    <w:uiPriority w:val="99"/>
    <w:rsid w:val="00723E34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23E34"/>
    <w:pPr>
      <w:widowControl w:val="0"/>
      <w:shd w:val="clear" w:color="auto" w:fill="FFFFFF"/>
      <w:spacing w:before="600" w:line="317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2023-06-28T08:15:00Z</cp:lastPrinted>
  <dcterms:created xsi:type="dcterms:W3CDTF">2023-06-29T13:28:00Z</dcterms:created>
  <dcterms:modified xsi:type="dcterms:W3CDTF">2023-06-29T13:34:00Z</dcterms:modified>
</cp:coreProperties>
</file>