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4D8" w:rsidRPr="00A101DF" w:rsidRDefault="006D24D8" w:rsidP="006D24D8">
      <w:pPr>
        <w:tabs>
          <w:tab w:val="left" w:leader="underscore" w:pos="7021"/>
          <w:tab w:val="left" w:leader="underscore" w:pos="8427"/>
        </w:tabs>
        <w:ind w:firstLine="567"/>
        <w:contextualSpacing/>
        <w:jc w:val="center"/>
        <w:rPr>
          <w:b/>
          <w:szCs w:val="24"/>
        </w:rPr>
      </w:pPr>
      <w:r w:rsidRPr="00A101DF">
        <w:rPr>
          <w:rStyle w:val="55pt"/>
          <w:rFonts w:eastAsia="Calibri"/>
          <w:b/>
          <w:szCs w:val="24"/>
        </w:rPr>
        <w:t>ИНФОРМАЦИОННОЕ СООБЩЕНИЕ</w:t>
      </w:r>
    </w:p>
    <w:p w:rsidR="00016267" w:rsidRPr="00016267" w:rsidRDefault="006D24D8" w:rsidP="006D24D8">
      <w:pPr>
        <w:tabs>
          <w:tab w:val="left" w:leader="underscore" w:pos="7021"/>
          <w:tab w:val="left" w:leader="underscore" w:pos="8427"/>
        </w:tabs>
        <w:ind w:firstLine="567"/>
        <w:contextualSpacing/>
        <w:jc w:val="center"/>
        <w:rPr>
          <w:szCs w:val="24"/>
        </w:rPr>
      </w:pPr>
      <w:r w:rsidRPr="00A101DF">
        <w:rPr>
          <w:szCs w:val="24"/>
        </w:rPr>
        <w:t xml:space="preserve">о проведении аукциона в электронной форме </w:t>
      </w:r>
      <w:r w:rsidR="00016267" w:rsidRPr="00016267">
        <w:rPr>
          <w:szCs w:val="24"/>
        </w:rPr>
        <w:t>на право заключения договора аренды</w:t>
      </w:r>
    </w:p>
    <w:p w:rsidR="00C20E14" w:rsidRDefault="00016267" w:rsidP="00C20E14">
      <w:pPr>
        <w:ind w:firstLine="540"/>
        <w:jc w:val="center"/>
        <w:rPr>
          <w:b/>
          <w:sz w:val="22"/>
        </w:rPr>
      </w:pPr>
      <w:r w:rsidRPr="00016267">
        <w:rPr>
          <w:szCs w:val="24"/>
        </w:rPr>
        <w:t xml:space="preserve">муниципального имущества: </w:t>
      </w:r>
      <w:r w:rsidR="00C20E14">
        <w:rPr>
          <w:szCs w:val="24"/>
        </w:rPr>
        <w:t xml:space="preserve">Лот 1 - </w:t>
      </w:r>
      <w:r w:rsidR="004B413B" w:rsidRPr="00A50E64">
        <w:rPr>
          <w:szCs w:val="24"/>
        </w:rPr>
        <w:t xml:space="preserve">нежилое помещение общей площадью 22,7 </w:t>
      </w:r>
      <w:proofErr w:type="spellStart"/>
      <w:r w:rsidR="004B413B" w:rsidRPr="00A50E64">
        <w:rPr>
          <w:szCs w:val="24"/>
        </w:rPr>
        <w:t>кв.м</w:t>
      </w:r>
      <w:proofErr w:type="spellEnd"/>
      <w:r w:rsidR="004B413B" w:rsidRPr="00A50E64">
        <w:rPr>
          <w:szCs w:val="24"/>
        </w:rPr>
        <w:t xml:space="preserve">., расположенное в здании по адресу: Тверская область, </w:t>
      </w:r>
      <w:proofErr w:type="spellStart"/>
      <w:r w:rsidR="004B413B" w:rsidRPr="00A50E64">
        <w:rPr>
          <w:szCs w:val="24"/>
        </w:rPr>
        <w:t>Лихославльский</w:t>
      </w:r>
      <w:proofErr w:type="spellEnd"/>
      <w:r w:rsidR="004B413B" w:rsidRPr="00A50E64">
        <w:rPr>
          <w:szCs w:val="24"/>
        </w:rPr>
        <w:t xml:space="preserve"> район, п. Калашниково, ул. Горького, д. 3, пом. 126, с кадастровым номером 69:19:0080127:147</w:t>
      </w:r>
    </w:p>
    <w:p w:rsidR="006D24D8" w:rsidRDefault="006D24D8" w:rsidP="00113C69">
      <w:pPr>
        <w:pStyle w:val="1"/>
        <w:tabs>
          <w:tab w:val="clear" w:pos="0"/>
          <w:tab w:val="left" w:pos="284"/>
          <w:tab w:val="left" w:pos="567"/>
        </w:tabs>
        <w:ind w:left="0" w:firstLine="0"/>
        <w:jc w:val="center"/>
        <w:rPr>
          <w:b/>
          <w:sz w:val="24"/>
          <w:u w:val="none"/>
          <w:lang w:eastAsia="ru-RU"/>
        </w:rPr>
      </w:pPr>
    </w:p>
    <w:p w:rsidR="00F86EAC" w:rsidRPr="00EA47CD" w:rsidRDefault="00F86EAC" w:rsidP="00F86EAC">
      <w:pPr>
        <w:pStyle w:val="1"/>
        <w:tabs>
          <w:tab w:val="clear" w:pos="0"/>
          <w:tab w:val="left" w:pos="284"/>
          <w:tab w:val="left" w:pos="567"/>
        </w:tabs>
        <w:ind w:left="0" w:firstLine="0"/>
        <w:jc w:val="center"/>
        <w:rPr>
          <w:b/>
          <w:sz w:val="24"/>
          <w:u w:val="none"/>
          <w:lang w:eastAsia="ru-RU"/>
        </w:rPr>
      </w:pPr>
      <w:r w:rsidRPr="00EA47CD">
        <w:rPr>
          <w:b/>
          <w:sz w:val="24"/>
          <w:u w:val="none"/>
          <w:lang w:eastAsia="ru-RU"/>
        </w:rPr>
        <w:t>Общие положения</w:t>
      </w:r>
    </w:p>
    <w:p w:rsidR="00F86EAC" w:rsidRDefault="00F86EAC" w:rsidP="00F86EAC">
      <w:pPr>
        <w:pStyle w:val="ConsPlusNormal0"/>
        <w:suppressAutoHyphens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 Комитет по управлению имуществом Лихославльского муниципального округа</w:t>
      </w:r>
      <w:r w:rsidRPr="00917583">
        <w:rPr>
          <w:rFonts w:ascii="Times New Roman" w:hAnsi="Times New Roman" w:cs="Times New Roman"/>
          <w:sz w:val="24"/>
          <w:szCs w:val="24"/>
        </w:rPr>
        <w:t xml:space="preserve">, организатор аукциона, информирует о проведении </w:t>
      </w:r>
      <w:r>
        <w:rPr>
          <w:rFonts w:ascii="Times New Roman" w:hAnsi="Times New Roman" w:cs="Times New Roman"/>
          <w:sz w:val="24"/>
          <w:szCs w:val="24"/>
        </w:rPr>
        <w:t xml:space="preserve">аукциона, </w:t>
      </w:r>
      <w:r w:rsidRPr="00917583">
        <w:rPr>
          <w:rFonts w:ascii="Times New Roman" w:hAnsi="Times New Roman" w:cs="Times New Roman"/>
          <w:sz w:val="24"/>
          <w:szCs w:val="24"/>
        </w:rPr>
        <w:t xml:space="preserve">открытого </w:t>
      </w:r>
      <w:r w:rsidRPr="0027424E">
        <w:rPr>
          <w:rFonts w:ascii="Times New Roman" w:hAnsi="Times New Roman" w:cs="Times New Roman"/>
          <w:sz w:val="24"/>
          <w:szCs w:val="24"/>
        </w:rPr>
        <w:t>по составу участников и форме подачи предложения о цене в электронной форме, на право заключения договора аренды муниципального имущества</w:t>
      </w:r>
      <w:r>
        <w:rPr>
          <w:rFonts w:ascii="Times New Roman" w:hAnsi="Times New Roman" w:cs="Times New Roman"/>
          <w:sz w:val="24"/>
          <w:szCs w:val="24"/>
        </w:rPr>
        <w:t>.</w:t>
      </w:r>
    </w:p>
    <w:p w:rsidR="00F86EAC" w:rsidRPr="00F224F8" w:rsidRDefault="00F86EAC" w:rsidP="00F86EAC">
      <w:pPr>
        <w:pStyle w:val="ConsPlusNormal0"/>
        <w:ind w:firstLine="709"/>
        <w:jc w:val="both"/>
        <w:rPr>
          <w:rFonts w:ascii="Times New Roman" w:hAnsi="Times New Roman" w:cs="Times New Roman"/>
          <w:sz w:val="24"/>
          <w:szCs w:val="24"/>
        </w:rPr>
      </w:pPr>
      <w:r w:rsidRPr="00F224F8">
        <w:rPr>
          <w:rFonts w:ascii="Times New Roman" w:hAnsi="Times New Roman" w:cs="Times New Roman"/>
          <w:sz w:val="24"/>
          <w:szCs w:val="24"/>
        </w:rPr>
        <w:t xml:space="preserve">Место нахождения </w:t>
      </w:r>
      <w:r>
        <w:rPr>
          <w:rFonts w:ascii="Times New Roman" w:hAnsi="Times New Roman" w:cs="Times New Roman"/>
          <w:sz w:val="24"/>
          <w:szCs w:val="24"/>
        </w:rPr>
        <w:t>Комитета по управлению имуществом Лихославльского муниципального округа</w:t>
      </w:r>
      <w:r w:rsidRPr="00F224F8">
        <w:rPr>
          <w:rFonts w:ascii="Times New Roman" w:hAnsi="Times New Roman" w:cs="Times New Roman"/>
          <w:sz w:val="24"/>
          <w:szCs w:val="24"/>
        </w:rPr>
        <w:t xml:space="preserve">: </w:t>
      </w:r>
      <w:r>
        <w:rPr>
          <w:rFonts w:ascii="Times New Roman" w:hAnsi="Times New Roman" w:cs="Times New Roman"/>
          <w:sz w:val="24"/>
          <w:szCs w:val="24"/>
        </w:rPr>
        <w:t>171210 Тверская область, г. Лихославль, ул. Первомайская. д. 6</w:t>
      </w:r>
      <w:r w:rsidRPr="00F224F8">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kyilix</w:t>
      </w:r>
      <w:proofErr w:type="spellEnd"/>
      <w:r w:rsidRPr="0080511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80511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F224F8">
        <w:rPr>
          <w:rFonts w:ascii="Times New Roman" w:hAnsi="Times New Roman" w:cs="Times New Roman"/>
          <w:sz w:val="24"/>
          <w:szCs w:val="24"/>
        </w:rPr>
        <w:t>.</w:t>
      </w:r>
    </w:p>
    <w:p w:rsidR="00F86EAC" w:rsidRPr="00F224F8" w:rsidRDefault="00F86EAC" w:rsidP="00F86EAC">
      <w:pPr>
        <w:pStyle w:val="ConsPlusNormal0"/>
        <w:ind w:firstLine="709"/>
        <w:jc w:val="both"/>
        <w:rPr>
          <w:rFonts w:ascii="Times New Roman" w:hAnsi="Times New Roman" w:cs="Times New Roman"/>
          <w:sz w:val="24"/>
          <w:szCs w:val="24"/>
        </w:rPr>
      </w:pPr>
      <w:r w:rsidRPr="00F224F8">
        <w:rPr>
          <w:rFonts w:ascii="Times New Roman" w:hAnsi="Times New Roman" w:cs="Times New Roman"/>
          <w:sz w:val="24"/>
          <w:szCs w:val="24"/>
        </w:rPr>
        <w:t>Телефон: (</w:t>
      </w:r>
      <w:r w:rsidRPr="00805110">
        <w:rPr>
          <w:rFonts w:ascii="Times New Roman" w:hAnsi="Times New Roman" w:cs="Times New Roman"/>
          <w:sz w:val="24"/>
          <w:szCs w:val="24"/>
        </w:rPr>
        <w:t>4861</w:t>
      </w:r>
      <w:r w:rsidRPr="00F224F8">
        <w:rPr>
          <w:rFonts w:ascii="Times New Roman" w:hAnsi="Times New Roman" w:cs="Times New Roman"/>
          <w:sz w:val="24"/>
          <w:szCs w:val="24"/>
        </w:rPr>
        <w:t xml:space="preserve">) </w:t>
      </w:r>
      <w:r w:rsidRPr="00805110">
        <w:rPr>
          <w:rFonts w:ascii="Times New Roman" w:hAnsi="Times New Roman" w:cs="Times New Roman"/>
          <w:sz w:val="24"/>
          <w:szCs w:val="24"/>
        </w:rPr>
        <w:t>3 58 34</w:t>
      </w:r>
      <w:r w:rsidRPr="00F224F8">
        <w:rPr>
          <w:rFonts w:ascii="Times New Roman" w:hAnsi="Times New Roman" w:cs="Times New Roman"/>
          <w:sz w:val="24"/>
          <w:szCs w:val="24"/>
        </w:rPr>
        <w:t>. </w:t>
      </w:r>
    </w:p>
    <w:p w:rsidR="00F86EAC" w:rsidRPr="00F224F8" w:rsidRDefault="00F86EAC" w:rsidP="00F86EAC">
      <w:pPr>
        <w:ind w:firstLine="709"/>
        <w:jc w:val="both"/>
        <w:rPr>
          <w:szCs w:val="24"/>
          <w:lang w:eastAsia="ru-RU"/>
        </w:rPr>
      </w:pPr>
      <w:r w:rsidRPr="00F224F8">
        <w:rPr>
          <w:szCs w:val="24"/>
          <w:lang w:eastAsia="ru-RU"/>
        </w:rPr>
        <w:t xml:space="preserve">1.2. Аукцион </w:t>
      </w:r>
      <w:r w:rsidRPr="00F224F8">
        <w:rPr>
          <w:szCs w:val="24"/>
        </w:rPr>
        <w:t xml:space="preserve">в электронной форме </w:t>
      </w:r>
      <w:r w:rsidRPr="00F224F8">
        <w:rPr>
          <w:szCs w:val="24"/>
          <w:lang w:eastAsia="ru-RU"/>
        </w:rPr>
        <w:t>является открытым по составу участников</w:t>
      </w:r>
      <w:r w:rsidRPr="00C2567E">
        <w:rPr>
          <w:szCs w:val="24"/>
        </w:rPr>
        <w:t xml:space="preserve"> </w:t>
      </w:r>
      <w:r w:rsidRPr="000A4DD3">
        <w:rPr>
          <w:szCs w:val="24"/>
        </w:rPr>
        <w:t>и форме подачи предложения о цене</w:t>
      </w:r>
      <w:r w:rsidRPr="00F224F8">
        <w:rPr>
          <w:szCs w:val="24"/>
          <w:lang w:eastAsia="ru-RU"/>
        </w:rPr>
        <w:t>.</w:t>
      </w:r>
    </w:p>
    <w:p w:rsidR="00F86EAC" w:rsidRPr="00F224F8" w:rsidRDefault="00F86EAC" w:rsidP="00F86EAC">
      <w:pPr>
        <w:ind w:firstLine="709"/>
        <w:jc w:val="both"/>
        <w:rPr>
          <w:b/>
          <w:szCs w:val="24"/>
          <w:lang w:eastAsia="ru-RU"/>
        </w:rPr>
      </w:pPr>
      <w:r w:rsidRPr="00F224F8">
        <w:rPr>
          <w:szCs w:val="24"/>
          <w:lang w:eastAsia="ru-RU"/>
        </w:rPr>
        <w:t>1.3. Юридическое лицо для организации аукциона в электронной форме –</w:t>
      </w:r>
      <w:r>
        <w:rPr>
          <w:szCs w:val="24"/>
          <w:lang w:eastAsia="ru-RU"/>
        </w:rPr>
        <w:t xml:space="preserve"> </w:t>
      </w:r>
      <w:r w:rsidRPr="00F224F8">
        <w:rPr>
          <w:bCs/>
          <w:szCs w:val="24"/>
          <w:lang w:eastAsia="ru-RU"/>
        </w:rPr>
        <w:t>акционерное общество «Сбербанк - Автоматизированная система торгов». Электронная площадка (универсальная торговая платформа) –</w:t>
      </w:r>
      <w:r>
        <w:rPr>
          <w:bCs/>
          <w:szCs w:val="24"/>
          <w:lang w:eastAsia="ru-RU"/>
        </w:rPr>
        <w:t xml:space="preserve"> </w:t>
      </w:r>
      <w:hyperlink r:id="rId8" w:history="1">
        <w:r w:rsidRPr="00F224F8">
          <w:rPr>
            <w:b/>
            <w:color w:val="0000FF"/>
            <w:szCs w:val="24"/>
            <w:u w:val="single"/>
            <w:lang w:val="en-US" w:eastAsia="ru-RU"/>
          </w:rPr>
          <w:t>http</w:t>
        </w:r>
        <w:r w:rsidRPr="00F224F8">
          <w:rPr>
            <w:b/>
            <w:color w:val="0000FF"/>
            <w:szCs w:val="24"/>
            <w:u w:val="single"/>
            <w:lang w:eastAsia="ru-RU"/>
          </w:rPr>
          <w:t>://</w:t>
        </w:r>
        <w:proofErr w:type="spellStart"/>
        <w:r w:rsidRPr="00F224F8">
          <w:rPr>
            <w:b/>
            <w:color w:val="0000FF"/>
            <w:szCs w:val="24"/>
            <w:u w:val="single"/>
            <w:lang w:val="en-US" w:eastAsia="ru-RU"/>
          </w:rPr>
          <w:t>utp</w:t>
        </w:r>
        <w:proofErr w:type="spellEnd"/>
        <w:r w:rsidRPr="00F224F8">
          <w:rPr>
            <w:b/>
            <w:color w:val="0000FF"/>
            <w:szCs w:val="24"/>
            <w:u w:val="single"/>
            <w:lang w:eastAsia="ru-RU"/>
          </w:rPr>
          <w:t>.</w:t>
        </w:r>
        <w:proofErr w:type="spellStart"/>
        <w:r w:rsidRPr="00F224F8">
          <w:rPr>
            <w:b/>
            <w:color w:val="0000FF"/>
            <w:szCs w:val="24"/>
            <w:u w:val="single"/>
            <w:lang w:val="en-US" w:eastAsia="ru-RU"/>
          </w:rPr>
          <w:t>sberbank</w:t>
        </w:r>
        <w:proofErr w:type="spellEnd"/>
        <w:r w:rsidRPr="00F224F8">
          <w:rPr>
            <w:b/>
            <w:color w:val="0000FF"/>
            <w:szCs w:val="24"/>
            <w:u w:val="single"/>
            <w:lang w:eastAsia="ru-RU"/>
          </w:rPr>
          <w:t>-</w:t>
        </w:r>
        <w:proofErr w:type="spellStart"/>
        <w:r w:rsidRPr="00F224F8">
          <w:rPr>
            <w:b/>
            <w:color w:val="0000FF"/>
            <w:szCs w:val="24"/>
            <w:u w:val="single"/>
            <w:lang w:val="en-US" w:eastAsia="ru-RU"/>
          </w:rPr>
          <w:t>ast</w:t>
        </w:r>
        <w:proofErr w:type="spellEnd"/>
        <w:r w:rsidRPr="00F224F8">
          <w:rPr>
            <w:b/>
            <w:color w:val="0000FF"/>
            <w:szCs w:val="24"/>
            <w:u w:val="single"/>
            <w:lang w:eastAsia="ru-RU"/>
          </w:rPr>
          <w:t>.</w:t>
        </w:r>
        <w:proofErr w:type="spellStart"/>
        <w:r w:rsidRPr="00F224F8">
          <w:rPr>
            <w:b/>
            <w:color w:val="0000FF"/>
            <w:szCs w:val="24"/>
            <w:u w:val="single"/>
            <w:lang w:val="en-US" w:eastAsia="ru-RU"/>
          </w:rPr>
          <w:t>ru</w:t>
        </w:r>
        <w:proofErr w:type="spellEnd"/>
      </w:hyperlink>
      <w:r w:rsidRPr="00F224F8">
        <w:rPr>
          <w:b/>
          <w:szCs w:val="24"/>
          <w:lang w:eastAsia="ru-RU"/>
        </w:rPr>
        <w:t>.</w:t>
      </w:r>
    </w:p>
    <w:p w:rsidR="00F86EAC" w:rsidRPr="00F224F8" w:rsidRDefault="00F86EAC" w:rsidP="00F86EAC">
      <w:pPr>
        <w:pStyle w:val="ConsPlusNormal0"/>
        <w:ind w:firstLine="709"/>
        <w:jc w:val="both"/>
        <w:rPr>
          <w:rFonts w:ascii="Times New Roman" w:hAnsi="Times New Roman" w:cs="Times New Roman"/>
          <w:sz w:val="24"/>
          <w:szCs w:val="24"/>
          <w:lang w:eastAsia="en-US"/>
        </w:rPr>
      </w:pPr>
      <w:r w:rsidRPr="00F224F8">
        <w:rPr>
          <w:rFonts w:ascii="Times New Roman" w:hAnsi="Times New Roman" w:cs="Times New Roman"/>
          <w:sz w:val="24"/>
          <w:szCs w:val="24"/>
          <w:lang w:eastAsia="en-US"/>
        </w:rPr>
        <w:t xml:space="preserve">Извещение </w:t>
      </w:r>
      <w:r>
        <w:rPr>
          <w:rFonts w:ascii="Times New Roman" w:hAnsi="Times New Roman" w:cs="Times New Roman"/>
          <w:sz w:val="24"/>
          <w:szCs w:val="24"/>
          <w:lang w:eastAsia="en-US"/>
        </w:rPr>
        <w:t xml:space="preserve">и аукционная документация </w:t>
      </w:r>
      <w:r w:rsidRPr="00F224F8">
        <w:rPr>
          <w:rFonts w:ascii="Times New Roman" w:hAnsi="Times New Roman" w:cs="Times New Roman"/>
          <w:sz w:val="24"/>
          <w:szCs w:val="24"/>
          <w:lang w:eastAsia="en-US"/>
        </w:rPr>
        <w:t>опубликован</w:t>
      </w:r>
      <w:r>
        <w:rPr>
          <w:rFonts w:ascii="Times New Roman" w:hAnsi="Times New Roman" w:cs="Times New Roman"/>
          <w:sz w:val="24"/>
          <w:szCs w:val="24"/>
          <w:lang w:eastAsia="en-US"/>
        </w:rPr>
        <w:t>ы</w:t>
      </w:r>
      <w:r w:rsidRPr="00F224F8">
        <w:rPr>
          <w:rFonts w:ascii="Times New Roman" w:hAnsi="Times New Roman" w:cs="Times New Roman"/>
          <w:sz w:val="24"/>
          <w:szCs w:val="24"/>
          <w:lang w:eastAsia="en-US"/>
        </w:rPr>
        <w:t xml:space="preserve"> на </w:t>
      </w:r>
      <w:r w:rsidRPr="00F224F8">
        <w:rPr>
          <w:rFonts w:ascii="Times New Roman" w:hAnsi="Times New Roman" w:cs="Times New Roman"/>
          <w:bCs/>
          <w:sz w:val="24"/>
          <w:szCs w:val="24"/>
        </w:rPr>
        <w:t xml:space="preserve">официальном сайте Российской Федерации для размещения информации о проведении торгов </w:t>
      </w:r>
      <w:hyperlink r:id="rId9" w:history="1">
        <w:r w:rsidRPr="00300E9F">
          <w:rPr>
            <w:rStyle w:val="a3"/>
            <w:rFonts w:ascii="Times New Roman" w:hAnsi="Times New Roman"/>
            <w:bCs/>
            <w:sz w:val="24"/>
            <w:szCs w:val="24"/>
          </w:rPr>
          <w:t>www.torgi.gov.ru</w:t>
        </w:r>
      </w:hyperlink>
      <w:r>
        <w:rPr>
          <w:rFonts w:ascii="Times New Roman" w:hAnsi="Times New Roman" w:cs="Times New Roman"/>
          <w:bCs/>
          <w:sz w:val="24"/>
          <w:szCs w:val="24"/>
        </w:rPr>
        <w:t xml:space="preserve">, </w:t>
      </w:r>
      <w:r>
        <w:rPr>
          <w:rFonts w:ascii="Times New Roman" w:hAnsi="Times New Roman" w:cs="Times New Roman"/>
          <w:sz w:val="24"/>
          <w:szCs w:val="24"/>
          <w:lang w:eastAsia="en-US"/>
        </w:rPr>
        <w:t xml:space="preserve"> на э</w:t>
      </w:r>
      <w:r w:rsidRPr="009C3F8C">
        <w:rPr>
          <w:rFonts w:ascii="Times New Roman" w:hAnsi="Times New Roman" w:cs="Times New Roman"/>
          <w:sz w:val="24"/>
          <w:szCs w:val="24"/>
        </w:rPr>
        <w:t>лектронн</w:t>
      </w:r>
      <w:r>
        <w:rPr>
          <w:rFonts w:ascii="Times New Roman" w:hAnsi="Times New Roman" w:cs="Times New Roman"/>
          <w:sz w:val="24"/>
          <w:szCs w:val="24"/>
        </w:rPr>
        <w:t>ой</w:t>
      </w:r>
      <w:r w:rsidRPr="009C3F8C">
        <w:rPr>
          <w:rFonts w:ascii="Times New Roman" w:hAnsi="Times New Roman" w:cs="Times New Roman"/>
          <w:sz w:val="24"/>
          <w:szCs w:val="24"/>
        </w:rPr>
        <w:t xml:space="preserve"> площадк</w:t>
      </w:r>
      <w:r>
        <w:rPr>
          <w:rFonts w:ascii="Times New Roman" w:hAnsi="Times New Roman" w:cs="Times New Roman"/>
          <w:sz w:val="24"/>
          <w:szCs w:val="24"/>
        </w:rPr>
        <w:t xml:space="preserve">е </w:t>
      </w:r>
      <w:r w:rsidRPr="009C3F8C">
        <w:rPr>
          <w:rFonts w:ascii="Times New Roman" w:hAnsi="Times New Roman" w:cs="Times New Roman"/>
          <w:sz w:val="24"/>
          <w:szCs w:val="24"/>
        </w:rPr>
        <w:t xml:space="preserve"> </w:t>
      </w:r>
      <w:hyperlink r:id="rId10" w:history="1">
        <w:r w:rsidRPr="00300E9F">
          <w:rPr>
            <w:rStyle w:val="a3"/>
            <w:rFonts w:ascii="Times New Roman" w:hAnsi="Times New Roman"/>
            <w:sz w:val="24"/>
            <w:szCs w:val="24"/>
          </w:rPr>
          <w:t>http://utp.sberbank-ast.ru</w:t>
        </w:r>
      </w:hyperlink>
      <w:r>
        <w:rPr>
          <w:rFonts w:ascii="Times New Roman" w:hAnsi="Times New Roman" w:cs="Times New Roman"/>
          <w:sz w:val="24"/>
          <w:szCs w:val="24"/>
        </w:rPr>
        <w:t xml:space="preserve"> и</w:t>
      </w:r>
      <w:r w:rsidRPr="00F224F8">
        <w:rPr>
          <w:rFonts w:ascii="Times New Roman" w:hAnsi="Times New Roman" w:cs="Times New Roman"/>
          <w:bCs/>
          <w:sz w:val="24"/>
          <w:szCs w:val="24"/>
        </w:rPr>
        <w:t xml:space="preserve"> на</w:t>
      </w:r>
      <w:r w:rsidRPr="00F224F8">
        <w:rPr>
          <w:rFonts w:ascii="Times New Roman" w:hAnsi="Times New Roman" w:cs="Times New Roman"/>
          <w:sz w:val="24"/>
          <w:szCs w:val="24"/>
          <w:lang w:eastAsia="en-US"/>
        </w:rPr>
        <w:t xml:space="preserve"> сайте </w:t>
      </w:r>
      <w:r>
        <w:rPr>
          <w:rFonts w:ascii="Times New Roman" w:hAnsi="Times New Roman" w:cs="Times New Roman"/>
          <w:sz w:val="24"/>
          <w:szCs w:val="24"/>
          <w:lang w:eastAsia="en-US"/>
        </w:rPr>
        <w:t>А</w:t>
      </w:r>
      <w:r w:rsidRPr="00F224F8">
        <w:rPr>
          <w:rFonts w:ascii="Times New Roman" w:hAnsi="Times New Roman" w:cs="Times New Roman"/>
          <w:sz w:val="24"/>
          <w:szCs w:val="24"/>
        </w:rPr>
        <w:t xml:space="preserve">дминистрации </w:t>
      </w:r>
      <w:r>
        <w:rPr>
          <w:rFonts w:ascii="Times New Roman" w:hAnsi="Times New Roman" w:cs="Times New Roman"/>
          <w:sz w:val="24"/>
          <w:szCs w:val="24"/>
        </w:rPr>
        <w:t>Лихославльского муниципального округа</w:t>
      </w:r>
      <w:r w:rsidRPr="00F224F8">
        <w:rPr>
          <w:rFonts w:ascii="Times New Roman" w:hAnsi="Times New Roman" w:cs="Times New Roman"/>
          <w:sz w:val="24"/>
          <w:szCs w:val="24"/>
          <w:lang w:eastAsia="en-US"/>
        </w:rPr>
        <w:t xml:space="preserve"> в информационно-телекоммуникационной сети «Интернет» </w:t>
      </w:r>
      <w:r w:rsidRPr="00F224F8">
        <w:rPr>
          <w:rFonts w:ascii="Times New Roman" w:hAnsi="Times New Roman" w:cs="Times New Roman"/>
          <w:sz w:val="24"/>
          <w:szCs w:val="24"/>
        </w:rPr>
        <w:t>–</w:t>
      </w:r>
      <w:hyperlink r:id="rId11" w:history="1">
        <w:r w:rsidRPr="00F224F8">
          <w:rPr>
            <w:rStyle w:val="a3"/>
            <w:rFonts w:ascii="Times New Roman" w:hAnsi="Times New Roman"/>
            <w:b/>
            <w:bCs/>
            <w:sz w:val="24"/>
            <w:szCs w:val="24"/>
            <w:lang w:val="en-US"/>
          </w:rPr>
          <w:t>www</w:t>
        </w:r>
        <w:r w:rsidRPr="00F224F8">
          <w:rPr>
            <w:rStyle w:val="a3"/>
            <w:rFonts w:ascii="Times New Roman" w:hAnsi="Times New Roman"/>
            <w:b/>
            <w:bCs/>
            <w:sz w:val="24"/>
            <w:szCs w:val="24"/>
          </w:rPr>
          <w:t>.</w:t>
        </w:r>
      </w:hyperlink>
      <w:r w:rsidRPr="00D90322">
        <w:rPr>
          <w:rStyle w:val="a3"/>
          <w:rFonts w:ascii="Times New Roman" w:hAnsi="Times New Roman"/>
          <w:b/>
          <w:bCs/>
          <w:sz w:val="24"/>
          <w:szCs w:val="24"/>
        </w:rPr>
        <w:t>lihoslavl69.ru</w:t>
      </w:r>
      <w:r>
        <w:t xml:space="preserve"> </w:t>
      </w:r>
      <w:r w:rsidRPr="00F224F8">
        <w:rPr>
          <w:rFonts w:ascii="Times New Roman" w:hAnsi="Times New Roman" w:cs="Times New Roman"/>
          <w:sz w:val="24"/>
          <w:szCs w:val="24"/>
        </w:rPr>
        <w:t>(далее – официальные сайты).</w:t>
      </w:r>
    </w:p>
    <w:p w:rsidR="00F86EAC" w:rsidRDefault="00F86EAC" w:rsidP="00F86EAC">
      <w:pPr>
        <w:autoSpaceDE w:val="0"/>
        <w:autoSpaceDN w:val="0"/>
        <w:adjustRightInd w:val="0"/>
        <w:ind w:firstLine="709"/>
        <w:jc w:val="both"/>
        <w:rPr>
          <w:szCs w:val="24"/>
          <w:lang w:eastAsia="ru-RU"/>
        </w:rPr>
      </w:pPr>
      <w:r w:rsidRPr="00F224F8">
        <w:rPr>
          <w:szCs w:val="24"/>
          <w:lang w:eastAsia="ru-RU"/>
        </w:rPr>
        <w:t xml:space="preserve">1.4. Законодательное регулирование – </w:t>
      </w:r>
      <w:r w:rsidRPr="00B1647A">
        <w:rPr>
          <w:szCs w:val="24"/>
        </w:rPr>
        <w:t>Гражданский кодекс Р</w:t>
      </w:r>
      <w:r>
        <w:rPr>
          <w:szCs w:val="24"/>
        </w:rPr>
        <w:t>оссийской Федерации, Федеральный закон</w:t>
      </w:r>
      <w:r w:rsidRPr="00B1647A">
        <w:rPr>
          <w:szCs w:val="24"/>
        </w:rPr>
        <w:t xml:space="preserve"> от 26.07.2006 № 135-ФЗ «О защите конкуренции»,</w:t>
      </w:r>
      <w:r>
        <w:rPr>
          <w:szCs w:val="24"/>
        </w:rPr>
        <w:t xml:space="preserve"> </w:t>
      </w:r>
      <w:r w:rsidRPr="00BF2CE0">
        <w:rPr>
          <w:szCs w:val="24"/>
          <w:lang w:eastAsia="ru-RU"/>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9F41BD">
        <w:t xml:space="preserve"> </w:t>
      </w:r>
      <w:r w:rsidRPr="009F41BD">
        <w:rPr>
          <w:szCs w:val="24"/>
          <w:lang w:eastAsia="ru-RU"/>
        </w:rPr>
        <w:t xml:space="preserve">(вместе с </w:t>
      </w:r>
      <w:r>
        <w:rPr>
          <w:szCs w:val="24"/>
          <w:lang w:eastAsia="ru-RU"/>
        </w:rPr>
        <w:t>«</w:t>
      </w:r>
      <w:r w:rsidRPr="009F41BD">
        <w:rPr>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szCs w:val="24"/>
          <w:lang w:eastAsia="ru-RU"/>
        </w:rPr>
        <w:t>»)</w:t>
      </w:r>
      <w:r w:rsidRPr="00BF2CE0">
        <w:rPr>
          <w:szCs w:val="24"/>
          <w:lang w:eastAsia="ru-RU"/>
        </w:rPr>
        <w:t>»</w:t>
      </w:r>
      <w:r>
        <w:rPr>
          <w:szCs w:val="24"/>
          <w:lang w:eastAsia="ru-RU"/>
        </w:rPr>
        <w:t xml:space="preserve"> (далее – Приказ ФАС)</w:t>
      </w:r>
      <w:r w:rsidRPr="00BF2CE0">
        <w:rPr>
          <w:szCs w:val="24"/>
          <w:lang w:eastAsia="ru-RU"/>
        </w:rPr>
        <w:t xml:space="preserve">. </w:t>
      </w:r>
    </w:p>
    <w:p w:rsidR="00F86EAC" w:rsidRDefault="00F86EAC" w:rsidP="00F86EAC">
      <w:pPr>
        <w:ind w:firstLine="709"/>
        <w:jc w:val="both"/>
        <w:rPr>
          <w:color w:val="000000"/>
          <w:szCs w:val="24"/>
          <w:lang w:eastAsia="ru-RU"/>
        </w:rPr>
      </w:pPr>
      <w:r w:rsidRPr="00F224F8">
        <w:rPr>
          <w:szCs w:val="24"/>
          <w:lang w:eastAsia="ru-RU"/>
        </w:rPr>
        <w:t xml:space="preserve">1.5. </w:t>
      </w:r>
      <w:r w:rsidRPr="000077EA">
        <w:rPr>
          <w:color w:val="000000"/>
          <w:szCs w:val="24"/>
          <w:lang w:eastAsia="ru-RU"/>
        </w:rPr>
        <w:t>Основание про</w:t>
      </w:r>
      <w:r>
        <w:rPr>
          <w:color w:val="000000"/>
          <w:szCs w:val="24"/>
          <w:lang w:eastAsia="ru-RU"/>
        </w:rPr>
        <w:t xml:space="preserve">ведения аукциона – </w:t>
      </w:r>
      <w:r w:rsidRPr="00926261">
        <w:rPr>
          <w:color w:val="000000"/>
          <w:szCs w:val="24"/>
          <w:lang w:eastAsia="ru-RU"/>
        </w:rPr>
        <w:t>распоряжение</w:t>
      </w:r>
      <w:r>
        <w:rPr>
          <w:color w:val="000000"/>
          <w:szCs w:val="24"/>
          <w:lang w:eastAsia="ru-RU"/>
        </w:rPr>
        <w:t xml:space="preserve"> Комитета по управлению имуществом Лихославльского муниципального округа</w:t>
      </w:r>
      <w:r w:rsidRPr="00926261">
        <w:rPr>
          <w:color w:val="000000"/>
          <w:szCs w:val="24"/>
          <w:lang w:eastAsia="ru-RU"/>
        </w:rPr>
        <w:t xml:space="preserve"> от</w:t>
      </w:r>
      <w:r>
        <w:rPr>
          <w:color w:val="000000"/>
          <w:szCs w:val="24"/>
          <w:lang w:eastAsia="ru-RU"/>
        </w:rPr>
        <w:t xml:space="preserve"> 17.05</w:t>
      </w:r>
      <w:r w:rsidRPr="00926261">
        <w:rPr>
          <w:color w:val="000000"/>
          <w:szCs w:val="24"/>
          <w:lang w:eastAsia="ru-RU"/>
        </w:rPr>
        <w:t>.202</w:t>
      </w:r>
      <w:r>
        <w:rPr>
          <w:color w:val="000000"/>
          <w:szCs w:val="24"/>
          <w:lang w:eastAsia="ru-RU"/>
        </w:rPr>
        <w:t>3</w:t>
      </w:r>
      <w:r w:rsidRPr="00926261">
        <w:rPr>
          <w:color w:val="000000"/>
          <w:szCs w:val="24"/>
          <w:lang w:eastAsia="ru-RU"/>
        </w:rPr>
        <w:t xml:space="preserve"> г. № </w:t>
      </w:r>
      <w:r>
        <w:rPr>
          <w:color w:val="000000"/>
          <w:szCs w:val="24"/>
          <w:lang w:eastAsia="ru-RU"/>
        </w:rPr>
        <w:t>15-1</w:t>
      </w:r>
      <w:r w:rsidRPr="00926261">
        <w:rPr>
          <w:color w:val="000000"/>
          <w:szCs w:val="24"/>
          <w:lang w:eastAsia="ru-RU"/>
        </w:rPr>
        <w:t xml:space="preserve"> «</w:t>
      </w:r>
      <w:r w:rsidRPr="00FD20FA">
        <w:rPr>
          <w:color w:val="000000"/>
          <w:szCs w:val="24"/>
          <w:lang w:eastAsia="ru-RU"/>
        </w:rPr>
        <w:t>О проведении аукциона на право заключения договора аренды муниципального имущества</w:t>
      </w:r>
      <w:r w:rsidRPr="00926261">
        <w:rPr>
          <w:color w:val="000000"/>
          <w:szCs w:val="24"/>
          <w:lang w:eastAsia="ru-RU"/>
        </w:rPr>
        <w:t>».</w:t>
      </w:r>
    </w:p>
    <w:p w:rsidR="00F86EAC" w:rsidRPr="00570B9A" w:rsidRDefault="00F86EAC" w:rsidP="00F86EAC">
      <w:pPr>
        <w:ind w:firstLine="709"/>
        <w:jc w:val="both"/>
        <w:rPr>
          <w:szCs w:val="24"/>
          <w:lang w:eastAsia="ru-RU"/>
        </w:rPr>
      </w:pPr>
      <w:r w:rsidRPr="00F224F8">
        <w:rPr>
          <w:szCs w:val="24"/>
          <w:lang w:eastAsia="ru-RU"/>
        </w:rPr>
        <w:t xml:space="preserve">Указанное в настоящем извещении время </w:t>
      </w:r>
      <w:r w:rsidRPr="009C1E39">
        <w:rPr>
          <w:b/>
          <w:szCs w:val="24"/>
          <w:lang w:eastAsia="ru-RU"/>
        </w:rPr>
        <w:t>– московское</w:t>
      </w:r>
      <w:r w:rsidRPr="00F224F8">
        <w:rPr>
          <w:szCs w:val="24"/>
          <w:lang w:eastAsia="ru-RU"/>
        </w:rPr>
        <w:t>.</w:t>
      </w:r>
    </w:p>
    <w:p w:rsidR="00F86EAC" w:rsidRDefault="00F86EAC" w:rsidP="00F86EAC">
      <w:pPr>
        <w:ind w:firstLine="709"/>
        <w:jc w:val="center"/>
        <w:rPr>
          <w:b/>
          <w:bCs/>
          <w:color w:val="000000"/>
          <w:szCs w:val="24"/>
        </w:rPr>
      </w:pPr>
    </w:p>
    <w:p w:rsidR="00F86EAC" w:rsidRDefault="00F86EAC" w:rsidP="00F86EAC">
      <w:pPr>
        <w:pStyle w:val="1"/>
        <w:tabs>
          <w:tab w:val="clear" w:pos="0"/>
          <w:tab w:val="left" w:pos="1134"/>
        </w:tabs>
        <w:jc w:val="center"/>
        <w:rPr>
          <w:b/>
          <w:sz w:val="24"/>
          <w:u w:val="none"/>
        </w:rPr>
      </w:pPr>
      <w:r>
        <w:rPr>
          <w:b/>
          <w:sz w:val="24"/>
          <w:u w:val="none"/>
        </w:rPr>
        <w:t xml:space="preserve">2. </w:t>
      </w:r>
      <w:r w:rsidRPr="00EA47CD">
        <w:rPr>
          <w:b/>
          <w:sz w:val="24"/>
          <w:u w:val="none"/>
        </w:rPr>
        <w:t>Сведения о предмете аукциона:</w:t>
      </w:r>
    </w:p>
    <w:p w:rsidR="00F86EAC" w:rsidRPr="00975F91" w:rsidRDefault="00F86EAC" w:rsidP="00F86EAC"/>
    <w:p w:rsidR="00F86EAC" w:rsidRPr="00351A32" w:rsidRDefault="00F86EAC" w:rsidP="00F86EAC">
      <w:pPr>
        <w:tabs>
          <w:tab w:val="left" w:pos="4408"/>
        </w:tabs>
        <w:ind w:firstLine="709"/>
        <w:rPr>
          <w:b/>
          <w:color w:val="000000"/>
          <w:szCs w:val="24"/>
          <w:lang w:eastAsia="ru-RU"/>
        </w:rPr>
      </w:pPr>
      <w:r>
        <w:rPr>
          <w:color w:val="000000"/>
          <w:szCs w:val="24"/>
          <w:lang w:eastAsia="ru-RU"/>
        </w:rPr>
        <w:tab/>
      </w:r>
      <w:r>
        <w:rPr>
          <w:b/>
          <w:color w:val="000000"/>
          <w:szCs w:val="24"/>
          <w:lang w:eastAsia="ru-RU"/>
        </w:rPr>
        <w:t>ЛОТ № 1</w:t>
      </w:r>
    </w:p>
    <w:p w:rsidR="00F86EAC" w:rsidRPr="00A50E64" w:rsidRDefault="00F86EAC" w:rsidP="00F86EAC">
      <w:pPr>
        <w:pStyle w:val="a9"/>
        <w:spacing w:after="0"/>
        <w:ind w:firstLine="709"/>
        <w:jc w:val="both"/>
        <w:rPr>
          <w:sz w:val="24"/>
          <w:szCs w:val="24"/>
        </w:rPr>
      </w:pPr>
      <w:r w:rsidRPr="00A50E64">
        <w:rPr>
          <w:b/>
          <w:color w:val="000000"/>
          <w:sz w:val="24"/>
          <w:szCs w:val="24"/>
          <w:lang w:eastAsia="ru-RU"/>
        </w:rPr>
        <w:t xml:space="preserve">Место расположения, описание, технические характеристики объекта: </w:t>
      </w:r>
      <w:r w:rsidRPr="00A50E64">
        <w:rPr>
          <w:sz w:val="24"/>
          <w:szCs w:val="24"/>
        </w:rPr>
        <w:t xml:space="preserve">нежилое помещение общей площадью 22,7 </w:t>
      </w:r>
      <w:proofErr w:type="spellStart"/>
      <w:r w:rsidRPr="00A50E64">
        <w:rPr>
          <w:sz w:val="24"/>
          <w:szCs w:val="24"/>
        </w:rPr>
        <w:t>кв.м</w:t>
      </w:r>
      <w:proofErr w:type="spellEnd"/>
      <w:r w:rsidRPr="00A50E64">
        <w:rPr>
          <w:sz w:val="24"/>
          <w:szCs w:val="24"/>
        </w:rPr>
        <w:t xml:space="preserve">., расположенное в здании по адресу: Тверская область, </w:t>
      </w:r>
      <w:proofErr w:type="spellStart"/>
      <w:r w:rsidRPr="00A50E64">
        <w:rPr>
          <w:sz w:val="24"/>
          <w:szCs w:val="24"/>
        </w:rPr>
        <w:t>Лихославльский</w:t>
      </w:r>
      <w:proofErr w:type="spellEnd"/>
      <w:r w:rsidRPr="00A50E64">
        <w:rPr>
          <w:sz w:val="24"/>
          <w:szCs w:val="24"/>
        </w:rPr>
        <w:t xml:space="preserve"> район, п. Калашниково, ул. Горького, д. 3, пом. 126, с кадастровым номером 69:19:0080127:147</w:t>
      </w:r>
      <w:r w:rsidRPr="00A50E64">
        <w:rPr>
          <w:color w:val="000000"/>
          <w:sz w:val="24"/>
          <w:szCs w:val="24"/>
          <w:lang w:eastAsia="ru-RU"/>
        </w:rPr>
        <w:t xml:space="preserve"> (нежилое помещение расположено на 1 этаже техническое обустройство - электроснабжение</w:t>
      </w:r>
      <w:r w:rsidRPr="00A50E64">
        <w:rPr>
          <w:sz w:val="24"/>
          <w:szCs w:val="24"/>
        </w:rPr>
        <w:t xml:space="preserve">, теплоснабжение – централизованное). </w:t>
      </w:r>
    </w:p>
    <w:p w:rsidR="00F86EAC" w:rsidRPr="00280A80" w:rsidRDefault="00F86EAC" w:rsidP="00F86EAC">
      <w:pPr>
        <w:pStyle w:val="a9"/>
        <w:spacing w:after="0"/>
        <w:ind w:firstLine="709"/>
        <w:jc w:val="both"/>
        <w:rPr>
          <w:bCs/>
          <w:color w:val="000000"/>
          <w:sz w:val="24"/>
          <w:szCs w:val="24"/>
          <w:lang w:eastAsia="ru-RU"/>
        </w:rPr>
      </w:pPr>
      <w:r w:rsidRPr="00280A80">
        <w:rPr>
          <w:bCs/>
          <w:color w:val="000000"/>
          <w:sz w:val="24"/>
          <w:szCs w:val="24"/>
          <w:lang w:eastAsia="ru-RU"/>
        </w:rPr>
        <w:t xml:space="preserve">Назначение имущества – нежилое.  </w:t>
      </w:r>
    </w:p>
    <w:p w:rsidR="00F86EAC" w:rsidRPr="00280A80" w:rsidRDefault="00F86EAC" w:rsidP="00F86EAC">
      <w:pPr>
        <w:pStyle w:val="a9"/>
        <w:spacing w:after="0"/>
        <w:ind w:firstLine="709"/>
        <w:jc w:val="both"/>
        <w:rPr>
          <w:bCs/>
          <w:color w:val="000000"/>
          <w:sz w:val="24"/>
          <w:szCs w:val="24"/>
          <w:lang w:eastAsia="ru-RU"/>
        </w:rPr>
      </w:pPr>
      <w:r w:rsidRPr="00280A80">
        <w:rPr>
          <w:bCs/>
          <w:color w:val="000000"/>
          <w:sz w:val="24"/>
          <w:szCs w:val="24"/>
          <w:lang w:eastAsia="ru-RU"/>
        </w:rPr>
        <w:t>Функциональное использование – для размещени</w:t>
      </w:r>
      <w:r>
        <w:rPr>
          <w:bCs/>
          <w:color w:val="000000"/>
          <w:sz w:val="24"/>
          <w:szCs w:val="24"/>
          <w:lang w:eastAsia="ru-RU"/>
        </w:rPr>
        <w:t>я</w:t>
      </w:r>
      <w:r w:rsidRPr="00280A80">
        <w:rPr>
          <w:bCs/>
          <w:color w:val="000000"/>
          <w:sz w:val="24"/>
          <w:szCs w:val="24"/>
          <w:lang w:eastAsia="ru-RU"/>
        </w:rPr>
        <w:t xml:space="preserve"> </w:t>
      </w:r>
      <w:r>
        <w:rPr>
          <w:bCs/>
          <w:color w:val="000000"/>
          <w:sz w:val="24"/>
          <w:szCs w:val="24"/>
          <w:lang w:eastAsia="ru-RU"/>
        </w:rPr>
        <w:t>магазина</w:t>
      </w:r>
      <w:r w:rsidRPr="00280A80">
        <w:rPr>
          <w:bCs/>
          <w:color w:val="000000"/>
          <w:sz w:val="24"/>
          <w:szCs w:val="24"/>
          <w:lang w:eastAsia="ru-RU"/>
        </w:rPr>
        <w:t>.</w:t>
      </w:r>
    </w:p>
    <w:p w:rsidR="00F86EAC" w:rsidRPr="00280A80" w:rsidRDefault="00F86EAC" w:rsidP="00F86EAC">
      <w:pPr>
        <w:pStyle w:val="a9"/>
        <w:spacing w:after="0"/>
        <w:ind w:firstLine="709"/>
        <w:jc w:val="both"/>
        <w:rPr>
          <w:bCs/>
          <w:color w:val="000000"/>
          <w:sz w:val="24"/>
          <w:szCs w:val="24"/>
          <w:lang w:eastAsia="ru-RU"/>
        </w:rPr>
      </w:pPr>
      <w:r w:rsidRPr="00280A80">
        <w:rPr>
          <w:bCs/>
          <w:color w:val="000000"/>
          <w:sz w:val="24"/>
          <w:szCs w:val="24"/>
          <w:lang w:eastAsia="ru-RU"/>
        </w:rPr>
        <w:t>Срок действия договора аренды муниципального имущества – 5 лет.</w:t>
      </w:r>
    </w:p>
    <w:p w:rsidR="00F86EAC" w:rsidRPr="00280A80" w:rsidRDefault="00F86EAC" w:rsidP="00F86EAC">
      <w:pPr>
        <w:pStyle w:val="a9"/>
        <w:spacing w:after="0"/>
        <w:ind w:firstLine="709"/>
        <w:jc w:val="both"/>
        <w:rPr>
          <w:bCs/>
          <w:color w:val="000000"/>
          <w:sz w:val="24"/>
          <w:szCs w:val="24"/>
          <w:lang w:eastAsia="ru-RU"/>
        </w:rPr>
      </w:pPr>
      <w:r w:rsidRPr="00280A80">
        <w:rPr>
          <w:bCs/>
          <w:color w:val="000000"/>
          <w:sz w:val="24"/>
          <w:szCs w:val="24"/>
          <w:lang w:eastAsia="ru-RU"/>
        </w:rPr>
        <w:lastRenderedPageBreak/>
        <w:t>Начальная (минимальная) цена договора аренды муниципального имущества –</w:t>
      </w:r>
      <w:r>
        <w:rPr>
          <w:bCs/>
          <w:color w:val="000000"/>
          <w:sz w:val="24"/>
          <w:szCs w:val="24"/>
          <w:lang w:eastAsia="ru-RU"/>
        </w:rPr>
        <w:t xml:space="preserve"> 3450</w:t>
      </w:r>
      <w:r w:rsidRPr="00280A80">
        <w:rPr>
          <w:sz w:val="24"/>
          <w:szCs w:val="24"/>
        </w:rPr>
        <w:t>,00 (</w:t>
      </w:r>
      <w:r>
        <w:rPr>
          <w:sz w:val="24"/>
          <w:szCs w:val="24"/>
        </w:rPr>
        <w:t>Три тысячи четыреста пятьдесят</w:t>
      </w:r>
      <w:r w:rsidRPr="00280A80">
        <w:rPr>
          <w:sz w:val="24"/>
          <w:szCs w:val="24"/>
        </w:rPr>
        <w:t xml:space="preserve">) рублей 00 копеек, в </w:t>
      </w:r>
      <w:proofErr w:type="spellStart"/>
      <w:r w:rsidRPr="00280A80">
        <w:rPr>
          <w:sz w:val="24"/>
          <w:szCs w:val="24"/>
        </w:rPr>
        <w:t>т.ч</w:t>
      </w:r>
      <w:proofErr w:type="spellEnd"/>
      <w:r w:rsidRPr="00280A80">
        <w:rPr>
          <w:sz w:val="24"/>
          <w:szCs w:val="24"/>
        </w:rPr>
        <w:t>. НДС (20%) в месяц</w:t>
      </w:r>
      <w:r w:rsidRPr="00280A80">
        <w:rPr>
          <w:bCs/>
          <w:color w:val="000000"/>
          <w:sz w:val="24"/>
          <w:szCs w:val="24"/>
          <w:lang w:eastAsia="ru-RU"/>
        </w:rPr>
        <w:t>;</w:t>
      </w:r>
    </w:p>
    <w:p w:rsidR="00F86EAC" w:rsidRPr="00280A80" w:rsidRDefault="00F86EAC" w:rsidP="00F86EAC">
      <w:pPr>
        <w:pStyle w:val="a9"/>
        <w:spacing w:after="0"/>
        <w:ind w:firstLine="709"/>
        <w:jc w:val="both"/>
        <w:rPr>
          <w:bCs/>
          <w:color w:val="000000"/>
          <w:sz w:val="24"/>
          <w:szCs w:val="24"/>
          <w:lang w:eastAsia="ru-RU"/>
        </w:rPr>
      </w:pPr>
      <w:r w:rsidRPr="00280A80">
        <w:rPr>
          <w:bCs/>
          <w:color w:val="000000"/>
          <w:sz w:val="24"/>
          <w:szCs w:val="24"/>
          <w:lang w:eastAsia="ru-RU"/>
        </w:rPr>
        <w:t xml:space="preserve">Величина повышения начальной цены («шаг аукциона» 5 % от начальной цены договора аренды) – </w:t>
      </w:r>
      <w:r>
        <w:rPr>
          <w:bCs/>
          <w:color w:val="000000"/>
          <w:sz w:val="24"/>
          <w:szCs w:val="24"/>
          <w:lang w:eastAsia="ru-RU"/>
        </w:rPr>
        <w:t>172,50</w:t>
      </w:r>
      <w:r w:rsidRPr="00280A80">
        <w:rPr>
          <w:bCs/>
          <w:color w:val="000000"/>
          <w:sz w:val="24"/>
          <w:szCs w:val="24"/>
          <w:lang w:eastAsia="ru-RU"/>
        </w:rPr>
        <w:t xml:space="preserve"> рублей (</w:t>
      </w:r>
      <w:r>
        <w:rPr>
          <w:bCs/>
          <w:color w:val="000000"/>
          <w:sz w:val="24"/>
          <w:szCs w:val="24"/>
          <w:lang w:eastAsia="ru-RU"/>
        </w:rPr>
        <w:t>сто семьдесят два</w:t>
      </w:r>
      <w:r w:rsidRPr="00280A80">
        <w:rPr>
          <w:bCs/>
          <w:color w:val="000000"/>
          <w:sz w:val="24"/>
          <w:szCs w:val="24"/>
          <w:lang w:eastAsia="ru-RU"/>
        </w:rPr>
        <w:t>)</w:t>
      </w:r>
      <w:r>
        <w:rPr>
          <w:bCs/>
          <w:color w:val="000000"/>
          <w:sz w:val="24"/>
          <w:szCs w:val="24"/>
          <w:lang w:eastAsia="ru-RU"/>
        </w:rPr>
        <w:t xml:space="preserve"> рубля 50 копеек</w:t>
      </w:r>
      <w:r w:rsidRPr="00280A80">
        <w:rPr>
          <w:bCs/>
          <w:color w:val="000000"/>
          <w:sz w:val="24"/>
          <w:szCs w:val="24"/>
          <w:lang w:eastAsia="ru-RU"/>
        </w:rPr>
        <w:t xml:space="preserve">; </w:t>
      </w:r>
    </w:p>
    <w:p w:rsidR="00F86EAC" w:rsidRDefault="00F86EAC" w:rsidP="00F86EAC">
      <w:pPr>
        <w:pStyle w:val="a9"/>
        <w:spacing w:after="0"/>
        <w:ind w:firstLine="709"/>
        <w:jc w:val="both"/>
        <w:rPr>
          <w:bCs/>
          <w:color w:val="000000"/>
          <w:sz w:val="24"/>
          <w:szCs w:val="24"/>
          <w:lang w:eastAsia="ru-RU"/>
        </w:rPr>
      </w:pPr>
      <w:r w:rsidRPr="00280A80">
        <w:rPr>
          <w:bCs/>
          <w:color w:val="000000"/>
          <w:sz w:val="24"/>
          <w:szCs w:val="24"/>
          <w:lang w:eastAsia="ru-RU"/>
        </w:rPr>
        <w:t xml:space="preserve">Размер задатка за участие в аукционе – </w:t>
      </w:r>
      <w:r>
        <w:rPr>
          <w:bCs/>
          <w:color w:val="000000"/>
          <w:sz w:val="24"/>
          <w:szCs w:val="24"/>
          <w:lang w:eastAsia="ru-RU"/>
        </w:rPr>
        <w:t>3000,00 (Три тысячи) рублей</w:t>
      </w:r>
      <w:r w:rsidRPr="00280A80">
        <w:rPr>
          <w:bCs/>
          <w:color w:val="000000"/>
          <w:sz w:val="24"/>
          <w:szCs w:val="24"/>
          <w:lang w:eastAsia="ru-RU"/>
        </w:rPr>
        <w:t xml:space="preserve">. </w:t>
      </w:r>
    </w:p>
    <w:p w:rsidR="00F86EAC" w:rsidRPr="00280A80" w:rsidRDefault="00F86EAC" w:rsidP="00F86EAC">
      <w:pPr>
        <w:pStyle w:val="a9"/>
        <w:spacing w:after="0"/>
        <w:ind w:firstLine="709"/>
        <w:jc w:val="both"/>
        <w:rPr>
          <w:bCs/>
          <w:color w:val="000000"/>
          <w:sz w:val="24"/>
          <w:szCs w:val="24"/>
          <w:lang w:eastAsia="ru-RU"/>
        </w:rPr>
      </w:pPr>
      <w:r>
        <w:rPr>
          <w:rFonts w:ascii="PT Astra Serif" w:hAnsi="PT Astra Serif" w:cs="PT Astra Serif"/>
          <w:color w:val="000000"/>
          <w:spacing w:val="-4"/>
          <w:sz w:val="24"/>
          <w:szCs w:val="24"/>
          <w:lang w:eastAsia="ru-RU"/>
        </w:rPr>
        <w:t xml:space="preserve">Порядок внесения задатка для участия в торгах, необходимые реквизиты счетов указаны на электронной площадке ЗАО «Сбербанк – АСТ» </w:t>
      </w:r>
      <w:hyperlink r:id="rId12" w:history="1">
        <w:r>
          <w:rPr>
            <w:rStyle w:val="a3"/>
            <w:rFonts w:ascii="PT Astra Serif" w:hAnsi="PT Astra Serif" w:cs="PT Astra Serif"/>
            <w:spacing w:val="-4"/>
            <w:sz w:val="24"/>
            <w:szCs w:val="24"/>
            <w:lang w:eastAsia="ru-RU"/>
          </w:rPr>
          <w:t>www.sberbank-ast.ru</w:t>
        </w:r>
      </w:hyperlink>
      <w:r>
        <w:rPr>
          <w:rFonts w:ascii="PT Astra Serif" w:hAnsi="PT Astra Serif" w:cs="PT Astra Serif"/>
          <w:color w:val="000000"/>
          <w:spacing w:val="-4"/>
          <w:sz w:val="24"/>
          <w:szCs w:val="24"/>
          <w:lang w:eastAsia="ru-RU"/>
        </w:rPr>
        <w:t xml:space="preserve"> в разделе «Информация - Банковские реквизиты для перечисления денежных средств»  (УТП - ТС «Приватизация, аренда и продажа прав». Образец платежного поручения для перечисления задатка (депозита).</w:t>
      </w:r>
    </w:p>
    <w:p w:rsidR="00F86EAC" w:rsidRDefault="00F86EAC" w:rsidP="00F86EAC">
      <w:pPr>
        <w:pStyle w:val="a9"/>
        <w:spacing w:after="0"/>
        <w:ind w:firstLine="709"/>
        <w:jc w:val="both"/>
        <w:rPr>
          <w:bCs/>
          <w:color w:val="000000"/>
          <w:sz w:val="24"/>
          <w:szCs w:val="24"/>
          <w:lang w:eastAsia="ru-RU"/>
        </w:rPr>
      </w:pPr>
      <w:r w:rsidRPr="00280A80">
        <w:rPr>
          <w:bCs/>
          <w:color w:val="000000"/>
          <w:sz w:val="24"/>
          <w:szCs w:val="24"/>
          <w:lang w:eastAsia="ru-RU"/>
        </w:rPr>
        <w:t>Не допускается передача прав и обязанностей по Договору третьим лицам, предоставление Объект (его части) в аренду, безвозмездное пользование, а также внесение прав по Договору в залог или в уставный капитал хозяйствующих субъектов.</w:t>
      </w:r>
      <w:r>
        <w:rPr>
          <w:bCs/>
          <w:color w:val="000000"/>
          <w:sz w:val="24"/>
          <w:szCs w:val="24"/>
          <w:lang w:eastAsia="ru-RU"/>
        </w:rPr>
        <w:t xml:space="preserve"> </w:t>
      </w:r>
    </w:p>
    <w:p w:rsidR="00F86EAC" w:rsidRDefault="00F86EAC" w:rsidP="00F86EAC">
      <w:pPr>
        <w:ind w:firstLine="540"/>
        <w:jc w:val="both"/>
      </w:pPr>
      <w:r>
        <w:rPr>
          <w:rFonts w:ascii="PT Astra Serif" w:hAnsi="PT Astra Serif" w:cs="PT Astra Serif"/>
          <w:szCs w:val="24"/>
          <w:lang w:eastAsia="ru-RU"/>
        </w:rPr>
        <w:t>Цена договора аренды не может быть пересмотрена в сторону уменьшения.</w:t>
      </w:r>
    </w:p>
    <w:p w:rsidR="00F86EAC" w:rsidRDefault="00F86EAC" w:rsidP="00F86EAC">
      <w:pPr>
        <w:pStyle w:val="a9"/>
        <w:spacing w:after="0"/>
        <w:ind w:firstLine="709"/>
        <w:jc w:val="both"/>
        <w:rPr>
          <w:bCs/>
          <w:color w:val="000000"/>
          <w:sz w:val="24"/>
          <w:szCs w:val="24"/>
          <w:lang w:eastAsia="ru-RU"/>
        </w:rPr>
      </w:pPr>
    </w:p>
    <w:p w:rsidR="00F86EAC" w:rsidRPr="00BF333F" w:rsidRDefault="00F86EAC" w:rsidP="00F86EAC">
      <w:pPr>
        <w:pStyle w:val="1"/>
        <w:tabs>
          <w:tab w:val="clear" w:pos="0"/>
          <w:tab w:val="left" w:pos="993"/>
        </w:tabs>
        <w:ind w:left="0" w:firstLine="0"/>
        <w:jc w:val="center"/>
        <w:rPr>
          <w:b/>
          <w:sz w:val="24"/>
          <w:u w:val="none"/>
          <w:lang w:eastAsia="ru-RU"/>
        </w:rPr>
      </w:pPr>
      <w:r>
        <w:rPr>
          <w:b/>
          <w:sz w:val="24"/>
          <w:u w:val="none"/>
          <w:lang w:eastAsia="ru-RU"/>
        </w:rPr>
        <w:t xml:space="preserve">3. </w:t>
      </w:r>
      <w:r w:rsidRPr="00BF333F">
        <w:rPr>
          <w:b/>
          <w:sz w:val="24"/>
          <w:u w:val="none"/>
          <w:lang w:eastAsia="ru-RU"/>
        </w:rPr>
        <w:t>Условия проведения аукциона в электронной форме:</w:t>
      </w:r>
    </w:p>
    <w:p w:rsidR="00F86EAC" w:rsidRPr="003B3B1C" w:rsidRDefault="00F86EAC" w:rsidP="00F86EAC">
      <w:pPr>
        <w:ind w:firstLine="709"/>
        <w:jc w:val="both"/>
        <w:rPr>
          <w:bCs/>
          <w:color w:val="000000"/>
          <w:szCs w:val="24"/>
          <w:lang w:eastAsia="ru-RU"/>
        </w:rPr>
      </w:pPr>
      <w:r>
        <w:rPr>
          <w:bCs/>
          <w:color w:val="000000"/>
          <w:szCs w:val="24"/>
          <w:lang w:eastAsia="ru-RU"/>
        </w:rPr>
        <w:t>3</w:t>
      </w:r>
      <w:r w:rsidRPr="003B3B1C">
        <w:rPr>
          <w:bCs/>
          <w:color w:val="000000"/>
          <w:szCs w:val="24"/>
          <w:lang w:eastAsia="ru-RU"/>
        </w:rPr>
        <w:t>.1. Дата и время начала подачи заявок на участие в аукционе</w:t>
      </w:r>
      <w:r>
        <w:rPr>
          <w:bCs/>
          <w:color w:val="000000"/>
          <w:szCs w:val="24"/>
          <w:lang w:eastAsia="ru-RU"/>
        </w:rPr>
        <w:t xml:space="preserve"> – с 18 час. 00 мин. </w:t>
      </w:r>
      <w:r w:rsidR="00FD7761">
        <w:rPr>
          <w:bCs/>
          <w:color w:val="000000"/>
          <w:szCs w:val="24"/>
          <w:lang w:eastAsia="ru-RU"/>
        </w:rPr>
        <w:t>18</w:t>
      </w:r>
      <w:bookmarkStart w:id="0" w:name="_GoBack"/>
      <w:bookmarkEnd w:id="0"/>
      <w:r w:rsidRPr="003B3B1C">
        <w:rPr>
          <w:bCs/>
          <w:color w:val="000000"/>
          <w:szCs w:val="24"/>
          <w:lang w:eastAsia="ru-RU"/>
        </w:rPr>
        <w:t xml:space="preserve"> </w:t>
      </w:r>
      <w:r>
        <w:rPr>
          <w:bCs/>
          <w:color w:val="000000"/>
          <w:szCs w:val="24"/>
          <w:lang w:eastAsia="ru-RU"/>
        </w:rPr>
        <w:t>мая 2023</w:t>
      </w:r>
      <w:r w:rsidRPr="003B3B1C">
        <w:rPr>
          <w:bCs/>
          <w:color w:val="000000"/>
          <w:szCs w:val="24"/>
          <w:lang w:eastAsia="ru-RU"/>
        </w:rPr>
        <w:t xml:space="preserve"> года.</w:t>
      </w:r>
    </w:p>
    <w:p w:rsidR="00F86EAC" w:rsidRPr="003B3B1C" w:rsidRDefault="00F86EAC" w:rsidP="00F86EAC">
      <w:pPr>
        <w:ind w:firstLine="709"/>
        <w:jc w:val="both"/>
        <w:rPr>
          <w:bCs/>
          <w:color w:val="000000"/>
          <w:szCs w:val="24"/>
          <w:lang w:eastAsia="ru-RU"/>
        </w:rPr>
      </w:pPr>
      <w:r>
        <w:rPr>
          <w:bCs/>
          <w:color w:val="000000"/>
          <w:szCs w:val="24"/>
          <w:lang w:eastAsia="ru-RU"/>
        </w:rPr>
        <w:t>3</w:t>
      </w:r>
      <w:r w:rsidRPr="003B3B1C">
        <w:rPr>
          <w:bCs/>
          <w:color w:val="000000"/>
          <w:szCs w:val="24"/>
          <w:lang w:eastAsia="ru-RU"/>
        </w:rPr>
        <w:t xml:space="preserve">.2. Дата и время окончания подачи заявок на участие в </w:t>
      </w:r>
      <w:r>
        <w:rPr>
          <w:bCs/>
          <w:color w:val="000000"/>
          <w:szCs w:val="24"/>
          <w:lang w:eastAsia="ru-RU"/>
        </w:rPr>
        <w:t>аукционе – в 10 час. 00 мин. 09 июня 2023</w:t>
      </w:r>
      <w:r w:rsidRPr="003B3B1C">
        <w:rPr>
          <w:bCs/>
          <w:color w:val="000000"/>
          <w:szCs w:val="24"/>
          <w:lang w:eastAsia="ru-RU"/>
        </w:rPr>
        <w:t xml:space="preserve"> года.</w:t>
      </w:r>
    </w:p>
    <w:p w:rsidR="00F86EAC" w:rsidRPr="003B3B1C" w:rsidRDefault="00F86EAC" w:rsidP="00F86EAC">
      <w:pPr>
        <w:ind w:firstLine="709"/>
        <w:jc w:val="both"/>
        <w:rPr>
          <w:bCs/>
          <w:color w:val="000000"/>
          <w:szCs w:val="24"/>
          <w:lang w:eastAsia="ru-RU"/>
        </w:rPr>
      </w:pPr>
      <w:r>
        <w:rPr>
          <w:bCs/>
          <w:color w:val="000000"/>
          <w:szCs w:val="24"/>
          <w:lang w:eastAsia="ru-RU"/>
        </w:rPr>
        <w:t>3</w:t>
      </w:r>
      <w:r w:rsidRPr="003B3B1C">
        <w:rPr>
          <w:bCs/>
          <w:color w:val="000000"/>
          <w:szCs w:val="24"/>
          <w:lang w:eastAsia="ru-RU"/>
        </w:rPr>
        <w:t>.3. Дата и время начала рассмотрения заявок на участие в</w:t>
      </w:r>
      <w:r>
        <w:rPr>
          <w:bCs/>
          <w:color w:val="000000"/>
          <w:szCs w:val="24"/>
          <w:lang w:eastAsia="ru-RU"/>
        </w:rPr>
        <w:t xml:space="preserve"> аукционе –  в 10 час. 00 мин. 14</w:t>
      </w:r>
      <w:r w:rsidRPr="003B3B1C">
        <w:rPr>
          <w:bCs/>
          <w:color w:val="000000"/>
          <w:szCs w:val="24"/>
          <w:lang w:eastAsia="ru-RU"/>
        </w:rPr>
        <w:t xml:space="preserve"> </w:t>
      </w:r>
      <w:r>
        <w:rPr>
          <w:bCs/>
          <w:color w:val="000000"/>
          <w:szCs w:val="24"/>
          <w:lang w:eastAsia="ru-RU"/>
        </w:rPr>
        <w:t>июня 2023</w:t>
      </w:r>
      <w:r w:rsidRPr="003B3B1C">
        <w:rPr>
          <w:bCs/>
          <w:color w:val="000000"/>
          <w:szCs w:val="24"/>
          <w:lang w:eastAsia="ru-RU"/>
        </w:rPr>
        <w:t xml:space="preserve"> года.</w:t>
      </w:r>
    </w:p>
    <w:p w:rsidR="00F86EAC" w:rsidRDefault="00F86EAC" w:rsidP="00F86EAC">
      <w:pPr>
        <w:ind w:firstLine="709"/>
        <w:jc w:val="both"/>
        <w:rPr>
          <w:bCs/>
          <w:color w:val="000000"/>
          <w:szCs w:val="24"/>
          <w:lang w:eastAsia="ru-RU"/>
        </w:rPr>
      </w:pPr>
      <w:r>
        <w:rPr>
          <w:bCs/>
          <w:color w:val="000000"/>
          <w:szCs w:val="24"/>
          <w:lang w:eastAsia="ru-RU"/>
        </w:rPr>
        <w:t>3</w:t>
      </w:r>
      <w:r w:rsidRPr="003B3B1C">
        <w:rPr>
          <w:bCs/>
          <w:color w:val="000000"/>
          <w:szCs w:val="24"/>
          <w:lang w:eastAsia="ru-RU"/>
        </w:rPr>
        <w:t>.4. Дата и время начала проведения аукциона в электрон</w:t>
      </w:r>
      <w:r>
        <w:rPr>
          <w:bCs/>
          <w:color w:val="000000"/>
          <w:szCs w:val="24"/>
          <w:lang w:eastAsia="ru-RU"/>
        </w:rPr>
        <w:t>ной форме в 10 час. 00 мин. 16 июня 2023 года.</w:t>
      </w:r>
    </w:p>
    <w:p w:rsidR="00F86EAC" w:rsidRDefault="00F86EAC" w:rsidP="00F86EAC">
      <w:pPr>
        <w:ind w:firstLine="709"/>
        <w:jc w:val="both"/>
        <w:rPr>
          <w:bCs/>
          <w:color w:val="000000"/>
          <w:szCs w:val="24"/>
          <w:lang w:eastAsia="ru-RU"/>
        </w:rPr>
      </w:pPr>
      <w:r>
        <w:rPr>
          <w:bCs/>
          <w:color w:val="000000"/>
          <w:szCs w:val="24"/>
          <w:lang w:eastAsia="ru-RU"/>
        </w:rPr>
        <w:t>3</w:t>
      </w:r>
      <w:r w:rsidRPr="000414D3">
        <w:rPr>
          <w:bCs/>
          <w:color w:val="000000"/>
          <w:szCs w:val="24"/>
          <w:lang w:eastAsia="ru-RU"/>
        </w:rPr>
        <w:t>.5. Место проведения аукциона в электронной форме: Электронная площадка</w:t>
      </w:r>
      <w:r w:rsidRPr="00664EAE">
        <w:rPr>
          <w:bCs/>
          <w:color w:val="000000"/>
          <w:szCs w:val="24"/>
          <w:lang w:eastAsia="ru-RU"/>
        </w:rPr>
        <w:t xml:space="preserve"> –</w:t>
      </w:r>
      <w:r w:rsidRPr="003D26EC">
        <w:rPr>
          <w:bCs/>
          <w:color w:val="000000"/>
          <w:szCs w:val="24"/>
          <w:lang w:eastAsia="ru-RU"/>
        </w:rPr>
        <w:t xml:space="preserve"> универсальная торговая платформа АО «Сбербанк - АСТ», размещенная на сайте http://utp.sberbank-ast.ru в сети «Интернет» (торговая секция «Приватизация, аренда и продажа прав»).</w:t>
      </w:r>
    </w:p>
    <w:p w:rsidR="00F86EAC" w:rsidRPr="003D26EC" w:rsidRDefault="00F86EAC" w:rsidP="00F86EAC">
      <w:pPr>
        <w:ind w:firstLine="709"/>
        <w:jc w:val="both"/>
        <w:rPr>
          <w:bCs/>
          <w:color w:val="000000"/>
          <w:szCs w:val="24"/>
          <w:lang w:eastAsia="ru-RU"/>
        </w:rPr>
      </w:pPr>
    </w:p>
    <w:p w:rsidR="00F86EAC" w:rsidRPr="00BF333F" w:rsidRDefault="00F86EAC" w:rsidP="00F86EAC">
      <w:pPr>
        <w:pStyle w:val="1"/>
        <w:tabs>
          <w:tab w:val="clear" w:pos="0"/>
          <w:tab w:val="left" w:pos="993"/>
        </w:tabs>
        <w:jc w:val="center"/>
        <w:rPr>
          <w:b/>
          <w:sz w:val="24"/>
          <w:u w:val="none"/>
          <w:lang w:eastAsia="ru-RU"/>
        </w:rPr>
      </w:pPr>
      <w:r>
        <w:rPr>
          <w:b/>
          <w:sz w:val="24"/>
          <w:u w:val="none"/>
          <w:lang w:eastAsia="ru-RU"/>
        </w:rPr>
        <w:t xml:space="preserve">4. </w:t>
      </w:r>
      <w:r w:rsidRPr="00E141DD">
        <w:rPr>
          <w:b/>
          <w:sz w:val="24"/>
          <w:u w:val="none"/>
          <w:lang w:eastAsia="ru-RU"/>
        </w:rPr>
        <w:t>Срок, место и порядок предоставления документации об аукционе. Формы, порядок, даты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r w:rsidRPr="00BF333F">
        <w:rPr>
          <w:b/>
          <w:sz w:val="24"/>
          <w:u w:val="none"/>
          <w:lang w:eastAsia="ru-RU"/>
        </w:rPr>
        <w:t>.</w:t>
      </w:r>
    </w:p>
    <w:p w:rsidR="00F86EAC" w:rsidRPr="00805110" w:rsidRDefault="00F86EAC" w:rsidP="00F86EAC">
      <w:pPr>
        <w:ind w:firstLine="709"/>
        <w:jc w:val="both"/>
        <w:rPr>
          <w:bCs/>
          <w:color w:val="000000"/>
          <w:szCs w:val="24"/>
          <w:lang w:eastAsia="ru-RU"/>
        </w:rPr>
      </w:pPr>
      <w:r>
        <w:rPr>
          <w:bCs/>
          <w:color w:val="000000"/>
          <w:szCs w:val="24"/>
          <w:lang w:eastAsia="ru-RU"/>
        </w:rPr>
        <w:t>4</w:t>
      </w:r>
      <w:r w:rsidRPr="001346F8">
        <w:rPr>
          <w:bCs/>
          <w:color w:val="000000"/>
          <w:szCs w:val="24"/>
          <w:lang w:eastAsia="ru-RU"/>
        </w:rPr>
        <w:t xml:space="preserve">.1. Документация об аукционе одновременно с извещением о проведении аукциона, проектом договора </w:t>
      </w:r>
      <w:r w:rsidRPr="00805110">
        <w:rPr>
          <w:bCs/>
          <w:color w:val="000000"/>
          <w:szCs w:val="24"/>
          <w:lang w:eastAsia="ru-RU"/>
        </w:rPr>
        <w:t xml:space="preserve">на заключение договора аренды размещается на официальном сайте торгов www.torgi.gov.ru, электронной площадке – универсальной торговой платформе АО «Сбербанк - АСТ» на сайте http://utp.sberbank-ast.ru в сети «Интернет» (торговая секция «Приватизация, аренда и продажа прав»), на </w:t>
      </w:r>
      <w:r w:rsidRPr="00805110">
        <w:rPr>
          <w:szCs w:val="24"/>
        </w:rPr>
        <w:t>официальном сайте Лихославльского муниципального округа (lihoslavl69.ru)</w:t>
      </w:r>
      <w:r w:rsidRPr="00805110">
        <w:rPr>
          <w:bCs/>
          <w:color w:val="000000"/>
          <w:szCs w:val="24"/>
          <w:lang w:eastAsia="ru-RU"/>
        </w:rPr>
        <w:t xml:space="preserve">. </w:t>
      </w:r>
    </w:p>
    <w:p w:rsidR="00F86EAC" w:rsidRPr="001346F8" w:rsidRDefault="00F86EAC" w:rsidP="00F86EAC">
      <w:pPr>
        <w:ind w:firstLine="709"/>
        <w:jc w:val="both"/>
        <w:rPr>
          <w:bCs/>
          <w:color w:val="000000"/>
          <w:szCs w:val="24"/>
          <w:lang w:eastAsia="ru-RU"/>
        </w:rPr>
      </w:pPr>
      <w:r w:rsidRPr="00805110">
        <w:rPr>
          <w:bCs/>
          <w:color w:val="000000"/>
          <w:szCs w:val="24"/>
          <w:lang w:eastAsia="ru-RU"/>
        </w:rPr>
        <w:t>Документация об аукционе, извещение о проведении аукциона, проект договора на заключения договора аренды имущества раз</w:t>
      </w:r>
      <w:r w:rsidRPr="001346F8">
        <w:rPr>
          <w:bCs/>
          <w:color w:val="000000"/>
          <w:szCs w:val="24"/>
          <w:lang w:eastAsia="ru-RU"/>
        </w:rPr>
        <w:t>мещенная на вышеуказанных сайтах доступна для ознакомления неограниченного круга лиц.</w:t>
      </w:r>
    </w:p>
    <w:p w:rsidR="00F86EAC" w:rsidRPr="00805110" w:rsidRDefault="00F86EAC" w:rsidP="00F86EAC">
      <w:pPr>
        <w:ind w:firstLine="709"/>
        <w:jc w:val="both"/>
        <w:rPr>
          <w:szCs w:val="24"/>
        </w:rPr>
      </w:pPr>
      <w:r w:rsidRPr="00805110">
        <w:rPr>
          <w:bCs/>
          <w:color w:val="000000"/>
          <w:szCs w:val="24"/>
          <w:lang w:eastAsia="ru-RU"/>
        </w:rPr>
        <w:t xml:space="preserve">4.2. Место предоставления документации об аукционе Единая электронная торговая  площадка http://utp.sberbank-ast.ru/, официальный сайт торгов </w:t>
      </w:r>
      <w:hyperlink r:id="rId13" w:history="1">
        <w:r w:rsidRPr="00805110">
          <w:rPr>
            <w:rStyle w:val="a3"/>
            <w:bCs/>
            <w:szCs w:val="24"/>
            <w:lang w:eastAsia="ru-RU"/>
          </w:rPr>
          <w:t>www.torgi.gov.ru</w:t>
        </w:r>
      </w:hyperlink>
      <w:r w:rsidRPr="00805110">
        <w:rPr>
          <w:bCs/>
          <w:color w:val="000000"/>
          <w:szCs w:val="24"/>
          <w:lang w:eastAsia="ru-RU"/>
        </w:rPr>
        <w:t xml:space="preserve">, </w:t>
      </w:r>
      <w:r w:rsidRPr="00805110">
        <w:rPr>
          <w:szCs w:val="24"/>
        </w:rPr>
        <w:t>официальном сайте Лихославльского муниципального округа (lihoslavl69.ru).</w:t>
      </w:r>
    </w:p>
    <w:p w:rsidR="00F86EAC" w:rsidRPr="001346F8" w:rsidRDefault="00F86EAC" w:rsidP="00F86EAC">
      <w:pPr>
        <w:ind w:firstLine="709"/>
        <w:jc w:val="both"/>
        <w:rPr>
          <w:bCs/>
          <w:color w:val="000000"/>
          <w:szCs w:val="24"/>
          <w:lang w:eastAsia="ru-RU"/>
        </w:rPr>
      </w:pPr>
      <w:r>
        <w:rPr>
          <w:bCs/>
          <w:color w:val="000000"/>
          <w:szCs w:val="24"/>
          <w:lang w:eastAsia="ru-RU"/>
        </w:rPr>
        <w:t xml:space="preserve">4.3. </w:t>
      </w:r>
      <w:r w:rsidRPr="001346F8">
        <w:rPr>
          <w:bCs/>
          <w:color w:val="000000"/>
          <w:szCs w:val="24"/>
          <w:lang w:eastAsia="ru-RU"/>
        </w:rPr>
        <w:t>Плата, взимаемая за предоставление документации об аукционе, не установлена.</w:t>
      </w:r>
    </w:p>
    <w:p w:rsidR="00F86EAC" w:rsidRPr="001346F8" w:rsidRDefault="00F86EAC" w:rsidP="00F86EAC">
      <w:pPr>
        <w:ind w:firstLine="709"/>
        <w:jc w:val="both"/>
        <w:rPr>
          <w:bCs/>
          <w:color w:val="000000"/>
          <w:szCs w:val="24"/>
          <w:lang w:eastAsia="ru-RU"/>
        </w:rPr>
      </w:pPr>
      <w:r>
        <w:rPr>
          <w:bCs/>
          <w:color w:val="000000"/>
          <w:szCs w:val="24"/>
          <w:lang w:eastAsia="ru-RU"/>
        </w:rPr>
        <w:t>4</w:t>
      </w:r>
      <w:r w:rsidRPr="001346F8">
        <w:rPr>
          <w:bCs/>
          <w:color w:val="000000"/>
          <w:szCs w:val="24"/>
          <w:lang w:eastAsia="ru-RU"/>
        </w:rPr>
        <w:t>.</w:t>
      </w:r>
      <w:r>
        <w:rPr>
          <w:bCs/>
          <w:color w:val="000000"/>
          <w:szCs w:val="24"/>
          <w:lang w:eastAsia="ru-RU"/>
        </w:rPr>
        <w:t>4</w:t>
      </w:r>
      <w:r w:rsidRPr="001346F8">
        <w:rPr>
          <w:bCs/>
          <w:color w:val="000000"/>
          <w:szCs w:val="24"/>
          <w:lang w:eastAsia="ru-RU"/>
        </w:rPr>
        <w:t>. Любое заинтересованное лицо независимо от регистрации на электронной площадке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в форме электронного документа предоставляет оператору электронной площадки для размещения в открытом доступе, разъяснение положений аукционной документации с указанием предмета запроса, но без указания лица, от которого поступил запрос если указанный запрос поступил к нему не позднее чем за три рабочих дня до даты окончания срока подачи заявок на участие в аукционе.</w:t>
      </w:r>
    </w:p>
    <w:p w:rsidR="00F86EAC" w:rsidRPr="001346F8" w:rsidRDefault="00F86EAC" w:rsidP="00F86EAC">
      <w:pPr>
        <w:ind w:firstLine="709"/>
        <w:jc w:val="both"/>
        <w:rPr>
          <w:bCs/>
          <w:color w:val="000000"/>
          <w:szCs w:val="24"/>
          <w:lang w:eastAsia="ru-RU"/>
        </w:rPr>
      </w:pPr>
      <w:r>
        <w:rPr>
          <w:bCs/>
          <w:color w:val="000000"/>
          <w:szCs w:val="24"/>
          <w:lang w:eastAsia="ru-RU"/>
        </w:rPr>
        <w:t>4</w:t>
      </w:r>
      <w:r w:rsidRPr="001346F8">
        <w:rPr>
          <w:bCs/>
          <w:color w:val="000000"/>
          <w:szCs w:val="24"/>
          <w:lang w:eastAsia="ru-RU"/>
        </w:rPr>
        <w:t>.</w:t>
      </w:r>
      <w:r>
        <w:rPr>
          <w:bCs/>
          <w:color w:val="000000"/>
          <w:szCs w:val="24"/>
          <w:lang w:eastAsia="ru-RU"/>
        </w:rPr>
        <w:t>5</w:t>
      </w:r>
      <w:r w:rsidRPr="001346F8">
        <w:rPr>
          <w:bCs/>
          <w:color w:val="000000"/>
          <w:szCs w:val="24"/>
          <w:lang w:eastAsia="ru-RU"/>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w:t>
      </w:r>
      <w:r w:rsidRPr="001346F8">
        <w:rPr>
          <w:bCs/>
          <w:color w:val="000000"/>
          <w:szCs w:val="24"/>
          <w:lang w:eastAsia="ru-RU"/>
        </w:rPr>
        <w:lastRenderedPageBreak/>
        <w:t>указания заинтересованного лица, от которого поступил запрос. Разъяснение положений аукционной документации не должно изменять ее суть.</w:t>
      </w:r>
    </w:p>
    <w:p w:rsidR="00F86EAC" w:rsidRDefault="00F86EAC" w:rsidP="00F86EAC">
      <w:pPr>
        <w:ind w:firstLine="709"/>
        <w:jc w:val="both"/>
        <w:rPr>
          <w:bCs/>
          <w:color w:val="000000"/>
          <w:szCs w:val="24"/>
          <w:lang w:eastAsia="ru-RU"/>
        </w:rPr>
      </w:pPr>
      <w:r>
        <w:rPr>
          <w:bCs/>
          <w:color w:val="000000"/>
          <w:szCs w:val="24"/>
          <w:lang w:eastAsia="ru-RU"/>
        </w:rPr>
        <w:t>4</w:t>
      </w:r>
      <w:r w:rsidRPr="001346F8">
        <w:rPr>
          <w:bCs/>
          <w:color w:val="000000"/>
          <w:szCs w:val="24"/>
          <w:lang w:eastAsia="ru-RU"/>
        </w:rPr>
        <w:t>.</w:t>
      </w:r>
      <w:r>
        <w:rPr>
          <w:bCs/>
          <w:color w:val="000000"/>
          <w:szCs w:val="24"/>
          <w:lang w:eastAsia="ru-RU"/>
        </w:rPr>
        <w:t>6</w:t>
      </w:r>
      <w:r w:rsidRPr="001346F8">
        <w:rPr>
          <w:bCs/>
          <w:color w:val="000000"/>
          <w:szCs w:val="24"/>
          <w:lang w:eastAsia="ru-RU"/>
        </w:rPr>
        <w:t>. Организатор аукциона вправе принять решение о внесении изменений в извещение и документацию об аукционе</w:t>
      </w:r>
      <w:r w:rsidRPr="00052F16">
        <w:rPr>
          <w:bCs/>
          <w:color w:val="000000"/>
          <w:szCs w:val="24"/>
          <w:lang w:eastAsia="ru-RU"/>
        </w:rPr>
        <w:t xml:space="preserve"> не позднее чем за 5 (пять) дней до даты окончания подачи заявок на участие в аукционе. </w:t>
      </w:r>
    </w:p>
    <w:p w:rsidR="00F86EAC" w:rsidRPr="00BF333F" w:rsidRDefault="00F86EAC" w:rsidP="00F86EAC">
      <w:pPr>
        <w:pStyle w:val="1"/>
        <w:tabs>
          <w:tab w:val="clear" w:pos="0"/>
          <w:tab w:val="left" w:pos="851"/>
          <w:tab w:val="left" w:pos="1134"/>
          <w:tab w:val="left" w:pos="1276"/>
        </w:tabs>
        <w:jc w:val="center"/>
        <w:rPr>
          <w:b/>
          <w:sz w:val="24"/>
          <w:u w:val="none"/>
          <w:lang w:eastAsia="ru-RU"/>
        </w:rPr>
      </w:pPr>
      <w:r>
        <w:rPr>
          <w:b/>
          <w:sz w:val="24"/>
          <w:u w:val="none"/>
          <w:lang w:eastAsia="ru-RU"/>
        </w:rPr>
        <w:t xml:space="preserve">5. </w:t>
      </w:r>
      <w:r w:rsidRPr="00BF333F">
        <w:rPr>
          <w:b/>
          <w:sz w:val="24"/>
          <w:u w:val="none"/>
          <w:lang w:eastAsia="ru-RU"/>
        </w:rPr>
        <w:t>Порядок и место подачи заявки на участие в аукционе в электронной форме.</w:t>
      </w:r>
      <w:r w:rsidRPr="00BF333F">
        <w:rPr>
          <w:b/>
          <w:sz w:val="24"/>
          <w:u w:val="none"/>
        </w:rPr>
        <w:t xml:space="preserve"> </w:t>
      </w:r>
      <w:r w:rsidRPr="00BF333F">
        <w:rPr>
          <w:b/>
          <w:sz w:val="24"/>
          <w:u w:val="none"/>
          <w:lang w:eastAsia="ru-RU"/>
        </w:rPr>
        <w:t>Порядок регистрации на электронной площадке:</w:t>
      </w:r>
    </w:p>
    <w:p w:rsidR="00F86EAC" w:rsidRPr="00052F16" w:rsidRDefault="00F86EAC" w:rsidP="00F86EAC">
      <w:pPr>
        <w:ind w:firstLine="709"/>
        <w:jc w:val="both"/>
        <w:rPr>
          <w:bCs/>
          <w:color w:val="000000"/>
          <w:szCs w:val="24"/>
          <w:lang w:eastAsia="ru-RU"/>
        </w:rPr>
      </w:pPr>
      <w:r>
        <w:rPr>
          <w:bCs/>
          <w:color w:val="000000"/>
          <w:szCs w:val="24"/>
          <w:lang w:eastAsia="ru-RU"/>
        </w:rPr>
        <w:t>5</w:t>
      </w:r>
      <w:r w:rsidRPr="00052F16">
        <w:rPr>
          <w:bCs/>
          <w:color w:val="000000"/>
          <w:szCs w:val="24"/>
          <w:lang w:eastAsia="ru-RU"/>
        </w:rPr>
        <w:t xml:space="preserve">.1. Для обеспечения доступа к участию в электронном аукционе </w:t>
      </w:r>
      <w:r>
        <w:rPr>
          <w:bCs/>
          <w:color w:val="000000"/>
          <w:szCs w:val="24"/>
          <w:lang w:eastAsia="ru-RU"/>
        </w:rPr>
        <w:t>заявителям</w:t>
      </w:r>
      <w:r w:rsidRPr="00052F16">
        <w:rPr>
          <w:bCs/>
          <w:color w:val="000000"/>
          <w:szCs w:val="24"/>
          <w:lang w:eastAsia="ru-RU"/>
        </w:rPr>
        <w:t xml:space="preserve"> необходимо пройти процедуру регистрации на электронной площадке.</w:t>
      </w:r>
    </w:p>
    <w:p w:rsidR="00F86EAC" w:rsidRDefault="00F86EAC" w:rsidP="00F86EAC">
      <w:pPr>
        <w:ind w:firstLine="709"/>
        <w:jc w:val="both"/>
        <w:rPr>
          <w:bCs/>
          <w:color w:val="000000"/>
          <w:szCs w:val="24"/>
          <w:lang w:eastAsia="ru-RU"/>
        </w:rPr>
      </w:pPr>
      <w:r>
        <w:rPr>
          <w:bCs/>
          <w:color w:val="000000"/>
          <w:szCs w:val="24"/>
          <w:lang w:eastAsia="ru-RU"/>
        </w:rPr>
        <w:t>5</w:t>
      </w:r>
      <w:r w:rsidRPr="00052F16">
        <w:rPr>
          <w:bCs/>
          <w:color w:val="000000"/>
          <w:szCs w:val="24"/>
          <w:lang w:eastAsia="ru-RU"/>
        </w:rPr>
        <w:t>.2. Подача заявки на участие осуществляется только посредством интерфейса универсальн</w:t>
      </w:r>
      <w:r>
        <w:rPr>
          <w:bCs/>
          <w:color w:val="000000"/>
          <w:szCs w:val="24"/>
          <w:lang w:eastAsia="ru-RU"/>
        </w:rPr>
        <w:t xml:space="preserve">ой торговой платформы </w:t>
      </w:r>
      <w:r w:rsidRPr="00052F16">
        <w:rPr>
          <w:bCs/>
          <w:color w:val="000000"/>
          <w:szCs w:val="24"/>
          <w:lang w:eastAsia="ru-RU"/>
        </w:rPr>
        <w:t xml:space="preserve">АО «Сбербанк-АСТ» торговой секции «Приватизация, аренда и продажа прав» из личного кабинета </w:t>
      </w:r>
      <w:r>
        <w:rPr>
          <w:bCs/>
          <w:color w:val="000000"/>
          <w:szCs w:val="24"/>
          <w:lang w:eastAsia="ru-RU"/>
        </w:rPr>
        <w:t>заявителя</w:t>
      </w:r>
      <w:r w:rsidRPr="00052F16">
        <w:rPr>
          <w:bCs/>
          <w:color w:val="000000"/>
          <w:szCs w:val="24"/>
          <w:lang w:eastAsia="ru-RU"/>
        </w:rPr>
        <w:t>. Необходимо заполнить заявк</w:t>
      </w:r>
      <w:r>
        <w:rPr>
          <w:bCs/>
          <w:color w:val="000000"/>
          <w:szCs w:val="24"/>
          <w:lang w:eastAsia="ru-RU"/>
        </w:rPr>
        <w:t>у</w:t>
      </w:r>
      <w:r w:rsidRPr="00052F16">
        <w:rPr>
          <w:bCs/>
          <w:color w:val="000000"/>
          <w:szCs w:val="24"/>
          <w:lang w:eastAsia="ru-RU"/>
        </w:rPr>
        <w:t>,</w:t>
      </w:r>
      <w:r>
        <w:rPr>
          <w:bCs/>
          <w:color w:val="000000"/>
          <w:szCs w:val="24"/>
          <w:lang w:eastAsia="ru-RU"/>
        </w:rPr>
        <w:t xml:space="preserve"> по форме организатора торгов,</w:t>
      </w:r>
      <w:r w:rsidRPr="00052F16">
        <w:rPr>
          <w:bCs/>
          <w:color w:val="000000"/>
          <w:szCs w:val="24"/>
          <w:lang w:eastAsia="ru-RU"/>
        </w:rPr>
        <w:t xml:space="preserve"> приведенную в Приложении № 1</w:t>
      </w:r>
      <w:r>
        <w:rPr>
          <w:bCs/>
          <w:color w:val="000000"/>
          <w:szCs w:val="24"/>
          <w:lang w:eastAsia="ru-RU"/>
        </w:rPr>
        <w:t>, с необходимыми документами на участие в аукционе</w:t>
      </w:r>
      <w:r w:rsidRPr="00052F16">
        <w:rPr>
          <w:bCs/>
          <w:color w:val="000000"/>
          <w:szCs w:val="24"/>
          <w:lang w:eastAsia="ru-RU"/>
        </w:rPr>
        <w:t>.</w:t>
      </w:r>
    </w:p>
    <w:p w:rsidR="00F86EAC" w:rsidRPr="00427A48" w:rsidRDefault="00F86EAC" w:rsidP="00F86EAC">
      <w:pPr>
        <w:ind w:firstLine="709"/>
        <w:jc w:val="both"/>
        <w:rPr>
          <w:bCs/>
          <w:color w:val="000000"/>
          <w:szCs w:val="24"/>
          <w:lang w:eastAsia="ru-RU"/>
        </w:rPr>
      </w:pPr>
      <w:r w:rsidRPr="00427A48">
        <w:rPr>
          <w:bCs/>
          <w:color w:val="000000"/>
          <w:szCs w:val="24"/>
          <w:lang w:eastAsia="ru-RU"/>
        </w:rPr>
        <w:t>Каждая заявка на участие в аукционе, поступившая в срок, указанный в извещении и документации о проведении аукциона, регистрируется на Единой электронной торговой площадке http://utp.sberbank-ast.ru/</w:t>
      </w:r>
      <w:r>
        <w:rPr>
          <w:bCs/>
          <w:color w:val="000000"/>
          <w:szCs w:val="24"/>
          <w:lang w:eastAsia="ru-RU"/>
        </w:rPr>
        <w:t>.</w:t>
      </w:r>
    </w:p>
    <w:p w:rsidR="00F86EAC" w:rsidRPr="00427A48" w:rsidRDefault="00F86EAC" w:rsidP="00F86EAC">
      <w:pPr>
        <w:ind w:firstLine="709"/>
        <w:jc w:val="both"/>
        <w:rPr>
          <w:bCs/>
          <w:color w:val="000000"/>
          <w:szCs w:val="24"/>
          <w:lang w:eastAsia="ru-RU"/>
        </w:rPr>
      </w:pPr>
      <w:r w:rsidRPr="00427A48">
        <w:rPr>
          <w:bCs/>
          <w:color w:val="000000"/>
          <w:szCs w:val="24"/>
          <w:lang w:eastAsia="ru-RU"/>
        </w:rPr>
        <w:t>Полученные после окончания установленного срока приема заявок на участие в аукционе заявки не рассматриваются.</w:t>
      </w:r>
    </w:p>
    <w:p w:rsidR="00F86EAC" w:rsidRPr="00F224F8" w:rsidRDefault="00F86EAC" w:rsidP="00F86EAC">
      <w:pPr>
        <w:ind w:firstLine="709"/>
        <w:jc w:val="both"/>
        <w:rPr>
          <w:bCs/>
          <w:color w:val="000000"/>
          <w:szCs w:val="24"/>
          <w:lang w:eastAsia="ru-RU"/>
        </w:rPr>
      </w:pPr>
    </w:p>
    <w:p w:rsidR="00F86EAC" w:rsidRPr="00BF333F" w:rsidRDefault="00F86EAC" w:rsidP="00F86EAC">
      <w:pPr>
        <w:pStyle w:val="1"/>
        <w:tabs>
          <w:tab w:val="clear" w:pos="0"/>
          <w:tab w:val="left" w:pos="1134"/>
        </w:tabs>
        <w:jc w:val="center"/>
        <w:rPr>
          <w:b/>
          <w:sz w:val="24"/>
          <w:u w:val="none"/>
          <w:lang w:eastAsia="ru-RU"/>
        </w:rPr>
      </w:pPr>
      <w:r>
        <w:rPr>
          <w:b/>
          <w:sz w:val="24"/>
          <w:u w:val="none"/>
          <w:lang w:eastAsia="ru-RU"/>
        </w:rPr>
        <w:t xml:space="preserve">6. </w:t>
      </w:r>
      <w:r w:rsidRPr="00BF333F">
        <w:rPr>
          <w:b/>
          <w:sz w:val="24"/>
          <w:u w:val="none"/>
          <w:lang w:eastAsia="ru-RU"/>
        </w:rPr>
        <w:t>Перечень представляемых заявителями на участие в аукционе в электронной форме документов и требования к их оформлению:</w:t>
      </w:r>
    </w:p>
    <w:p w:rsidR="00F86EAC" w:rsidRPr="008E1A18" w:rsidRDefault="00F86EAC" w:rsidP="00F86EAC">
      <w:pPr>
        <w:ind w:firstLine="709"/>
        <w:jc w:val="both"/>
        <w:rPr>
          <w:bCs/>
          <w:color w:val="000000"/>
          <w:szCs w:val="24"/>
          <w:lang w:eastAsia="ru-RU"/>
        </w:rPr>
      </w:pPr>
      <w:r>
        <w:rPr>
          <w:bCs/>
          <w:color w:val="000000"/>
          <w:szCs w:val="24"/>
          <w:lang w:eastAsia="ru-RU"/>
        </w:rPr>
        <w:t>6</w:t>
      </w:r>
      <w:r w:rsidRPr="008E1A18">
        <w:rPr>
          <w:bCs/>
          <w:color w:val="000000"/>
          <w:szCs w:val="24"/>
          <w:lang w:eastAsia="ru-RU"/>
        </w:rPr>
        <w:t xml:space="preserve">.1. Заявка подается с приложением электронных образцов необходимых документов. </w:t>
      </w:r>
    </w:p>
    <w:p w:rsidR="00F86EAC" w:rsidRPr="008E1A18" w:rsidRDefault="00F86EAC" w:rsidP="00F86EAC">
      <w:pPr>
        <w:suppressAutoHyphens w:val="0"/>
        <w:autoSpaceDE w:val="0"/>
        <w:autoSpaceDN w:val="0"/>
        <w:adjustRightInd w:val="0"/>
        <w:ind w:firstLine="709"/>
        <w:jc w:val="both"/>
        <w:rPr>
          <w:szCs w:val="24"/>
          <w:lang w:eastAsia="ru-RU"/>
        </w:rPr>
      </w:pPr>
      <w:r w:rsidRPr="008E1A18">
        <w:rPr>
          <w:szCs w:val="24"/>
          <w:lang w:eastAsia="ru-RU"/>
        </w:rPr>
        <w:t xml:space="preserve">Подача заявки на участие в аукционе является акцептом оферты в соответствии со </w:t>
      </w:r>
      <w:hyperlink r:id="rId14" w:history="1">
        <w:r w:rsidRPr="008E1A18">
          <w:rPr>
            <w:szCs w:val="24"/>
            <w:lang w:eastAsia="ru-RU"/>
          </w:rPr>
          <w:t>статьей 438</w:t>
        </w:r>
      </w:hyperlink>
      <w:r w:rsidRPr="008E1A18">
        <w:rPr>
          <w:szCs w:val="24"/>
          <w:lang w:eastAsia="ru-RU"/>
        </w:rPr>
        <w:t xml:space="preserve"> Гражданского кодекса Российской Федерации.</w:t>
      </w:r>
    </w:p>
    <w:p w:rsidR="00F86EAC" w:rsidRPr="008E1A18" w:rsidRDefault="00F86EAC" w:rsidP="00F86EAC">
      <w:pPr>
        <w:ind w:firstLine="709"/>
        <w:jc w:val="both"/>
        <w:rPr>
          <w:bCs/>
          <w:color w:val="000000"/>
          <w:szCs w:val="24"/>
          <w:lang w:eastAsia="ru-RU"/>
        </w:rPr>
      </w:pPr>
      <w:r>
        <w:rPr>
          <w:bCs/>
          <w:color w:val="000000"/>
          <w:szCs w:val="24"/>
          <w:lang w:eastAsia="ru-RU"/>
        </w:rPr>
        <w:t>6</w:t>
      </w:r>
      <w:r w:rsidRPr="008E1A18">
        <w:rPr>
          <w:bCs/>
          <w:color w:val="000000"/>
          <w:szCs w:val="24"/>
          <w:lang w:eastAsia="ru-RU"/>
        </w:rPr>
        <w:t>.2.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заявителя либо лица, имеющего право действовать от имени заявителя.</w:t>
      </w:r>
    </w:p>
    <w:p w:rsidR="00F86EAC" w:rsidRDefault="00F86EAC" w:rsidP="00F86EAC">
      <w:pPr>
        <w:ind w:firstLine="709"/>
        <w:jc w:val="both"/>
        <w:rPr>
          <w:rStyle w:val="markedcontent"/>
          <w:szCs w:val="24"/>
        </w:rPr>
      </w:pPr>
      <w:r w:rsidRPr="00C40942">
        <w:rPr>
          <w:rStyle w:val="markedcontent"/>
          <w:szCs w:val="24"/>
        </w:rPr>
        <w:t>Перечень документов, входящих в состав заявки, подаваемых Заявителем для участия в</w:t>
      </w:r>
      <w:r>
        <w:rPr>
          <w:rStyle w:val="markedcontent"/>
          <w:szCs w:val="24"/>
        </w:rPr>
        <w:t xml:space="preserve"> </w:t>
      </w:r>
      <w:r w:rsidRPr="00C40942">
        <w:rPr>
          <w:rStyle w:val="markedcontent"/>
          <w:szCs w:val="24"/>
        </w:rPr>
        <w:t>аукционе:</w:t>
      </w:r>
      <w:r>
        <w:rPr>
          <w:rStyle w:val="markedcontent"/>
          <w:szCs w:val="24"/>
        </w:rPr>
        <w:t xml:space="preserve"> </w:t>
      </w:r>
    </w:p>
    <w:p w:rsidR="00F86EAC" w:rsidRDefault="00F86EAC" w:rsidP="00F86EAC">
      <w:pPr>
        <w:ind w:firstLine="709"/>
        <w:jc w:val="both"/>
        <w:rPr>
          <w:rStyle w:val="markedcontent"/>
          <w:szCs w:val="24"/>
        </w:rPr>
      </w:pPr>
      <w:r w:rsidRPr="00C40942">
        <w:rPr>
          <w:rStyle w:val="markedcontent"/>
          <w:szCs w:val="24"/>
        </w:rPr>
        <w:t>Для физических лиц:</w:t>
      </w:r>
    </w:p>
    <w:p w:rsidR="00F86EAC" w:rsidRDefault="00F86EAC" w:rsidP="00F86EAC">
      <w:pPr>
        <w:ind w:firstLine="709"/>
        <w:jc w:val="both"/>
        <w:rPr>
          <w:rStyle w:val="markedcontent"/>
          <w:szCs w:val="24"/>
        </w:rPr>
      </w:pPr>
      <w:r w:rsidRPr="00C40942">
        <w:rPr>
          <w:rStyle w:val="markedcontent"/>
          <w:szCs w:val="24"/>
        </w:rPr>
        <w:t>- копии всех листов доку</w:t>
      </w:r>
      <w:r>
        <w:rPr>
          <w:rStyle w:val="markedcontent"/>
          <w:szCs w:val="24"/>
        </w:rPr>
        <w:t>мента, удостоверяющего личность;</w:t>
      </w:r>
    </w:p>
    <w:p w:rsidR="00F86EAC" w:rsidRPr="003E7E3D" w:rsidRDefault="00F86EAC" w:rsidP="00F86EAC">
      <w:pPr>
        <w:pStyle w:val="18"/>
        <w:ind w:firstLine="708"/>
        <w:jc w:val="both"/>
        <w:rPr>
          <w:lang w:val="ru-RU"/>
        </w:rPr>
      </w:pPr>
      <w:r w:rsidRPr="003E7E3D">
        <w:rPr>
          <w:rStyle w:val="markedcontent"/>
          <w:sz w:val="24"/>
          <w:lang w:val="ru-RU"/>
        </w:rPr>
        <w:t>- д</w:t>
      </w:r>
      <w:r w:rsidRPr="003E7E3D">
        <w:rPr>
          <w:rFonts w:ascii="Times New Roman" w:hAnsi="Times New Roman" w:cs="Times New Roman"/>
          <w:sz w:val="24"/>
          <w:lang w:val="ru-RU"/>
        </w:rPr>
        <w:t>о</w:t>
      </w:r>
      <w:r>
        <w:rPr>
          <w:rFonts w:ascii="PT Astra Serif" w:hAnsi="PT Astra Serif" w:cs="PT Astra Serif"/>
          <w:sz w:val="24"/>
          <w:lang w:val="ru-RU"/>
        </w:rPr>
        <w:t>кументы, подтверждающие внесение задатка (платежное поручение, подтверждающее перечисление задатка).</w:t>
      </w:r>
    </w:p>
    <w:p w:rsidR="00F86EAC" w:rsidRDefault="00F86EAC" w:rsidP="00F86EAC">
      <w:pPr>
        <w:ind w:firstLine="709"/>
        <w:jc w:val="both"/>
        <w:rPr>
          <w:rStyle w:val="markedcontent"/>
          <w:szCs w:val="24"/>
        </w:rPr>
      </w:pPr>
      <w:r w:rsidRPr="00C40942">
        <w:rPr>
          <w:rStyle w:val="markedcontent"/>
          <w:szCs w:val="24"/>
        </w:rPr>
        <w:t>Для индивидуальных предпринимателей:</w:t>
      </w:r>
    </w:p>
    <w:p w:rsidR="00F86EAC" w:rsidRDefault="00F86EAC" w:rsidP="00F86EAC">
      <w:pPr>
        <w:ind w:firstLine="709"/>
        <w:jc w:val="both"/>
        <w:rPr>
          <w:rStyle w:val="markedcontent"/>
          <w:szCs w:val="24"/>
        </w:rPr>
      </w:pPr>
      <w:r w:rsidRPr="00C40942">
        <w:rPr>
          <w:rStyle w:val="markedcontent"/>
          <w:szCs w:val="24"/>
        </w:rPr>
        <w:t>- выписка из единого государственного реестра индивидуальных предпринимателей</w:t>
      </w:r>
      <w:r>
        <w:rPr>
          <w:rStyle w:val="markedcontent"/>
          <w:szCs w:val="24"/>
        </w:rPr>
        <w:t xml:space="preserve"> </w:t>
      </w:r>
      <w:r w:rsidRPr="00C40942">
        <w:rPr>
          <w:rStyle w:val="markedcontent"/>
          <w:szCs w:val="24"/>
        </w:rPr>
        <w:t>(выписка из ЕГРИП), полученная не ранее чем за 6 (шесть) месяцев до даты размещения на</w:t>
      </w:r>
      <w:r>
        <w:rPr>
          <w:rStyle w:val="markedcontent"/>
          <w:szCs w:val="24"/>
        </w:rPr>
        <w:t xml:space="preserve"> </w:t>
      </w:r>
      <w:r w:rsidRPr="00C40942">
        <w:rPr>
          <w:rStyle w:val="markedcontent"/>
          <w:szCs w:val="24"/>
        </w:rPr>
        <w:t>официальном сайте торгов извещения о проведении аукциона в электронной форме, или</w:t>
      </w:r>
      <w:r>
        <w:rPr>
          <w:rStyle w:val="markedcontent"/>
          <w:szCs w:val="24"/>
        </w:rPr>
        <w:t xml:space="preserve"> </w:t>
      </w:r>
      <w:r w:rsidRPr="00C40942">
        <w:rPr>
          <w:rStyle w:val="markedcontent"/>
          <w:szCs w:val="24"/>
        </w:rPr>
        <w:t>нотариально заверенная копия такой выписки;</w:t>
      </w:r>
      <w:r>
        <w:rPr>
          <w:rStyle w:val="markedcontent"/>
          <w:szCs w:val="24"/>
        </w:rPr>
        <w:t xml:space="preserve"> </w:t>
      </w:r>
    </w:p>
    <w:p w:rsidR="00F86EAC" w:rsidRDefault="00F86EAC" w:rsidP="00F86EAC">
      <w:pPr>
        <w:ind w:firstLine="709"/>
        <w:jc w:val="both"/>
        <w:rPr>
          <w:rStyle w:val="markedcontent"/>
          <w:szCs w:val="24"/>
        </w:rPr>
      </w:pPr>
      <w:r w:rsidRPr="00C40942">
        <w:rPr>
          <w:rStyle w:val="markedcontent"/>
          <w:szCs w:val="24"/>
        </w:rPr>
        <w:t>- заявление об отсутствии решения арбитражного суда о признании Заявителя банкротом</w:t>
      </w:r>
      <w:r>
        <w:rPr>
          <w:rStyle w:val="markedcontent"/>
          <w:szCs w:val="24"/>
        </w:rPr>
        <w:t xml:space="preserve"> </w:t>
      </w:r>
      <w:r w:rsidRPr="00C40942">
        <w:rPr>
          <w:rStyle w:val="markedcontent"/>
          <w:szCs w:val="24"/>
        </w:rPr>
        <w:t>и об открытии конкурсного производства, об отсутствии решения о приостановлении деятельности</w:t>
      </w:r>
      <w:r>
        <w:rPr>
          <w:rStyle w:val="markedcontent"/>
          <w:szCs w:val="24"/>
        </w:rPr>
        <w:t xml:space="preserve"> </w:t>
      </w:r>
      <w:r w:rsidRPr="00C40942">
        <w:rPr>
          <w:rStyle w:val="markedcontent"/>
          <w:szCs w:val="24"/>
        </w:rPr>
        <w:t>Заявителя в порядке, предусмотренном Кодексом Российской Федерации об административных</w:t>
      </w:r>
      <w:r>
        <w:rPr>
          <w:rStyle w:val="markedcontent"/>
          <w:szCs w:val="24"/>
        </w:rPr>
        <w:t xml:space="preserve"> правонарушениях;</w:t>
      </w:r>
    </w:p>
    <w:p w:rsidR="00F86EAC" w:rsidRPr="003E7E3D" w:rsidRDefault="00F86EAC" w:rsidP="00F86EAC">
      <w:pPr>
        <w:pStyle w:val="18"/>
        <w:ind w:firstLine="708"/>
        <w:jc w:val="both"/>
        <w:rPr>
          <w:lang w:val="ru-RU"/>
        </w:rPr>
      </w:pPr>
      <w:r w:rsidRPr="003E7E3D">
        <w:rPr>
          <w:rStyle w:val="markedcontent"/>
          <w:sz w:val="24"/>
          <w:lang w:val="ru-RU"/>
        </w:rPr>
        <w:t>- д</w:t>
      </w:r>
      <w:r w:rsidRPr="003E7E3D">
        <w:rPr>
          <w:rFonts w:ascii="Times New Roman" w:hAnsi="Times New Roman" w:cs="Times New Roman"/>
          <w:sz w:val="24"/>
          <w:lang w:val="ru-RU"/>
        </w:rPr>
        <w:t>о</w:t>
      </w:r>
      <w:r>
        <w:rPr>
          <w:rFonts w:ascii="PT Astra Serif" w:hAnsi="PT Astra Serif" w:cs="PT Astra Serif"/>
          <w:sz w:val="24"/>
          <w:lang w:val="ru-RU"/>
        </w:rPr>
        <w:t>кументы, подтверждающие внесение задатка (платежное поручение, подтверждающее перечисление задатка).</w:t>
      </w:r>
    </w:p>
    <w:p w:rsidR="00F86EAC" w:rsidRDefault="00F86EAC" w:rsidP="00F86EAC">
      <w:pPr>
        <w:ind w:firstLine="709"/>
        <w:jc w:val="both"/>
        <w:rPr>
          <w:rStyle w:val="markedcontent"/>
          <w:szCs w:val="24"/>
        </w:rPr>
      </w:pPr>
      <w:r w:rsidRPr="00C40942">
        <w:rPr>
          <w:rStyle w:val="markedcontent"/>
          <w:szCs w:val="24"/>
        </w:rPr>
        <w:t>Для юридических лиц:</w:t>
      </w:r>
    </w:p>
    <w:p w:rsidR="00F86EAC" w:rsidRDefault="00F86EAC" w:rsidP="00F86EAC">
      <w:pPr>
        <w:ind w:firstLine="709"/>
        <w:jc w:val="both"/>
        <w:rPr>
          <w:rStyle w:val="markedcontent"/>
          <w:szCs w:val="24"/>
        </w:rPr>
      </w:pPr>
      <w:r w:rsidRPr="00C40942">
        <w:rPr>
          <w:rStyle w:val="markedcontent"/>
          <w:szCs w:val="24"/>
        </w:rPr>
        <w:t>- выписка из единого государственного реестра юридических лиц (выписка из ЕГРЮЛ),</w:t>
      </w:r>
      <w:r>
        <w:rPr>
          <w:rStyle w:val="markedcontent"/>
          <w:szCs w:val="24"/>
        </w:rPr>
        <w:t xml:space="preserve"> </w:t>
      </w:r>
      <w:r w:rsidRPr="00C40942">
        <w:rPr>
          <w:rStyle w:val="markedcontent"/>
          <w:szCs w:val="24"/>
        </w:rPr>
        <w:t>полученная не ранее чем за 6 (шесть) месяцев до даты размещения на официальном сайте торгов</w:t>
      </w:r>
      <w:r>
        <w:rPr>
          <w:rStyle w:val="markedcontent"/>
          <w:szCs w:val="24"/>
        </w:rPr>
        <w:t xml:space="preserve"> </w:t>
      </w:r>
      <w:r w:rsidRPr="00C40942">
        <w:rPr>
          <w:rStyle w:val="markedcontent"/>
          <w:szCs w:val="24"/>
        </w:rPr>
        <w:t>извещения о проведении аукциона в электронной форме, или нотариально заверенная копия такой</w:t>
      </w:r>
      <w:r>
        <w:rPr>
          <w:rStyle w:val="markedcontent"/>
          <w:szCs w:val="24"/>
        </w:rPr>
        <w:t xml:space="preserve"> </w:t>
      </w:r>
      <w:r w:rsidRPr="00C40942">
        <w:rPr>
          <w:rStyle w:val="markedcontent"/>
          <w:szCs w:val="24"/>
        </w:rPr>
        <w:t>выписки;</w:t>
      </w:r>
    </w:p>
    <w:p w:rsidR="00F86EAC" w:rsidRDefault="00F86EAC" w:rsidP="00F86EAC">
      <w:pPr>
        <w:ind w:firstLine="709"/>
        <w:jc w:val="both"/>
        <w:rPr>
          <w:rStyle w:val="markedcontent"/>
          <w:szCs w:val="24"/>
        </w:rPr>
      </w:pPr>
      <w:r w:rsidRPr="00C40942">
        <w:rPr>
          <w:rStyle w:val="markedcontent"/>
          <w:szCs w:val="24"/>
        </w:rPr>
        <w:t>- документ, подтверждающий полномочия лица на осуществление действий от имени</w:t>
      </w:r>
      <w:r>
        <w:rPr>
          <w:rStyle w:val="markedcontent"/>
          <w:szCs w:val="24"/>
        </w:rPr>
        <w:t xml:space="preserve"> </w:t>
      </w:r>
      <w:r w:rsidRPr="00C40942">
        <w:rPr>
          <w:rStyle w:val="markedcontent"/>
          <w:szCs w:val="24"/>
        </w:rPr>
        <w:t>заявителя - юридического лица (копия решения о назначении или об избрании либо приказа о</w:t>
      </w:r>
      <w:r>
        <w:rPr>
          <w:rStyle w:val="markedcontent"/>
          <w:szCs w:val="24"/>
        </w:rPr>
        <w:t xml:space="preserve"> </w:t>
      </w:r>
      <w:r w:rsidRPr="00C40942">
        <w:rPr>
          <w:rStyle w:val="markedcontent"/>
          <w:szCs w:val="24"/>
        </w:rPr>
        <w:lastRenderedPageBreak/>
        <w:t>назначении физического лица на должность, в соответствии с которым такое физическое лицо</w:t>
      </w:r>
      <w:r>
        <w:rPr>
          <w:rStyle w:val="markedcontent"/>
          <w:szCs w:val="24"/>
        </w:rPr>
        <w:t xml:space="preserve"> </w:t>
      </w:r>
      <w:r w:rsidRPr="00C40942">
        <w:rPr>
          <w:rStyle w:val="markedcontent"/>
          <w:szCs w:val="24"/>
        </w:rPr>
        <w:t>обладает правом действовать от имени заявителя без доверенности (далее - руководитель). В случае</w:t>
      </w:r>
      <w:r>
        <w:rPr>
          <w:rStyle w:val="markedcontent"/>
          <w:szCs w:val="24"/>
        </w:rPr>
        <w:t xml:space="preserve"> </w:t>
      </w:r>
      <w:r w:rsidRPr="00C40942">
        <w:rPr>
          <w:rStyle w:val="markedcontent"/>
          <w:szCs w:val="24"/>
        </w:rPr>
        <w:t>если от имени заявителя действует иное лицо, заявка на участие в аукционе должна содержать</w:t>
      </w:r>
      <w:r>
        <w:rPr>
          <w:rStyle w:val="markedcontent"/>
          <w:szCs w:val="24"/>
        </w:rPr>
        <w:t xml:space="preserve"> </w:t>
      </w:r>
      <w:r w:rsidRPr="00C40942">
        <w:rPr>
          <w:rStyle w:val="markedcontent"/>
          <w:szCs w:val="24"/>
        </w:rPr>
        <w:t>также доверенность на осуществление действий от имени заявителя, заверенную печатью</w:t>
      </w:r>
      <w:r>
        <w:rPr>
          <w:rStyle w:val="markedcontent"/>
          <w:szCs w:val="24"/>
        </w:rPr>
        <w:t xml:space="preserve"> </w:t>
      </w:r>
      <w:r w:rsidRPr="00C40942">
        <w:rPr>
          <w:rStyle w:val="markedcontent"/>
          <w:szCs w:val="24"/>
        </w:rPr>
        <w:t>заявителя (при наличии печати) и подписанную руководителем заявителя (для юридических лиц)</w:t>
      </w:r>
      <w:r>
        <w:rPr>
          <w:rStyle w:val="markedcontent"/>
          <w:szCs w:val="24"/>
        </w:rPr>
        <w:t xml:space="preserve"> </w:t>
      </w:r>
      <w:r w:rsidRPr="00C40942">
        <w:rPr>
          <w:rStyle w:val="markedcontent"/>
          <w:szCs w:val="24"/>
        </w:rPr>
        <w:t>или уполномоченным этим руководителем лицом, либо нотариально заверенную копию такой</w:t>
      </w:r>
      <w:r>
        <w:rPr>
          <w:rStyle w:val="markedcontent"/>
          <w:szCs w:val="24"/>
        </w:rPr>
        <w:t xml:space="preserve"> </w:t>
      </w:r>
      <w:r w:rsidRPr="00C40942">
        <w:rPr>
          <w:rStyle w:val="markedcontent"/>
          <w:szCs w:val="24"/>
        </w:rPr>
        <w:t>доверенности. В случае если указанная доверенность подписана лицом, уполномоченным</w:t>
      </w:r>
      <w:r>
        <w:rPr>
          <w:rStyle w:val="markedcontent"/>
          <w:szCs w:val="24"/>
        </w:rPr>
        <w:t xml:space="preserve"> </w:t>
      </w:r>
      <w:r w:rsidRPr="00C40942">
        <w:rPr>
          <w:rStyle w:val="markedcontent"/>
          <w:szCs w:val="24"/>
        </w:rPr>
        <w:t>руководителем заявителя, заявка на участие в аукционе должна содержать также документ,</w:t>
      </w:r>
      <w:r>
        <w:rPr>
          <w:rStyle w:val="markedcontent"/>
          <w:szCs w:val="24"/>
        </w:rPr>
        <w:t xml:space="preserve"> </w:t>
      </w:r>
      <w:r w:rsidRPr="00C40942">
        <w:rPr>
          <w:rStyle w:val="markedcontent"/>
          <w:szCs w:val="24"/>
        </w:rPr>
        <w:t>подтверждающий полномочия такого лица;</w:t>
      </w:r>
    </w:p>
    <w:p w:rsidR="00F86EAC" w:rsidRDefault="00F86EAC" w:rsidP="00F86EAC">
      <w:pPr>
        <w:ind w:firstLine="709"/>
        <w:jc w:val="both"/>
        <w:rPr>
          <w:rStyle w:val="markedcontent"/>
          <w:szCs w:val="24"/>
        </w:rPr>
      </w:pPr>
      <w:r w:rsidRPr="00C40942">
        <w:rPr>
          <w:rStyle w:val="markedcontent"/>
          <w:szCs w:val="24"/>
        </w:rPr>
        <w:t>- копии учредительных документов;</w:t>
      </w:r>
    </w:p>
    <w:p w:rsidR="00F86EAC" w:rsidRDefault="00F86EAC" w:rsidP="00F86EAC">
      <w:pPr>
        <w:ind w:firstLine="709"/>
        <w:jc w:val="both"/>
        <w:rPr>
          <w:rStyle w:val="markedcontent"/>
          <w:szCs w:val="24"/>
        </w:rPr>
      </w:pPr>
      <w:r w:rsidRPr="00C40942">
        <w:rPr>
          <w:rStyle w:val="markedcontent"/>
          <w:szCs w:val="24"/>
        </w:rPr>
        <w:t>- решение о согласии на совершение крупной сделки либо копия такого решения случае,</w:t>
      </w:r>
      <w:r>
        <w:rPr>
          <w:rStyle w:val="markedcontent"/>
          <w:szCs w:val="24"/>
        </w:rPr>
        <w:t xml:space="preserve"> </w:t>
      </w:r>
      <w:r w:rsidRPr="00C40942">
        <w:rPr>
          <w:rStyle w:val="markedcontent"/>
          <w:szCs w:val="24"/>
        </w:rPr>
        <w:t>если требование о необходимости наличия такого решения для совершения крупной сделки</w:t>
      </w:r>
      <w:r>
        <w:rPr>
          <w:rStyle w:val="markedcontent"/>
          <w:szCs w:val="24"/>
        </w:rPr>
        <w:t xml:space="preserve"> </w:t>
      </w:r>
      <w:r w:rsidRPr="00C40942">
        <w:rPr>
          <w:rStyle w:val="markedcontent"/>
          <w:szCs w:val="24"/>
        </w:rPr>
        <w:t>установлено законодательством Российской Федерации, учредительными документами</w:t>
      </w:r>
      <w:r>
        <w:rPr>
          <w:rStyle w:val="markedcontent"/>
          <w:szCs w:val="24"/>
        </w:rPr>
        <w:t xml:space="preserve"> </w:t>
      </w:r>
      <w:r w:rsidRPr="00C40942">
        <w:rPr>
          <w:rStyle w:val="markedcontent"/>
          <w:szCs w:val="24"/>
        </w:rPr>
        <w:t xml:space="preserve">юридического лица </w:t>
      </w:r>
      <w:proofErr w:type="gramStart"/>
      <w:r w:rsidRPr="00C40942">
        <w:rPr>
          <w:rStyle w:val="markedcontent"/>
          <w:szCs w:val="24"/>
        </w:rPr>
        <w:t>и</w:t>
      </w:r>
      <w:proofErr w:type="gramEnd"/>
      <w:r w:rsidRPr="00C40942">
        <w:rPr>
          <w:rStyle w:val="markedcontent"/>
          <w:szCs w:val="24"/>
        </w:rPr>
        <w:t xml:space="preserve"> если для Заявителя заключение договора аренды, внесение задатка, а также</w:t>
      </w:r>
      <w:r>
        <w:rPr>
          <w:rStyle w:val="markedcontent"/>
          <w:szCs w:val="24"/>
        </w:rPr>
        <w:t xml:space="preserve"> </w:t>
      </w:r>
      <w:r w:rsidRPr="00C40942">
        <w:rPr>
          <w:rStyle w:val="markedcontent"/>
          <w:szCs w:val="24"/>
        </w:rPr>
        <w:t>внесение обеспечения договора аренды являются крупной сделкой.</w:t>
      </w:r>
      <w:r>
        <w:rPr>
          <w:rStyle w:val="markedcontent"/>
          <w:szCs w:val="24"/>
        </w:rPr>
        <w:t xml:space="preserve"> </w:t>
      </w:r>
      <w:r w:rsidRPr="00C40942">
        <w:rPr>
          <w:rStyle w:val="markedcontent"/>
          <w:szCs w:val="24"/>
        </w:rPr>
        <w:t>Указанное решение оформляется в соответствии с действующим законодательством</w:t>
      </w:r>
      <w:r>
        <w:rPr>
          <w:rStyle w:val="markedcontent"/>
          <w:szCs w:val="24"/>
        </w:rPr>
        <w:t xml:space="preserve"> </w:t>
      </w:r>
      <w:r w:rsidRPr="00C40942">
        <w:rPr>
          <w:rStyle w:val="markedcontent"/>
          <w:szCs w:val="24"/>
        </w:rPr>
        <w:t>Российской Федерации и должно в обязательном порядке содержать:</w:t>
      </w:r>
    </w:p>
    <w:p w:rsidR="00F86EAC" w:rsidRDefault="00F86EAC" w:rsidP="00F86EAC">
      <w:pPr>
        <w:ind w:left="707" w:firstLine="709"/>
        <w:jc w:val="both"/>
        <w:rPr>
          <w:rStyle w:val="markedcontent"/>
          <w:szCs w:val="24"/>
        </w:rPr>
      </w:pPr>
      <w:r w:rsidRPr="00C40942">
        <w:rPr>
          <w:rStyle w:val="markedcontent"/>
          <w:szCs w:val="24"/>
        </w:rPr>
        <w:t>- сведения о лицах, являющихся сторонами сделки;</w:t>
      </w:r>
      <w:r>
        <w:rPr>
          <w:rStyle w:val="markedcontent"/>
          <w:szCs w:val="24"/>
        </w:rPr>
        <w:t xml:space="preserve"> </w:t>
      </w:r>
    </w:p>
    <w:p w:rsidR="00F86EAC" w:rsidRDefault="00F86EAC" w:rsidP="00F86EAC">
      <w:pPr>
        <w:ind w:left="707" w:firstLine="709"/>
        <w:jc w:val="both"/>
        <w:rPr>
          <w:rStyle w:val="markedcontent"/>
          <w:szCs w:val="24"/>
        </w:rPr>
      </w:pPr>
      <w:r w:rsidRPr="00C40942">
        <w:rPr>
          <w:rStyle w:val="markedcontent"/>
          <w:szCs w:val="24"/>
        </w:rPr>
        <w:t>- максимальную сумму сделки;</w:t>
      </w:r>
      <w:r>
        <w:rPr>
          <w:rStyle w:val="markedcontent"/>
          <w:szCs w:val="24"/>
        </w:rPr>
        <w:t xml:space="preserve"> </w:t>
      </w:r>
    </w:p>
    <w:p w:rsidR="00F86EAC" w:rsidRDefault="00F86EAC" w:rsidP="00F86EAC">
      <w:pPr>
        <w:ind w:left="707" w:firstLine="709"/>
        <w:jc w:val="both"/>
        <w:rPr>
          <w:rStyle w:val="markedcontent"/>
          <w:szCs w:val="24"/>
        </w:rPr>
      </w:pPr>
      <w:r w:rsidRPr="00C40942">
        <w:rPr>
          <w:rStyle w:val="markedcontent"/>
          <w:szCs w:val="24"/>
        </w:rPr>
        <w:t>- предмет сделки (дата/наименование аукциона, адрес/площадь объекта);</w:t>
      </w:r>
    </w:p>
    <w:p w:rsidR="00F86EAC" w:rsidRDefault="00F86EAC" w:rsidP="00F86EAC">
      <w:pPr>
        <w:ind w:left="707" w:firstLine="709"/>
        <w:jc w:val="both"/>
        <w:rPr>
          <w:rStyle w:val="markedcontent"/>
          <w:szCs w:val="24"/>
        </w:rPr>
      </w:pPr>
      <w:r w:rsidRPr="00C40942">
        <w:rPr>
          <w:rStyle w:val="markedcontent"/>
          <w:szCs w:val="24"/>
        </w:rPr>
        <w:t>- иные существенные условия сделки</w:t>
      </w:r>
      <w:r>
        <w:rPr>
          <w:rStyle w:val="markedcontent"/>
          <w:szCs w:val="24"/>
        </w:rPr>
        <w:t>.</w:t>
      </w:r>
    </w:p>
    <w:p w:rsidR="00F86EAC" w:rsidRDefault="00F86EAC" w:rsidP="00F86EAC">
      <w:pPr>
        <w:ind w:firstLine="709"/>
        <w:jc w:val="both"/>
        <w:rPr>
          <w:rStyle w:val="markedcontent"/>
          <w:szCs w:val="24"/>
        </w:rPr>
      </w:pPr>
      <w:r w:rsidRPr="00C40942">
        <w:rPr>
          <w:rStyle w:val="markedcontent"/>
          <w:szCs w:val="24"/>
        </w:rPr>
        <w:t>- заявление об отсутствии решения о ликвидации Заявителя - юридического лица, об</w:t>
      </w:r>
      <w:r>
        <w:rPr>
          <w:rStyle w:val="markedcontent"/>
          <w:szCs w:val="24"/>
        </w:rPr>
        <w:t xml:space="preserve"> </w:t>
      </w:r>
      <w:r w:rsidRPr="00C40942">
        <w:rPr>
          <w:rStyle w:val="markedcontent"/>
          <w:szCs w:val="24"/>
        </w:rPr>
        <w:t>отсутствии решения арбитражного суда о признании Заявителя - юридического лица,</w:t>
      </w:r>
      <w:r>
        <w:rPr>
          <w:rStyle w:val="markedcontent"/>
          <w:szCs w:val="24"/>
        </w:rPr>
        <w:t xml:space="preserve"> </w:t>
      </w:r>
      <w:r w:rsidRPr="00C40942">
        <w:rPr>
          <w:rStyle w:val="markedcontent"/>
          <w:szCs w:val="24"/>
        </w:rPr>
        <w:t>индивидуального предпринимателя банкротом и об открытии конкурсного производства, об</w:t>
      </w:r>
      <w:r>
        <w:rPr>
          <w:rStyle w:val="markedcontent"/>
          <w:szCs w:val="24"/>
        </w:rPr>
        <w:t xml:space="preserve"> </w:t>
      </w:r>
      <w:r w:rsidRPr="00C40942">
        <w:rPr>
          <w:rStyle w:val="markedcontent"/>
          <w:szCs w:val="24"/>
        </w:rPr>
        <w:t>отсутствии решения о приостановлении деятельности Заявителя в порядке, предусмотренном</w:t>
      </w:r>
      <w:r>
        <w:rPr>
          <w:rStyle w:val="markedcontent"/>
          <w:szCs w:val="24"/>
        </w:rPr>
        <w:t xml:space="preserve"> </w:t>
      </w:r>
      <w:r w:rsidRPr="00C40942">
        <w:rPr>
          <w:rStyle w:val="markedcontent"/>
          <w:szCs w:val="24"/>
        </w:rPr>
        <w:t>Кодексом Российской Федерации об а</w:t>
      </w:r>
      <w:r>
        <w:rPr>
          <w:rStyle w:val="markedcontent"/>
          <w:szCs w:val="24"/>
        </w:rPr>
        <w:t>дминистративных правонарушениях;</w:t>
      </w:r>
    </w:p>
    <w:p w:rsidR="00F86EAC" w:rsidRPr="003E7E3D" w:rsidRDefault="00F86EAC" w:rsidP="00F86EAC">
      <w:pPr>
        <w:pStyle w:val="18"/>
        <w:ind w:firstLine="708"/>
        <w:jc w:val="both"/>
        <w:rPr>
          <w:lang w:val="ru-RU"/>
        </w:rPr>
      </w:pPr>
      <w:r w:rsidRPr="003E7E3D">
        <w:rPr>
          <w:rStyle w:val="markedcontent"/>
          <w:sz w:val="24"/>
          <w:lang w:val="ru-RU"/>
        </w:rPr>
        <w:t>- д</w:t>
      </w:r>
      <w:r w:rsidRPr="003E7E3D">
        <w:rPr>
          <w:rFonts w:ascii="Times New Roman" w:hAnsi="Times New Roman" w:cs="Times New Roman"/>
          <w:sz w:val="24"/>
          <w:lang w:val="ru-RU"/>
        </w:rPr>
        <w:t>о</w:t>
      </w:r>
      <w:r>
        <w:rPr>
          <w:rFonts w:ascii="PT Astra Serif" w:hAnsi="PT Astra Serif" w:cs="PT Astra Serif"/>
          <w:sz w:val="24"/>
          <w:lang w:val="ru-RU"/>
        </w:rPr>
        <w:t>кументы, подтверждающие внесение задатка (платежное поручение, подтверждающее перечисление задатка).</w:t>
      </w:r>
    </w:p>
    <w:p w:rsidR="00F86EAC" w:rsidRPr="008E1A18" w:rsidRDefault="00F86EAC" w:rsidP="00F86EAC">
      <w:pPr>
        <w:ind w:firstLine="709"/>
        <w:jc w:val="both"/>
        <w:rPr>
          <w:bCs/>
          <w:color w:val="000000"/>
          <w:szCs w:val="24"/>
          <w:lang w:eastAsia="ru-RU"/>
        </w:rPr>
      </w:pPr>
      <w:r>
        <w:rPr>
          <w:bCs/>
          <w:color w:val="000000"/>
          <w:szCs w:val="24"/>
          <w:lang w:eastAsia="ru-RU"/>
        </w:rPr>
        <w:t>6</w:t>
      </w:r>
      <w:r w:rsidRPr="008E1A18">
        <w:rPr>
          <w:bCs/>
          <w:color w:val="000000"/>
          <w:szCs w:val="24"/>
          <w:lang w:eastAsia="ru-RU"/>
        </w:rPr>
        <w:t>.3. Одно лицо имеет право подать только одну заявку на аукцион.</w:t>
      </w:r>
    </w:p>
    <w:p w:rsidR="00F86EAC" w:rsidRPr="008E1A18" w:rsidRDefault="00F86EAC" w:rsidP="00F86EAC">
      <w:pPr>
        <w:ind w:firstLine="709"/>
        <w:jc w:val="both"/>
        <w:rPr>
          <w:bCs/>
          <w:color w:val="000000"/>
          <w:szCs w:val="24"/>
          <w:lang w:eastAsia="ru-RU"/>
        </w:rPr>
      </w:pPr>
      <w:r>
        <w:rPr>
          <w:bCs/>
          <w:color w:val="000000"/>
          <w:szCs w:val="24"/>
          <w:lang w:eastAsia="ru-RU"/>
        </w:rPr>
        <w:t>6</w:t>
      </w:r>
      <w:r w:rsidRPr="008E1A18">
        <w:rPr>
          <w:bCs/>
          <w:color w:val="000000"/>
          <w:szCs w:val="24"/>
          <w:lang w:eastAsia="ru-RU"/>
        </w:rPr>
        <w:t>.4.</w:t>
      </w:r>
      <w:r w:rsidRPr="008E1A18">
        <w:t xml:space="preserve"> </w:t>
      </w:r>
      <w:r w:rsidRPr="008E1A18">
        <w:rPr>
          <w:bCs/>
          <w:color w:val="000000"/>
          <w:szCs w:val="24"/>
          <w:lang w:eastAsia="ru-RU"/>
        </w:rPr>
        <w:t>Заявка и документы к заявке в части их оформления и содержания должны соответствовать требованиям законодательства Российской Федерации. В документах не допускается применение факсимильных подписей, а также наличие подчисток и исправлений по тексту представленных документов, за исключением тех случаев, когда они лично подписаны (завизированы) лицом (лицами), подписывающими заявку. Заявка, а также вся документация, связанные с этой заявкой, должны быть написаны на русском языке.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F86EAC" w:rsidRPr="008E1A18" w:rsidRDefault="00F86EAC" w:rsidP="00F86EAC">
      <w:pPr>
        <w:ind w:firstLine="709"/>
        <w:jc w:val="both"/>
        <w:rPr>
          <w:bCs/>
          <w:color w:val="000000"/>
          <w:szCs w:val="24"/>
          <w:lang w:eastAsia="ru-RU"/>
        </w:rPr>
      </w:pPr>
      <w:r w:rsidRPr="008E1A18">
        <w:rPr>
          <w:bCs/>
          <w:color w:val="000000"/>
          <w:szCs w:val="24"/>
          <w:lang w:eastAsia="ru-RU"/>
        </w:rPr>
        <w:t>Заявка и документы, подаваемые в форме электронного документа, должны быть подписаны электронной подписью заявителя, в соответствии с Федеральным законом от 06.04.2011 №</w:t>
      </w:r>
      <w:r>
        <w:rPr>
          <w:bCs/>
          <w:color w:val="000000"/>
          <w:szCs w:val="24"/>
          <w:lang w:eastAsia="ru-RU"/>
        </w:rPr>
        <w:t xml:space="preserve"> </w:t>
      </w:r>
      <w:r w:rsidRPr="008E1A18">
        <w:rPr>
          <w:bCs/>
          <w:color w:val="000000"/>
          <w:szCs w:val="24"/>
          <w:lang w:eastAsia="ru-RU"/>
        </w:rPr>
        <w:t>63-ФЗ «Об электронной подписи».</w:t>
      </w:r>
    </w:p>
    <w:p w:rsidR="00F86EAC" w:rsidRDefault="00F86EAC" w:rsidP="00F86EAC">
      <w:pPr>
        <w:ind w:firstLine="709"/>
        <w:jc w:val="both"/>
        <w:rPr>
          <w:bCs/>
          <w:color w:val="000000"/>
          <w:szCs w:val="24"/>
          <w:lang w:eastAsia="ru-RU"/>
        </w:rPr>
      </w:pPr>
      <w:r>
        <w:rPr>
          <w:bCs/>
          <w:color w:val="000000"/>
          <w:szCs w:val="24"/>
          <w:lang w:eastAsia="ru-RU"/>
        </w:rPr>
        <w:t>6</w:t>
      </w:r>
      <w:r w:rsidRPr="008E1A18">
        <w:rPr>
          <w:bCs/>
          <w:color w:val="000000"/>
          <w:szCs w:val="24"/>
          <w:lang w:eastAsia="ru-RU"/>
        </w:rPr>
        <w:t>.6. Заявки подаются на электронную площадку, начиная с даты начала приема заявок до времени и даты окончания приема заявок, указанных в извещении.</w:t>
      </w:r>
    </w:p>
    <w:p w:rsidR="00F86EAC" w:rsidRPr="003E7E3D" w:rsidRDefault="00F86EAC" w:rsidP="00F86EAC">
      <w:pPr>
        <w:pStyle w:val="18"/>
        <w:ind w:firstLine="708"/>
        <w:jc w:val="both"/>
        <w:rPr>
          <w:lang w:val="ru-RU"/>
        </w:rPr>
      </w:pPr>
      <w:r>
        <w:rPr>
          <w:rFonts w:ascii="PT Astra Serif" w:hAnsi="PT Astra Serif" w:cs="PT Astra Serif"/>
          <w:sz w:val="24"/>
          <w:lang w:val="ru-RU"/>
        </w:rPr>
        <w:t>6.7. Оператор производит блокирование денежных средств в размере задатка на лицевом счете Претендента в момент подачи заявки на участие, присваивает ей номер и в течения одного часа подтверждает в форме электронного документа, направляемого Претенденту, подавшему заявку, ее получение с указанием номера заявки.</w:t>
      </w:r>
    </w:p>
    <w:p w:rsidR="00F86EAC" w:rsidRPr="008E1A18" w:rsidRDefault="00F86EAC" w:rsidP="00F86EAC">
      <w:pPr>
        <w:suppressAutoHyphens w:val="0"/>
        <w:autoSpaceDE w:val="0"/>
        <w:autoSpaceDN w:val="0"/>
        <w:adjustRightInd w:val="0"/>
        <w:ind w:firstLine="709"/>
        <w:jc w:val="both"/>
        <w:rPr>
          <w:szCs w:val="24"/>
          <w:lang w:eastAsia="ru-RU"/>
        </w:rPr>
      </w:pPr>
      <w:r>
        <w:rPr>
          <w:bCs/>
          <w:color w:val="000000"/>
          <w:szCs w:val="24"/>
          <w:lang w:eastAsia="ru-RU"/>
        </w:rPr>
        <w:t>6</w:t>
      </w:r>
      <w:r w:rsidRPr="008E1A18">
        <w:rPr>
          <w:bCs/>
          <w:color w:val="000000"/>
          <w:szCs w:val="24"/>
          <w:lang w:eastAsia="ru-RU"/>
        </w:rPr>
        <w:t>.</w:t>
      </w:r>
      <w:r>
        <w:rPr>
          <w:bCs/>
          <w:color w:val="000000"/>
          <w:szCs w:val="24"/>
          <w:lang w:eastAsia="ru-RU"/>
        </w:rPr>
        <w:t>8</w:t>
      </w:r>
      <w:r w:rsidRPr="008E1A18">
        <w:rPr>
          <w:bCs/>
          <w:color w:val="000000"/>
          <w:szCs w:val="24"/>
          <w:lang w:eastAsia="ru-RU"/>
        </w:rPr>
        <w:t xml:space="preserve">. </w:t>
      </w:r>
      <w:r w:rsidRPr="008E1A18">
        <w:rPr>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86EAC" w:rsidRDefault="00F86EAC" w:rsidP="00F86EAC">
      <w:pPr>
        <w:ind w:firstLine="709"/>
        <w:jc w:val="both"/>
        <w:rPr>
          <w:bCs/>
          <w:color w:val="000000"/>
          <w:szCs w:val="24"/>
          <w:lang w:eastAsia="ru-RU"/>
        </w:rPr>
      </w:pPr>
      <w:r>
        <w:rPr>
          <w:bCs/>
          <w:color w:val="000000"/>
          <w:szCs w:val="24"/>
          <w:lang w:eastAsia="ru-RU"/>
        </w:rPr>
        <w:t>6.9</w:t>
      </w:r>
      <w:r w:rsidRPr="008E1A18">
        <w:rPr>
          <w:bCs/>
          <w:color w:val="000000"/>
          <w:szCs w:val="24"/>
          <w:lang w:eastAsia="ru-RU"/>
        </w:rPr>
        <w:t>. При приеме заявок от заявителей оператор электронной площадки регистрирует заявки и прилагаемые к ним документы в журнале приема заявок и обеспечивает конфиденциальность данных о заявителях и участниках, за исключением случая направления электронных документов организатору аукциона.</w:t>
      </w:r>
    </w:p>
    <w:p w:rsidR="00F86EAC" w:rsidRPr="003E7E3D" w:rsidRDefault="00F86EAC" w:rsidP="00F86EAC">
      <w:pPr>
        <w:pStyle w:val="18"/>
        <w:ind w:firstLine="708"/>
        <w:jc w:val="both"/>
        <w:rPr>
          <w:lang w:val="ru-RU"/>
        </w:rPr>
      </w:pPr>
      <w:r>
        <w:rPr>
          <w:rFonts w:ascii="PT Astra Serif" w:hAnsi="PT Astra Serif" w:cs="PT Astra Serif"/>
          <w:sz w:val="24"/>
          <w:lang w:val="ru-RU"/>
        </w:rPr>
        <w:t xml:space="preserve">6.10. Решения о допуске или не допуске Заявителей к участию в аукционе в электронной </w:t>
      </w:r>
      <w:r>
        <w:rPr>
          <w:rFonts w:ascii="PT Astra Serif" w:hAnsi="PT Astra Serif" w:cs="PT Astra Serif"/>
          <w:sz w:val="24"/>
          <w:lang w:val="ru-RU"/>
        </w:rPr>
        <w:lastRenderedPageBreak/>
        <w:t>форме принимает исключительно Комиссия.</w:t>
      </w:r>
    </w:p>
    <w:p w:rsidR="00F86EAC" w:rsidRPr="006503BF" w:rsidRDefault="00F86EAC" w:rsidP="00F86EAC">
      <w:pPr>
        <w:ind w:firstLine="709"/>
        <w:jc w:val="both"/>
        <w:rPr>
          <w:bCs/>
          <w:color w:val="000000"/>
          <w:szCs w:val="24"/>
          <w:lang w:eastAsia="ru-RU"/>
        </w:rPr>
      </w:pPr>
      <w:r>
        <w:rPr>
          <w:bCs/>
          <w:color w:val="000000"/>
          <w:szCs w:val="24"/>
          <w:lang w:eastAsia="ru-RU"/>
        </w:rPr>
        <w:t>6</w:t>
      </w:r>
      <w:r w:rsidRPr="008E1A18">
        <w:rPr>
          <w:bCs/>
          <w:color w:val="000000"/>
          <w:szCs w:val="24"/>
          <w:lang w:eastAsia="ru-RU"/>
        </w:rPr>
        <w:t>.</w:t>
      </w:r>
      <w:r>
        <w:rPr>
          <w:bCs/>
          <w:color w:val="000000"/>
          <w:szCs w:val="24"/>
          <w:lang w:eastAsia="ru-RU"/>
        </w:rPr>
        <w:t>11</w:t>
      </w:r>
      <w:r w:rsidRPr="008E1A18">
        <w:rPr>
          <w:bCs/>
          <w:color w:val="000000"/>
          <w:szCs w:val="24"/>
          <w:lang w:eastAsia="ru-RU"/>
        </w:rPr>
        <w:t xml:space="preserve">. Не позднее следующего рабочего дня после дня подписания протокола о признании заявителей участниками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w:t>
      </w:r>
      <w:r w:rsidRPr="006503BF">
        <w:rPr>
          <w:bCs/>
          <w:color w:val="000000"/>
          <w:szCs w:val="24"/>
          <w:lang w:eastAsia="ru-RU"/>
        </w:rPr>
        <w:t xml:space="preserve">оснований отказа. </w:t>
      </w:r>
    </w:p>
    <w:p w:rsidR="00F86EAC" w:rsidRPr="006503BF" w:rsidRDefault="00F86EAC" w:rsidP="00F86EAC">
      <w:pPr>
        <w:pStyle w:val="1"/>
        <w:tabs>
          <w:tab w:val="clear" w:pos="0"/>
        </w:tabs>
        <w:ind w:left="1728" w:firstLine="0"/>
        <w:jc w:val="center"/>
        <w:rPr>
          <w:b/>
          <w:sz w:val="24"/>
          <w:u w:val="none"/>
        </w:rPr>
      </w:pPr>
      <w:r w:rsidRPr="006503BF">
        <w:rPr>
          <w:b/>
          <w:sz w:val="24"/>
          <w:u w:val="none"/>
        </w:rPr>
        <w:t>7. Порядок внесения и возврата задатка</w:t>
      </w:r>
    </w:p>
    <w:p w:rsidR="00F86EAC" w:rsidRPr="006503BF" w:rsidRDefault="00F86EAC" w:rsidP="00F86EAC">
      <w:pPr>
        <w:pStyle w:val="18"/>
        <w:jc w:val="both"/>
        <w:rPr>
          <w:rFonts w:ascii="Times New Roman" w:hAnsi="Times New Roman" w:cs="Times New Roman"/>
          <w:sz w:val="24"/>
          <w:lang w:val="ru-RU"/>
        </w:rPr>
      </w:pPr>
      <w:r w:rsidRPr="006503BF">
        <w:rPr>
          <w:rFonts w:ascii="Times New Roman" w:hAnsi="Times New Roman" w:cs="Times New Roman"/>
          <w:sz w:val="24"/>
          <w:lang w:val="ru-RU"/>
        </w:rPr>
        <w:tab/>
        <w:t>7</w:t>
      </w:r>
      <w:r w:rsidRPr="006503BF">
        <w:rPr>
          <w:rStyle w:val="26"/>
          <w:rFonts w:ascii="Times New Roman" w:hAnsi="Times New Roman" w:cs="Times New Roman"/>
          <w:sz w:val="24"/>
          <w:lang w:val="ru-RU"/>
        </w:rPr>
        <w:t xml:space="preserve">.1. Для участия в электронных торгах заявителю необходимо перечислить задаток в размере, указанном в извещении, на расчетный счет Оператора электронной площадки. Денежные средства, перечисленные участником, отобразятся на его индивидуальном лицевом счете на электронной площадке, полученном им при регистрации. </w:t>
      </w:r>
    </w:p>
    <w:p w:rsidR="00F86EAC" w:rsidRPr="006503BF" w:rsidRDefault="00F86EAC" w:rsidP="00F86EAC">
      <w:pPr>
        <w:pStyle w:val="18"/>
        <w:ind w:firstLine="684"/>
        <w:jc w:val="both"/>
        <w:rPr>
          <w:rFonts w:ascii="Times New Roman" w:hAnsi="Times New Roman" w:cs="Times New Roman"/>
          <w:sz w:val="24"/>
          <w:lang w:val="ru-RU"/>
        </w:rPr>
      </w:pPr>
      <w:r w:rsidRPr="006503BF">
        <w:rPr>
          <w:rFonts w:ascii="Times New Roman" w:hAnsi="Times New Roman" w:cs="Times New Roman"/>
          <w:sz w:val="24"/>
          <w:lang w:val="ru-RU"/>
        </w:rPr>
        <w:t>Участие в электронном аукционе возможно при наличии на лицевом счете заявителя свободных денежных средств в размере не менее суммы задатка, предусмотренного извещением.</w:t>
      </w:r>
    </w:p>
    <w:p w:rsidR="00F86EAC" w:rsidRPr="006503BF" w:rsidRDefault="00F86EAC" w:rsidP="00F86EAC">
      <w:pPr>
        <w:pStyle w:val="18"/>
        <w:ind w:firstLine="684"/>
        <w:jc w:val="both"/>
        <w:rPr>
          <w:rFonts w:ascii="Times New Roman" w:hAnsi="Times New Roman" w:cs="Times New Roman"/>
          <w:sz w:val="24"/>
          <w:lang w:val="ru-RU"/>
        </w:rPr>
      </w:pPr>
      <w:r w:rsidRPr="006503BF">
        <w:rPr>
          <w:rStyle w:val="26"/>
          <w:rFonts w:ascii="Times New Roman" w:hAnsi="Times New Roman" w:cs="Times New Roman"/>
          <w:sz w:val="24"/>
          <w:lang w:val="ru-RU"/>
        </w:rPr>
        <w:t>7.2. В момент получения заявки на участие в электронном аукционе оператор блокирует денежные средства на лицевом счете заявителя в размере, равном величине задатка для участия в данном электронном аукционе.</w:t>
      </w:r>
    </w:p>
    <w:p w:rsidR="00F86EAC" w:rsidRPr="006503BF" w:rsidRDefault="00F86EAC" w:rsidP="00F86EAC">
      <w:pPr>
        <w:pStyle w:val="18"/>
        <w:ind w:firstLine="708"/>
        <w:jc w:val="both"/>
        <w:rPr>
          <w:rFonts w:ascii="Times New Roman" w:hAnsi="Times New Roman" w:cs="Times New Roman"/>
          <w:sz w:val="24"/>
          <w:lang w:val="ru-RU"/>
        </w:rPr>
      </w:pPr>
      <w:r w:rsidRPr="006503BF">
        <w:rPr>
          <w:rFonts w:ascii="Times New Roman" w:eastAsia="Times New Roman" w:hAnsi="Times New Roman" w:cs="Times New Roman"/>
          <w:color w:val="000000"/>
          <w:spacing w:val="-4"/>
          <w:sz w:val="24"/>
          <w:lang w:val="ru-RU" w:eastAsia="ru-RU"/>
        </w:rPr>
        <w:t xml:space="preserve">7.3. Порядок внесения задатка для участия в торгах, необходимые реквизиты счетов указаны на электронной площадке ЗАО «Сбербанк – АСТ» </w:t>
      </w:r>
      <w:r w:rsidR="0049271E">
        <w:fldChar w:fldCharType="begin"/>
      </w:r>
      <w:r w:rsidR="0049271E" w:rsidRPr="00FD7761">
        <w:rPr>
          <w:lang w:val="ru-RU"/>
        </w:rPr>
        <w:instrText xml:space="preserve"> </w:instrText>
      </w:r>
      <w:r w:rsidR="0049271E">
        <w:instrText>HYPERLINK</w:instrText>
      </w:r>
      <w:r w:rsidR="0049271E" w:rsidRPr="00FD7761">
        <w:rPr>
          <w:lang w:val="ru-RU"/>
        </w:rPr>
        <w:instrText xml:space="preserve"> "</w:instrText>
      </w:r>
      <w:r w:rsidR="0049271E">
        <w:instrText>http</w:instrText>
      </w:r>
      <w:r w:rsidR="0049271E" w:rsidRPr="00FD7761">
        <w:rPr>
          <w:lang w:val="ru-RU"/>
        </w:rPr>
        <w:instrText>://</w:instrText>
      </w:r>
      <w:r w:rsidR="0049271E">
        <w:instrText>www</w:instrText>
      </w:r>
      <w:r w:rsidR="0049271E" w:rsidRPr="00FD7761">
        <w:rPr>
          <w:lang w:val="ru-RU"/>
        </w:rPr>
        <w:instrText>.</w:instrText>
      </w:r>
      <w:r w:rsidR="0049271E">
        <w:instrText>sberbank</w:instrText>
      </w:r>
      <w:r w:rsidR="0049271E" w:rsidRPr="00FD7761">
        <w:rPr>
          <w:lang w:val="ru-RU"/>
        </w:rPr>
        <w:instrText>-</w:instrText>
      </w:r>
      <w:r w:rsidR="0049271E">
        <w:instrText>ast</w:instrText>
      </w:r>
      <w:r w:rsidR="0049271E" w:rsidRPr="00FD7761">
        <w:rPr>
          <w:lang w:val="ru-RU"/>
        </w:rPr>
        <w:instrText>.</w:instrText>
      </w:r>
      <w:r w:rsidR="0049271E">
        <w:instrText>ru</w:instrText>
      </w:r>
      <w:r w:rsidR="0049271E" w:rsidRPr="00FD7761">
        <w:rPr>
          <w:lang w:val="ru-RU"/>
        </w:rPr>
        <w:instrText xml:space="preserve">/" </w:instrText>
      </w:r>
      <w:r w:rsidR="0049271E">
        <w:fldChar w:fldCharType="separate"/>
      </w:r>
      <w:r w:rsidRPr="006503BF">
        <w:rPr>
          <w:rStyle w:val="a3"/>
          <w:rFonts w:ascii="Times New Roman" w:eastAsia="Times New Roman" w:hAnsi="Times New Roman" w:cs="Times New Roman"/>
          <w:spacing w:val="-4"/>
          <w:sz w:val="24"/>
          <w:lang w:val="ru-RU" w:eastAsia="ru-RU"/>
        </w:rPr>
        <w:t>www.sberbank-ast.ru</w:t>
      </w:r>
      <w:r w:rsidR="0049271E">
        <w:rPr>
          <w:rStyle w:val="a3"/>
          <w:rFonts w:ascii="Times New Roman" w:eastAsia="Times New Roman" w:hAnsi="Times New Roman" w:cs="Times New Roman"/>
          <w:spacing w:val="-4"/>
          <w:sz w:val="24"/>
          <w:lang w:val="ru-RU" w:eastAsia="ru-RU"/>
        </w:rPr>
        <w:fldChar w:fldCharType="end"/>
      </w:r>
      <w:r w:rsidRPr="006503BF">
        <w:rPr>
          <w:rFonts w:ascii="Times New Roman" w:eastAsia="Times New Roman" w:hAnsi="Times New Roman" w:cs="Times New Roman"/>
          <w:color w:val="000000"/>
          <w:spacing w:val="-4"/>
          <w:sz w:val="24"/>
          <w:lang w:val="ru-RU" w:eastAsia="ru-RU"/>
        </w:rPr>
        <w:t xml:space="preserve"> в разделе «Информация - Банковские реквизиты для перечисления денежных средств» (УТП - ТС "Приватизация, аренда и продажа прав" Образец платежного поручения для перечисления задатка (депозита).</w:t>
      </w:r>
    </w:p>
    <w:p w:rsidR="00F86EAC" w:rsidRPr="006503BF" w:rsidRDefault="00F86EAC" w:rsidP="00F86EAC">
      <w:pPr>
        <w:pStyle w:val="18"/>
        <w:jc w:val="both"/>
        <w:rPr>
          <w:rFonts w:ascii="Times New Roman" w:hAnsi="Times New Roman" w:cs="Times New Roman"/>
          <w:sz w:val="24"/>
          <w:lang w:val="ru-RU"/>
        </w:rPr>
      </w:pPr>
      <w:r w:rsidRPr="006503BF">
        <w:rPr>
          <w:rFonts w:ascii="Times New Roman" w:hAnsi="Times New Roman" w:cs="Times New Roman"/>
          <w:sz w:val="24"/>
          <w:lang w:val="ru-RU"/>
        </w:rPr>
        <w:tab/>
        <w:t>7.4. Претендентом поданная заявка на участие в аукционе в соответствии с требованиями документации об аукционе, является соглашением о задатке между организатором аукциона и Претендентом.</w:t>
      </w:r>
    </w:p>
    <w:p w:rsidR="00F86EAC" w:rsidRPr="006503BF" w:rsidRDefault="00F86EAC" w:rsidP="00F86EAC">
      <w:pPr>
        <w:pStyle w:val="18"/>
        <w:jc w:val="both"/>
        <w:rPr>
          <w:rFonts w:ascii="Times New Roman" w:hAnsi="Times New Roman" w:cs="Times New Roman"/>
          <w:sz w:val="24"/>
          <w:lang w:val="ru-RU"/>
        </w:rPr>
      </w:pPr>
      <w:r w:rsidRPr="006503BF">
        <w:rPr>
          <w:rFonts w:ascii="Times New Roman" w:hAnsi="Times New Roman" w:cs="Times New Roman"/>
          <w:sz w:val="24"/>
          <w:lang w:val="ru-RU"/>
        </w:rPr>
        <w:tab/>
      </w:r>
      <w:r>
        <w:rPr>
          <w:rFonts w:ascii="Times New Roman" w:hAnsi="Times New Roman" w:cs="Times New Roman"/>
          <w:sz w:val="24"/>
          <w:lang w:val="ru-RU"/>
        </w:rPr>
        <w:t>7</w:t>
      </w:r>
      <w:r w:rsidRPr="006503BF">
        <w:rPr>
          <w:rFonts w:ascii="Times New Roman" w:hAnsi="Times New Roman" w:cs="Times New Roman"/>
          <w:sz w:val="24"/>
          <w:lang w:val="ru-RU"/>
        </w:rPr>
        <w:t>.5. Оператор прекращает блокирование в отношении денежных средств, Претендентов, не допущенных к участию в аукционе, заблокированных в размере задатка на лицевом счете электронной площадки в течение 5 (пяти) рабочих дней с даты подписания протокола рассмотрения заявок.</w:t>
      </w:r>
    </w:p>
    <w:p w:rsidR="00F86EAC" w:rsidRPr="006503BF" w:rsidRDefault="00F86EAC" w:rsidP="00F86EAC">
      <w:pPr>
        <w:pStyle w:val="18"/>
        <w:jc w:val="both"/>
        <w:rPr>
          <w:rFonts w:ascii="Times New Roman" w:hAnsi="Times New Roman" w:cs="Times New Roman"/>
          <w:sz w:val="24"/>
          <w:lang w:val="ru-RU"/>
        </w:rPr>
      </w:pPr>
      <w:r w:rsidRPr="006503BF">
        <w:rPr>
          <w:rFonts w:ascii="Times New Roman" w:hAnsi="Times New Roman" w:cs="Times New Roman"/>
          <w:sz w:val="24"/>
          <w:lang w:val="ru-RU"/>
        </w:rPr>
        <w:tab/>
      </w:r>
      <w:r>
        <w:rPr>
          <w:rFonts w:ascii="Times New Roman" w:hAnsi="Times New Roman" w:cs="Times New Roman"/>
          <w:sz w:val="24"/>
          <w:lang w:val="ru-RU"/>
        </w:rPr>
        <w:t>7</w:t>
      </w:r>
      <w:r w:rsidRPr="006503BF">
        <w:rPr>
          <w:rFonts w:ascii="Times New Roman" w:hAnsi="Times New Roman" w:cs="Times New Roman"/>
          <w:sz w:val="24"/>
          <w:lang w:val="ru-RU"/>
        </w:rPr>
        <w:t>.6. Оператор прекращает блокирование в отношении денежных средств Участников, заблокированных в размере задатка на лицевом счете электронной площадки в течение 5 (пяти) рабочих дней после публикации протокола аукциона за исключением победителя аукциона и участника, сделавшего предпоследнее предложение о цене в соответствии с законодательством РФ.</w:t>
      </w:r>
    </w:p>
    <w:p w:rsidR="00F86EAC" w:rsidRPr="006503BF" w:rsidRDefault="00F86EAC" w:rsidP="00F86EAC">
      <w:pPr>
        <w:pStyle w:val="18"/>
        <w:jc w:val="both"/>
        <w:rPr>
          <w:rFonts w:ascii="Times New Roman" w:hAnsi="Times New Roman" w:cs="Times New Roman"/>
          <w:sz w:val="24"/>
          <w:lang w:val="ru-RU"/>
        </w:rPr>
      </w:pPr>
      <w:r w:rsidRPr="006503BF">
        <w:rPr>
          <w:rFonts w:ascii="Times New Roman" w:hAnsi="Times New Roman" w:cs="Times New Roman"/>
          <w:sz w:val="24"/>
          <w:lang w:val="ru-RU"/>
        </w:rPr>
        <w:tab/>
      </w:r>
      <w:r>
        <w:rPr>
          <w:rFonts w:ascii="Times New Roman" w:hAnsi="Times New Roman" w:cs="Times New Roman"/>
          <w:sz w:val="24"/>
          <w:lang w:val="ru-RU"/>
        </w:rPr>
        <w:t>7</w:t>
      </w:r>
      <w:r w:rsidRPr="006503BF">
        <w:rPr>
          <w:rFonts w:ascii="Times New Roman" w:hAnsi="Times New Roman" w:cs="Times New Roman"/>
          <w:sz w:val="24"/>
          <w:lang w:val="ru-RU"/>
        </w:rPr>
        <w:t>.7. Оператор прекращает блокирование в отношении денежных средств победителя аукциона, участника, сделавшего предпоследнее предложение о цене, после внесения Организатором сведений о заключении договора посредством штатного интерфейса закрытой части ЭТП в соответствии с законодательством РФ.</w:t>
      </w:r>
    </w:p>
    <w:p w:rsidR="00F86EAC" w:rsidRPr="006503BF" w:rsidRDefault="00F86EAC" w:rsidP="00F86EAC">
      <w:pPr>
        <w:pStyle w:val="18"/>
        <w:jc w:val="both"/>
        <w:rPr>
          <w:rFonts w:ascii="Times New Roman" w:hAnsi="Times New Roman" w:cs="Times New Roman"/>
          <w:sz w:val="24"/>
          <w:lang w:val="ru-RU"/>
        </w:rPr>
      </w:pPr>
      <w:r w:rsidRPr="006503BF">
        <w:rPr>
          <w:rFonts w:ascii="Times New Roman" w:hAnsi="Times New Roman" w:cs="Times New Roman"/>
          <w:sz w:val="24"/>
          <w:lang w:val="ru-RU"/>
        </w:rPr>
        <w:tab/>
      </w:r>
      <w:r>
        <w:rPr>
          <w:rFonts w:ascii="Times New Roman" w:hAnsi="Times New Roman" w:cs="Times New Roman"/>
          <w:sz w:val="24"/>
          <w:lang w:val="ru-RU"/>
        </w:rPr>
        <w:t>7</w:t>
      </w:r>
      <w:r w:rsidRPr="006503BF">
        <w:rPr>
          <w:rFonts w:ascii="Times New Roman" w:hAnsi="Times New Roman" w:cs="Times New Roman"/>
          <w:sz w:val="24"/>
          <w:lang w:val="ru-RU"/>
        </w:rPr>
        <w:t>.8.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заключение договора аренды, задаток ему не возвращается. При этом Продавец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p>
    <w:p w:rsidR="00F86EAC" w:rsidRDefault="00F86EAC" w:rsidP="00F86EAC">
      <w:pPr>
        <w:pStyle w:val="18"/>
        <w:ind w:firstLine="432"/>
        <w:jc w:val="both"/>
        <w:rPr>
          <w:rFonts w:ascii="Times New Roman" w:hAnsi="Times New Roman" w:cs="Times New Roman"/>
          <w:sz w:val="24"/>
          <w:lang w:val="ru-RU"/>
        </w:rPr>
      </w:pPr>
      <w:r>
        <w:rPr>
          <w:rFonts w:ascii="Times New Roman" w:eastAsia="PT Astra Serif" w:hAnsi="Times New Roman" w:cs="Times New Roman"/>
          <w:sz w:val="24"/>
          <w:lang w:val="ru-RU"/>
        </w:rPr>
        <w:t>7</w:t>
      </w:r>
      <w:r w:rsidRPr="006503BF">
        <w:rPr>
          <w:rFonts w:ascii="Times New Roman" w:hAnsi="Times New Roman" w:cs="Times New Roman"/>
          <w:sz w:val="24"/>
          <w:lang w:val="ru-RU"/>
        </w:rPr>
        <w:t>.9.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заключение договора аренды, задаток ему не возвращается.</w:t>
      </w:r>
    </w:p>
    <w:p w:rsidR="00F86EAC" w:rsidRDefault="00F86EAC" w:rsidP="00F86EAC">
      <w:pPr>
        <w:pStyle w:val="18"/>
        <w:ind w:firstLine="432"/>
        <w:jc w:val="both"/>
        <w:rPr>
          <w:rFonts w:ascii="Times New Roman" w:hAnsi="Times New Roman" w:cs="Times New Roman"/>
          <w:sz w:val="24"/>
          <w:lang w:val="ru-RU"/>
        </w:rPr>
      </w:pPr>
    </w:p>
    <w:p w:rsidR="00F86EAC" w:rsidRPr="00947DAF" w:rsidRDefault="00F86EAC" w:rsidP="00F86EAC">
      <w:pPr>
        <w:pStyle w:val="1"/>
        <w:tabs>
          <w:tab w:val="clear" w:pos="0"/>
        </w:tabs>
        <w:jc w:val="center"/>
        <w:rPr>
          <w:b/>
          <w:u w:val="none"/>
        </w:rPr>
      </w:pPr>
      <w:r>
        <w:rPr>
          <w:b/>
          <w:sz w:val="24"/>
          <w:u w:val="none"/>
        </w:rPr>
        <w:t>8</w:t>
      </w:r>
      <w:r w:rsidRPr="00947DAF">
        <w:rPr>
          <w:b/>
          <w:sz w:val="24"/>
          <w:u w:val="none"/>
        </w:rPr>
        <w:t>. Условия допуска к участию в аукционе в электронной форме</w:t>
      </w:r>
    </w:p>
    <w:p w:rsidR="00F86EAC" w:rsidRPr="00947DAF" w:rsidRDefault="00F86EAC" w:rsidP="00F86EAC">
      <w:pPr>
        <w:pStyle w:val="18"/>
        <w:jc w:val="both"/>
        <w:rPr>
          <w:rFonts w:ascii="Times New Roman" w:hAnsi="Times New Roman" w:cs="Times New Roman"/>
          <w:lang w:val="ru-RU"/>
        </w:rPr>
      </w:pPr>
      <w:r w:rsidRPr="00947DAF">
        <w:rPr>
          <w:rFonts w:ascii="Times New Roman" w:hAnsi="Times New Roman" w:cs="Times New Roman"/>
          <w:sz w:val="24"/>
          <w:lang w:val="ru-RU"/>
        </w:rPr>
        <w:tab/>
      </w:r>
      <w:r>
        <w:rPr>
          <w:rFonts w:ascii="Times New Roman" w:hAnsi="Times New Roman" w:cs="Times New Roman"/>
          <w:sz w:val="24"/>
          <w:lang w:val="ru-RU"/>
        </w:rPr>
        <w:t>8</w:t>
      </w:r>
      <w:r w:rsidRPr="00947DAF">
        <w:rPr>
          <w:rFonts w:ascii="Times New Roman" w:hAnsi="Times New Roman" w:cs="Times New Roman"/>
          <w:sz w:val="24"/>
          <w:lang w:val="ru-RU"/>
        </w:rPr>
        <w:t>.1. Заявителем может быть любое лицо независимо от организационно-правовой формы, формы собственности, места нахождения и места происхождения капитала, претендующее на заключение договора и подавшее заявку на участие в аукционе.</w:t>
      </w:r>
    </w:p>
    <w:p w:rsidR="00F86EAC" w:rsidRPr="00947DAF" w:rsidRDefault="00F86EAC" w:rsidP="00F86EAC">
      <w:pPr>
        <w:pStyle w:val="18"/>
        <w:jc w:val="both"/>
        <w:rPr>
          <w:rFonts w:ascii="Times New Roman" w:hAnsi="Times New Roman" w:cs="Times New Roman"/>
          <w:lang w:val="ru-RU"/>
        </w:rPr>
      </w:pPr>
      <w:r w:rsidRPr="00947DAF">
        <w:rPr>
          <w:rFonts w:ascii="Times New Roman" w:hAnsi="Times New Roman" w:cs="Times New Roman"/>
          <w:sz w:val="24"/>
          <w:lang w:val="ru-RU"/>
        </w:rPr>
        <w:tab/>
        <w:t xml:space="preserve">Аукцион в электронной форме проводится без ограничения по составу участников. </w:t>
      </w:r>
    </w:p>
    <w:p w:rsidR="00F86EAC" w:rsidRPr="00947DAF" w:rsidRDefault="00F86EAC" w:rsidP="00F86EAC">
      <w:pPr>
        <w:pStyle w:val="18"/>
        <w:jc w:val="both"/>
        <w:rPr>
          <w:rFonts w:ascii="Times New Roman" w:hAnsi="Times New Roman" w:cs="Times New Roman"/>
          <w:lang w:val="ru-RU"/>
        </w:rPr>
      </w:pPr>
      <w:r w:rsidRPr="00947DAF">
        <w:rPr>
          <w:rFonts w:ascii="Times New Roman" w:eastAsia="PT Astra Serif" w:hAnsi="Times New Roman" w:cs="Times New Roman"/>
          <w:sz w:val="24"/>
          <w:lang w:val="ru-RU"/>
        </w:rPr>
        <w:t xml:space="preserve">           </w:t>
      </w:r>
      <w:r>
        <w:rPr>
          <w:rFonts w:ascii="Times New Roman" w:eastAsia="PT Astra Serif" w:hAnsi="Times New Roman" w:cs="Times New Roman"/>
          <w:sz w:val="24"/>
          <w:lang w:val="ru-RU"/>
        </w:rPr>
        <w:t>8</w:t>
      </w:r>
      <w:r w:rsidRPr="00947DAF">
        <w:rPr>
          <w:rFonts w:ascii="Times New Roman" w:hAnsi="Times New Roman" w:cs="Times New Roman"/>
          <w:sz w:val="24"/>
          <w:lang w:val="ru-RU"/>
        </w:rPr>
        <w:t>.2 К участию в аукционе в электронной форме не допускаются Заявители в случаях:</w:t>
      </w:r>
    </w:p>
    <w:p w:rsidR="00F86EAC" w:rsidRPr="00947DAF" w:rsidRDefault="00F86EAC" w:rsidP="00F86EAC">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Pr>
          <w:rFonts w:ascii="Times New Roman" w:hAnsi="Times New Roman" w:cs="Times New Roman"/>
          <w:sz w:val="24"/>
          <w:lang w:val="ru-RU"/>
        </w:rPr>
        <w:t>н</w:t>
      </w:r>
      <w:r w:rsidRPr="00947DAF">
        <w:rPr>
          <w:rFonts w:ascii="Times New Roman" w:hAnsi="Times New Roman" w:cs="Times New Roman"/>
          <w:sz w:val="24"/>
          <w:lang w:val="ru-RU"/>
        </w:rPr>
        <w:t xml:space="preserve">есоответствие требований к участникам аукциона в электронной форме в соответствии с </w:t>
      </w:r>
      <w:r>
        <w:rPr>
          <w:rFonts w:ascii="Times New Roman" w:hAnsi="Times New Roman" w:cs="Times New Roman"/>
          <w:sz w:val="24"/>
          <w:lang w:val="ru-RU"/>
        </w:rPr>
        <w:lastRenderedPageBreak/>
        <w:t xml:space="preserve">настоящей </w:t>
      </w:r>
      <w:r w:rsidRPr="00947DAF">
        <w:rPr>
          <w:rFonts w:ascii="Times New Roman" w:hAnsi="Times New Roman" w:cs="Times New Roman"/>
          <w:sz w:val="24"/>
          <w:lang w:val="ru-RU"/>
        </w:rPr>
        <w:t>аукционной документации;</w:t>
      </w:r>
    </w:p>
    <w:p w:rsidR="00F86EAC" w:rsidRPr="00947DAF" w:rsidRDefault="00F86EAC" w:rsidP="00F86EAC">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Pr>
          <w:rFonts w:ascii="Times New Roman" w:hAnsi="Times New Roman" w:cs="Times New Roman"/>
          <w:sz w:val="24"/>
          <w:lang w:val="ru-RU"/>
        </w:rPr>
        <w:t>н</w:t>
      </w:r>
      <w:r w:rsidRPr="00947DAF">
        <w:rPr>
          <w:rFonts w:ascii="Times New Roman" w:hAnsi="Times New Roman" w:cs="Times New Roman"/>
          <w:sz w:val="24"/>
          <w:lang w:val="ru-RU"/>
        </w:rPr>
        <w:t>епредставления документов в соответствии с перечнем документов, входящих в состав заявки, подаваемых Заявителем для участия в аукционе в электронной форме, указанных в документации об аукционе в электронной форме, либо наличия в представленных документах недостоверных сведений;</w:t>
      </w:r>
    </w:p>
    <w:p w:rsidR="00F86EAC" w:rsidRPr="00947DAF" w:rsidRDefault="00F86EAC" w:rsidP="00F86EAC">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Pr>
          <w:rFonts w:ascii="Times New Roman" w:hAnsi="Times New Roman" w:cs="Times New Roman"/>
          <w:sz w:val="24"/>
          <w:lang w:val="ru-RU"/>
        </w:rPr>
        <w:t>н</w:t>
      </w:r>
      <w:r w:rsidRPr="00947DAF">
        <w:rPr>
          <w:rFonts w:ascii="Times New Roman" w:hAnsi="Times New Roman" w:cs="Times New Roman"/>
          <w:sz w:val="24"/>
          <w:lang w:val="ru-RU"/>
        </w:rPr>
        <w:t>есоответствия заявки на участие в аукционе требованиям документации об аукционе в электронной форме.</w:t>
      </w:r>
    </w:p>
    <w:p w:rsidR="00F86EAC" w:rsidRPr="00947DAF" w:rsidRDefault="00F86EAC" w:rsidP="00F86EAC">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Pr>
          <w:rFonts w:ascii="Times New Roman" w:hAnsi="Times New Roman" w:cs="Times New Roman"/>
          <w:sz w:val="24"/>
          <w:lang w:val="ru-RU"/>
        </w:rPr>
        <w:t>н</w:t>
      </w:r>
      <w:r w:rsidRPr="00947DAF">
        <w:rPr>
          <w:rFonts w:ascii="Times New Roman" w:hAnsi="Times New Roman" w:cs="Times New Roman"/>
          <w:sz w:val="24"/>
          <w:lang w:val="ru-RU"/>
        </w:rPr>
        <w:t>евнесения задатка;</w:t>
      </w:r>
    </w:p>
    <w:p w:rsidR="00F86EAC" w:rsidRPr="00947DAF" w:rsidRDefault="00F86EAC" w:rsidP="00F86EAC">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Pr>
          <w:rFonts w:ascii="Times New Roman" w:hAnsi="Times New Roman" w:cs="Times New Roman"/>
          <w:sz w:val="24"/>
          <w:lang w:val="ru-RU"/>
        </w:rPr>
        <w:t>н</w:t>
      </w:r>
      <w:r w:rsidRPr="00947DAF">
        <w:rPr>
          <w:rFonts w:ascii="Times New Roman" w:hAnsi="Times New Roman" w:cs="Times New Roman"/>
          <w:sz w:val="24"/>
          <w:lang w:val="ru-RU"/>
        </w:rPr>
        <w:t>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6EAC" w:rsidRPr="00947DAF" w:rsidRDefault="00F86EAC" w:rsidP="00F86EAC">
      <w:pPr>
        <w:pStyle w:val="18"/>
        <w:jc w:val="both"/>
        <w:rPr>
          <w:rFonts w:ascii="Times New Roman" w:hAnsi="Times New Roman" w:cs="Times New Roman"/>
          <w:lang w:val="ru-RU"/>
        </w:rPr>
      </w:pPr>
      <w:r w:rsidRPr="00947DAF">
        <w:rPr>
          <w:rFonts w:ascii="Times New Roman" w:hAnsi="Times New Roman" w:cs="Times New Roman"/>
          <w:sz w:val="24"/>
          <w:lang w:val="ru-RU"/>
        </w:rPr>
        <w:t xml:space="preserve">- </w:t>
      </w:r>
      <w:r>
        <w:rPr>
          <w:rFonts w:ascii="Times New Roman" w:hAnsi="Times New Roman" w:cs="Times New Roman"/>
          <w:sz w:val="24"/>
          <w:lang w:val="ru-RU"/>
        </w:rPr>
        <w:t>н</w:t>
      </w:r>
      <w:r w:rsidRPr="00947DAF">
        <w:rPr>
          <w:rFonts w:ascii="Times New Roman" w:hAnsi="Times New Roman" w:cs="Times New Roman"/>
          <w:sz w:val="24"/>
          <w:lang w:val="ru-RU"/>
        </w:rPr>
        <w:t>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86EAC" w:rsidRPr="00947DAF" w:rsidRDefault="00F86EAC" w:rsidP="00F86EAC">
      <w:pPr>
        <w:ind w:firstLine="540"/>
        <w:jc w:val="both"/>
      </w:pPr>
      <w:r>
        <w:rPr>
          <w:color w:val="000000"/>
          <w:spacing w:val="-4"/>
          <w:szCs w:val="24"/>
          <w:lang w:eastAsia="ru-RU"/>
        </w:rPr>
        <w:t>8</w:t>
      </w:r>
      <w:r w:rsidRPr="00947DAF">
        <w:rPr>
          <w:color w:val="000000"/>
          <w:spacing w:val="-4"/>
          <w:szCs w:val="24"/>
          <w:lang w:eastAsia="ru-RU"/>
        </w:rPr>
        <w:t xml:space="preserve">.3. 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 </w:t>
      </w:r>
      <w:r>
        <w:rPr>
          <w:color w:val="000000"/>
          <w:spacing w:val="-4"/>
          <w:szCs w:val="24"/>
          <w:lang w:eastAsia="ru-RU"/>
        </w:rPr>
        <w:t xml:space="preserve">документацией </w:t>
      </w:r>
      <w:r w:rsidRPr="00947DAF">
        <w:rPr>
          <w:color w:val="000000"/>
          <w:spacing w:val="-4"/>
          <w:szCs w:val="24"/>
          <w:lang w:eastAsia="ru-RU"/>
        </w:rPr>
        <w:t>об аукционе в электронной форме,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6EAC" w:rsidRPr="00947DAF" w:rsidRDefault="00F86EAC" w:rsidP="00F86EAC">
      <w:pPr>
        <w:ind w:firstLine="540"/>
        <w:jc w:val="both"/>
      </w:pPr>
      <w:r>
        <w:rPr>
          <w:szCs w:val="24"/>
          <w:lang w:eastAsia="ru-RU"/>
        </w:rPr>
        <w:t>8</w:t>
      </w:r>
      <w:r w:rsidRPr="00947DAF">
        <w:rPr>
          <w:szCs w:val="24"/>
          <w:lang w:eastAsia="ru-RU"/>
        </w:rPr>
        <w:t>.4.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F86EAC" w:rsidRPr="00947DAF" w:rsidRDefault="00F86EAC" w:rsidP="00F86EAC">
      <w:pPr>
        <w:ind w:firstLine="567"/>
        <w:jc w:val="both"/>
      </w:pPr>
      <w:r>
        <w:rPr>
          <w:szCs w:val="24"/>
          <w:lang w:eastAsia="ru-RU"/>
        </w:rPr>
        <w:t>8</w:t>
      </w:r>
      <w:r w:rsidRPr="00947DAF">
        <w:rPr>
          <w:szCs w:val="24"/>
          <w:lang w:eastAsia="ru-RU"/>
        </w:rPr>
        <w:t xml:space="preserve">.5. Все документы, входящие в состав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в аукционной документации установлены специальные формы, должны быть составлены в соответствии с этими формами. </w:t>
      </w:r>
    </w:p>
    <w:p w:rsidR="00F86EAC" w:rsidRPr="00947DAF" w:rsidRDefault="00F86EAC" w:rsidP="00F86EAC">
      <w:pPr>
        <w:ind w:firstLine="540"/>
        <w:jc w:val="both"/>
      </w:pPr>
      <w:r>
        <w:rPr>
          <w:szCs w:val="24"/>
          <w:lang w:eastAsia="ru-RU"/>
        </w:rPr>
        <w:t>8</w:t>
      </w:r>
      <w:r w:rsidRPr="00947DAF">
        <w:rPr>
          <w:szCs w:val="24"/>
          <w:lang w:eastAsia="ru-RU"/>
        </w:rPr>
        <w:t xml:space="preserve">.6. Все документы, представляемые Претендентами в составе заявки на участие в аукционе, должны быть заполнены по всем пунктам. В случае предоставления неполной информации, требуемой настоящей аукционной документацией, представление недостоверных сведений или подача заявки, не отвечающей требованиям настоящей аукционной документации, является риском участника, подавшего такую заявку, который может привести к отклонению его заявки. </w:t>
      </w:r>
    </w:p>
    <w:p w:rsidR="00F86EAC" w:rsidRPr="00947DAF" w:rsidRDefault="00F86EAC" w:rsidP="00F86EAC">
      <w:pPr>
        <w:tabs>
          <w:tab w:val="left" w:pos="1440"/>
        </w:tabs>
        <w:jc w:val="both"/>
      </w:pPr>
      <w:r>
        <w:rPr>
          <w:rFonts w:eastAsia="PT Astra Serif"/>
          <w:szCs w:val="24"/>
          <w:lang w:eastAsia="ru-RU"/>
        </w:rPr>
        <w:t xml:space="preserve">          8</w:t>
      </w:r>
      <w:r w:rsidRPr="00947DAF">
        <w:rPr>
          <w:rFonts w:eastAsia="PT Astra Serif"/>
          <w:szCs w:val="24"/>
          <w:lang w:eastAsia="ru-RU"/>
        </w:rPr>
        <w:t>.7.</w:t>
      </w:r>
      <w:r w:rsidRPr="00947DAF">
        <w:rPr>
          <w:szCs w:val="24"/>
          <w:lang w:eastAsia="ru-RU"/>
        </w:rPr>
        <w:t xml:space="preserve"> Подготовленная Претендентом заявка, а также вся корреспонденция и документация, связанные с этой заявкой, должны быть написаны на русском языке.</w:t>
      </w:r>
    </w:p>
    <w:p w:rsidR="00F86EAC" w:rsidRPr="00947DAF" w:rsidRDefault="00F86EAC" w:rsidP="00F86EAC">
      <w:pPr>
        <w:tabs>
          <w:tab w:val="left" w:pos="1440"/>
        </w:tabs>
        <w:jc w:val="both"/>
      </w:pPr>
      <w:r w:rsidRPr="00947DAF">
        <w:rPr>
          <w:rFonts w:eastAsia="PT Astra Serif"/>
          <w:color w:val="000000"/>
          <w:szCs w:val="24"/>
          <w:lang w:eastAsia="ru-RU"/>
        </w:rPr>
        <w:t xml:space="preserve">         </w:t>
      </w:r>
      <w:r>
        <w:rPr>
          <w:rFonts w:eastAsia="PT Astra Serif"/>
          <w:color w:val="000000"/>
          <w:szCs w:val="24"/>
          <w:lang w:eastAsia="ru-RU"/>
        </w:rPr>
        <w:t xml:space="preserve"> 8</w:t>
      </w:r>
      <w:r w:rsidRPr="00947DAF">
        <w:rPr>
          <w:rFonts w:eastAsia="PT Astra Serif"/>
          <w:color w:val="000000"/>
          <w:szCs w:val="24"/>
          <w:lang w:eastAsia="ru-RU"/>
        </w:rPr>
        <w:t>.8.</w:t>
      </w:r>
      <w:r w:rsidRPr="00947DAF">
        <w:rPr>
          <w:color w:val="000000"/>
          <w:szCs w:val="24"/>
          <w:lang w:eastAsia="ru-RU"/>
        </w:rPr>
        <w:t xml:space="preserve"> Все суммы денежных средств должны быть выражены в рублях.</w:t>
      </w:r>
    </w:p>
    <w:p w:rsidR="00F86EAC" w:rsidRPr="00947DAF" w:rsidRDefault="00F86EAC" w:rsidP="00F86EAC">
      <w:pPr>
        <w:tabs>
          <w:tab w:val="left" w:pos="1440"/>
        </w:tabs>
        <w:jc w:val="both"/>
      </w:pPr>
      <w:r w:rsidRPr="00947DAF">
        <w:rPr>
          <w:rFonts w:eastAsia="PT Astra Serif"/>
          <w:color w:val="000000"/>
          <w:szCs w:val="24"/>
          <w:lang w:eastAsia="ru-RU"/>
        </w:rPr>
        <w:t xml:space="preserve">         </w:t>
      </w:r>
      <w:r>
        <w:rPr>
          <w:rFonts w:eastAsia="PT Astra Serif"/>
          <w:color w:val="000000"/>
          <w:szCs w:val="24"/>
          <w:lang w:eastAsia="ru-RU"/>
        </w:rPr>
        <w:t xml:space="preserve"> 8</w:t>
      </w:r>
      <w:r w:rsidRPr="00947DAF">
        <w:rPr>
          <w:rFonts w:eastAsia="PT Astra Serif"/>
          <w:color w:val="000000"/>
          <w:szCs w:val="24"/>
          <w:lang w:eastAsia="ru-RU"/>
        </w:rPr>
        <w:t>.9.</w:t>
      </w:r>
      <w:r w:rsidRPr="00947DAF">
        <w:rPr>
          <w:color w:val="000000"/>
          <w:szCs w:val="24"/>
          <w:lang w:eastAsia="ru-RU"/>
        </w:rPr>
        <w:t xml:space="preserve"> От каждого Претендента может быть подана только одна заявка.</w:t>
      </w:r>
    </w:p>
    <w:p w:rsidR="00F86EAC" w:rsidRDefault="00F86EAC" w:rsidP="00F86EAC">
      <w:pPr>
        <w:tabs>
          <w:tab w:val="left" w:pos="1440"/>
        </w:tabs>
        <w:jc w:val="both"/>
        <w:rPr>
          <w:rFonts w:ascii="PT Astra Serif" w:hAnsi="PT Astra Serif" w:cs="PT Astra Serif"/>
          <w:szCs w:val="24"/>
        </w:rPr>
      </w:pPr>
    </w:p>
    <w:p w:rsidR="00F86EAC" w:rsidRDefault="00F86EAC" w:rsidP="00F86EAC">
      <w:pPr>
        <w:jc w:val="center"/>
      </w:pPr>
      <w:r>
        <w:rPr>
          <w:rFonts w:ascii="PT Astra Serif" w:hAnsi="PT Astra Serif" w:cs="PT Astra Serif"/>
          <w:b/>
          <w:bCs/>
          <w:szCs w:val="24"/>
          <w:lang w:eastAsia="ru-RU"/>
        </w:rPr>
        <w:t>9. Порядок приема заявок на участие в Аукционе</w:t>
      </w:r>
    </w:p>
    <w:p w:rsidR="00F86EAC" w:rsidRPr="006503BF" w:rsidRDefault="00F86EAC" w:rsidP="00F86EAC">
      <w:pPr>
        <w:pStyle w:val="18"/>
        <w:ind w:firstLine="709"/>
        <w:jc w:val="both"/>
        <w:rPr>
          <w:lang w:val="ru-RU"/>
        </w:rPr>
      </w:pPr>
      <w:r>
        <w:rPr>
          <w:rFonts w:ascii="PT Astra Serif" w:hAnsi="PT Astra Serif" w:cs="PT Astra Serif"/>
          <w:sz w:val="24"/>
          <w:lang w:val="ru-RU"/>
        </w:rPr>
        <w:t>9.1. Заявка и прилагаемые к ней документы должны соответствовать требованиям, установленным п. 121 Приказа ФАС России №67.</w:t>
      </w:r>
    </w:p>
    <w:p w:rsidR="00F86EAC" w:rsidRPr="006503BF" w:rsidRDefault="00F86EAC" w:rsidP="00F86EAC">
      <w:pPr>
        <w:pStyle w:val="18"/>
        <w:jc w:val="both"/>
        <w:rPr>
          <w:lang w:val="ru-RU"/>
        </w:rPr>
      </w:pPr>
      <w:r>
        <w:rPr>
          <w:rFonts w:ascii="PT Astra Serif" w:hAnsi="PT Astra Serif" w:cs="PT Astra Serif"/>
          <w:sz w:val="24"/>
          <w:lang w:val="ru-RU"/>
        </w:rPr>
        <w:tab/>
        <w:t>Для подачи заявки на участие в аукционе, Претендент должен быть зарегистрирован на ЭТП. Подача заявки на участие в аукционе осуществляется Претендентом из личного кабинета посредством штатного интерфейса.</w:t>
      </w:r>
    </w:p>
    <w:p w:rsidR="00F86EAC" w:rsidRPr="006503BF" w:rsidRDefault="00F86EAC" w:rsidP="00F86EAC">
      <w:pPr>
        <w:pStyle w:val="18"/>
        <w:jc w:val="both"/>
        <w:rPr>
          <w:lang w:val="ru-RU"/>
        </w:rPr>
      </w:pPr>
      <w:r>
        <w:rPr>
          <w:rFonts w:ascii="PT Astra Serif" w:eastAsia="PT Astra Serif" w:hAnsi="PT Astra Serif" w:cs="PT Astra Serif"/>
          <w:sz w:val="24"/>
          <w:lang w:val="ru-RU"/>
        </w:rPr>
        <w:t xml:space="preserve">     </w:t>
      </w:r>
      <w:r>
        <w:rPr>
          <w:rFonts w:ascii="PT Astra Serif" w:eastAsia="PT Astra Serif" w:hAnsi="PT Astra Serif" w:cs="PT Astra Serif"/>
          <w:sz w:val="24"/>
          <w:lang w:val="ru-RU"/>
        </w:rPr>
        <w:tab/>
        <w:t>9</w:t>
      </w:r>
      <w:r>
        <w:rPr>
          <w:rFonts w:ascii="PT Astra Serif" w:hAnsi="PT Astra Serif" w:cs="PT Astra Serif"/>
          <w:sz w:val="24"/>
          <w:lang w:val="ru-RU"/>
        </w:rPr>
        <w:t>.2. Претендент имеет право подать одну заявку на участие в аукционе в соответствии с настоящей документацией.</w:t>
      </w:r>
    </w:p>
    <w:p w:rsidR="00F86EAC" w:rsidRDefault="00F86EAC" w:rsidP="00F86EAC">
      <w:pPr>
        <w:ind w:firstLine="540"/>
        <w:jc w:val="both"/>
      </w:pPr>
      <w:r>
        <w:rPr>
          <w:rFonts w:ascii="PT Astra Serif" w:hAnsi="PT Astra Serif" w:cs="PT Astra Serif"/>
          <w:color w:val="000000"/>
          <w:szCs w:val="24"/>
          <w:lang w:eastAsia="ru-RU"/>
        </w:rPr>
        <w:t>Прием заявок на участие в Аукционе заканчивается в 10.00 часов</w:t>
      </w:r>
      <w:r>
        <w:rPr>
          <w:rFonts w:ascii="PT Astra Serif" w:hAnsi="PT Astra Serif" w:cs="PT Astra Serif"/>
          <w:color w:val="000000"/>
          <w:szCs w:val="24"/>
          <w:lang w:val="x-none" w:eastAsia="ru-RU"/>
        </w:rPr>
        <w:t xml:space="preserve"> </w:t>
      </w:r>
      <w:r>
        <w:rPr>
          <w:rFonts w:ascii="PT Astra Serif" w:hAnsi="PT Astra Serif" w:cs="PT Astra Serif"/>
          <w:b/>
          <w:color w:val="000000"/>
          <w:szCs w:val="24"/>
          <w:lang w:eastAsia="ru-RU"/>
        </w:rPr>
        <w:t>09</w:t>
      </w:r>
      <w:r>
        <w:rPr>
          <w:rFonts w:ascii="PT Astra Serif" w:hAnsi="PT Astra Serif" w:cs="PT Astra Serif"/>
          <w:b/>
          <w:bCs/>
          <w:color w:val="000000"/>
          <w:szCs w:val="24"/>
          <w:lang w:val="x-none" w:eastAsia="ru-RU"/>
        </w:rPr>
        <w:t xml:space="preserve"> </w:t>
      </w:r>
      <w:r>
        <w:rPr>
          <w:rFonts w:ascii="PT Astra Serif" w:hAnsi="PT Astra Serif" w:cs="PT Astra Serif"/>
          <w:b/>
          <w:bCs/>
          <w:color w:val="000000"/>
          <w:szCs w:val="24"/>
          <w:lang w:eastAsia="ru-RU"/>
        </w:rPr>
        <w:t>июня</w:t>
      </w:r>
      <w:r>
        <w:rPr>
          <w:rFonts w:ascii="PT Astra Serif" w:hAnsi="PT Astra Serif" w:cs="PT Astra Serif"/>
          <w:b/>
          <w:bCs/>
          <w:color w:val="000000"/>
          <w:szCs w:val="24"/>
          <w:lang w:val="x-none" w:eastAsia="ru-RU"/>
        </w:rPr>
        <w:t xml:space="preserve"> </w:t>
      </w:r>
      <w:r>
        <w:rPr>
          <w:rFonts w:ascii="PT Astra Serif" w:hAnsi="PT Astra Serif" w:cs="PT Astra Serif"/>
          <w:b/>
          <w:color w:val="000000"/>
          <w:szCs w:val="24"/>
          <w:lang w:val="x-none" w:eastAsia="ru-RU"/>
        </w:rPr>
        <w:t>2023 года</w:t>
      </w:r>
      <w:r>
        <w:rPr>
          <w:rFonts w:ascii="PT Astra Serif" w:hAnsi="PT Astra Serif" w:cs="PT Astra Serif"/>
          <w:color w:val="000000"/>
          <w:szCs w:val="24"/>
          <w:lang w:eastAsia="ru-RU"/>
        </w:rPr>
        <w:t>.</w:t>
      </w:r>
      <w:r>
        <w:rPr>
          <w:rFonts w:ascii="PT Astra Serif" w:hAnsi="PT Astra Serif" w:cs="PT Astra Serif"/>
          <w:szCs w:val="24"/>
          <w:lang w:eastAsia="ru-RU"/>
        </w:rPr>
        <w:t xml:space="preserve"> </w:t>
      </w:r>
    </w:p>
    <w:p w:rsidR="00F86EAC" w:rsidRDefault="00F86EAC" w:rsidP="00F86EAC">
      <w:pPr>
        <w:shd w:val="clear" w:color="auto" w:fill="FFFFFF"/>
        <w:ind w:firstLine="567"/>
        <w:jc w:val="both"/>
      </w:pPr>
      <w:r>
        <w:rPr>
          <w:rFonts w:ascii="PT Astra Serif" w:hAnsi="PT Astra Serif" w:cs="PT Astra Serif"/>
          <w:color w:val="000000"/>
          <w:spacing w:val="2"/>
          <w:szCs w:val="24"/>
          <w:lang w:eastAsia="ru-RU"/>
        </w:rPr>
        <w:t>9.3. До признания претендента участником аукциона он имеет право посредством уведомления в письменной форме отозвать зарегистрированную заявку</w:t>
      </w:r>
      <w:r>
        <w:rPr>
          <w:rFonts w:ascii="PT Astra Serif" w:hAnsi="PT Astra Serif" w:cs="PT Astra Serif"/>
          <w:szCs w:val="24"/>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86EAC" w:rsidRDefault="00F86EAC" w:rsidP="00F86EAC">
      <w:pPr>
        <w:autoSpaceDE w:val="0"/>
        <w:ind w:firstLine="540"/>
        <w:jc w:val="both"/>
      </w:pPr>
      <w:r>
        <w:rPr>
          <w:rFonts w:ascii="PT Astra Serif" w:hAnsi="PT Astra Serif" w:cs="PT Astra Serif"/>
          <w:szCs w:val="24"/>
          <w:lang w:eastAsia="ru-RU"/>
        </w:rPr>
        <w:lastRenderedPageBreak/>
        <w:t xml:space="preserve">9.4.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F86EAC" w:rsidRDefault="00F86EAC" w:rsidP="00F86EAC">
      <w:pPr>
        <w:ind w:firstLine="708"/>
        <w:jc w:val="center"/>
        <w:rPr>
          <w:rFonts w:ascii="PT Astra Serif" w:hAnsi="PT Astra Serif" w:cs="PT Astra Serif"/>
          <w:b/>
          <w:szCs w:val="24"/>
          <w:lang w:eastAsia="ru-RU"/>
        </w:rPr>
      </w:pPr>
    </w:p>
    <w:p w:rsidR="00F86EAC" w:rsidRDefault="00F86EAC" w:rsidP="00F86EAC">
      <w:pPr>
        <w:ind w:firstLine="708"/>
        <w:jc w:val="center"/>
        <w:rPr>
          <w:rFonts w:ascii="PT Astra Serif" w:hAnsi="PT Astra Serif" w:cs="PT Astra Serif"/>
          <w:b/>
          <w:szCs w:val="24"/>
          <w:lang w:eastAsia="ru-RU"/>
        </w:rPr>
      </w:pPr>
    </w:p>
    <w:p w:rsidR="00F86EAC" w:rsidRDefault="00F86EAC" w:rsidP="00F86EAC">
      <w:pPr>
        <w:ind w:firstLine="708"/>
        <w:jc w:val="center"/>
        <w:rPr>
          <w:rFonts w:ascii="PT Astra Serif" w:hAnsi="PT Astra Serif" w:cs="PT Astra Serif"/>
          <w:b/>
          <w:szCs w:val="24"/>
          <w:lang w:eastAsia="ru-RU"/>
        </w:rPr>
      </w:pPr>
    </w:p>
    <w:p w:rsidR="00F86EAC" w:rsidRDefault="00F86EAC" w:rsidP="00F86EAC">
      <w:pPr>
        <w:ind w:firstLine="708"/>
        <w:jc w:val="center"/>
      </w:pPr>
      <w:r>
        <w:rPr>
          <w:rFonts w:ascii="PT Astra Serif" w:hAnsi="PT Astra Serif" w:cs="PT Astra Serif"/>
          <w:b/>
          <w:szCs w:val="24"/>
          <w:lang w:eastAsia="ru-RU"/>
        </w:rPr>
        <w:t>10. Порядок рассмотрения аукционных заявок</w:t>
      </w:r>
    </w:p>
    <w:p w:rsidR="00F86EAC" w:rsidRDefault="00F86EAC" w:rsidP="00F86EAC">
      <w:pPr>
        <w:ind w:firstLine="708"/>
        <w:jc w:val="both"/>
      </w:pPr>
      <w:r>
        <w:rPr>
          <w:rFonts w:ascii="PT Astra Serif" w:hAnsi="PT Astra Serif" w:cs="PT Astra Serif"/>
          <w:szCs w:val="24"/>
        </w:rPr>
        <w:t>10.1. Комиссия создается Организатором торгов.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F86EAC" w:rsidRPr="006503BF" w:rsidRDefault="00F86EAC" w:rsidP="00F86EAC">
      <w:pPr>
        <w:pStyle w:val="18"/>
        <w:jc w:val="both"/>
        <w:rPr>
          <w:lang w:val="ru-RU"/>
        </w:rPr>
      </w:pPr>
      <w:r>
        <w:rPr>
          <w:rFonts w:ascii="PT Astra Serif" w:hAnsi="PT Astra Serif" w:cs="PT Astra Serif"/>
          <w:sz w:val="24"/>
          <w:lang w:val="ru-RU"/>
        </w:rPr>
        <w:tab/>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F86EAC" w:rsidRPr="006503BF" w:rsidRDefault="00F86EAC" w:rsidP="00F86EAC">
      <w:pPr>
        <w:pStyle w:val="18"/>
        <w:jc w:val="both"/>
        <w:rPr>
          <w:lang w:val="ru-RU"/>
        </w:rPr>
      </w:pPr>
      <w:r>
        <w:rPr>
          <w:rFonts w:ascii="PT Astra Serif" w:hAnsi="PT Astra Serif" w:cs="PT Astra Serif"/>
          <w:sz w:val="24"/>
          <w:lang w:val="ru-RU"/>
        </w:rPr>
        <w:tab/>
        <w:t>10.2. Комиссия начинает свою работу в день окончания приема заявок. Комиссия рассматривает заявки на предмет соответствия требованиям, установленным документацией              об аукционе в электронной форме, и соответствия Заявителей требованиям, предъявляемым                        к участникам аукциона.</w:t>
      </w:r>
    </w:p>
    <w:p w:rsidR="00F86EAC" w:rsidRPr="006503BF" w:rsidRDefault="00F86EAC" w:rsidP="00F86EAC">
      <w:pPr>
        <w:pStyle w:val="18"/>
        <w:jc w:val="both"/>
        <w:rPr>
          <w:lang w:val="ru-RU"/>
        </w:rPr>
      </w:pPr>
      <w:r>
        <w:rPr>
          <w:rFonts w:ascii="PT Astra Serif" w:hAnsi="PT Astra Serif" w:cs="PT Astra Serif"/>
          <w:sz w:val="24"/>
          <w:lang w:val="ru-RU"/>
        </w:rPr>
        <w:tab/>
        <w:t>Срок рассмотрения заявок не может превышать 10 (десять) дней с даты окончания подачи заявок.</w:t>
      </w:r>
    </w:p>
    <w:p w:rsidR="00F86EAC" w:rsidRPr="006503BF" w:rsidRDefault="00F86EAC" w:rsidP="00F86EAC">
      <w:pPr>
        <w:pStyle w:val="18"/>
        <w:ind w:firstLine="708"/>
        <w:jc w:val="both"/>
        <w:rPr>
          <w:lang w:val="ru-RU"/>
        </w:rPr>
      </w:pPr>
      <w:r>
        <w:rPr>
          <w:rFonts w:ascii="PT Astra Serif" w:hAnsi="PT Astra Serif" w:cs="PT Astra Serif"/>
          <w:sz w:val="24"/>
          <w:lang w:val="ru-RU"/>
        </w:rPr>
        <w:t>10.3.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F86EAC" w:rsidRPr="006503BF" w:rsidRDefault="00F86EAC" w:rsidP="00F86EAC">
      <w:pPr>
        <w:pStyle w:val="18"/>
        <w:jc w:val="both"/>
        <w:rPr>
          <w:lang w:val="ru-RU"/>
        </w:rPr>
      </w:pPr>
      <w:r>
        <w:rPr>
          <w:rStyle w:val="26"/>
          <w:rFonts w:ascii="PT Astra Serif" w:hAnsi="PT Astra Serif" w:cs="PT Astra Serif"/>
          <w:sz w:val="24"/>
          <w:lang w:val="ru-RU"/>
        </w:rPr>
        <w:tab/>
        <w:t xml:space="preserve">10.4. </w:t>
      </w:r>
      <w:r>
        <w:rPr>
          <w:rStyle w:val="26"/>
          <w:rFonts w:ascii="PT Astra Serif" w:hAnsi="PT Astra Serif" w:cs="PT Astra Serif"/>
          <w:sz w:val="24"/>
          <w:highlight w:val="white"/>
          <w:lang w:val="ru-RU"/>
        </w:rPr>
        <w:t>Если на участие в аукционе в электронной форме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в электронной форме несостоявшимся, оформляется протокол рассмотрения заявок на участие в аукционе. В день публикации протокола рассмотрения заявок на участие в аукционе публикуется протокол об итогах аукциона (далее - протокол аукциона в торговой процедуре) в электронной форме, в протоколе аукциона в торговой процедуре отображается информация о признании аукциона в электронной форме несостоявшимся.</w:t>
      </w:r>
    </w:p>
    <w:p w:rsidR="00F86EAC" w:rsidRPr="006503BF" w:rsidRDefault="00F86EAC" w:rsidP="00F86EAC">
      <w:pPr>
        <w:pStyle w:val="18"/>
        <w:jc w:val="both"/>
        <w:rPr>
          <w:lang w:val="ru-RU"/>
        </w:rPr>
      </w:pPr>
      <w:r>
        <w:rPr>
          <w:rFonts w:ascii="PT Astra Serif" w:hAnsi="PT Astra Serif" w:cs="PT Astra Serif"/>
          <w:sz w:val="24"/>
          <w:lang w:val="ru-RU"/>
        </w:rPr>
        <w:tab/>
        <w:t>Протокол рассмотрения заявок на участие в аукционе и протокол аукциона в торговой процедуре размещается Организатором торгов на официальном сайте торгов, а также на ЭТП в день окончания рассмотрения заявок.</w:t>
      </w:r>
    </w:p>
    <w:p w:rsidR="00F86EAC" w:rsidRPr="006503BF" w:rsidRDefault="00F86EAC" w:rsidP="00F86EAC">
      <w:pPr>
        <w:pStyle w:val="18"/>
        <w:jc w:val="both"/>
        <w:rPr>
          <w:lang w:val="ru-RU"/>
        </w:rPr>
      </w:pPr>
      <w:r>
        <w:rPr>
          <w:rFonts w:ascii="PT Astra Serif" w:hAnsi="PT Astra Serif" w:cs="PT Astra Serif"/>
          <w:sz w:val="24"/>
          <w:lang w:val="ru-RU"/>
        </w:rPr>
        <w:tab/>
        <w:t>10.5.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F86EAC" w:rsidRPr="006503BF" w:rsidRDefault="00F86EAC" w:rsidP="00F86EAC">
      <w:pPr>
        <w:pStyle w:val="18"/>
        <w:jc w:val="both"/>
        <w:rPr>
          <w:lang w:val="ru-RU"/>
        </w:rPr>
      </w:pPr>
      <w:r>
        <w:rPr>
          <w:rFonts w:ascii="PT Astra Serif" w:hAnsi="PT Astra Serif" w:cs="PT Astra Serif"/>
          <w:sz w:val="24"/>
          <w:lang w:val="ru-RU"/>
        </w:rPr>
        <w:tab/>
        <w:t>10.6. В случае отказа в допуске к участию в торгах по лоту, в течение одного рабочего дня, следующего за днем размещения протокола рассмотрения заявок на участие в аукционе, Оператор прекращает блокирование в отношении денежных средств Претендентов, заблокированных в размере задатка на лицевом счете электронной площадки.</w:t>
      </w:r>
    </w:p>
    <w:p w:rsidR="00F86EAC" w:rsidRPr="006503BF" w:rsidRDefault="00F86EAC" w:rsidP="00F86EAC">
      <w:pPr>
        <w:pStyle w:val="18"/>
        <w:ind w:firstLine="432"/>
        <w:jc w:val="both"/>
        <w:rPr>
          <w:rFonts w:ascii="Times New Roman" w:hAnsi="Times New Roman" w:cs="Times New Roman"/>
          <w:sz w:val="24"/>
          <w:lang w:val="ru-RU"/>
        </w:rPr>
      </w:pPr>
    </w:p>
    <w:p w:rsidR="00F86EAC" w:rsidRPr="00BF333F" w:rsidRDefault="00F86EAC" w:rsidP="00F86EAC">
      <w:pPr>
        <w:pStyle w:val="1"/>
        <w:tabs>
          <w:tab w:val="clear" w:pos="0"/>
          <w:tab w:val="left" w:pos="1134"/>
        </w:tabs>
        <w:jc w:val="center"/>
        <w:rPr>
          <w:b/>
          <w:sz w:val="24"/>
          <w:u w:val="none"/>
          <w:lang w:eastAsia="ru-RU"/>
        </w:rPr>
      </w:pPr>
      <w:r>
        <w:rPr>
          <w:b/>
          <w:sz w:val="24"/>
          <w:u w:val="none"/>
          <w:lang w:eastAsia="ru-RU"/>
        </w:rPr>
        <w:t xml:space="preserve">11. </w:t>
      </w:r>
      <w:r w:rsidRPr="00BF333F">
        <w:rPr>
          <w:b/>
          <w:sz w:val="24"/>
          <w:u w:val="none"/>
          <w:lang w:eastAsia="ru-RU"/>
        </w:rPr>
        <w:t>Порядок проведения аукциона в электронной форме.</w:t>
      </w:r>
    </w:p>
    <w:p w:rsidR="00F86EAC" w:rsidRPr="003F1BDF" w:rsidRDefault="00F86EAC" w:rsidP="00F86EAC">
      <w:pPr>
        <w:ind w:firstLine="709"/>
        <w:jc w:val="both"/>
        <w:rPr>
          <w:szCs w:val="24"/>
          <w:lang w:eastAsia="ru-RU"/>
        </w:rPr>
      </w:pPr>
      <w:r>
        <w:rPr>
          <w:szCs w:val="24"/>
          <w:lang w:eastAsia="ru-RU"/>
        </w:rPr>
        <w:t>11.1.</w:t>
      </w:r>
      <w:r w:rsidRPr="003F1BDF">
        <w:rPr>
          <w:szCs w:val="24"/>
          <w:lang w:eastAsia="ru-RU"/>
        </w:rP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F86EAC" w:rsidRPr="003F1BDF" w:rsidRDefault="00F86EAC" w:rsidP="00F86EAC">
      <w:pPr>
        <w:ind w:firstLine="709"/>
        <w:jc w:val="both"/>
        <w:rPr>
          <w:szCs w:val="24"/>
          <w:lang w:eastAsia="ru-RU"/>
        </w:rPr>
      </w:pPr>
      <w:r>
        <w:rPr>
          <w:szCs w:val="24"/>
          <w:lang w:eastAsia="ru-RU"/>
        </w:rPr>
        <w:t xml:space="preserve">11.2. </w:t>
      </w:r>
      <w:r w:rsidRPr="003F1BDF">
        <w:rPr>
          <w:szCs w:val="24"/>
          <w:lang w:eastAsia="ru-RU"/>
        </w:rPr>
        <w:t>Шаг аукциона - величина повышения начальной цены договора.</w:t>
      </w:r>
    </w:p>
    <w:p w:rsidR="00F86EAC" w:rsidRDefault="00F86EAC" w:rsidP="00F86EAC">
      <w:pPr>
        <w:ind w:firstLine="709"/>
        <w:jc w:val="both"/>
        <w:rPr>
          <w:szCs w:val="24"/>
          <w:lang w:eastAsia="ru-RU"/>
        </w:rPr>
      </w:pPr>
      <w:r>
        <w:rPr>
          <w:szCs w:val="24"/>
          <w:lang w:eastAsia="ru-RU"/>
        </w:rPr>
        <w:t xml:space="preserve">11.3. </w:t>
      </w:r>
      <w:r w:rsidRPr="003F1BDF">
        <w:rPr>
          <w:szCs w:val="24"/>
          <w:lang w:eastAsia="ru-RU"/>
        </w:rPr>
        <w:t xml:space="preserve">Шаг аукциона установлен в размере пяти процентов начальной (минимальной) цены договора, указанной в извещении </w:t>
      </w:r>
      <w:r>
        <w:rPr>
          <w:szCs w:val="24"/>
          <w:lang w:eastAsia="ru-RU"/>
        </w:rPr>
        <w:t xml:space="preserve">и документацией </w:t>
      </w:r>
      <w:r w:rsidRPr="003F1BDF">
        <w:rPr>
          <w:szCs w:val="24"/>
          <w:lang w:eastAsia="ru-RU"/>
        </w:rPr>
        <w:t>о проведении аукциона.</w:t>
      </w:r>
    </w:p>
    <w:p w:rsidR="00F86EAC" w:rsidRPr="00F61DB6" w:rsidRDefault="00F86EAC" w:rsidP="00F86EAC">
      <w:pPr>
        <w:ind w:firstLine="709"/>
        <w:jc w:val="both"/>
        <w:rPr>
          <w:szCs w:val="24"/>
          <w:lang w:eastAsia="ru-RU"/>
        </w:rPr>
      </w:pPr>
      <w:r>
        <w:rPr>
          <w:rStyle w:val="markedcontent"/>
          <w:szCs w:val="24"/>
        </w:rPr>
        <w:t>11</w:t>
      </w:r>
      <w:r w:rsidRPr="00F61DB6">
        <w:rPr>
          <w:rStyle w:val="markedcontent"/>
          <w:szCs w:val="24"/>
        </w:rPr>
        <w:t>.4.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F86EAC" w:rsidRPr="00F7327D" w:rsidRDefault="00F86EAC" w:rsidP="00F86EAC">
      <w:pPr>
        <w:ind w:firstLine="709"/>
        <w:jc w:val="both"/>
        <w:rPr>
          <w:bCs/>
          <w:color w:val="000000"/>
          <w:szCs w:val="24"/>
          <w:highlight w:val="yellow"/>
          <w:lang w:eastAsia="ru-RU"/>
        </w:rPr>
      </w:pPr>
      <w:r>
        <w:rPr>
          <w:bCs/>
          <w:color w:val="000000"/>
          <w:szCs w:val="24"/>
          <w:lang w:eastAsia="ru-RU"/>
        </w:rPr>
        <w:t>11</w:t>
      </w:r>
      <w:r w:rsidRPr="00F7327D">
        <w:rPr>
          <w:bCs/>
          <w:color w:val="000000"/>
          <w:szCs w:val="24"/>
          <w:lang w:eastAsia="ru-RU"/>
        </w:rPr>
        <w:t>.</w:t>
      </w:r>
      <w:r>
        <w:rPr>
          <w:bCs/>
          <w:color w:val="000000"/>
          <w:szCs w:val="24"/>
          <w:lang w:eastAsia="ru-RU"/>
        </w:rPr>
        <w:t>5</w:t>
      </w:r>
      <w:r w:rsidRPr="00F7327D">
        <w:rPr>
          <w:bCs/>
          <w:color w:val="000000"/>
          <w:szCs w:val="24"/>
          <w:lang w:eastAsia="ru-RU"/>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86EAC" w:rsidRDefault="00F86EAC" w:rsidP="00F86EAC">
      <w:pPr>
        <w:ind w:firstLine="709"/>
        <w:rPr>
          <w:b/>
          <w:bCs/>
          <w:color w:val="000000"/>
          <w:szCs w:val="24"/>
          <w:highlight w:val="yellow"/>
          <w:lang w:eastAsia="ru-RU"/>
        </w:rPr>
      </w:pPr>
    </w:p>
    <w:p w:rsidR="00F86EAC" w:rsidRPr="00BF333F" w:rsidRDefault="00F86EAC" w:rsidP="00F86EAC">
      <w:pPr>
        <w:pStyle w:val="1"/>
        <w:tabs>
          <w:tab w:val="clear" w:pos="0"/>
          <w:tab w:val="left" w:pos="1134"/>
        </w:tabs>
        <w:jc w:val="center"/>
        <w:rPr>
          <w:b/>
          <w:sz w:val="24"/>
          <w:u w:val="none"/>
          <w:lang w:eastAsia="ru-RU"/>
        </w:rPr>
      </w:pPr>
      <w:r>
        <w:rPr>
          <w:b/>
          <w:sz w:val="24"/>
          <w:u w:val="none"/>
          <w:lang w:eastAsia="ru-RU"/>
        </w:rPr>
        <w:lastRenderedPageBreak/>
        <w:t xml:space="preserve">12. </w:t>
      </w:r>
      <w:r w:rsidRPr="00BF333F">
        <w:rPr>
          <w:b/>
          <w:sz w:val="24"/>
          <w:u w:val="none"/>
          <w:lang w:eastAsia="ru-RU"/>
        </w:rPr>
        <w:t>Срок подписания договора</w:t>
      </w:r>
    </w:p>
    <w:p w:rsidR="00F86EAC" w:rsidRPr="00EA47CD" w:rsidRDefault="00F86EAC" w:rsidP="00F86EAC">
      <w:pPr>
        <w:ind w:firstLine="709"/>
        <w:jc w:val="both"/>
        <w:rPr>
          <w:color w:val="000000"/>
          <w:szCs w:val="24"/>
          <w:lang w:eastAsia="ru-RU"/>
        </w:rPr>
      </w:pPr>
      <w:r>
        <w:rPr>
          <w:color w:val="000000"/>
          <w:szCs w:val="24"/>
          <w:lang w:eastAsia="ru-RU"/>
        </w:rPr>
        <w:t>12</w:t>
      </w:r>
      <w:r w:rsidRPr="00EA47CD">
        <w:rPr>
          <w:color w:val="000000"/>
          <w:szCs w:val="24"/>
          <w:lang w:eastAsia="ru-RU"/>
        </w:rPr>
        <w:t xml:space="preserve">.1. Победитель аукциона обязан заключить договор аренды по цене и на условиях, предложенных победителем аукциона, с </w:t>
      </w:r>
      <w:r>
        <w:rPr>
          <w:color w:val="000000"/>
          <w:szCs w:val="24"/>
          <w:lang w:eastAsia="ru-RU"/>
        </w:rPr>
        <w:t>Комитетом по управлению имуществом Лихославльского муниципального округа</w:t>
      </w:r>
      <w:r w:rsidRPr="00EA47CD">
        <w:rPr>
          <w:color w:val="000000"/>
          <w:szCs w:val="24"/>
          <w:lang w:eastAsia="ru-RU"/>
        </w:rPr>
        <w:t xml:space="preserve"> (далее по тексту – </w:t>
      </w:r>
      <w:r>
        <w:rPr>
          <w:color w:val="000000"/>
          <w:szCs w:val="24"/>
          <w:lang w:eastAsia="ru-RU"/>
        </w:rPr>
        <w:t>Комитет)</w:t>
      </w:r>
      <w:r w:rsidRPr="00EA47CD">
        <w:rPr>
          <w:color w:val="000000"/>
          <w:szCs w:val="24"/>
          <w:lang w:eastAsia="ru-RU"/>
        </w:rPr>
        <w:t xml:space="preserve">, в письменной форме, в срок, составляющий не менее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более 20 (двадцати) дней с указанных сроков. </w:t>
      </w:r>
    </w:p>
    <w:p w:rsidR="00F86EAC" w:rsidRDefault="00F86EAC" w:rsidP="00F86EAC">
      <w:pPr>
        <w:ind w:firstLine="709"/>
        <w:jc w:val="both"/>
        <w:rPr>
          <w:color w:val="000000"/>
          <w:szCs w:val="24"/>
          <w:lang w:eastAsia="ru-RU"/>
        </w:rPr>
      </w:pPr>
      <w:r>
        <w:rPr>
          <w:color w:val="000000"/>
          <w:szCs w:val="24"/>
          <w:lang w:eastAsia="ru-RU"/>
        </w:rPr>
        <w:t>12</w:t>
      </w:r>
      <w:r w:rsidRPr="00EA47CD">
        <w:rPr>
          <w:color w:val="000000"/>
          <w:szCs w:val="24"/>
          <w:lang w:eastAsia="ru-RU"/>
        </w:rPr>
        <w:t>.2. В случае, если победитель аукциона или участник аукциона, сделавшего предпоследнее предложение о цене договора</w:t>
      </w:r>
      <w:r w:rsidRPr="00052F16">
        <w:rPr>
          <w:color w:val="000000"/>
          <w:szCs w:val="24"/>
          <w:lang w:eastAsia="ru-RU"/>
        </w:rPr>
        <w:t>,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F86EAC" w:rsidRPr="00F224F8" w:rsidRDefault="00F86EAC" w:rsidP="00F86EAC">
      <w:pPr>
        <w:ind w:firstLine="709"/>
        <w:jc w:val="both"/>
        <w:rPr>
          <w:color w:val="000000"/>
          <w:szCs w:val="24"/>
          <w:lang w:eastAsia="ru-RU"/>
        </w:rPr>
      </w:pPr>
    </w:p>
    <w:p w:rsidR="00F86EAC" w:rsidRPr="00BF333F" w:rsidRDefault="00F86EAC" w:rsidP="00F86EAC">
      <w:pPr>
        <w:pStyle w:val="1"/>
        <w:tabs>
          <w:tab w:val="clear" w:pos="0"/>
          <w:tab w:val="left" w:pos="1134"/>
        </w:tabs>
        <w:jc w:val="center"/>
        <w:rPr>
          <w:b/>
          <w:sz w:val="24"/>
          <w:u w:val="none"/>
          <w:lang w:eastAsia="ru-RU"/>
        </w:rPr>
      </w:pPr>
      <w:r>
        <w:rPr>
          <w:b/>
          <w:sz w:val="24"/>
          <w:u w:val="none"/>
          <w:lang w:eastAsia="ru-RU"/>
        </w:rPr>
        <w:t xml:space="preserve">13. </w:t>
      </w:r>
      <w:r w:rsidRPr="00BF333F">
        <w:rPr>
          <w:b/>
          <w:sz w:val="24"/>
          <w:u w:val="none"/>
          <w:lang w:eastAsia="ru-RU"/>
        </w:rPr>
        <w:t>Форма, срок и порядок оплаты по договору</w:t>
      </w:r>
    </w:p>
    <w:p w:rsidR="00F86EAC" w:rsidRPr="008E1A18" w:rsidRDefault="00F86EAC" w:rsidP="00F86EAC">
      <w:pPr>
        <w:ind w:firstLine="709"/>
        <w:jc w:val="both"/>
        <w:rPr>
          <w:szCs w:val="24"/>
          <w:lang w:eastAsia="ru-RU"/>
        </w:rPr>
      </w:pPr>
      <w:r>
        <w:rPr>
          <w:szCs w:val="24"/>
          <w:lang w:eastAsia="ru-RU"/>
        </w:rPr>
        <w:t>13</w:t>
      </w:r>
      <w:r w:rsidRPr="008E1A18">
        <w:rPr>
          <w:szCs w:val="24"/>
          <w:lang w:eastAsia="ru-RU"/>
        </w:rPr>
        <w:t xml:space="preserve">.1. Плата перечисляется Арендатором ежемесячно не позднее 10-го числа, </w:t>
      </w:r>
      <w:r>
        <w:rPr>
          <w:szCs w:val="24"/>
          <w:lang w:eastAsia="ru-RU"/>
        </w:rPr>
        <w:t>следующего за расчетным</w:t>
      </w:r>
      <w:r w:rsidRPr="008E1A18">
        <w:rPr>
          <w:szCs w:val="24"/>
          <w:lang w:eastAsia="ru-RU"/>
        </w:rPr>
        <w:t>. В противном случае начисляются пени - 0,1% от размера задолженности до ее полного погашения, которые перечисляются в местный бюджет.</w:t>
      </w:r>
    </w:p>
    <w:p w:rsidR="00F86EAC" w:rsidRPr="008E1A18" w:rsidRDefault="00F86EAC" w:rsidP="00F86EAC">
      <w:pPr>
        <w:ind w:firstLine="709"/>
        <w:jc w:val="both"/>
        <w:rPr>
          <w:szCs w:val="24"/>
          <w:lang w:eastAsia="ru-RU"/>
        </w:rPr>
      </w:pPr>
      <w:r w:rsidRPr="008E1A18">
        <w:rPr>
          <w:szCs w:val="24"/>
          <w:lang w:eastAsia="ru-RU"/>
        </w:rPr>
        <w:t>Прекращение либо расторжение настоящего договора не освобождает Арендатора от уплаты задолженности по платежам, штрафных санкций и пени.</w:t>
      </w:r>
    </w:p>
    <w:p w:rsidR="00F86EAC" w:rsidRPr="008E1A18" w:rsidRDefault="00F86EAC" w:rsidP="00F86EAC">
      <w:pPr>
        <w:ind w:firstLine="709"/>
        <w:jc w:val="both"/>
        <w:rPr>
          <w:szCs w:val="24"/>
          <w:lang w:eastAsia="ru-RU"/>
        </w:rPr>
      </w:pPr>
      <w:r w:rsidRPr="008E1A18">
        <w:rPr>
          <w:szCs w:val="24"/>
          <w:lang w:eastAsia="ru-RU"/>
        </w:rPr>
        <w:t xml:space="preserve">Арендатор перечисляет арендную плату без учета НДС </w:t>
      </w:r>
      <w:r>
        <w:rPr>
          <w:szCs w:val="24"/>
          <w:lang w:eastAsia="ru-RU"/>
        </w:rPr>
        <w:t>по реквизитам, указанным</w:t>
      </w:r>
      <w:r w:rsidRPr="008E1A18">
        <w:rPr>
          <w:szCs w:val="24"/>
          <w:lang w:eastAsia="ru-RU"/>
        </w:rPr>
        <w:t xml:space="preserve"> в договоре аренды.</w:t>
      </w:r>
    </w:p>
    <w:p w:rsidR="00F86EAC" w:rsidRPr="008E1A18" w:rsidRDefault="00F86EAC" w:rsidP="00F86EAC">
      <w:pPr>
        <w:ind w:firstLine="709"/>
        <w:jc w:val="both"/>
        <w:rPr>
          <w:szCs w:val="24"/>
          <w:lang w:eastAsia="ru-RU"/>
        </w:rPr>
      </w:pPr>
      <w:r>
        <w:rPr>
          <w:szCs w:val="24"/>
          <w:lang w:eastAsia="ru-RU"/>
        </w:rPr>
        <w:t>13</w:t>
      </w:r>
      <w:r w:rsidRPr="008E1A18">
        <w:rPr>
          <w:szCs w:val="24"/>
          <w:lang w:eastAsia="ru-RU"/>
        </w:rPr>
        <w:t xml:space="preserve">.2.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w:t>
      </w:r>
      <w:r>
        <w:rPr>
          <w:szCs w:val="24"/>
          <w:lang w:eastAsia="ru-RU"/>
        </w:rPr>
        <w:t>Тверской</w:t>
      </w:r>
      <w:r w:rsidRPr="008E1A18">
        <w:rPr>
          <w:szCs w:val="24"/>
          <w:lang w:eastAsia="ru-RU"/>
        </w:rPr>
        <w:t xml:space="preserve"> области, нормативно-правовыми актами </w:t>
      </w:r>
      <w:r>
        <w:rPr>
          <w:szCs w:val="24"/>
          <w:lang w:eastAsia="ru-RU"/>
        </w:rPr>
        <w:t>Лихославльского муниципального округа</w:t>
      </w:r>
      <w:r w:rsidRPr="008E1A18">
        <w:rPr>
          <w:szCs w:val="24"/>
          <w:lang w:eastAsia="ru-RU"/>
        </w:rPr>
        <w:t xml:space="preserve">. </w:t>
      </w:r>
    </w:p>
    <w:p w:rsidR="00F86EAC" w:rsidRPr="008E1A18" w:rsidRDefault="00F86EAC" w:rsidP="00F86EAC">
      <w:pPr>
        <w:ind w:firstLine="709"/>
        <w:jc w:val="both"/>
        <w:rPr>
          <w:szCs w:val="24"/>
          <w:lang w:eastAsia="ru-RU"/>
        </w:rPr>
      </w:pPr>
      <w:r w:rsidRPr="008E1A18">
        <w:rPr>
          <w:szCs w:val="24"/>
          <w:lang w:eastAsia="ru-RU"/>
        </w:rPr>
        <w:t xml:space="preserve">Размер арендной платы ежегодно увеличивается исходя из уровня инфляции, определяемого изменением индекса потребительских цен на услуги в </w:t>
      </w:r>
      <w:r>
        <w:rPr>
          <w:szCs w:val="24"/>
          <w:lang w:eastAsia="ru-RU"/>
        </w:rPr>
        <w:t>Тверской области</w:t>
      </w:r>
      <w:r w:rsidRPr="008E1A18">
        <w:rPr>
          <w:szCs w:val="24"/>
          <w:lang w:eastAsia="ru-RU"/>
        </w:rPr>
        <w:t xml:space="preserve"> в процентах к соответствующему месяцу прошлого года, рассчитанного Территориальным органом Федеральной службы государственной статистики по </w:t>
      </w:r>
      <w:r>
        <w:rPr>
          <w:szCs w:val="24"/>
          <w:lang w:eastAsia="ru-RU"/>
        </w:rPr>
        <w:t>Тверской области</w:t>
      </w:r>
      <w:r w:rsidRPr="008E1A18">
        <w:rPr>
          <w:szCs w:val="24"/>
          <w:lang w:eastAsia="ru-RU"/>
        </w:rPr>
        <w:t>.</w:t>
      </w:r>
    </w:p>
    <w:p w:rsidR="00F86EAC" w:rsidRPr="008E1A18" w:rsidRDefault="00F86EAC" w:rsidP="00F86EAC">
      <w:pPr>
        <w:ind w:firstLine="709"/>
        <w:jc w:val="both"/>
        <w:rPr>
          <w:szCs w:val="24"/>
          <w:lang w:eastAsia="ru-RU"/>
        </w:rPr>
      </w:pPr>
      <w:r w:rsidRPr="008E1A18">
        <w:rPr>
          <w:szCs w:val="24"/>
          <w:lang w:eastAsia="ru-RU"/>
        </w:rPr>
        <w:t xml:space="preserve">Изменение размера арендной платы на коэффициент инфляции не является изменением условий договора о размере арендной платы и обязательно для сторон без перезаключения договора или подписания дополнительного соглашения к договору. </w:t>
      </w:r>
    </w:p>
    <w:p w:rsidR="00F86EAC" w:rsidRPr="008E1A18" w:rsidRDefault="00F86EAC" w:rsidP="00F86EAC">
      <w:pPr>
        <w:ind w:firstLine="709"/>
        <w:jc w:val="both"/>
        <w:rPr>
          <w:szCs w:val="24"/>
          <w:lang w:eastAsia="ru-RU"/>
        </w:rPr>
      </w:pPr>
      <w:r w:rsidRPr="008E1A18">
        <w:rPr>
          <w:szCs w:val="24"/>
          <w:lang w:eastAsia="ru-RU"/>
        </w:rPr>
        <w:t>Цена заключенного договора не может быть пересмотрена сторонами в сторону уменьшения.</w:t>
      </w:r>
    </w:p>
    <w:p w:rsidR="00F86EAC" w:rsidRPr="008E1A18" w:rsidRDefault="00F86EAC" w:rsidP="00F86EAC">
      <w:pPr>
        <w:ind w:firstLine="709"/>
        <w:jc w:val="both"/>
        <w:rPr>
          <w:szCs w:val="24"/>
          <w:lang w:eastAsia="ru-RU"/>
        </w:rPr>
      </w:pPr>
      <w:r>
        <w:rPr>
          <w:szCs w:val="24"/>
          <w:lang w:eastAsia="ru-RU"/>
        </w:rPr>
        <w:t>13</w:t>
      </w:r>
      <w:r w:rsidRPr="008E1A18">
        <w:rPr>
          <w:szCs w:val="24"/>
          <w:lang w:eastAsia="ru-RU"/>
        </w:rPr>
        <w:t>.3. При заключении и исполнении договора изменение условий договора, указанных в данной документации об аукционе, по соглашению сторон и в одностороннем порядке не допускается;</w:t>
      </w:r>
    </w:p>
    <w:p w:rsidR="00F86EAC" w:rsidRDefault="00F86EAC" w:rsidP="00F86EAC">
      <w:pPr>
        <w:ind w:firstLine="709"/>
        <w:jc w:val="both"/>
        <w:rPr>
          <w:szCs w:val="24"/>
          <w:lang w:eastAsia="ru-RU"/>
        </w:rPr>
      </w:pPr>
      <w:r>
        <w:rPr>
          <w:szCs w:val="24"/>
          <w:lang w:eastAsia="ru-RU"/>
        </w:rPr>
        <w:t>13</w:t>
      </w:r>
      <w:r w:rsidRPr="008E1A18">
        <w:rPr>
          <w:szCs w:val="24"/>
          <w:lang w:eastAsia="ru-RU"/>
        </w:rPr>
        <w:t>.4.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86EAC" w:rsidRDefault="00F86EAC" w:rsidP="00F86EAC">
      <w:pPr>
        <w:ind w:firstLine="709"/>
        <w:jc w:val="both"/>
        <w:rPr>
          <w:szCs w:val="24"/>
          <w:lang w:eastAsia="ru-RU"/>
        </w:rPr>
      </w:pPr>
    </w:p>
    <w:p w:rsidR="00F86EAC" w:rsidRPr="00BF333F" w:rsidRDefault="00F86EAC" w:rsidP="00F86EAC">
      <w:pPr>
        <w:pStyle w:val="1"/>
        <w:tabs>
          <w:tab w:val="clear" w:pos="0"/>
          <w:tab w:val="left" w:pos="1134"/>
        </w:tabs>
        <w:jc w:val="center"/>
        <w:rPr>
          <w:b/>
          <w:sz w:val="24"/>
          <w:u w:val="none"/>
          <w:lang w:eastAsia="ru-RU"/>
        </w:rPr>
      </w:pPr>
      <w:r>
        <w:rPr>
          <w:b/>
          <w:sz w:val="24"/>
          <w:u w:val="none"/>
          <w:lang w:eastAsia="ru-RU"/>
        </w:rPr>
        <w:t xml:space="preserve">14. </w:t>
      </w:r>
      <w:r w:rsidRPr="00BF333F">
        <w:rPr>
          <w:b/>
          <w:sz w:val="24"/>
          <w:u w:val="none"/>
          <w:lang w:eastAsia="ru-RU"/>
        </w:rPr>
        <w:t>Требования к участникам аукциона</w:t>
      </w:r>
    </w:p>
    <w:p w:rsidR="00F86EAC" w:rsidRPr="008E1A18" w:rsidRDefault="00F86EAC" w:rsidP="00F86EAC">
      <w:pPr>
        <w:widowControl w:val="0"/>
        <w:ind w:firstLine="709"/>
        <w:jc w:val="both"/>
        <w:rPr>
          <w:szCs w:val="24"/>
          <w:lang w:eastAsia="ru-RU"/>
        </w:rPr>
      </w:pPr>
      <w:r w:rsidRPr="008E1A18">
        <w:rPr>
          <w:szCs w:val="24"/>
          <w:lang w:eastAsia="ru-RU"/>
        </w:rPr>
        <w:t>1</w:t>
      </w:r>
      <w:r>
        <w:rPr>
          <w:szCs w:val="24"/>
          <w:lang w:eastAsia="ru-RU"/>
        </w:rPr>
        <w:t>4</w:t>
      </w:r>
      <w:r w:rsidRPr="008E1A18">
        <w:rPr>
          <w:szCs w:val="24"/>
          <w:lang w:eastAsia="ru-RU"/>
        </w:rPr>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F86EAC" w:rsidRPr="00052F16" w:rsidRDefault="00F86EAC" w:rsidP="00F86EAC">
      <w:pPr>
        <w:widowControl w:val="0"/>
        <w:ind w:firstLine="709"/>
        <w:jc w:val="both"/>
        <w:rPr>
          <w:szCs w:val="24"/>
          <w:lang w:eastAsia="ru-RU"/>
        </w:rPr>
      </w:pPr>
      <w:r w:rsidRPr="008E1A18">
        <w:rPr>
          <w:szCs w:val="24"/>
          <w:lang w:eastAsia="ru-RU"/>
        </w:rPr>
        <w:t>1</w:t>
      </w:r>
      <w:r>
        <w:rPr>
          <w:szCs w:val="24"/>
          <w:lang w:eastAsia="ru-RU"/>
        </w:rPr>
        <w:t>4</w:t>
      </w:r>
      <w:r w:rsidRPr="008E1A18">
        <w:rPr>
          <w:szCs w:val="24"/>
          <w:lang w:eastAsia="ru-RU"/>
        </w:rPr>
        <w:t>.2. Участники аукционов должны соответствовать требованиям, установленным законодательством Российской Федерации к таким участникам.</w:t>
      </w:r>
    </w:p>
    <w:p w:rsidR="00F86EAC" w:rsidRPr="001B522A" w:rsidRDefault="00F86EAC" w:rsidP="00F86EAC">
      <w:pPr>
        <w:pStyle w:val="3"/>
        <w:ind w:firstLine="709"/>
        <w:rPr>
          <w:color w:val="FF3333"/>
          <w:szCs w:val="24"/>
        </w:rPr>
      </w:pPr>
    </w:p>
    <w:p w:rsidR="00F86EAC" w:rsidRDefault="00F86EAC" w:rsidP="00F86EAC">
      <w:pPr>
        <w:pStyle w:val="1"/>
        <w:tabs>
          <w:tab w:val="clear" w:pos="0"/>
          <w:tab w:val="left" w:pos="1134"/>
        </w:tabs>
        <w:jc w:val="center"/>
        <w:rPr>
          <w:b/>
          <w:sz w:val="24"/>
          <w:u w:val="none"/>
        </w:rPr>
      </w:pPr>
      <w:r>
        <w:rPr>
          <w:b/>
          <w:sz w:val="24"/>
          <w:u w:val="none"/>
        </w:rPr>
        <w:t xml:space="preserve">14. </w:t>
      </w:r>
      <w:r w:rsidRPr="00BF333F">
        <w:rPr>
          <w:b/>
          <w:sz w:val="24"/>
          <w:u w:val="none"/>
        </w:rPr>
        <w:t xml:space="preserve">Дата, время, график проведения осмотра имущества, </w:t>
      </w:r>
    </w:p>
    <w:p w:rsidR="00F86EAC" w:rsidRPr="00BF333F" w:rsidRDefault="00F86EAC" w:rsidP="00F86EAC">
      <w:pPr>
        <w:pStyle w:val="1"/>
        <w:tabs>
          <w:tab w:val="clear" w:pos="0"/>
          <w:tab w:val="left" w:pos="1134"/>
        </w:tabs>
        <w:jc w:val="center"/>
        <w:rPr>
          <w:b/>
          <w:sz w:val="24"/>
          <w:u w:val="none"/>
        </w:rPr>
      </w:pPr>
      <w:proofErr w:type="gramStart"/>
      <w:r w:rsidRPr="00BF333F">
        <w:rPr>
          <w:b/>
          <w:sz w:val="24"/>
          <w:u w:val="none"/>
        </w:rPr>
        <w:t>права</w:t>
      </w:r>
      <w:proofErr w:type="gramEnd"/>
      <w:r w:rsidRPr="00BF333F">
        <w:rPr>
          <w:b/>
          <w:sz w:val="24"/>
          <w:u w:val="none"/>
        </w:rPr>
        <w:t xml:space="preserve"> на которое передаются по договору</w:t>
      </w:r>
    </w:p>
    <w:p w:rsidR="00F86EAC" w:rsidRPr="00B47E51" w:rsidRDefault="00F86EAC" w:rsidP="00F86EAC">
      <w:pPr>
        <w:widowControl w:val="0"/>
        <w:ind w:firstLine="709"/>
        <w:jc w:val="both"/>
        <w:rPr>
          <w:szCs w:val="24"/>
        </w:rPr>
      </w:pPr>
      <w:r w:rsidRPr="00B47E51">
        <w:rPr>
          <w:szCs w:val="24"/>
        </w:rPr>
        <w:t>1</w:t>
      </w:r>
      <w:r>
        <w:rPr>
          <w:szCs w:val="24"/>
        </w:rPr>
        <w:t>4</w:t>
      </w:r>
      <w:r w:rsidRPr="00B47E51">
        <w:rPr>
          <w:szCs w:val="24"/>
        </w:rPr>
        <w:t xml:space="preserve">.1. Осмотр места, право заключения договора, на которые выносится на аукцион, </w:t>
      </w:r>
      <w:r w:rsidRPr="00B47E51">
        <w:rPr>
          <w:szCs w:val="24"/>
        </w:rPr>
        <w:lastRenderedPageBreak/>
        <w:t>обеспечивает организатор аукциона без взимания платы.</w:t>
      </w:r>
    </w:p>
    <w:p w:rsidR="00F86EAC" w:rsidRPr="00B47E51" w:rsidRDefault="00F86EAC" w:rsidP="00F86EAC">
      <w:pPr>
        <w:widowControl w:val="0"/>
        <w:ind w:firstLine="709"/>
        <w:jc w:val="both"/>
        <w:rPr>
          <w:szCs w:val="24"/>
        </w:rPr>
      </w:pPr>
      <w:r w:rsidRPr="00B47E51">
        <w:rPr>
          <w:szCs w:val="24"/>
        </w:rPr>
        <w:t>1</w:t>
      </w:r>
      <w:r>
        <w:rPr>
          <w:szCs w:val="24"/>
        </w:rPr>
        <w:t>4</w:t>
      </w:r>
      <w:r w:rsidRPr="00B47E51">
        <w:rPr>
          <w:szCs w:val="24"/>
        </w:rPr>
        <w:t>.2.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F86EAC" w:rsidRPr="00B47E51" w:rsidRDefault="00F86EAC" w:rsidP="00F86EAC">
      <w:pPr>
        <w:widowControl w:val="0"/>
        <w:ind w:firstLine="709"/>
        <w:jc w:val="both"/>
        <w:rPr>
          <w:szCs w:val="24"/>
        </w:rPr>
      </w:pPr>
      <w:r w:rsidRPr="00B47E51">
        <w:rPr>
          <w:szCs w:val="24"/>
        </w:rPr>
        <w:t>1</w:t>
      </w:r>
      <w:r>
        <w:rPr>
          <w:szCs w:val="24"/>
        </w:rPr>
        <w:t>4</w:t>
      </w:r>
      <w:r w:rsidRPr="00B47E51">
        <w:rPr>
          <w:szCs w:val="24"/>
        </w:rPr>
        <w:t>.3. Даты и время проведения осмотра: осмотр объекта производится в соответствии с графиком:</w:t>
      </w:r>
    </w:p>
    <w:tbl>
      <w:tblPr>
        <w:tblW w:w="0" w:type="auto"/>
        <w:tblInd w:w="267" w:type="dxa"/>
        <w:tblLayout w:type="fixed"/>
        <w:tblLook w:val="0000" w:firstRow="0" w:lastRow="0" w:firstColumn="0" w:lastColumn="0" w:noHBand="0" w:noVBand="0"/>
      </w:tblPr>
      <w:tblGrid>
        <w:gridCol w:w="692"/>
        <w:gridCol w:w="4454"/>
        <w:gridCol w:w="4391"/>
      </w:tblGrid>
      <w:tr w:rsidR="00F86EAC" w:rsidRPr="00B47E51" w:rsidTr="00411DC7">
        <w:trPr>
          <w:trHeight w:val="383"/>
        </w:trPr>
        <w:tc>
          <w:tcPr>
            <w:tcW w:w="692" w:type="dxa"/>
            <w:tcBorders>
              <w:top w:val="single" w:sz="4" w:space="0" w:color="000000"/>
              <w:left w:val="single" w:sz="4" w:space="0" w:color="000000"/>
              <w:bottom w:val="single" w:sz="4" w:space="0" w:color="000000"/>
            </w:tcBorders>
            <w:shd w:val="clear" w:color="auto" w:fill="auto"/>
            <w:vAlign w:val="center"/>
          </w:tcPr>
          <w:p w:rsidR="00F86EAC" w:rsidRPr="00016267" w:rsidRDefault="00F86EAC" w:rsidP="00411DC7">
            <w:pPr>
              <w:widowControl w:val="0"/>
              <w:jc w:val="center"/>
              <w:rPr>
                <w:b/>
                <w:szCs w:val="24"/>
              </w:rPr>
            </w:pPr>
            <w:r>
              <w:rPr>
                <w:b/>
                <w:szCs w:val="24"/>
              </w:rPr>
              <w:t>№ п</w:t>
            </w:r>
            <w:r w:rsidRPr="00B47E51">
              <w:rPr>
                <w:b/>
                <w:szCs w:val="24"/>
              </w:rPr>
              <w:t>/п</w:t>
            </w:r>
          </w:p>
        </w:tc>
        <w:tc>
          <w:tcPr>
            <w:tcW w:w="4454" w:type="dxa"/>
            <w:tcBorders>
              <w:top w:val="single" w:sz="4" w:space="0" w:color="000000"/>
              <w:left w:val="single" w:sz="4" w:space="0" w:color="000000"/>
              <w:bottom w:val="single" w:sz="4" w:space="0" w:color="000000"/>
            </w:tcBorders>
            <w:shd w:val="clear" w:color="auto" w:fill="auto"/>
            <w:vAlign w:val="center"/>
          </w:tcPr>
          <w:p w:rsidR="00F86EAC" w:rsidRPr="00B47E51" w:rsidRDefault="00F86EAC" w:rsidP="00411DC7">
            <w:pPr>
              <w:widowControl w:val="0"/>
              <w:ind w:firstLine="709"/>
              <w:jc w:val="center"/>
              <w:rPr>
                <w:b/>
                <w:szCs w:val="24"/>
              </w:rPr>
            </w:pPr>
            <w:r w:rsidRPr="00B47E51">
              <w:rPr>
                <w:b/>
                <w:szCs w:val="24"/>
              </w:rPr>
              <w:t>Дата осмотра</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EAC" w:rsidRPr="00B47E51" w:rsidRDefault="00F86EAC" w:rsidP="00411DC7">
            <w:pPr>
              <w:widowControl w:val="0"/>
              <w:ind w:firstLine="709"/>
              <w:jc w:val="center"/>
              <w:rPr>
                <w:b/>
                <w:szCs w:val="24"/>
              </w:rPr>
            </w:pPr>
            <w:r w:rsidRPr="00B47E51">
              <w:rPr>
                <w:b/>
                <w:szCs w:val="24"/>
              </w:rPr>
              <w:t>Время осмотра</w:t>
            </w:r>
          </w:p>
        </w:tc>
      </w:tr>
      <w:tr w:rsidR="00F86EAC" w:rsidRPr="00B47E51" w:rsidTr="00411DC7">
        <w:tc>
          <w:tcPr>
            <w:tcW w:w="692" w:type="dxa"/>
            <w:tcBorders>
              <w:top w:val="single" w:sz="4" w:space="0" w:color="000000"/>
              <w:left w:val="single" w:sz="4" w:space="0" w:color="000000"/>
              <w:bottom w:val="single" w:sz="4" w:space="0" w:color="000000"/>
            </w:tcBorders>
            <w:shd w:val="clear" w:color="auto" w:fill="auto"/>
            <w:vAlign w:val="center"/>
          </w:tcPr>
          <w:p w:rsidR="00F86EAC" w:rsidRPr="00B47E51" w:rsidRDefault="00F86EAC" w:rsidP="00411DC7">
            <w:pPr>
              <w:widowControl w:val="0"/>
              <w:jc w:val="center"/>
              <w:rPr>
                <w:szCs w:val="24"/>
              </w:rPr>
            </w:pPr>
            <w:r>
              <w:rPr>
                <w:szCs w:val="24"/>
              </w:rPr>
              <w:t>1</w:t>
            </w:r>
            <w:r w:rsidRPr="00B47E51">
              <w:rPr>
                <w:szCs w:val="24"/>
              </w:rPr>
              <w:t>.</w:t>
            </w:r>
          </w:p>
        </w:tc>
        <w:tc>
          <w:tcPr>
            <w:tcW w:w="4454" w:type="dxa"/>
            <w:tcBorders>
              <w:top w:val="single" w:sz="4" w:space="0" w:color="000000"/>
              <w:left w:val="single" w:sz="4" w:space="0" w:color="000000"/>
              <w:bottom w:val="single" w:sz="4" w:space="0" w:color="000000"/>
            </w:tcBorders>
            <w:shd w:val="clear" w:color="auto" w:fill="auto"/>
            <w:vAlign w:val="center"/>
          </w:tcPr>
          <w:p w:rsidR="00F86EAC" w:rsidRPr="00B47E51" w:rsidRDefault="00F86EAC" w:rsidP="00411DC7">
            <w:pPr>
              <w:widowControl w:val="0"/>
              <w:ind w:firstLine="709"/>
              <w:jc w:val="center"/>
              <w:rPr>
                <w:szCs w:val="24"/>
              </w:rPr>
            </w:pPr>
            <w:r>
              <w:rPr>
                <w:szCs w:val="24"/>
              </w:rPr>
              <w:t>25.05.2023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EAC" w:rsidRPr="00B47E51" w:rsidRDefault="00F86EAC" w:rsidP="00411DC7">
            <w:pPr>
              <w:widowControl w:val="0"/>
              <w:ind w:firstLine="709"/>
              <w:jc w:val="center"/>
              <w:rPr>
                <w:szCs w:val="24"/>
              </w:rPr>
            </w:pPr>
            <w:r w:rsidRPr="00B47E51">
              <w:rPr>
                <w:szCs w:val="24"/>
              </w:rPr>
              <w:t xml:space="preserve">с </w:t>
            </w:r>
            <w:r>
              <w:rPr>
                <w:szCs w:val="24"/>
              </w:rPr>
              <w:t>10</w:t>
            </w:r>
            <w:r w:rsidRPr="00B47E51">
              <w:rPr>
                <w:szCs w:val="24"/>
              </w:rPr>
              <w:t xml:space="preserve"> часов 00 минут</w:t>
            </w:r>
          </w:p>
          <w:p w:rsidR="00F86EAC" w:rsidRPr="00B47E51" w:rsidRDefault="00F86EAC" w:rsidP="00411DC7">
            <w:pPr>
              <w:widowControl w:val="0"/>
              <w:ind w:firstLine="709"/>
              <w:jc w:val="center"/>
              <w:rPr>
                <w:szCs w:val="24"/>
              </w:rPr>
            </w:pPr>
            <w:r w:rsidRPr="00B47E51">
              <w:rPr>
                <w:szCs w:val="24"/>
              </w:rPr>
              <w:t>до 1</w:t>
            </w:r>
            <w:r>
              <w:rPr>
                <w:szCs w:val="24"/>
              </w:rPr>
              <w:t>1</w:t>
            </w:r>
            <w:r w:rsidRPr="00B47E51">
              <w:rPr>
                <w:szCs w:val="24"/>
              </w:rPr>
              <w:t xml:space="preserve"> часов 00 минут</w:t>
            </w:r>
          </w:p>
        </w:tc>
      </w:tr>
      <w:tr w:rsidR="00F86EAC" w:rsidRPr="00B47E51" w:rsidTr="00411DC7">
        <w:tc>
          <w:tcPr>
            <w:tcW w:w="692" w:type="dxa"/>
            <w:tcBorders>
              <w:top w:val="single" w:sz="4" w:space="0" w:color="000000"/>
              <w:left w:val="single" w:sz="4" w:space="0" w:color="000000"/>
              <w:bottom w:val="single" w:sz="4" w:space="0" w:color="000000"/>
            </w:tcBorders>
            <w:shd w:val="clear" w:color="auto" w:fill="auto"/>
            <w:vAlign w:val="center"/>
          </w:tcPr>
          <w:p w:rsidR="00F86EAC" w:rsidRPr="00B47E51" w:rsidRDefault="00F86EAC" w:rsidP="00411DC7">
            <w:pPr>
              <w:widowControl w:val="0"/>
              <w:jc w:val="center"/>
              <w:rPr>
                <w:szCs w:val="24"/>
              </w:rPr>
            </w:pPr>
            <w:r>
              <w:rPr>
                <w:szCs w:val="24"/>
              </w:rPr>
              <w:t>2</w:t>
            </w:r>
            <w:r w:rsidRPr="00B47E51">
              <w:rPr>
                <w:szCs w:val="24"/>
              </w:rPr>
              <w:t>.</w:t>
            </w:r>
          </w:p>
        </w:tc>
        <w:tc>
          <w:tcPr>
            <w:tcW w:w="4454" w:type="dxa"/>
            <w:tcBorders>
              <w:top w:val="single" w:sz="4" w:space="0" w:color="000000"/>
              <w:left w:val="single" w:sz="4" w:space="0" w:color="000000"/>
              <w:bottom w:val="single" w:sz="4" w:space="0" w:color="000000"/>
            </w:tcBorders>
            <w:shd w:val="clear" w:color="auto" w:fill="auto"/>
            <w:vAlign w:val="center"/>
          </w:tcPr>
          <w:p w:rsidR="00F86EAC" w:rsidRPr="00B47E51" w:rsidRDefault="00F86EAC" w:rsidP="00411DC7">
            <w:pPr>
              <w:widowControl w:val="0"/>
              <w:ind w:firstLine="709"/>
              <w:jc w:val="center"/>
              <w:rPr>
                <w:szCs w:val="24"/>
              </w:rPr>
            </w:pPr>
            <w:r>
              <w:rPr>
                <w:szCs w:val="24"/>
              </w:rPr>
              <w:t>01.0.2023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EAC" w:rsidRPr="00B47E51" w:rsidRDefault="00F86EAC" w:rsidP="00411DC7">
            <w:pPr>
              <w:widowControl w:val="0"/>
              <w:ind w:firstLine="709"/>
              <w:jc w:val="center"/>
              <w:rPr>
                <w:szCs w:val="24"/>
              </w:rPr>
            </w:pPr>
            <w:r w:rsidRPr="00B47E51">
              <w:rPr>
                <w:szCs w:val="24"/>
              </w:rPr>
              <w:t xml:space="preserve">с </w:t>
            </w:r>
            <w:r>
              <w:rPr>
                <w:szCs w:val="24"/>
              </w:rPr>
              <w:t>10</w:t>
            </w:r>
            <w:r w:rsidRPr="00B47E51">
              <w:rPr>
                <w:szCs w:val="24"/>
              </w:rPr>
              <w:t xml:space="preserve"> часов 00 минут</w:t>
            </w:r>
          </w:p>
          <w:p w:rsidR="00F86EAC" w:rsidRPr="00B47E51" w:rsidRDefault="00F86EAC" w:rsidP="00411DC7">
            <w:pPr>
              <w:widowControl w:val="0"/>
              <w:ind w:firstLine="709"/>
              <w:jc w:val="center"/>
              <w:rPr>
                <w:szCs w:val="24"/>
              </w:rPr>
            </w:pPr>
            <w:r w:rsidRPr="00B47E51">
              <w:rPr>
                <w:szCs w:val="24"/>
              </w:rPr>
              <w:t>до 1</w:t>
            </w:r>
            <w:r>
              <w:rPr>
                <w:szCs w:val="24"/>
              </w:rPr>
              <w:t>1</w:t>
            </w:r>
            <w:r w:rsidRPr="00B47E51">
              <w:rPr>
                <w:szCs w:val="24"/>
              </w:rPr>
              <w:t xml:space="preserve"> часов 00 минут</w:t>
            </w:r>
          </w:p>
        </w:tc>
      </w:tr>
      <w:tr w:rsidR="00F86EAC" w:rsidRPr="00B47E51" w:rsidTr="00411DC7">
        <w:tc>
          <w:tcPr>
            <w:tcW w:w="692" w:type="dxa"/>
            <w:tcBorders>
              <w:top w:val="single" w:sz="4" w:space="0" w:color="000000"/>
              <w:left w:val="single" w:sz="4" w:space="0" w:color="000000"/>
              <w:bottom w:val="single" w:sz="4" w:space="0" w:color="000000"/>
            </w:tcBorders>
            <w:shd w:val="clear" w:color="auto" w:fill="auto"/>
            <w:vAlign w:val="center"/>
          </w:tcPr>
          <w:p w:rsidR="00F86EAC" w:rsidRDefault="00F86EAC" w:rsidP="00411DC7">
            <w:pPr>
              <w:widowControl w:val="0"/>
              <w:jc w:val="center"/>
              <w:rPr>
                <w:szCs w:val="24"/>
              </w:rPr>
            </w:pPr>
            <w:r>
              <w:rPr>
                <w:szCs w:val="24"/>
              </w:rPr>
              <w:t>3.</w:t>
            </w:r>
          </w:p>
        </w:tc>
        <w:tc>
          <w:tcPr>
            <w:tcW w:w="4454" w:type="dxa"/>
            <w:tcBorders>
              <w:top w:val="single" w:sz="4" w:space="0" w:color="000000"/>
              <w:left w:val="single" w:sz="4" w:space="0" w:color="000000"/>
              <w:bottom w:val="single" w:sz="4" w:space="0" w:color="000000"/>
            </w:tcBorders>
            <w:shd w:val="clear" w:color="auto" w:fill="auto"/>
            <w:vAlign w:val="center"/>
          </w:tcPr>
          <w:p w:rsidR="00F86EAC" w:rsidRDefault="00F86EAC" w:rsidP="00411DC7">
            <w:pPr>
              <w:widowControl w:val="0"/>
              <w:ind w:firstLine="709"/>
              <w:jc w:val="center"/>
              <w:rPr>
                <w:szCs w:val="24"/>
              </w:rPr>
            </w:pPr>
            <w:r>
              <w:rPr>
                <w:szCs w:val="24"/>
              </w:rPr>
              <w:t>08.06.2023</w:t>
            </w:r>
          </w:p>
        </w:tc>
        <w:tc>
          <w:tcPr>
            <w:tcW w:w="4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EAC" w:rsidRPr="00B47E51" w:rsidRDefault="00F86EAC" w:rsidP="00411DC7">
            <w:pPr>
              <w:widowControl w:val="0"/>
              <w:ind w:firstLine="709"/>
              <w:jc w:val="center"/>
              <w:rPr>
                <w:szCs w:val="24"/>
              </w:rPr>
            </w:pPr>
            <w:r w:rsidRPr="00B47E51">
              <w:rPr>
                <w:szCs w:val="24"/>
              </w:rPr>
              <w:t xml:space="preserve">с </w:t>
            </w:r>
            <w:r>
              <w:rPr>
                <w:szCs w:val="24"/>
              </w:rPr>
              <w:t>10</w:t>
            </w:r>
            <w:r w:rsidRPr="00B47E51">
              <w:rPr>
                <w:szCs w:val="24"/>
              </w:rPr>
              <w:t xml:space="preserve"> часов 00 минут</w:t>
            </w:r>
          </w:p>
          <w:p w:rsidR="00F86EAC" w:rsidRPr="00B47E51" w:rsidRDefault="00F86EAC" w:rsidP="00411DC7">
            <w:pPr>
              <w:widowControl w:val="0"/>
              <w:ind w:firstLine="709"/>
              <w:jc w:val="center"/>
              <w:rPr>
                <w:szCs w:val="24"/>
              </w:rPr>
            </w:pPr>
            <w:r w:rsidRPr="00B47E51">
              <w:rPr>
                <w:szCs w:val="24"/>
              </w:rPr>
              <w:t>до 1</w:t>
            </w:r>
            <w:r>
              <w:rPr>
                <w:szCs w:val="24"/>
              </w:rPr>
              <w:t>1</w:t>
            </w:r>
            <w:r w:rsidRPr="00B47E51">
              <w:rPr>
                <w:szCs w:val="24"/>
              </w:rPr>
              <w:t xml:space="preserve"> часов 00 минут</w:t>
            </w:r>
          </w:p>
        </w:tc>
      </w:tr>
    </w:tbl>
    <w:p w:rsidR="00F86EAC" w:rsidRPr="001B522A" w:rsidRDefault="00F86EAC" w:rsidP="00F86EAC">
      <w:pPr>
        <w:ind w:firstLine="709"/>
        <w:jc w:val="both"/>
        <w:rPr>
          <w:szCs w:val="24"/>
          <w:lang w:eastAsia="en-US"/>
        </w:rPr>
      </w:pPr>
      <w:r w:rsidRPr="00B47E51">
        <w:rPr>
          <w:szCs w:val="24"/>
        </w:rPr>
        <w:t>1</w:t>
      </w:r>
      <w:r>
        <w:rPr>
          <w:szCs w:val="24"/>
        </w:rPr>
        <w:t>4</w:t>
      </w:r>
      <w:r w:rsidRPr="00B47E51">
        <w:rPr>
          <w:szCs w:val="24"/>
        </w:rPr>
        <w:t>.4.</w:t>
      </w:r>
      <w:r>
        <w:rPr>
          <w:szCs w:val="24"/>
        </w:rPr>
        <w:t xml:space="preserve"> </w:t>
      </w:r>
      <w:r w:rsidRPr="00B47E51">
        <w:rPr>
          <w:szCs w:val="24"/>
        </w:rPr>
        <w:t xml:space="preserve">Для </w:t>
      </w:r>
      <w:r w:rsidRPr="00B47E51">
        <w:rPr>
          <w:szCs w:val="24"/>
          <w:lang w:eastAsia="en-US"/>
        </w:rPr>
        <w:t xml:space="preserve">осмотра имущества </w:t>
      </w:r>
      <w:r w:rsidRPr="00B47E51">
        <w:rPr>
          <w:szCs w:val="24"/>
        </w:rPr>
        <w:t>необходимо предварительно договориться (не позднее, чем за 1 (один) рабочий день) об осмотре с представителем Организатора аукциона по телефону 8 (</w:t>
      </w:r>
      <w:r>
        <w:rPr>
          <w:szCs w:val="24"/>
        </w:rPr>
        <w:t>48261</w:t>
      </w:r>
      <w:r w:rsidRPr="00B47E51">
        <w:rPr>
          <w:szCs w:val="24"/>
        </w:rPr>
        <w:t xml:space="preserve">) </w:t>
      </w:r>
      <w:r>
        <w:rPr>
          <w:szCs w:val="24"/>
        </w:rPr>
        <w:t>36404</w:t>
      </w:r>
      <w:r>
        <w:rPr>
          <w:szCs w:val="24"/>
          <w:lang w:eastAsia="en-US"/>
        </w:rPr>
        <w:t xml:space="preserve"> Комитет по управлению имуществом Лихославльского муниципального округа </w:t>
      </w:r>
      <w:r w:rsidRPr="00B47E51">
        <w:rPr>
          <w:szCs w:val="24"/>
          <w:lang w:eastAsia="en-US"/>
        </w:rPr>
        <w:t xml:space="preserve">по адресу: </w:t>
      </w:r>
      <w:r>
        <w:rPr>
          <w:szCs w:val="24"/>
          <w:lang w:eastAsia="en-US"/>
        </w:rPr>
        <w:t>Тверская</w:t>
      </w:r>
      <w:r w:rsidRPr="00B47E51">
        <w:rPr>
          <w:szCs w:val="24"/>
          <w:lang w:eastAsia="en-US"/>
        </w:rPr>
        <w:t xml:space="preserve"> область, г. </w:t>
      </w:r>
      <w:r>
        <w:rPr>
          <w:szCs w:val="24"/>
          <w:lang w:eastAsia="en-US"/>
        </w:rPr>
        <w:t>Лихославль,</w:t>
      </w:r>
      <w:r w:rsidRPr="00B47E51">
        <w:rPr>
          <w:szCs w:val="24"/>
          <w:lang w:eastAsia="en-US"/>
        </w:rPr>
        <w:t xml:space="preserve"> ул. </w:t>
      </w:r>
      <w:r>
        <w:rPr>
          <w:szCs w:val="24"/>
          <w:lang w:eastAsia="en-US"/>
        </w:rPr>
        <w:t>Первомайская</w:t>
      </w:r>
      <w:r w:rsidRPr="00B47E51">
        <w:rPr>
          <w:szCs w:val="24"/>
          <w:lang w:eastAsia="en-US"/>
        </w:rPr>
        <w:t xml:space="preserve">, </w:t>
      </w:r>
      <w:r>
        <w:rPr>
          <w:szCs w:val="24"/>
          <w:lang w:eastAsia="en-US"/>
        </w:rPr>
        <w:t>6</w:t>
      </w:r>
      <w:r w:rsidRPr="00B47E51">
        <w:rPr>
          <w:szCs w:val="24"/>
          <w:lang w:eastAsia="en-US"/>
        </w:rPr>
        <w:t xml:space="preserve">, кабинет </w:t>
      </w:r>
      <w:r>
        <w:rPr>
          <w:szCs w:val="24"/>
          <w:lang w:eastAsia="en-US"/>
        </w:rPr>
        <w:t>9</w:t>
      </w:r>
      <w:r w:rsidRPr="00B47E51">
        <w:rPr>
          <w:szCs w:val="24"/>
          <w:lang w:eastAsia="en-US"/>
        </w:rPr>
        <w:t xml:space="preserve"> по рабочим дням </w:t>
      </w:r>
      <w:r w:rsidRPr="00B47E51">
        <w:rPr>
          <w:bCs/>
          <w:szCs w:val="24"/>
          <w:lang w:eastAsia="en-US"/>
        </w:rPr>
        <w:t xml:space="preserve">с </w:t>
      </w:r>
      <w:r>
        <w:rPr>
          <w:bCs/>
          <w:szCs w:val="24"/>
          <w:lang w:eastAsia="en-US"/>
        </w:rPr>
        <w:t>9</w:t>
      </w:r>
      <w:r w:rsidRPr="00B47E51">
        <w:rPr>
          <w:bCs/>
          <w:szCs w:val="24"/>
          <w:lang w:eastAsia="en-US"/>
        </w:rPr>
        <w:t xml:space="preserve"> час. 00 мин. до </w:t>
      </w:r>
      <w:r>
        <w:rPr>
          <w:bCs/>
          <w:szCs w:val="24"/>
          <w:lang w:eastAsia="en-US"/>
        </w:rPr>
        <w:t>17</w:t>
      </w:r>
      <w:r w:rsidRPr="00B47E51">
        <w:rPr>
          <w:bCs/>
          <w:szCs w:val="24"/>
          <w:lang w:eastAsia="en-US"/>
        </w:rPr>
        <w:t xml:space="preserve"> час. 00 мин. </w:t>
      </w:r>
      <w:r w:rsidRPr="00B47E51">
        <w:rPr>
          <w:szCs w:val="24"/>
          <w:lang w:eastAsia="en-US"/>
        </w:rPr>
        <w:t>(время московское), перерыв с 1</w:t>
      </w:r>
      <w:r>
        <w:rPr>
          <w:szCs w:val="24"/>
          <w:lang w:eastAsia="en-US"/>
        </w:rPr>
        <w:t>3</w:t>
      </w:r>
      <w:r w:rsidRPr="00B47E51">
        <w:rPr>
          <w:szCs w:val="24"/>
          <w:lang w:eastAsia="en-US"/>
        </w:rPr>
        <w:t xml:space="preserve"> час. 00 мин. до 1</w:t>
      </w:r>
      <w:r>
        <w:rPr>
          <w:szCs w:val="24"/>
          <w:lang w:eastAsia="en-US"/>
        </w:rPr>
        <w:t>4</w:t>
      </w:r>
      <w:r w:rsidRPr="00B47E51">
        <w:rPr>
          <w:szCs w:val="24"/>
          <w:lang w:eastAsia="en-US"/>
        </w:rPr>
        <w:t xml:space="preserve"> час. 00 мин. или по тел. (</w:t>
      </w:r>
      <w:r>
        <w:rPr>
          <w:szCs w:val="24"/>
          <w:lang w:eastAsia="en-US"/>
        </w:rPr>
        <w:t>48261</w:t>
      </w:r>
      <w:r w:rsidRPr="00B47E51">
        <w:rPr>
          <w:szCs w:val="24"/>
          <w:lang w:eastAsia="en-US"/>
        </w:rPr>
        <w:t xml:space="preserve">) </w:t>
      </w:r>
      <w:r>
        <w:rPr>
          <w:szCs w:val="24"/>
          <w:lang w:eastAsia="en-US"/>
        </w:rPr>
        <w:t>35834</w:t>
      </w:r>
      <w:r w:rsidRPr="00B47E51">
        <w:rPr>
          <w:szCs w:val="24"/>
          <w:lang w:eastAsia="en-US"/>
        </w:rPr>
        <w:t>.</w:t>
      </w:r>
      <w:r w:rsidRPr="001B522A">
        <w:rPr>
          <w:szCs w:val="24"/>
          <w:lang w:eastAsia="en-US"/>
        </w:rPr>
        <w:t xml:space="preserve"> </w:t>
      </w:r>
    </w:p>
    <w:p w:rsidR="00F86EAC" w:rsidRDefault="00F86EAC" w:rsidP="00F86EAC">
      <w:pPr>
        <w:ind w:firstLine="709"/>
        <w:jc w:val="both"/>
        <w:rPr>
          <w:szCs w:val="24"/>
        </w:rPr>
      </w:pPr>
    </w:p>
    <w:p w:rsidR="00F86EAC" w:rsidRPr="00BF333F" w:rsidRDefault="00F86EAC" w:rsidP="00F86EAC">
      <w:pPr>
        <w:pStyle w:val="1"/>
        <w:tabs>
          <w:tab w:val="clear" w:pos="0"/>
          <w:tab w:val="left" w:pos="1134"/>
        </w:tabs>
        <w:jc w:val="center"/>
        <w:rPr>
          <w:b/>
          <w:sz w:val="24"/>
          <w:u w:val="none"/>
        </w:rPr>
      </w:pPr>
      <w:r>
        <w:rPr>
          <w:b/>
          <w:sz w:val="24"/>
          <w:u w:val="none"/>
        </w:rPr>
        <w:t xml:space="preserve">15. </w:t>
      </w:r>
      <w:r w:rsidRPr="00BF333F">
        <w:rPr>
          <w:b/>
          <w:sz w:val="24"/>
          <w:u w:val="none"/>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договора.</w:t>
      </w:r>
    </w:p>
    <w:p w:rsidR="00F86EAC" w:rsidRPr="00D71F2D" w:rsidRDefault="00F86EAC" w:rsidP="00F86EAC">
      <w:pPr>
        <w:ind w:firstLine="709"/>
        <w:jc w:val="both"/>
        <w:rPr>
          <w:szCs w:val="24"/>
        </w:rPr>
      </w:pPr>
      <w:r>
        <w:rPr>
          <w:szCs w:val="24"/>
        </w:rPr>
        <w:t xml:space="preserve">15.1.  </w:t>
      </w:r>
      <w:r w:rsidRPr="00B9438F">
        <w:rPr>
          <w:szCs w:val="24"/>
        </w:rPr>
        <w:t>По окончании срока действия договора аренды имущество должно быть возвращено арендодателю с учетом нормального износа, со всеми произведенными неотделимыми улучшениями. Все инженерное оборудование и конструктивные элементы должны быть исправны и находиться в удовлетворительном состоянии со всеми произведенными неотделимыми улучшениями. Имущество должно быть свободным от установленного арендатором оборудования. Стены, внутренняя отделка, перегородки, полы, потолки – целостность покрытий не должна быть нарушена, покрытия не должны требовать замены или ремонта. Двери, окна, подоконники должны иметь исправное состояние механизмов закрывания-открывания, замков, остекление без повреждений, наличие решеток на окнах (в случаях, если объект передавался с зарешеченными окнами). Электроприборы (приборы освещения, розетки, выключатели) должны быть в наличии и не требовать замены.</w:t>
      </w:r>
      <w:r w:rsidRPr="00D71F2D">
        <w:rPr>
          <w:szCs w:val="24"/>
        </w:rPr>
        <w:t xml:space="preserve"> </w:t>
      </w:r>
    </w:p>
    <w:p w:rsidR="00F86EAC" w:rsidRPr="001B522A" w:rsidRDefault="00F86EAC" w:rsidP="00F86EAC">
      <w:pPr>
        <w:ind w:firstLine="709"/>
        <w:jc w:val="both"/>
        <w:rPr>
          <w:szCs w:val="24"/>
        </w:rPr>
      </w:pPr>
    </w:p>
    <w:p w:rsidR="00F86EAC" w:rsidRPr="00BF333F" w:rsidRDefault="00F86EAC" w:rsidP="00F86EAC">
      <w:pPr>
        <w:pStyle w:val="1"/>
        <w:tabs>
          <w:tab w:val="clear" w:pos="0"/>
          <w:tab w:val="left" w:pos="1134"/>
        </w:tabs>
        <w:jc w:val="center"/>
        <w:rPr>
          <w:b/>
          <w:sz w:val="24"/>
          <w:u w:val="none"/>
        </w:rPr>
      </w:pPr>
      <w:r>
        <w:rPr>
          <w:b/>
          <w:sz w:val="24"/>
          <w:u w:val="none"/>
        </w:rPr>
        <w:t xml:space="preserve">16. </w:t>
      </w:r>
      <w:r w:rsidRPr="00BF333F">
        <w:rPr>
          <w:b/>
          <w:sz w:val="24"/>
          <w:u w:val="none"/>
        </w:rPr>
        <w:t>Срок отказа от проведения аукциона</w:t>
      </w:r>
    </w:p>
    <w:p w:rsidR="00F86EAC" w:rsidRPr="001B522A" w:rsidRDefault="00F86EAC" w:rsidP="00F86EAC">
      <w:pPr>
        <w:widowControl w:val="0"/>
        <w:tabs>
          <w:tab w:val="left" w:pos="900"/>
        </w:tabs>
        <w:ind w:firstLine="709"/>
        <w:jc w:val="both"/>
        <w:rPr>
          <w:szCs w:val="24"/>
        </w:rPr>
      </w:pPr>
      <w:r>
        <w:rPr>
          <w:szCs w:val="24"/>
        </w:rPr>
        <w:t xml:space="preserve">16.1. </w:t>
      </w:r>
      <w:r w:rsidRPr="001346F8">
        <w:rPr>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1B522A">
        <w:rPr>
          <w:szCs w:val="24"/>
        </w:rPr>
        <w:t xml:space="preserve">. </w:t>
      </w:r>
    </w:p>
    <w:p w:rsidR="00F86EAC" w:rsidRPr="001B522A" w:rsidRDefault="00F86EAC" w:rsidP="00F86EAC">
      <w:pPr>
        <w:widowControl w:val="0"/>
        <w:tabs>
          <w:tab w:val="left" w:pos="900"/>
        </w:tabs>
        <w:ind w:firstLine="709"/>
        <w:jc w:val="both"/>
        <w:rPr>
          <w:szCs w:val="24"/>
        </w:rPr>
      </w:pPr>
      <w:r>
        <w:rPr>
          <w:szCs w:val="24"/>
        </w:rPr>
        <w:t xml:space="preserve">16.1. </w:t>
      </w:r>
      <w:r w:rsidRPr="001B522A">
        <w:rPr>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F86EAC" w:rsidRDefault="00F86EAC" w:rsidP="00F86EAC">
      <w:pPr>
        <w:ind w:firstLine="540"/>
        <w:rPr>
          <w:b/>
          <w:sz w:val="22"/>
        </w:rPr>
      </w:pPr>
    </w:p>
    <w:p w:rsidR="00326071" w:rsidRDefault="00326071" w:rsidP="00A73641">
      <w:pPr>
        <w:pStyle w:val="aa"/>
        <w:tabs>
          <w:tab w:val="left" w:pos="0"/>
        </w:tabs>
        <w:ind w:left="0" w:firstLine="0"/>
        <w:jc w:val="right"/>
        <w:rPr>
          <w:rFonts w:ascii="Times New Roman" w:hAnsi="Times New Roman"/>
          <w:sz w:val="22"/>
          <w:szCs w:val="22"/>
        </w:rPr>
      </w:pPr>
    </w:p>
    <w:sectPr w:rsidR="00326071" w:rsidSect="00F16C3C">
      <w:headerReference w:type="even" r:id="rId15"/>
      <w:headerReference w:type="default" r:id="rId16"/>
      <w:pgSz w:w="11906" w:h="16838"/>
      <w:pgMar w:top="1134" w:right="567" w:bottom="851" w:left="113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71E" w:rsidRDefault="0049271E">
      <w:r>
        <w:separator/>
      </w:r>
    </w:p>
  </w:endnote>
  <w:endnote w:type="continuationSeparator" w:id="0">
    <w:p w:rsidR="0049271E" w:rsidRDefault="0049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Noto Sans Devanagari">
    <w:altName w:val="Times New Roman"/>
    <w:charset w:val="01"/>
    <w:family w:val="auto"/>
    <w:pitch w:val="variable"/>
  </w:font>
  <w:font w:name="PT Astra Serif">
    <w:altName w:val="Times New Roman"/>
    <w:charset w:val="01"/>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71E" w:rsidRDefault="0049271E">
      <w:r>
        <w:separator/>
      </w:r>
    </w:p>
  </w:footnote>
  <w:footnote w:type="continuationSeparator" w:id="0">
    <w:p w:rsidR="0049271E" w:rsidRDefault="00492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FA" w:rsidRDefault="00537BFA" w:rsidP="00C34EA1">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BFA" w:rsidRDefault="00537BF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BFA" w:rsidRDefault="00537BFA" w:rsidP="00C34EA1">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7761">
      <w:rPr>
        <w:rStyle w:val="a5"/>
        <w:noProof/>
      </w:rPr>
      <w:t>9</w:t>
    </w:r>
    <w:r>
      <w:rPr>
        <w:rStyle w:val="a5"/>
      </w:rPr>
      <w:fldChar w:fldCharType="end"/>
    </w:r>
  </w:p>
  <w:p w:rsidR="00537BFA" w:rsidRDefault="00537BFA" w:rsidP="00DB6ED7">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8" w:hanging="360"/>
      </w:pPr>
      <w:rPr>
        <w:sz w:val="20"/>
        <w:szCs w:val="20"/>
      </w:rPr>
    </w:lvl>
  </w:abstractNum>
  <w:abstractNum w:abstractNumId="2" w15:restartNumberingAfterBreak="0">
    <w:nsid w:val="00000003"/>
    <w:multiLevelType w:val="multilevel"/>
    <w:tmpl w:val="00000003"/>
    <w:name w:val="WW8Num4"/>
    <w:lvl w:ilvl="0">
      <w:start w:val="1"/>
      <w:numFmt w:val="decimal"/>
      <w:lvlText w:val="%1."/>
      <w:lvlJc w:val="left"/>
      <w:pPr>
        <w:tabs>
          <w:tab w:val="num" w:pos="72"/>
        </w:tabs>
        <w:ind w:left="72" w:hanging="432"/>
      </w:pPr>
    </w:lvl>
    <w:lvl w:ilvl="1">
      <w:start w:val="1"/>
      <w:numFmt w:val="decimal"/>
      <w:lvlText w:val="%1.%2."/>
      <w:lvlJc w:val="left"/>
      <w:pPr>
        <w:tabs>
          <w:tab w:val="num" w:pos="396"/>
        </w:tabs>
        <w:ind w:left="396" w:hanging="576"/>
      </w:pPr>
      <w:rPr>
        <w:i w:val="0"/>
      </w:rPr>
    </w:lvl>
    <w:lvl w:ilvl="2">
      <w:start w:val="1"/>
      <w:numFmt w:val="decimal"/>
      <w:lvlText w:val="%1.%2.%3."/>
      <w:lvlJc w:val="left"/>
      <w:pPr>
        <w:tabs>
          <w:tab w:val="num" w:pos="-133"/>
        </w:tabs>
        <w:ind w:left="-360" w:firstLine="0"/>
      </w:pPr>
    </w:lvl>
    <w:lvl w:ilvl="3">
      <w:start w:val="1"/>
      <w:numFmt w:val="decimal"/>
      <w:lvlText w:val="%1.%2.%3.%4"/>
      <w:lvlJc w:val="left"/>
      <w:pPr>
        <w:tabs>
          <w:tab w:val="num" w:pos="504"/>
        </w:tabs>
        <w:ind w:left="504" w:hanging="864"/>
      </w:pPr>
    </w:lvl>
    <w:lvl w:ilvl="4">
      <w:start w:val="1"/>
      <w:numFmt w:val="decimal"/>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3" w15:restartNumberingAfterBreak="0">
    <w:nsid w:val="00000004"/>
    <w:multiLevelType w:val="singleLevel"/>
    <w:tmpl w:val="00000004"/>
    <w:name w:val="WW8Num5"/>
    <w:lvl w:ilvl="0">
      <w:start w:val="3"/>
      <w:numFmt w:val="bullet"/>
      <w:lvlText w:val="—"/>
      <w:lvlJc w:val="left"/>
      <w:pPr>
        <w:tabs>
          <w:tab w:val="num" w:pos="657"/>
        </w:tabs>
        <w:ind w:left="657" w:hanging="585"/>
      </w:pPr>
      <w:rPr>
        <w:rFonts w:ascii="Liberation Serif" w:hAnsi="Liberation Serif" w:cs="Liberation Serif" w:hint="default"/>
      </w:rPr>
    </w:lvl>
  </w:abstractNum>
  <w:abstractNum w:abstractNumId="4" w15:restartNumberingAfterBreak="0">
    <w:nsid w:val="00A03193"/>
    <w:multiLevelType w:val="multilevel"/>
    <w:tmpl w:val="60F2A81E"/>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0"/>
        </w:tabs>
        <w:ind w:left="0" w:firstLine="0"/>
      </w:pPr>
      <w:rPr>
        <w:rFonts w:hint="default"/>
        <w:sz w:val="24"/>
        <w:szCs w:val="24"/>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15:restartNumberingAfterBreak="0">
    <w:nsid w:val="02372CB5"/>
    <w:multiLevelType w:val="multilevel"/>
    <w:tmpl w:val="B38C770C"/>
    <w:lvl w:ilvl="0">
      <w:start w:val="3"/>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6FB6910"/>
    <w:multiLevelType w:val="hybridMultilevel"/>
    <w:tmpl w:val="2028FC08"/>
    <w:lvl w:ilvl="0" w:tplc="546C37BE">
      <w:start w:val="1"/>
      <w:numFmt w:val="decimal"/>
      <w:lvlText w:val="2.3.%1. "/>
      <w:lvlJc w:val="left"/>
      <w:pPr>
        <w:tabs>
          <w:tab w:val="num" w:pos="-27"/>
        </w:tabs>
        <w:ind w:left="823"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AE5AB0"/>
    <w:multiLevelType w:val="multilevel"/>
    <w:tmpl w:val="C35E8E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07FC0A0F"/>
    <w:multiLevelType w:val="singleLevel"/>
    <w:tmpl w:val="711CDB06"/>
    <w:lvl w:ilvl="0">
      <w:start w:val="1"/>
      <w:numFmt w:val="decimal"/>
      <w:lvlText w:val="2.%1. "/>
      <w:lvlJc w:val="left"/>
      <w:pPr>
        <w:tabs>
          <w:tab w:val="num" w:pos="0"/>
        </w:tabs>
        <w:ind w:left="1003" w:hanging="283"/>
      </w:pPr>
      <w:rPr>
        <w:rFonts w:ascii="Times New Roman" w:hAnsi="Times New Roman" w:hint="default"/>
        <w:b w:val="0"/>
        <w:i w:val="0"/>
        <w:sz w:val="24"/>
        <w:szCs w:val="24"/>
        <w:u w:val="none"/>
      </w:rPr>
    </w:lvl>
  </w:abstractNum>
  <w:abstractNum w:abstractNumId="9" w15:restartNumberingAfterBreak="0">
    <w:nsid w:val="09E4255B"/>
    <w:multiLevelType w:val="multilevel"/>
    <w:tmpl w:val="4CBAE8A0"/>
    <w:lvl w:ilvl="0">
      <w:start w:val="2"/>
      <w:numFmt w:val="decimal"/>
      <w:lvlText w:val="%1."/>
      <w:lvlJc w:val="left"/>
      <w:pPr>
        <w:tabs>
          <w:tab w:val="num" w:pos="3420"/>
        </w:tabs>
        <w:ind w:left="3420" w:hanging="360"/>
      </w:pPr>
      <w:rPr>
        <w:rFonts w:hint="default"/>
        <w:sz w:val="24"/>
        <w:szCs w:val="24"/>
      </w:rPr>
    </w:lvl>
    <w:lvl w:ilvl="1">
      <w:start w:val="1"/>
      <w:numFmt w:val="decimal"/>
      <w:lvlText w:val="%1.%2."/>
      <w:lvlJc w:val="left"/>
      <w:pPr>
        <w:tabs>
          <w:tab w:val="num" w:pos="3420"/>
        </w:tabs>
        <w:ind w:left="3420" w:hanging="360"/>
      </w:pPr>
      <w:rPr>
        <w:rFonts w:hint="default"/>
        <w:sz w:val="20"/>
      </w:rPr>
    </w:lvl>
    <w:lvl w:ilvl="2">
      <w:start w:val="1"/>
      <w:numFmt w:val="decimal"/>
      <w:lvlText w:val="%1.%2.%3."/>
      <w:lvlJc w:val="left"/>
      <w:pPr>
        <w:tabs>
          <w:tab w:val="num" w:pos="3780"/>
        </w:tabs>
        <w:ind w:left="3780" w:hanging="720"/>
      </w:pPr>
      <w:rPr>
        <w:rFonts w:hint="default"/>
        <w:sz w:val="20"/>
      </w:rPr>
    </w:lvl>
    <w:lvl w:ilvl="3">
      <w:start w:val="1"/>
      <w:numFmt w:val="decimal"/>
      <w:lvlText w:val="%1.%2.%3.%4."/>
      <w:lvlJc w:val="left"/>
      <w:pPr>
        <w:tabs>
          <w:tab w:val="num" w:pos="3780"/>
        </w:tabs>
        <w:ind w:left="3780" w:hanging="720"/>
      </w:pPr>
      <w:rPr>
        <w:rFonts w:hint="default"/>
        <w:sz w:val="20"/>
      </w:rPr>
    </w:lvl>
    <w:lvl w:ilvl="4">
      <w:start w:val="1"/>
      <w:numFmt w:val="decimal"/>
      <w:lvlText w:val="%1.%2.%3.%4.%5."/>
      <w:lvlJc w:val="left"/>
      <w:pPr>
        <w:tabs>
          <w:tab w:val="num" w:pos="4140"/>
        </w:tabs>
        <w:ind w:left="4140" w:hanging="1080"/>
      </w:pPr>
      <w:rPr>
        <w:rFonts w:hint="default"/>
        <w:sz w:val="20"/>
      </w:rPr>
    </w:lvl>
    <w:lvl w:ilvl="5">
      <w:start w:val="1"/>
      <w:numFmt w:val="decimal"/>
      <w:lvlText w:val="%1.%2.%3.%4.%5.%6."/>
      <w:lvlJc w:val="left"/>
      <w:pPr>
        <w:tabs>
          <w:tab w:val="num" w:pos="4140"/>
        </w:tabs>
        <w:ind w:left="4140" w:hanging="1080"/>
      </w:pPr>
      <w:rPr>
        <w:rFonts w:hint="default"/>
        <w:sz w:val="20"/>
      </w:rPr>
    </w:lvl>
    <w:lvl w:ilvl="6">
      <w:start w:val="1"/>
      <w:numFmt w:val="decimal"/>
      <w:lvlText w:val="%1.%2.%3.%4.%5.%6.%7."/>
      <w:lvlJc w:val="left"/>
      <w:pPr>
        <w:tabs>
          <w:tab w:val="num" w:pos="4500"/>
        </w:tabs>
        <w:ind w:left="4500" w:hanging="1440"/>
      </w:pPr>
      <w:rPr>
        <w:rFonts w:hint="default"/>
        <w:sz w:val="20"/>
      </w:rPr>
    </w:lvl>
    <w:lvl w:ilvl="7">
      <w:start w:val="1"/>
      <w:numFmt w:val="decimal"/>
      <w:lvlText w:val="%1.%2.%3.%4.%5.%6.%7.%8."/>
      <w:lvlJc w:val="left"/>
      <w:pPr>
        <w:tabs>
          <w:tab w:val="num" w:pos="4500"/>
        </w:tabs>
        <w:ind w:left="4500" w:hanging="1440"/>
      </w:pPr>
      <w:rPr>
        <w:rFonts w:hint="default"/>
        <w:sz w:val="20"/>
      </w:rPr>
    </w:lvl>
    <w:lvl w:ilvl="8">
      <w:start w:val="1"/>
      <w:numFmt w:val="decimal"/>
      <w:lvlText w:val="%1.%2.%3.%4.%5.%6.%7.%8.%9."/>
      <w:lvlJc w:val="left"/>
      <w:pPr>
        <w:tabs>
          <w:tab w:val="num" w:pos="4860"/>
        </w:tabs>
        <w:ind w:left="4860" w:hanging="1800"/>
      </w:pPr>
      <w:rPr>
        <w:rFonts w:hint="default"/>
        <w:sz w:val="20"/>
      </w:rPr>
    </w:lvl>
  </w:abstractNum>
  <w:abstractNum w:abstractNumId="10" w15:restartNumberingAfterBreak="0">
    <w:nsid w:val="0DD425DF"/>
    <w:multiLevelType w:val="singleLevel"/>
    <w:tmpl w:val="17E4D5D4"/>
    <w:lvl w:ilvl="0">
      <w:start w:val="1"/>
      <w:numFmt w:val="decimal"/>
      <w:lvlText w:val="7.%1. "/>
      <w:lvlJc w:val="left"/>
      <w:pPr>
        <w:tabs>
          <w:tab w:val="num" w:pos="1259"/>
        </w:tabs>
        <w:ind w:left="0" w:firstLine="1260"/>
      </w:pPr>
      <w:rPr>
        <w:rFonts w:ascii="Times New Roman" w:hAnsi="Times New Roman" w:hint="default"/>
        <w:b w:val="0"/>
        <w:i w:val="0"/>
        <w:sz w:val="24"/>
        <w:szCs w:val="24"/>
        <w:u w:val="none"/>
      </w:rPr>
    </w:lvl>
  </w:abstractNum>
  <w:abstractNum w:abstractNumId="11" w15:restartNumberingAfterBreak="0">
    <w:nsid w:val="0E145322"/>
    <w:multiLevelType w:val="multilevel"/>
    <w:tmpl w:val="851E71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511D52"/>
    <w:multiLevelType w:val="hybridMultilevel"/>
    <w:tmpl w:val="1C16B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612D63"/>
    <w:multiLevelType w:val="hybridMultilevel"/>
    <w:tmpl w:val="2E6897B8"/>
    <w:lvl w:ilvl="0" w:tplc="D1CE8260">
      <w:start w:val="1"/>
      <w:numFmt w:val="decimal"/>
      <w:lvlText w:val="2.2.%1. "/>
      <w:lvlJc w:val="left"/>
      <w:pPr>
        <w:tabs>
          <w:tab w:val="num" w:pos="0"/>
        </w:tabs>
        <w:ind w:left="850"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59768C"/>
    <w:multiLevelType w:val="singleLevel"/>
    <w:tmpl w:val="CAC0A7A4"/>
    <w:lvl w:ilvl="0">
      <w:start w:val="1"/>
      <w:numFmt w:val="decimal"/>
      <w:lvlText w:val="4.%1. "/>
      <w:legacy w:legacy="1" w:legacySpace="0" w:legacyIndent="283"/>
      <w:lvlJc w:val="left"/>
      <w:pPr>
        <w:ind w:left="823" w:hanging="283"/>
      </w:pPr>
      <w:rPr>
        <w:rFonts w:ascii="Times New Roman" w:hAnsi="Times New Roman" w:hint="default"/>
        <w:b w:val="0"/>
        <w:i w:val="0"/>
        <w:sz w:val="24"/>
        <w:szCs w:val="24"/>
        <w:u w:val="none"/>
      </w:rPr>
    </w:lvl>
  </w:abstractNum>
  <w:abstractNum w:abstractNumId="15" w15:restartNumberingAfterBreak="0">
    <w:nsid w:val="221D6FBC"/>
    <w:multiLevelType w:val="singleLevel"/>
    <w:tmpl w:val="FC18B5CC"/>
    <w:lvl w:ilvl="0">
      <w:start w:val="4"/>
      <w:numFmt w:val="decimal"/>
      <w:lvlText w:val="7.%1. "/>
      <w:legacy w:legacy="1" w:legacySpace="0" w:legacyIndent="283"/>
      <w:lvlJc w:val="left"/>
      <w:pPr>
        <w:ind w:left="850" w:hanging="283"/>
      </w:pPr>
      <w:rPr>
        <w:rFonts w:ascii="Times New Roman" w:hAnsi="Times New Roman" w:hint="default"/>
        <w:b w:val="0"/>
        <w:i w:val="0"/>
        <w:sz w:val="24"/>
        <w:szCs w:val="24"/>
        <w:u w:val="none"/>
      </w:rPr>
    </w:lvl>
  </w:abstractNum>
  <w:abstractNum w:abstractNumId="16" w15:restartNumberingAfterBreak="0">
    <w:nsid w:val="29D0573C"/>
    <w:multiLevelType w:val="singleLevel"/>
    <w:tmpl w:val="AA7E4736"/>
    <w:lvl w:ilvl="0">
      <w:start w:val="1"/>
      <w:numFmt w:val="decimal"/>
      <w:lvlText w:val="7.2.%1. "/>
      <w:lvlJc w:val="left"/>
      <w:pPr>
        <w:tabs>
          <w:tab w:val="num" w:pos="0"/>
        </w:tabs>
        <w:ind w:left="0" w:firstLine="567"/>
      </w:pPr>
      <w:rPr>
        <w:rFonts w:ascii="Times New Roman" w:hAnsi="Times New Roman" w:hint="default"/>
        <w:b w:val="0"/>
        <w:i w:val="0"/>
        <w:sz w:val="24"/>
        <w:szCs w:val="24"/>
        <w:u w:val="none"/>
      </w:rPr>
    </w:lvl>
  </w:abstractNum>
  <w:abstractNum w:abstractNumId="17" w15:restartNumberingAfterBreak="0">
    <w:nsid w:val="33D40666"/>
    <w:multiLevelType w:val="hybridMultilevel"/>
    <w:tmpl w:val="785E307E"/>
    <w:lvl w:ilvl="0" w:tplc="F9F001A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79783F"/>
    <w:multiLevelType w:val="multilevel"/>
    <w:tmpl w:val="FD207F74"/>
    <w:lvl w:ilvl="0">
      <w:start w:val="1"/>
      <w:numFmt w:val="decimal"/>
      <w:lvlText w:val="%1."/>
      <w:lvlJc w:val="left"/>
      <w:pPr>
        <w:ind w:left="502" w:hanging="360"/>
      </w:pPr>
      <w:rPr>
        <w:rFonts w:hint="default"/>
      </w:rPr>
    </w:lvl>
    <w:lvl w:ilvl="1">
      <w:start w:val="6"/>
      <w:numFmt w:val="decimal"/>
      <w:isLgl/>
      <w:lvlText w:val="%1.%2."/>
      <w:lvlJc w:val="left"/>
      <w:pPr>
        <w:ind w:left="911"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09" w:hanging="720"/>
      </w:pPr>
      <w:rPr>
        <w:rFonts w:hint="default"/>
      </w:rPr>
    </w:lvl>
    <w:lvl w:ilvl="4">
      <w:start w:val="1"/>
      <w:numFmt w:val="decimal"/>
      <w:isLgl/>
      <w:lvlText w:val="%1.%2.%3.%4.%5."/>
      <w:lvlJc w:val="left"/>
      <w:pPr>
        <w:ind w:left="2618" w:hanging="1080"/>
      </w:pPr>
      <w:rPr>
        <w:rFonts w:hint="default"/>
      </w:rPr>
    </w:lvl>
    <w:lvl w:ilvl="5">
      <w:start w:val="1"/>
      <w:numFmt w:val="decimal"/>
      <w:isLgl/>
      <w:lvlText w:val="%1.%2.%3.%4.%5.%6."/>
      <w:lvlJc w:val="left"/>
      <w:pPr>
        <w:ind w:left="2967"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734" w:hanging="1800"/>
      </w:pPr>
      <w:rPr>
        <w:rFonts w:hint="default"/>
      </w:rPr>
    </w:lvl>
  </w:abstractNum>
  <w:abstractNum w:abstractNumId="19" w15:restartNumberingAfterBreak="0">
    <w:nsid w:val="471371D8"/>
    <w:multiLevelType w:val="singleLevel"/>
    <w:tmpl w:val="DB8E5EBC"/>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abstractNum>
  <w:abstractNum w:abstractNumId="20" w15:restartNumberingAfterBreak="0">
    <w:nsid w:val="4DEE6B13"/>
    <w:multiLevelType w:val="multilevel"/>
    <w:tmpl w:val="E96C6F2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3AA732E"/>
    <w:multiLevelType w:val="hybridMultilevel"/>
    <w:tmpl w:val="A11AE9AE"/>
    <w:lvl w:ilvl="0" w:tplc="65D2BC72">
      <w:start w:val="1"/>
      <w:numFmt w:val="decimal"/>
      <w:lvlText w:val="2.1.%1. "/>
      <w:lvlJc w:val="left"/>
      <w:pPr>
        <w:tabs>
          <w:tab w:val="num" w:pos="0"/>
        </w:tabs>
        <w:ind w:left="850" w:hanging="283"/>
      </w:pPr>
      <w:rPr>
        <w:rFonts w:ascii="Times New Roman" w:hAnsi="Times New Roman" w:hint="default"/>
        <w:b w:val="0"/>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9F1C43"/>
    <w:multiLevelType w:val="multilevel"/>
    <w:tmpl w:val="F6CA51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5BF564E"/>
    <w:multiLevelType w:val="singleLevel"/>
    <w:tmpl w:val="00000002"/>
    <w:lvl w:ilvl="0">
      <w:start w:val="1"/>
      <w:numFmt w:val="decimal"/>
      <w:lvlText w:val="%1."/>
      <w:lvlJc w:val="left"/>
      <w:pPr>
        <w:tabs>
          <w:tab w:val="num" w:pos="0"/>
        </w:tabs>
        <w:ind w:left="928" w:hanging="360"/>
      </w:pPr>
      <w:rPr>
        <w:sz w:val="20"/>
        <w:szCs w:val="20"/>
      </w:rPr>
    </w:lvl>
  </w:abstractNum>
  <w:abstractNum w:abstractNumId="24" w15:restartNumberingAfterBreak="0">
    <w:nsid w:val="5F1B4CCA"/>
    <w:multiLevelType w:val="hybridMultilevel"/>
    <w:tmpl w:val="69E01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A05A42"/>
    <w:multiLevelType w:val="multilevel"/>
    <w:tmpl w:val="B92C676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48A4D8D"/>
    <w:multiLevelType w:val="singleLevel"/>
    <w:tmpl w:val="AA7A88D0"/>
    <w:lvl w:ilvl="0">
      <w:start w:val="3"/>
      <w:numFmt w:val="decimal"/>
      <w:lvlText w:val="7.%1. "/>
      <w:lvlJc w:val="left"/>
      <w:pPr>
        <w:tabs>
          <w:tab w:val="num" w:pos="0"/>
        </w:tabs>
        <w:ind w:left="850" w:hanging="283"/>
      </w:pPr>
      <w:rPr>
        <w:rFonts w:ascii="Times New Roman" w:hAnsi="Times New Roman" w:hint="default"/>
        <w:b w:val="0"/>
        <w:i w:val="0"/>
        <w:sz w:val="24"/>
        <w:szCs w:val="24"/>
        <w:u w:val="none"/>
      </w:rPr>
    </w:lvl>
  </w:abstractNum>
  <w:abstractNum w:abstractNumId="27" w15:restartNumberingAfterBreak="0">
    <w:nsid w:val="6AB57192"/>
    <w:multiLevelType w:val="hybridMultilevel"/>
    <w:tmpl w:val="89E820A6"/>
    <w:lvl w:ilvl="0" w:tplc="4108595C">
      <w:start w:val="6"/>
      <w:numFmt w:val="decimal"/>
      <w:lvlText w:val="%1."/>
      <w:lvlJc w:val="left"/>
      <w:pPr>
        <w:tabs>
          <w:tab w:val="num" w:pos="709"/>
        </w:tabs>
        <w:ind w:left="142" w:firstLine="207"/>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8" w15:restartNumberingAfterBreak="0">
    <w:nsid w:val="776D69BA"/>
    <w:multiLevelType w:val="multilevel"/>
    <w:tmpl w:val="981E411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num w:numId="1">
    <w:abstractNumId w:val="0"/>
  </w:num>
  <w:num w:numId="2">
    <w:abstractNumId w:val="1"/>
  </w:num>
  <w:num w:numId="3">
    <w:abstractNumId w:val="2"/>
  </w:num>
  <w:num w:numId="4">
    <w:abstractNumId w:val="3"/>
  </w:num>
  <w:num w:numId="5">
    <w:abstractNumId w:val="23"/>
  </w:num>
  <w:num w:numId="6">
    <w:abstractNumId w:val="8"/>
  </w:num>
  <w:num w:numId="7">
    <w:abstractNumId w:val="11"/>
  </w:num>
  <w:num w:numId="8">
    <w:abstractNumId w:val="25"/>
  </w:num>
  <w:num w:numId="9">
    <w:abstractNumId w:val="14"/>
  </w:num>
  <w:num w:numId="10">
    <w:abstractNumId w:val="4"/>
  </w:num>
  <w:num w:numId="11">
    <w:abstractNumId w:val="28"/>
  </w:num>
  <w:num w:numId="12">
    <w:abstractNumId w:val="27"/>
  </w:num>
  <w:num w:numId="13">
    <w:abstractNumId w:val="10"/>
  </w:num>
  <w:num w:numId="14">
    <w:abstractNumId w:val="16"/>
  </w:num>
  <w:num w:numId="15">
    <w:abstractNumId w:val="19"/>
  </w:num>
  <w:num w:numId="16">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17">
    <w:abstractNumId w:val="26"/>
  </w:num>
  <w:num w:numId="18">
    <w:abstractNumId w:val="15"/>
  </w:num>
  <w:num w:numId="19">
    <w:abstractNumId w:val="15"/>
    <w:lvlOverride w:ilvl="0">
      <w:lvl w:ilvl="0">
        <w:start w:val="1"/>
        <w:numFmt w:val="decimal"/>
        <w:lvlText w:val="7.%1. "/>
        <w:legacy w:legacy="1" w:legacySpace="0" w:legacyIndent="283"/>
        <w:lvlJc w:val="left"/>
        <w:pPr>
          <w:ind w:left="850" w:hanging="283"/>
        </w:pPr>
        <w:rPr>
          <w:rFonts w:ascii="Times New Roman" w:hAnsi="Times New Roman" w:hint="default"/>
          <w:b w:val="0"/>
          <w:i w:val="0"/>
          <w:sz w:val="24"/>
          <w:szCs w:val="24"/>
          <w:u w:val="none"/>
        </w:rPr>
      </w:lvl>
    </w:lvlOverride>
  </w:num>
  <w:num w:numId="20">
    <w:abstractNumId w:val="9"/>
  </w:num>
  <w:num w:numId="21">
    <w:abstractNumId w:val="21"/>
  </w:num>
  <w:num w:numId="22">
    <w:abstractNumId w:val="13"/>
  </w:num>
  <w:num w:numId="23">
    <w:abstractNumId w:val="6"/>
  </w:num>
  <w:num w:numId="24">
    <w:abstractNumId w:val="7"/>
  </w:num>
  <w:num w:numId="25">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26">
    <w:abstractNumId w:val="19"/>
    <w:lvlOverride w:ilvl="0">
      <w:lvl w:ilvl="0">
        <w:start w:val="3"/>
        <w:numFmt w:val="decimal"/>
        <w:lvlText w:val="7.2.%1. "/>
        <w:lvlJc w:val="left"/>
        <w:pPr>
          <w:tabs>
            <w:tab w:val="num" w:pos="0"/>
          </w:tabs>
          <w:ind w:left="850" w:hanging="283"/>
        </w:pPr>
        <w:rPr>
          <w:rFonts w:ascii="Times New Roman" w:hAnsi="Times New Roman" w:hint="default"/>
          <w:b w:val="0"/>
          <w:i w:val="0"/>
          <w:sz w:val="24"/>
          <w:szCs w:val="24"/>
          <w:u w:val="none"/>
        </w:rPr>
      </w:lvl>
    </w:lvlOverride>
  </w:num>
  <w:num w:numId="27">
    <w:abstractNumId w:val="21"/>
    <w:lvlOverride w:ilvl="0">
      <w:lvl w:ilvl="0" w:tplc="65D2BC72">
        <w:start w:val="1"/>
        <w:numFmt w:val="decimal"/>
        <w:lvlText w:val="2.1.%1. "/>
        <w:lvlJc w:val="left"/>
        <w:pPr>
          <w:tabs>
            <w:tab w:val="num" w:pos="0"/>
          </w:tabs>
          <w:ind w:left="284" w:firstLine="283"/>
        </w:pPr>
        <w:rPr>
          <w:rFonts w:ascii="Times New Roman" w:hAnsi="Times New Roman" w:hint="default"/>
          <w:b w:val="0"/>
          <w:i w:val="0"/>
          <w:sz w:val="24"/>
          <w:szCs w:val="24"/>
          <w:u w:val="none"/>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8">
    <w:abstractNumId w:val="18"/>
  </w:num>
  <w:num w:numId="29">
    <w:abstractNumId w:val="22"/>
  </w:num>
  <w:num w:numId="30">
    <w:abstractNumId w:val="24"/>
  </w:num>
  <w:num w:numId="31">
    <w:abstractNumId w:val="12"/>
  </w:num>
  <w:num w:numId="32">
    <w:abstractNumId w:val="17"/>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D1"/>
    <w:rsid w:val="00010308"/>
    <w:rsid w:val="00016267"/>
    <w:rsid w:val="000206A3"/>
    <w:rsid w:val="00020805"/>
    <w:rsid w:val="00020FB7"/>
    <w:rsid w:val="00022564"/>
    <w:rsid w:val="0002319D"/>
    <w:rsid w:val="0003514E"/>
    <w:rsid w:val="000366C1"/>
    <w:rsid w:val="000420FB"/>
    <w:rsid w:val="00043F69"/>
    <w:rsid w:val="00053502"/>
    <w:rsid w:val="000548E3"/>
    <w:rsid w:val="00073C5B"/>
    <w:rsid w:val="0008154C"/>
    <w:rsid w:val="00082D2D"/>
    <w:rsid w:val="00085CF8"/>
    <w:rsid w:val="00097750"/>
    <w:rsid w:val="000A03BF"/>
    <w:rsid w:val="000A7C1D"/>
    <w:rsid w:val="000B00BB"/>
    <w:rsid w:val="000B05B6"/>
    <w:rsid w:val="000B58AA"/>
    <w:rsid w:val="000C5E8F"/>
    <w:rsid w:val="000D07FA"/>
    <w:rsid w:val="000D7D9C"/>
    <w:rsid w:val="000E08DB"/>
    <w:rsid w:val="000E17B1"/>
    <w:rsid w:val="000E7B1C"/>
    <w:rsid w:val="000F53E8"/>
    <w:rsid w:val="00100451"/>
    <w:rsid w:val="00103C18"/>
    <w:rsid w:val="001061F5"/>
    <w:rsid w:val="00110A2F"/>
    <w:rsid w:val="001138D9"/>
    <w:rsid w:val="00113C69"/>
    <w:rsid w:val="001142AB"/>
    <w:rsid w:val="00114E2C"/>
    <w:rsid w:val="0012093B"/>
    <w:rsid w:val="00122F45"/>
    <w:rsid w:val="00123A79"/>
    <w:rsid w:val="00126160"/>
    <w:rsid w:val="001346F8"/>
    <w:rsid w:val="00142C04"/>
    <w:rsid w:val="00142E21"/>
    <w:rsid w:val="00145A74"/>
    <w:rsid w:val="00151C8D"/>
    <w:rsid w:val="0015633B"/>
    <w:rsid w:val="00162CF2"/>
    <w:rsid w:val="00164A1E"/>
    <w:rsid w:val="00164B79"/>
    <w:rsid w:val="00173992"/>
    <w:rsid w:val="00174A12"/>
    <w:rsid w:val="0017628D"/>
    <w:rsid w:val="00181B1A"/>
    <w:rsid w:val="00184324"/>
    <w:rsid w:val="001933D6"/>
    <w:rsid w:val="00193E0E"/>
    <w:rsid w:val="001949D1"/>
    <w:rsid w:val="00196820"/>
    <w:rsid w:val="00196B4B"/>
    <w:rsid w:val="001978D1"/>
    <w:rsid w:val="001B522A"/>
    <w:rsid w:val="001C1A00"/>
    <w:rsid w:val="001D5EB8"/>
    <w:rsid w:val="001E4626"/>
    <w:rsid w:val="001E5F24"/>
    <w:rsid w:val="001E73D8"/>
    <w:rsid w:val="001E7C66"/>
    <w:rsid w:val="001F2DE4"/>
    <w:rsid w:val="001F34E8"/>
    <w:rsid w:val="00203CE9"/>
    <w:rsid w:val="00206F39"/>
    <w:rsid w:val="00223C59"/>
    <w:rsid w:val="0023535E"/>
    <w:rsid w:val="00242B8A"/>
    <w:rsid w:val="002445BE"/>
    <w:rsid w:val="002527B1"/>
    <w:rsid w:val="00253A98"/>
    <w:rsid w:val="00254C73"/>
    <w:rsid w:val="00256BEB"/>
    <w:rsid w:val="00256DC8"/>
    <w:rsid w:val="002644D4"/>
    <w:rsid w:val="00266CC5"/>
    <w:rsid w:val="0027013C"/>
    <w:rsid w:val="00280492"/>
    <w:rsid w:val="002A5B88"/>
    <w:rsid w:val="002B2F96"/>
    <w:rsid w:val="002B48B9"/>
    <w:rsid w:val="002C5755"/>
    <w:rsid w:val="002D2581"/>
    <w:rsid w:val="002E16D9"/>
    <w:rsid w:val="002E1C3C"/>
    <w:rsid w:val="002E27E7"/>
    <w:rsid w:val="002E50D6"/>
    <w:rsid w:val="002F2C01"/>
    <w:rsid w:val="003075CF"/>
    <w:rsid w:val="003133FA"/>
    <w:rsid w:val="00317CE4"/>
    <w:rsid w:val="00326071"/>
    <w:rsid w:val="003347F5"/>
    <w:rsid w:val="00335F6A"/>
    <w:rsid w:val="00341062"/>
    <w:rsid w:val="0034187F"/>
    <w:rsid w:val="00344106"/>
    <w:rsid w:val="00356D29"/>
    <w:rsid w:val="003672BC"/>
    <w:rsid w:val="003711E8"/>
    <w:rsid w:val="00372A72"/>
    <w:rsid w:val="003740B6"/>
    <w:rsid w:val="0037704C"/>
    <w:rsid w:val="00377807"/>
    <w:rsid w:val="00386484"/>
    <w:rsid w:val="00386745"/>
    <w:rsid w:val="00392BFA"/>
    <w:rsid w:val="003A2313"/>
    <w:rsid w:val="003A6AD2"/>
    <w:rsid w:val="003B4719"/>
    <w:rsid w:val="003B561B"/>
    <w:rsid w:val="003C2B71"/>
    <w:rsid w:val="003C4388"/>
    <w:rsid w:val="003C541E"/>
    <w:rsid w:val="003C59FA"/>
    <w:rsid w:val="003D086D"/>
    <w:rsid w:val="003D5C80"/>
    <w:rsid w:val="003D6540"/>
    <w:rsid w:val="003E4BD5"/>
    <w:rsid w:val="003F1BDF"/>
    <w:rsid w:val="003F3A95"/>
    <w:rsid w:val="003F612A"/>
    <w:rsid w:val="003F7101"/>
    <w:rsid w:val="00403F37"/>
    <w:rsid w:val="00427A48"/>
    <w:rsid w:val="00430472"/>
    <w:rsid w:val="0043163F"/>
    <w:rsid w:val="00467CC9"/>
    <w:rsid w:val="00472333"/>
    <w:rsid w:val="00472543"/>
    <w:rsid w:val="00485196"/>
    <w:rsid w:val="00485685"/>
    <w:rsid w:val="004915BB"/>
    <w:rsid w:val="0049271E"/>
    <w:rsid w:val="00492C23"/>
    <w:rsid w:val="0049648C"/>
    <w:rsid w:val="00497339"/>
    <w:rsid w:val="004A0A4E"/>
    <w:rsid w:val="004A475E"/>
    <w:rsid w:val="004A681C"/>
    <w:rsid w:val="004A7420"/>
    <w:rsid w:val="004B413B"/>
    <w:rsid w:val="004B58C0"/>
    <w:rsid w:val="004B5B17"/>
    <w:rsid w:val="004B7C9B"/>
    <w:rsid w:val="004E2635"/>
    <w:rsid w:val="004E3692"/>
    <w:rsid w:val="004F1BD1"/>
    <w:rsid w:val="004F309A"/>
    <w:rsid w:val="004F46C3"/>
    <w:rsid w:val="0051142C"/>
    <w:rsid w:val="005166B0"/>
    <w:rsid w:val="0052231B"/>
    <w:rsid w:val="005227C9"/>
    <w:rsid w:val="00523CED"/>
    <w:rsid w:val="00524C81"/>
    <w:rsid w:val="005362CE"/>
    <w:rsid w:val="00537BFA"/>
    <w:rsid w:val="00561196"/>
    <w:rsid w:val="0056131E"/>
    <w:rsid w:val="00561A35"/>
    <w:rsid w:val="00562628"/>
    <w:rsid w:val="005643E4"/>
    <w:rsid w:val="00582601"/>
    <w:rsid w:val="005945D2"/>
    <w:rsid w:val="0059677D"/>
    <w:rsid w:val="005A21A2"/>
    <w:rsid w:val="005A3F6E"/>
    <w:rsid w:val="005A4532"/>
    <w:rsid w:val="005C1289"/>
    <w:rsid w:val="005C3B29"/>
    <w:rsid w:val="005C74BE"/>
    <w:rsid w:val="005C756C"/>
    <w:rsid w:val="005D5CD7"/>
    <w:rsid w:val="005D64DB"/>
    <w:rsid w:val="005D7864"/>
    <w:rsid w:val="005F4283"/>
    <w:rsid w:val="005F45F3"/>
    <w:rsid w:val="005F46F3"/>
    <w:rsid w:val="005F7767"/>
    <w:rsid w:val="006016F5"/>
    <w:rsid w:val="00612AFD"/>
    <w:rsid w:val="00612E7A"/>
    <w:rsid w:val="00614235"/>
    <w:rsid w:val="00617238"/>
    <w:rsid w:val="00623ACD"/>
    <w:rsid w:val="00626DFC"/>
    <w:rsid w:val="00627F8C"/>
    <w:rsid w:val="0063413D"/>
    <w:rsid w:val="006461EA"/>
    <w:rsid w:val="00661E17"/>
    <w:rsid w:val="0066706C"/>
    <w:rsid w:val="00667AE4"/>
    <w:rsid w:val="00673CF6"/>
    <w:rsid w:val="00675B81"/>
    <w:rsid w:val="00682B70"/>
    <w:rsid w:val="0069678D"/>
    <w:rsid w:val="00696E7C"/>
    <w:rsid w:val="006A0E19"/>
    <w:rsid w:val="006A1175"/>
    <w:rsid w:val="006A1466"/>
    <w:rsid w:val="006A58F6"/>
    <w:rsid w:val="006B226F"/>
    <w:rsid w:val="006B2DB2"/>
    <w:rsid w:val="006C37DE"/>
    <w:rsid w:val="006D1636"/>
    <w:rsid w:val="006D1A65"/>
    <w:rsid w:val="006D1E55"/>
    <w:rsid w:val="006D24D8"/>
    <w:rsid w:val="006E308A"/>
    <w:rsid w:val="006E3CAE"/>
    <w:rsid w:val="006E6CAF"/>
    <w:rsid w:val="006F1350"/>
    <w:rsid w:val="006F5FEA"/>
    <w:rsid w:val="00700302"/>
    <w:rsid w:val="00702667"/>
    <w:rsid w:val="007129B5"/>
    <w:rsid w:val="00722DD3"/>
    <w:rsid w:val="00722FA3"/>
    <w:rsid w:val="007252B7"/>
    <w:rsid w:val="00725509"/>
    <w:rsid w:val="0073204B"/>
    <w:rsid w:val="00735B87"/>
    <w:rsid w:val="00735E42"/>
    <w:rsid w:val="00741BF4"/>
    <w:rsid w:val="00745D7F"/>
    <w:rsid w:val="0075081D"/>
    <w:rsid w:val="00754E71"/>
    <w:rsid w:val="00755779"/>
    <w:rsid w:val="00755AB7"/>
    <w:rsid w:val="00760352"/>
    <w:rsid w:val="007612F3"/>
    <w:rsid w:val="00764FA6"/>
    <w:rsid w:val="00772017"/>
    <w:rsid w:val="00775839"/>
    <w:rsid w:val="00776BA4"/>
    <w:rsid w:val="00777ED6"/>
    <w:rsid w:val="00781D49"/>
    <w:rsid w:val="0078637A"/>
    <w:rsid w:val="00790E49"/>
    <w:rsid w:val="00795554"/>
    <w:rsid w:val="007A057C"/>
    <w:rsid w:val="007A625D"/>
    <w:rsid w:val="007B5FBE"/>
    <w:rsid w:val="007B7CB8"/>
    <w:rsid w:val="007C36F6"/>
    <w:rsid w:val="007C6688"/>
    <w:rsid w:val="007D038B"/>
    <w:rsid w:val="007D0683"/>
    <w:rsid w:val="007D5607"/>
    <w:rsid w:val="007E1E4E"/>
    <w:rsid w:val="007F64FF"/>
    <w:rsid w:val="00805110"/>
    <w:rsid w:val="00811EF8"/>
    <w:rsid w:val="00821B0C"/>
    <w:rsid w:val="00821E8D"/>
    <w:rsid w:val="00824435"/>
    <w:rsid w:val="008263E9"/>
    <w:rsid w:val="00833263"/>
    <w:rsid w:val="00836F07"/>
    <w:rsid w:val="00840033"/>
    <w:rsid w:val="00852733"/>
    <w:rsid w:val="00855C60"/>
    <w:rsid w:val="00863B14"/>
    <w:rsid w:val="00870E04"/>
    <w:rsid w:val="0087731E"/>
    <w:rsid w:val="00877F98"/>
    <w:rsid w:val="00880488"/>
    <w:rsid w:val="00894E94"/>
    <w:rsid w:val="00897E2A"/>
    <w:rsid w:val="008A35BA"/>
    <w:rsid w:val="008A7E06"/>
    <w:rsid w:val="008B0CEB"/>
    <w:rsid w:val="008B78A3"/>
    <w:rsid w:val="008C2774"/>
    <w:rsid w:val="008C30CA"/>
    <w:rsid w:val="008D4939"/>
    <w:rsid w:val="008E17DC"/>
    <w:rsid w:val="008E1A18"/>
    <w:rsid w:val="008E203A"/>
    <w:rsid w:val="008E4342"/>
    <w:rsid w:val="008F2C5B"/>
    <w:rsid w:val="008F58F9"/>
    <w:rsid w:val="00902984"/>
    <w:rsid w:val="00906ABF"/>
    <w:rsid w:val="0090723A"/>
    <w:rsid w:val="00924D0D"/>
    <w:rsid w:val="00927492"/>
    <w:rsid w:val="00930324"/>
    <w:rsid w:val="00937A8D"/>
    <w:rsid w:val="00962279"/>
    <w:rsid w:val="00965AB0"/>
    <w:rsid w:val="009662F2"/>
    <w:rsid w:val="0097158F"/>
    <w:rsid w:val="00975F91"/>
    <w:rsid w:val="00981680"/>
    <w:rsid w:val="00984653"/>
    <w:rsid w:val="00990C25"/>
    <w:rsid w:val="00992352"/>
    <w:rsid w:val="00992BA6"/>
    <w:rsid w:val="00994166"/>
    <w:rsid w:val="00996ECC"/>
    <w:rsid w:val="009A4FC4"/>
    <w:rsid w:val="009B076D"/>
    <w:rsid w:val="009B70E2"/>
    <w:rsid w:val="009D0C10"/>
    <w:rsid w:val="009D22B5"/>
    <w:rsid w:val="009F461D"/>
    <w:rsid w:val="00A038A1"/>
    <w:rsid w:val="00A0457A"/>
    <w:rsid w:val="00A216FD"/>
    <w:rsid w:val="00A33979"/>
    <w:rsid w:val="00A3643C"/>
    <w:rsid w:val="00A43114"/>
    <w:rsid w:val="00A50222"/>
    <w:rsid w:val="00A538DB"/>
    <w:rsid w:val="00A54ECB"/>
    <w:rsid w:val="00A73641"/>
    <w:rsid w:val="00A914DD"/>
    <w:rsid w:val="00A91AA8"/>
    <w:rsid w:val="00AB1E42"/>
    <w:rsid w:val="00AC58FA"/>
    <w:rsid w:val="00AD2095"/>
    <w:rsid w:val="00AD491B"/>
    <w:rsid w:val="00AD76A8"/>
    <w:rsid w:val="00AE348D"/>
    <w:rsid w:val="00AE3D22"/>
    <w:rsid w:val="00AE3EC7"/>
    <w:rsid w:val="00AF2966"/>
    <w:rsid w:val="00AF67F5"/>
    <w:rsid w:val="00B23E97"/>
    <w:rsid w:val="00B261A6"/>
    <w:rsid w:val="00B32883"/>
    <w:rsid w:val="00B362E9"/>
    <w:rsid w:val="00B40DDA"/>
    <w:rsid w:val="00B47E51"/>
    <w:rsid w:val="00B50483"/>
    <w:rsid w:val="00B57259"/>
    <w:rsid w:val="00B579BC"/>
    <w:rsid w:val="00B57CD7"/>
    <w:rsid w:val="00B601D4"/>
    <w:rsid w:val="00B612D7"/>
    <w:rsid w:val="00B64567"/>
    <w:rsid w:val="00B679CF"/>
    <w:rsid w:val="00B72377"/>
    <w:rsid w:val="00B81111"/>
    <w:rsid w:val="00B8598B"/>
    <w:rsid w:val="00B85C84"/>
    <w:rsid w:val="00B9188F"/>
    <w:rsid w:val="00B91980"/>
    <w:rsid w:val="00B9438F"/>
    <w:rsid w:val="00BA251D"/>
    <w:rsid w:val="00BA6EDE"/>
    <w:rsid w:val="00BB17BC"/>
    <w:rsid w:val="00BB1EED"/>
    <w:rsid w:val="00BB25B7"/>
    <w:rsid w:val="00BB360D"/>
    <w:rsid w:val="00BB5777"/>
    <w:rsid w:val="00BB5CE9"/>
    <w:rsid w:val="00BC7224"/>
    <w:rsid w:val="00BC7CDF"/>
    <w:rsid w:val="00BD3589"/>
    <w:rsid w:val="00BE0799"/>
    <w:rsid w:val="00BE3F2C"/>
    <w:rsid w:val="00BE51A7"/>
    <w:rsid w:val="00BF333F"/>
    <w:rsid w:val="00BF4234"/>
    <w:rsid w:val="00BF6335"/>
    <w:rsid w:val="00C003BB"/>
    <w:rsid w:val="00C0207A"/>
    <w:rsid w:val="00C02303"/>
    <w:rsid w:val="00C0272F"/>
    <w:rsid w:val="00C200B6"/>
    <w:rsid w:val="00C20E14"/>
    <w:rsid w:val="00C22606"/>
    <w:rsid w:val="00C24DAB"/>
    <w:rsid w:val="00C258B1"/>
    <w:rsid w:val="00C309FF"/>
    <w:rsid w:val="00C34EA1"/>
    <w:rsid w:val="00C35E69"/>
    <w:rsid w:val="00C60748"/>
    <w:rsid w:val="00C6386F"/>
    <w:rsid w:val="00C652AD"/>
    <w:rsid w:val="00C662E4"/>
    <w:rsid w:val="00C66861"/>
    <w:rsid w:val="00C67526"/>
    <w:rsid w:val="00C92428"/>
    <w:rsid w:val="00C94544"/>
    <w:rsid w:val="00CA61E0"/>
    <w:rsid w:val="00CA7F2D"/>
    <w:rsid w:val="00CD087C"/>
    <w:rsid w:val="00CD7A84"/>
    <w:rsid w:val="00CE46A3"/>
    <w:rsid w:val="00D038D1"/>
    <w:rsid w:val="00D05C71"/>
    <w:rsid w:val="00D101C5"/>
    <w:rsid w:val="00D1027B"/>
    <w:rsid w:val="00D1542A"/>
    <w:rsid w:val="00D23A11"/>
    <w:rsid w:val="00D248E3"/>
    <w:rsid w:val="00D252CF"/>
    <w:rsid w:val="00D254F5"/>
    <w:rsid w:val="00D27D51"/>
    <w:rsid w:val="00D45718"/>
    <w:rsid w:val="00D46D14"/>
    <w:rsid w:val="00D5041A"/>
    <w:rsid w:val="00D52AF9"/>
    <w:rsid w:val="00D52DF8"/>
    <w:rsid w:val="00D53B6D"/>
    <w:rsid w:val="00D6038C"/>
    <w:rsid w:val="00D61F80"/>
    <w:rsid w:val="00D65B32"/>
    <w:rsid w:val="00D677B2"/>
    <w:rsid w:val="00D678D4"/>
    <w:rsid w:val="00D704A1"/>
    <w:rsid w:val="00D71243"/>
    <w:rsid w:val="00D71F2D"/>
    <w:rsid w:val="00D75A7C"/>
    <w:rsid w:val="00D766B9"/>
    <w:rsid w:val="00D83D23"/>
    <w:rsid w:val="00D90322"/>
    <w:rsid w:val="00D95D27"/>
    <w:rsid w:val="00D960C0"/>
    <w:rsid w:val="00D963DF"/>
    <w:rsid w:val="00DA18EC"/>
    <w:rsid w:val="00DB6ED7"/>
    <w:rsid w:val="00DC498D"/>
    <w:rsid w:val="00DD3576"/>
    <w:rsid w:val="00DE52C3"/>
    <w:rsid w:val="00DF4537"/>
    <w:rsid w:val="00E02DFC"/>
    <w:rsid w:val="00E06CBA"/>
    <w:rsid w:val="00E111B3"/>
    <w:rsid w:val="00E1143D"/>
    <w:rsid w:val="00E141DD"/>
    <w:rsid w:val="00E144EC"/>
    <w:rsid w:val="00E227B8"/>
    <w:rsid w:val="00E31DCE"/>
    <w:rsid w:val="00E3545C"/>
    <w:rsid w:val="00E3595D"/>
    <w:rsid w:val="00E360AB"/>
    <w:rsid w:val="00E3779F"/>
    <w:rsid w:val="00E422BD"/>
    <w:rsid w:val="00E44F99"/>
    <w:rsid w:val="00E47363"/>
    <w:rsid w:val="00E52E21"/>
    <w:rsid w:val="00E55C76"/>
    <w:rsid w:val="00E66321"/>
    <w:rsid w:val="00E7389A"/>
    <w:rsid w:val="00E7712D"/>
    <w:rsid w:val="00E83AC0"/>
    <w:rsid w:val="00E9220B"/>
    <w:rsid w:val="00E92C85"/>
    <w:rsid w:val="00EA47CD"/>
    <w:rsid w:val="00EB1246"/>
    <w:rsid w:val="00EB7A8A"/>
    <w:rsid w:val="00EC10FD"/>
    <w:rsid w:val="00EC6BD3"/>
    <w:rsid w:val="00EE0F5F"/>
    <w:rsid w:val="00EE2B70"/>
    <w:rsid w:val="00EE509F"/>
    <w:rsid w:val="00EF395D"/>
    <w:rsid w:val="00F043CB"/>
    <w:rsid w:val="00F0592D"/>
    <w:rsid w:val="00F1565D"/>
    <w:rsid w:val="00F16C3C"/>
    <w:rsid w:val="00F22AA3"/>
    <w:rsid w:val="00F34C48"/>
    <w:rsid w:val="00F36458"/>
    <w:rsid w:val="00F37117"/>
    <w:rsid w:val="00F44E18"/>
    <w:rsid w:val="00F4720E"/>
    <w:rsid w:val="00F532DC"/>
    <w:rsid w:val="00F6217D"/>
    <w:rsid w:val="00F664F0"/>
    <w:rsid w:val="00F706A4"/>
    <w:rsid w:val="00F7327D"/>
    <w:rsid w:val="00F73374"/>
    <w:rsid w:val="00F74CE3"/>
    <w:rsid w:val="00F835B0"/>
    <w:rsid w:val="00F86EAC"/>
    <w:rsid w:val="00F92AE1"/>
    <w:rsid w:val="00FA0BF0"/>
    <w:rsid w:val="00FA19F2"/>
    <w:rsid w:val="00FB1209"/>
    <w:rsid w:val="00FB7A25"/>
    <w:rsid w:val="00FD20FA"/>
    <w:rsid w:val="00FD7761"/>
    <w:rsid w:val="00FE3943"/>
    <w:rsid w:val="00FE6107"/>
    <w:rsid w:val="00FE6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8B97C4"/>
  <w15:docId w15:val="{0F9D1F3A-90FD-43AA-9F90-575C972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1C"/>
    <w:pPr>
      <w:suppressAutoHyphens/>
    </w:pPr>
    <w:rPr>
      <w:sz w:val="24"/>
      <w:szCs w:val="22"/>
      <w:lang w:eastAsia="zh-CN"/>
    </w:rPr>
  </w:style>
  <w:style w:type="paragraph" w:styleId="1">
    <w:name w:val="heading 1"/>
    <w:basedOn w:val="a"/>
    <w:next w:val="a"/>
    <w:link w:val="10"/>
    <w:qFormat/>
    <w:rsid w:val="001061F5"/>
    <w:pPr>
      <w:keepNext/>
      <w:tabs>
        <w:tab w:val="num" w:pos="0"/>
      </w:tabs>
      <w:ind w:left="432" w:hanging="432"/>
      <w:outlineLvl w:val="0"/>
    </w:pPr>
    <w:rPr>
      <w:sz w:val="28"/>
      <w:szCs w:val="24"/>
      <w:u w:val="single"/>
    </w:rPr>
  </w:style>
  <w:style w:type="paragraph" w:styleId="2">
    <w:name w:val="heading 2"/>
    <w:basedOn w:val="a"/>
    <w:next w:val="a"/>
    <w:qFormat/>
    <w:rsid w:val="001061F5"/>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061F5"/>
  </w:style>
  <w:style w:type="character" w:customStyle="1" w:styleId="WW8Num1z1">
    <w:name w:val="WW8Num1z1"/>
    <w:rsid w:val="001061F5"/>
  </w:style>
  <w:style w:type="character" w:customStyle="1" w:styleId="WW8Num1z2">
    <w:name w:val="WW8Num1z2"/>
    <w:rsid w:val="001061F5"/>
  </w:style>
  <w:style w:type="character" w:customStyle="1" w:styleId="WW8Num1z3">
    <w:name w:val="WW8Num1z3"/>
    <w:rsid w:val="001061F5"/>
  </w:style>
  <w:style w:type="character" w:customStyle="1" w:styleId="WW8Num1z4">
    <w:name w:val="WW8Num1z4"/>
    <w:rsid w:val="001061F5"/>
  </w:style>
  <w:style w:type="character" w:customStyle="1" w:styleId="WW8Num1z5">
    <w:name w:val="WW8Num1z5"/>
    <w:rsid w:val="001061F5"/>
  </w:style>
  <w:style w:type="character" w:customStyle="1" w:styleId="WW8Num1z6">
    <w:name w:val="WW8Num1z6"/>
    <w:rsid w:val="001061F5"/>
  </w:style>
  <w:style w:type="character" w:customStyle="1" w:styleId="WW8Num1z7">
    <w:name w:val="WW8Num1z7"/>
    <w:rsid w:val="001061F5"/>
  </w:style>
  <w:style w:type="character" w:customStyle="1" w:styleId="WW8Num1z8">
    <w:name w:val="WW8Num1z8"/>
    <w:rsid w:val="001061F5"/>
  </w:style>
  <w:style w:type="character" w:customStyle="1" w:styleId="WW8Num2z0">
    <w:name w:val="WW8Num2z0"/>
    <w:rsid w:val="001061F5"/>
    <w:rPr>
      <w:sz w:val="20"/>
      <w:szCs w:val="20"/>
    </w:rPr>
  </w:style>
  <w:style w:type="character" w:customStyle="1" w:styleId="WW8Num3z0">
    <w:name w:val="WW8Num3z0"/>
    <w:rsid w:val="001061F5"/>
    <w:rPr>
      <w:rFonts w:hint="default"/>
    </w:rPr>
  </w:style>
  <w:style w:type="character" w:customStyle="1" w:styleId="WW8Num4z0">
    <w:name w:val="WW8Num4z0"/>
    <w:rsid w:val="001061F5"/>
  </w:style>
  <w:style w:type="character" w:customStyle="1" w:styleId="WW8Num4z1">
    <w:name w:val="WW8Num4z1"/>
    <w:rsid w:val="001061F5"/>
    <w:rPr>
      <w:i w:val="0"/>
    </w:rPr>
  </w:style>
  <w:style w:type="character" w:customStyle="1" w:styleId="WW8Num4z2">
    <w:name w:val="WW8Num4z2"/>
    <w:rsid w:val="001061F5"/>
  </w:style>
  <w:style w:type="character" w:customStyle="1" w:styleId="WW8Num4z3">
    <w:name w:val="WW8Num4z3"/>
    <w:rsid w:val="001061F5"/>
  </w:style>
  <w:style w:type="character" w:customStyle="1" w:styleId="WW8Num4z4">
    <w:name w:val="WW8Num4z4"/>
    <w:rsid w:val="001061F5"/>
  </w:style>
  <w:style w:type="character" w:customStyle="1" w:styleId="WW8Num4z5">
    <w:name w:val="WW8Num4z5"/>
    <w:rsid w:val="001061F5"/>
  </w:style>
  <w:style w:type="character" w:customStyle="1" w:styleId="WW8Num4z6">
    <w:name w:val="WW8Num4z6"/>
    <w:rsid w:val="001061F5"/>
  </w:style>
  <w:style w:type="character" w:customStyle="1" w:styleId="WW8Num4z7">
    <w:name w:val="WW8Num4z7"/>
    <w:rsid w:val="001061F5"/>
  </w:style>
  <w:style w:type="character" w:customStyle="1" w:styleId="WW8Num4z8">
    <w:name w:val="WW8Num4z8"/>
    <w:rsid w:val="001061F5"/>
  </w:style>
  <w:style w:type="character" w:customStyle="1" w:styleId="WW8Num5z0">
    <w:name w:val="WW8Num5z0"/>
    <w:rsid w:val="001061F5"/>
    <w:rPr>
      <w:rFonts w:ascii="Liberation Serif" w:hAnsi="Liberation Serif" w:cs="Liberation Serif" w:hint="default"/>
    </w:rPr>
  </w:style>
  <w:style w:type="character" w:customStyle="1" w:styleId="WW8Num6z0">
    <w:name w:val="WW8Num6z0"/>
    <w:rsid w:val="001061F5"/>
  </w:style>
  <w:style w:type="character" w:customStyle="1" w:styleId="WW8Num2z1">
    <w:name w:val="WW8Num2z1"/>
    <w:rsid w:val="001061F5"/>
  </w:style>
  <w:style w:type="character" w:customStyle="1" w:styleId="WW8Num2z2">
    <w:name w:val="WW8Num2z2"/>
    <w:rsid w:val="001061F5"/>
  </w:style>
  <w:style w:type="character" w:customStyle="1" w:styleId="WW8Num2z3">
    <w:name w:val="WW8Num2z3"/>
    <w:rsid w:val="001061F5"/>
  </w:style>
  <w:style w:type="character" w:customStyle="1" w:styleId="WW8Num2z4">
    <w:name w:val="WW8Num2z4"/>
    <w:rsid w:val="001061F5"/>
  </w:style>
  <w:style w:type="character" w:customStyle="1" w:styleId="WW8Num2z5">
    <w:name w:val="WW8Num2z5"/>
    <w:rsid w:val="001061F5"/>
  </w:style>
  <w:style w:type="character" w:customStyle="1" w:styleId="WW8Num2z6">
    <w:name w:val="WW8Num2z6"/>
    <w:rsid w:val="001061F5"/>
  </w:style>
  <w:style w:type="character" w:customStyle="1" w:styleId="WW8Num2z7">
    <w:name w:val="WW8Num2z7"/>
    <w:rsid w:val="001061F5"/>
  </w:style>
  <w:style w:type="character" w:customStyle="1" w:styleId="WW8Num2z8">
    <w:name w:val="WW8Num2z8"/>
    <w:rsid w:val="001061F5"/>
  </w:style>
  <w:style w:type="character" w:customStyle="1" w:styleId="WW8Num5z1">
    <w:name w:val="WW8Num5z1"/>
    <w:rsid w:val="001061F5"/>
    <w:rPr>
      <w:rFonts w:hint="default"/>
      <w:sz w:val="20"/>
    </w:rPr>
  </w:style>
  <w:style w:type="character" w:customStyle="1" w:styleId="WW8Num7z0">
    <w:name w:val="WW8Num7z0"/>
    <w:rsid w:val="001061F5"/>
    <w:rPr>
      <w:rFonts w:hint="default"/>
    </w:rPr>
  </w:style>
  <w:style w:type="character" w:customStyle="1" w:styleId="WW8Num7z1">
    <w:name w:val="WW8Num7z1"/>
    <w:rsid w:val="001061F5"/>
    <w:rPr>
      <w:rFonts w:hint="default"/>
      <w:sz w:val="22"/>
      <w:szCs w:val="22"/>
    </w:rPr>
  </w:style>
  <w:style w:type="character" w:customStyle="1" w:styleId="WW8Num8z0">
    <w:name w:val="WW8Num8z0"/>
    <w:rsid w:val="001061F5"/>
    <w:rPr>
      <w:rFonts w:ascii="Times New Roman" w:hAnsi="Times New Roman" w:cs="Times New Roman" w:hint="default"/>
      <w:b w:val="0"/>
      <w:i w:val="0"/>
      <w:sz w:val="24"/>
      <w:szCs w:val="24"/>
      <w:u w:val="none"/>
    </w:rPr>
  </w:style>
  <w:style w:type="character" w:customStyle="1" w:styleId="WW8Num8z1">
    <w:name w:val="WW8Num8z1"/>
    <w:rsid w:val="001061F5"/>
  </w:style>
  <w:style w:type="character" w:customStyle="1" w:styleId="WW8Num8z2">
    <w:name w:val="WW8Num8z2"/>
    <w:rsid w:val="001061F5"/>
  </w:style>
  <w:style w:type="character" w:customStyle="1" w:styleId="WW8Num8z3">
    <w:name w:val="WW8Num8z3"/>
    <w:rsid w:val="001061F5"/>
  </w:style>
  <w:style w:type="character" w:customStyle="1" w:styleId="WW8Num8z4">
    <w:name w:val="WW8Num8z4"/>
    <w:rsid w:val="001061F5"/>
  </w:style>
  <w:style w:type="character" w:customStyle="1" w:styleId="WW8Num8z5">
    <w:name w:val="WW8Num8z5"/>
    <w:rsid w:val="001061F5"/>
  </w:style>
  <w:style w:type="character" w:customStyle="1" w:styleId="WW8Num8z6">
    <w:name w:val="WW8Num8z6"/>
    <w:rsid w:val="001061F5"/>
  </w:style>
  <w:style w:type="character" w:customStyle="1" w:styleId="WW8Num8z7">
    <w:name w:val="WW8Num8z7"/>
    <w:rsid w:val="001061F5"/>
  </w:style>
  <w:style w:type="character" w:customStyle="1" w:styleId="WW8Num8z8">
    <w:name w:val="WW8Num8z8"/>
    <w:rsid w:val="001061F5"/>
  </w:style>
  <w:style w:type="character" w:customStyle="1" w:styleId="WW8Num9z0">
    <w:name w:val="WW8Num9z0"/>
    <w:rsid w:val="001061F5"/>
    <w:rPr>
      <w:rFonts w:ascii="Symbol" w:hAnsi="Symbol" w:cs="Symbol" w:hint="default"/>
      <w:sz w:val="20"/>
    </w:rPr>
  </w:style>
  <w:style w:type="character" w:customStyle="1" w:styleId="WW8Num9z1">
    <w:name w:val="WW8Num9z1"/>
    <w:rsid w:val="001061F5"/>
    <w:rPr>
      <w:rFonts w:ascii="Courier New" w:hAnsi="Courier New" w:cs="Courier New" w:hint="default"/>
      <w:sz w:val="20"/>
    </w:rPr>
  </w:style>
  <w:style w:type="character" w:customStyle="1" w:styleId="WW8Num9z2">
    <w:name w:val="WW8Num9z2"/>
    <w:rsid w:val="001061F5"/>
    <w:rPr>
      <w:rFonts w:ascii="Wingdings" w:hAnsi="Wingdings" w:cs="Wingdings" w:hint="default"/>
      <w:sz w:val="20"/>
    </w:rPr>
  </w:style>
  <w:style w:type="character" w:customStyle="1" w:styleId="WW8Num10z0">
    <w:name w:val="WW8Num10z0"/>
    <w:rsid w:val="001061F5"/>
    <w:rPr>
      <w:rFonts w:ascii="Times New Roman" w:hAnsi="Times New Roman" w:cs="Times New Roman" w:hint="default"/>
      <w:b w:val="0"/>
      <w:i w:val="0"/>
      <w:sz w:val="24"/>
      <w:szCs w:val="24"/>
      <w:u w:val="none"/>
    </w:rPr>
  </w:style>
  <w:style w:type="character" w:customStyle="1" w:styleId="WW8Num11z0">
    <w:name w:val="WW8Num11z0"/>
    <w:rsid w:val="001061F5"/>
    <w:rPr>
      <w:rFonts w:ascii="Times New Roman" w:hAnsi="Times New Roman" w:cs="Times New Roman" w:hint="default"/>
      <w:b w:val="0"/>
      <w:i w:val="0"/>
      <w:sz w:val="24"/>
      <w:szCs w:val="24"/>
      <w:u w:val="none"/>
    </w:rPr>
  </w:style>
  <w:style w:type="character" w:customStyle="1" w:styleId="WW8Num12z0">
    <w:name w:val="WW8Num12z0"/>
    <w:rsid w:val="001061F5"/>
    <w:rPr>
      <w:rFonts w:ascii="Times New Roman" w:hAnsi="Times New Roman" w:cs="Times New Roman" w:hint="default"/>
      <w:b w:val="0"/>
      <w:i w:val="0"/>
      <w:sz w:val="24"/>
      <w:szCs w:val="24"/>
      <w:u w:val="none"/>
    </w:rPr>
  </w:style>
  <w:style w:type="character" w:customStyle="1" w:styleId="WW8Num13z0">
    <w:name w:val="WW8Num13z0"/>
    <w:rsid w:val="001061F5"/>
    <w:rPr>
      <w:sz w:val="20"/>
      <w:szCs w:val="20"/>
    </w:rPr>
  </w:style>
  <w:style w:type="character" w:customStyle="1" w:styleId="WW8Num13z1">
    <w:name w:val="WW8Num13z1"/>
    <w:rsid w:val="001061F5"/>
  </w:style>
  <w:style w:type="character" w:customStyle="1" w:styleId="WW8Num13z2">
    <w:name w:val="WW8Num13z2"/>
    <w:rsid w:val="001061F5"/>
  </w:style>
  <w:style w:type="character" w:customStyle="1" w:styleId="WW8Num13z3">
    <w:name w:val="WW8Num13z3"/>
    <w:rsid w:val="001061F5"/>
  </w:style>
  <w:style w:type="character" w:customStyle="1" w:styleId="WW8Num13z4">
    <w:name w:val="WW8Num13z4"/>
    <w:rsid w:val="001061F5"/>
  </w:style>
  <w:style w:type="character" w:customStyle="1" w:styleId="WW8Num13z5">
    <w:name w:val="WW8Num13z5"/>
    <w:rsid w:val="001061F5"/>
  </w:style>
  <w:style w:type="character" w:customStyle="1" w:styleId="WW8Num13z6">
    <w:name w:val="WW8Num13z6"/>
    <w:rsid w:val="001061F5"/>
  </w:style>
  <w:style w:type="character" w:customStyle="1" w:styleId="WW8Num13z7">
    <w:name w:val="WW8Num13z7"/>
    <w:rsid w:val="001061F5"/>
  </w:style>
  <w:style w:type="character" w:customStyle="1" w:styleId="WW8Num13z8">
    <w:name w:val="WW8Num13z8"/>
    <w:rsid w:val="001061F5"/>
  </w:style>
  <w:style w:type="character" w:customStyle="1" w:styleId="WW8Num14z0">
    <w:name w:val="WW8Num14z0"/>
    <w:rsid w:val="001061F5"/>
    <w:rPr>
      <w:rFonts w:ascii="Times New Roman" w:hAnsi="Times New Roman" w:cs="Times New Roman" w:hint="default"/>
      <w:b w:val="0"/>
      <w:i w:val="0"/>
      <w:sz w:val="24"/>
      <w:szCs w:val="24"/>
      <w:u w:val="none"/>
    </w:rPr>
  </w:style>
  <w:style w:type="character" w:customStyle="1" w:styleId="WW8Num15z0">
    <w:name w:val="WW8Num15z0"/>
    <w:rsid w:val="001061F5"/>
    <w:rPr>
      <w:rFonts w:ascii="Times New Roman" w:hAnsi="Times New Roman" w:cs="Times New Roman" w:hint="default"/>
      <w:b w:val="0"/>
      <w:i w:val="0"/>
      <w:sz w:val="24"/>
      <w:szCs w:val="24"/>
      <w:u w:val="none"/>
    </w:rPr>
  </w:style>
  <w:style w:type="character" w:customStyle="1" w:styleId="WW8Num15z1">
    <w:name w:val="WW8Num15z1"/>
    <w:rsid w:val="001061F5"/>
  </w:style>
  <w:style w:type="character" w:customStyle="1" w:styleId="WW8Num15z2">
    <w:name w:val="WW8Num15z2"/>
    <w:rsid w:val="001061F5"/>
  </w:style>
  <w:style w:type="character" w:customStyle="1" w:styleId="WW8Num15z3">
    <w:name w:val="WW8Num15z3"/>
    <w:rsid w:val="001061F5"/>
  </w:style>
  <w:style w:type="character" w:customStyle="1" w:styleId="WW8Num15z4">
    <w:name w:val="WW8Num15z4"/>
    <w:rsid w:val="001061F5"/>
  </w:style>
  <w:style w:type="character" w:customStyle="1" w:styleId="WW8Num15z5">
    <w:name w:val="WW8Num15z5"/>
    <w:rsid w:val="001061F5"/>
  </w:style>
  <w:style w:type="character" w:customStyle="1" w:styleId="WW8Num15z6">
    <w:name w:val="WW8Num15z6"/>
    <w:rsid w:val="001061F5"/>
  </w:style>
  <w:style w:type="character" w:customStyle="1" w:styleId="WW8Num15z7">
    <w:name w:val="WW8Num15z7"/>
    <w:rsid w:val="001061F5"/>
  </w:style>
  <w:style w:type="character" w:customStyle="1" w:styleId="WW8Num15z8">
    <w:name w:val="WW8Num15z8"/>
    <w:rsid w:val="001061F5"/>
  </w:style>
  <w:style w:type="character" w:customStyle="1" w:styleId="WW8Num16z0">
    <w:name w:val="WW8Num16z0"/>
    <w:rsid w:val="001061F5"/>
    <w:rPr>
      <w:rFonts w:hint="default"/>
    </w:rPr>
  </w:style>
  <w:style w:type="character" w:customStyle="1" w:styleId="WW8Num16z1">
    <w:name w:val="WW8Num16z1"/>
    <w:rsid w:val="001061F5"/>
  </w:style>
  <w:style w:type="character" w:customStyle="1" w:styleId="WW8Num16z2">
    <w:name w:val="WW8Num16z2"/>
    <w:rsid w:val="001061F5"/>
  </w:style>
  <w:style w:type="character" w:customStyle="1" w:styleId="WW8Num16z3">
    <w:name w:val="WW8Num16z3"/>
    <w:rsid w:val="001061F5"/>
  </w:style>
  <w:style w:type="character" w:customStyle="1" w:styleId="WW8Num16z4">
    <w:name w:val="WW8Num16z4"/>
    <w:rsid w:val="001061F5"/>
  </w:style>
  <w:style w:type="character" w:customStyle="1" w:styleId="WW8Num16z5">
    <w:name w:val="WW8Num16z5"/>
    <w:rsid w:val="001061F5"/>
  </w:style>
  <w:style w:type="character" w:customStyle="1" w:styleId="WW8Num16z6">
    <w:name w:val="WW8Num16z6"/>
    <w:rsid w:val="001061F5"/>
  </w:style>
  <w:style w:type="character" w:customStyle="1" w:styleId="WW8Num16z7">
    <w:name w:val="WW8Num16z7"/>
    <w:rsid w:val="001061F5"/>
  </w:style>
  <w:style w:type="character" w:customStyle="1" w:styleId="WW8Num16z8">
    <w:name w:val="WW8Num16z8"/>
    <w:rsid w:val="001061F5"/>
  </w:style>
  <w:style w:type="character" w:customStyle="1" w:styleId="WW8Num17z0">
    <w:name w:val="WW8Num17z0"/>
    <w:rsid w:val="001061F5"/>
    <w:rPr>
      <w:rFonts w:hint="default"/>
    </w:rPr>
  </w:style>
  <w:style w:type="character" w:customStyle="1" w:styleId="WW8Num18z0">
    <w:name w:val="WW8Num18z0"/>
    <w:rsid w:val="001061F5"/>
    <w:rPr>
      <w:rFonts w:ascii="Times New Roman" w:hAnsi="Times New Roman" w:cs="Times New Roman" w:hint="default"/>
      <w:b w:val="0"/>
      <w:i w:val="0"/>
      <w:sz w:val="24"/>
      <w:szCs w:val="24"/>
      <w:u w:val="none"/>
    </w:rPr>
  </w:style>
  <w:style w:type="character" w:customStyle="1" w:styleId="WW8Num19z0">
    <w:name w:val="WW8Num19z0"/>
    <w:rsid w:val="001061F5"/>
    <w:rPr>
      <w:rFonts w:hint="default"/>
    </w:rPr>
  </w:style>
  <w:style w:type="character" w:customStyle="1" w:styleId="WW8Num19z1">
    <w:name w:val="WW8Num19z1"/>
    <w:rsid w:val="001061F5"/>
  </w:style>
  <w:style w:type="character" w:customStyle="1" w:styleId="WW8Num19z2">
    <w:name w:val="WW8Num19z2"/>
    <w:rsid w:val="001061F5"/>
  </w:style>
  <w:style w:type="character" w:customStyle="1" w:styleId="WW8Num19z3">
    <w:name w:val="WW8Num19z3"/>
    <w:rsid w:val="001061F5"/>
  </w:style>
  <w:style w:type="character" w:customStyle="1" w:styleId="WW8Num19z4">
    <w:name w:val="WW8Num19z4"/>
    <w:rsid w:val="001061F5"/>
  </w:style>
  <w:style w:type="character" w:customStyle="1" w:styleId="WW8Num19z5">
    <w:name w:val="WW8Num19z5"/>
    <w:rsid w:val="001061F5"/>
  </w:style>
  <w:style w:type="character" w:customStyle="1" w:styleId="WW8Num19z6">
    <w:name w:val="WW8Num19z6"/>
    <w:rsid w:val="001061F5"/>
  </w:style>
  <w:style w:type="character" w:customStyle="1" w:styleId="WW8Num19z7">
    <w:name w:val="WW8Num19z7"/>
    <w:rsid w:val="001061F5"/>
  </w:style>
  <w:style w:type="character" w:customStyle="1" w:styleId="WW8Num19z8">
    <w:name w:val="WW8Num19z8"/>
    <w:rsid w:val="001061F5"/>
  </w:style>
  <w:style w:type="character" w:customStyle="1" w:styleId="WW8Num20z0">
    <w:name w:val="WW8Num20z0"/>
    <w:rsid w:val="001061F5"/>
  </w:style>
  <w:style w:type="character" w:customStyle="1" w:styleId="WW8Num20z1">
    <w:name w:val="WW8Num20z1"/>
    <w:rsid w:val="001061F5"/>
    <w:rPr>
      <w:i w:val="0"/>
    </w:rPr>
  </w:style>
  <w:style w:type="character" w:customStyle="1" w:styleId="WW8Num20z2">
    <w:name w:val="WW8Num20z2"/>
    <w:rsid w:val="001061F5"/>
  </w:style>
  <w:style w:type="character" w:customStyle="1" w:styleId="WW8Num20z3">
    <w:name w:val="WW8Num20z3"/>
    <w:rsid w:val="001061F5"/>
  </w:style>
  <w:style w:type="character" w:customStyle="1" w:styleId="WW8Num20z4">
    <w:name w:val="WW8Num20z4"/>
    <w:rsid w:val="001061F5"/>
  </w:style>
  <w:style w:type="character" w:customStyle="1" w:styleId="WW8Num20z5">
    <w:name w:val="WW8Num20z5"/>
    <w:rsid w:val="001061F5"/>
  </w:style>
  <w:style w:type="character" w:customStyle="1" w:styleId="WW8Num20z6">
    <w:name w:val="WW8Num20z6"/>
    <w:rsid w:val="001061F5"/>
  </w:style>
  <w:style w:type="character" w:customStyle="1" w:styleId="WW8Num20z7">
    <w:name w:val="WW8Num20z7"/>
    <w:rsid w:val="001061F5"/>
  </w:style>
  <w:style w:type="character" w:customStyle="1" w:styleId="WW8Num20z8">
    <w:name w:val="WW8Num20z8"/>
    <w:rsid w:val="001061F5"/>
  </w:style>
  <w:style w:type="character" w:customStyle="1" w:styleId="WW8Num21z0">
    <w:name w:val="WW8Num21z0"/>
    <w:rsid w:val="001061F5"/>
    <w:rPr>
      <w:rFonts w:hint="default"/>
    </w:rPr>
  </w:style>
  <w:style w:type="character" w:customStyle="1" w:styleId="WW8Num22z0">
    <w:name w:val="WW8Num22z0"/>
    <w:rsid w:val="001061F5"/>
    <w:rPr>
      <w:rFonts w:hint="default"/>
    </w:rPr>
  </w:style>
  <w:style w:type="character" w:customStyle="1" w:styleId="WW8NumSt13z0">
    <w:name w:val="WW8NumSt13z0"/>
    <w:rsid w:val="001061F5"/>
    <w:rPr>
      <w:rFonts w:ascii="Times New Roman" w:hAnsi="Times New Roman" w:cs="Times New Roman" w:hint="default"/>
      <w:b w:val="0"/>
      <w:i w:val="0"/>
      <w:sz w:val="24"/>
      <w:szCs w:val="24"/>
      <w:u w:val="none"/>
    </w:rPr>
  </w:style>
  <w:style w:type="character" w:customStyle="1" w:styleId="WW8NumSt13z1">
    <w:name w:val="WW8NumSt13z1"/>
    <w:rsid w:val="001061F5"/>
  </w:style>
  <w:style w:type="character" w:customStyle="1" w:styleId="WW8NumSt13z2">
    <w:name w:val="WW8NumSt13z2"/>
    <w:rsid w:val="001061F5"/>
  </w:style>
  <w:style w:type="character" w:customStyle="1" w:styleId="WW8NumSt13z3">
    <w:name w:val="WW8NumSt13z3"/>
    <w:rsid w:val="001061F5"/>
  </w:style>
  <w:style w:type="character" w:customStyle="1" w:styleId="WW8NumSt13z4">
    <w:name w:val="WW8NumSt13z4"/>
    <w:rsid w:val="001061F5"/>
  </w:style>
  <w:style w:type="character" w:customStyle="1" w:styleId="WW8NumSt13z5">
    <w:name w:val="WW8NumSt13z5"/>
    <w:rsid w:val="001061F5"/>
  </w:style>
  <w:style w:type="character" w:customStyle="1" w:styleId="WW8NumSt13z6">
    <w:name w:val="WW8NumSt13z6"/>
    <w:rsid w:val="001061F5"/>
  </w:style>
  <w:style w:type="character" w:customStyle="1" w:styleId="WW8NumSt13z7">
    <w:name w:val="WW8NumSt13z7"/>
    <w:rsid w:val="001061F5"/>
  </w:style>
  <w:style w:type="character" w:customStyle="1" w:styleId="WW8NumSt13z8">
    <w:name w:val="WW8NumSt13z8"/>
    <w:rsid w:val="001061F5"/>
  </w:style>
  <w:style w:type="character" w:customStyle="1" w:styleId="WW8NumSt16z0">
    <w:name w:val="WW8NumSt16z0"/>
    <w:rsid w:val="001061F5"/>
    <w:rPr>
      <w:rFonts w:ascii="Times New Roman" w:hAnsi="Times New Roman" w:cs="Times New Roman" w:hint="default"/>
      <w:b w:val="0"/>
      <w:i w:val="0"/>
      <w:sz w:val="24"/>
      <w:szCs w:val="24"/>
      <w:u w:val="none"/>
    </w:rPr>
  </w:style>
  <w:style w:type="character" w:customStyle="1" w:styleId="11">
    <w:name w:val="Основной шрифт абзаца1"/>
    <w:rsid w:val="001061F5"/>
  </w:style>
  <w:style w:type="character" w:customStyle="1" w:styleId="12">
    <w:name w:val="Основной текст Знак1"/>
    <w:rsid w:val="001061F5"/>
    <w:rPr>
      <w:lang w:val="ru-RU" w:bidi="ar-SA"/>
    </w:rPr>
  </w:style>
  <w:style w:type="character" w:styleId="a3">
    <w:name w:val="Hyperlink"/>
    <w:rsid w:val="001061F5"/>
    <w:rPr>
      <w:color w:val="0000FF"/>
      <w:u w:val="single"/>
    </w:rPr>
  </w:style>
  <w:style w:type="character" w:customStyle="1" w:styleId="a4">
    <w:name w:val="Основной текст Знак"/>
    <w:rsid w:val="001061F5"/>
    <w:rPr>
      <w:lang w:val="ru-RU" w:bidi="ar-SA"/>
    </w:rPr>
  </w:style>
  <w:style w:type="character" w:styleId="a5">
    <w:name w:val="page number"/>
    <w:basedOn w:val="11"/>
    <w:rsid w:val="001061F5"/>
  </w:style>
  <w:style w:type="character" w:customStyle="1" w:styleId="a6">
    <w:name w:val="Текст выноски Знак"/>
    <w:rsid w:val="001061F5"/>
    <w:rPr>
      <w:rFonts w:ascii="Tahoma" w:hAnsi="Tahoma" w:cs="Tahoma"/>
      <w:sz w:val="16"/>
      <w:szCs w:val="16"/>
    </w:rPr>
  </w:style>
  <w:style w:type="character" w:customStyle="1" w:styleId="ConsPlusNormal">
    <w:name w:val="ConsPlusNormal Знак"/>
    <w:uiPriority w:val="99"/>
    <w:rsid w:val="001061F5"/>
    <w:rPr>
      <w:rFonts w:ascii="Arial" w:hAnsi="Arial" w:cs="Arial"/>
    </w:rPr>
  </w:style>
  <w:style w:type="character" w:customStyle="1" w:styleId="a7">
    <w:name w:val="Подзаголовок Знак"/>
    <w:rsid w:val="001061F5"/>
    <w:rPr>
      <w:rFonts w:eastAsia="Calibri"/>
      <w:b/>
    </w:rPr>
  </w:style>
  <w:style w:type="character" w:customStyle="1" w:styleId="WW8Num24z0">
    <w:name w:val="WW8Num24z0"/>
    <w:rsid w:val="001061F5"/>
  </w:style>
  <w:style w:type="character" w:customStyle="1" w:styleId="WW8Num24z1">
    <w:name w:val="WW8Num24z1"/>
    <w:rsid w:val="001061F5"/>
  </w:style>
  <w:style w:type="character" w:customStyle="1" w:styleId="WW8Num24z2">
    <w:name w:val="WW8Num24z2"/>
    <w:rsid w:val="001061F5"/>
  </w:style>
  <w:style w:type="character" w:customStyle="1" w:styleId="WW8Num24z3">
    <w:name w:val="WW8Num24z3"/>
    <w:rsid w:val="001061F5"/>
  </w:style>
  <w:style w:type="character" w:customStyle="1" w:styleId="WW8Num24z4">
    <w:name w:val="WW8Num24z4"/>
    <w:rsid w:val="001061F5"/>
  </w:style>
  <w:style w:type="character" w:customStyle="1" w:styleId="WW8Num24z5">
    <w:name w:val="WW8Num24z5"/>
    <w:rsid w:val="001061F5"/>
  </w:style>
  <w:style w:type="character" w:customStyle="1" w:styleId="WW8Num24z6">
    <w:name w:val="WW8Num24z6"/>
    <w:rsid w:val="001061F5"/>
  </w:style>
  <w:style w:type="character" w:customStyle="1" w:styleId="WW8Num24z7">
    <w:name w:val="WW8Num24z7"/>
    <w:rsid w:val="001061F5"/>
  </w:style>
  <w:style w:type="character" w:customStyle="1" w:styleId="WW8Num24z8">
    <w:name w:val="WW8Num24z8"/>
    <w:rsid w:val="001061F5"/>
  </w:style>
  <w:style w:type="character" w:styleId="a8">
    <w:name w:val="FollowedHyperlink"/>
    <w:rsid w:val="001061F5"/>
    <w:rPr>
      <w:color w:val="954F72"/>
      <w:u w:val="single"/>
    </w:rPr>
  </w:style>
  <w:style w:type="paragraph" w:customStyle="1" w:styleId="13">
    <w:name w:val="Заголовок1"/>
    <w:basedOn w:val="a"/>
    <w:next w:val="a9"/>
    <w:rsid w:val="001061F5"/>
    <w:pPr>
      <w:jc w:val="center"/>
    </w:pPr>
    <w:rPr>
      <w:b/>
      <w:i/>
      <w:sz w:val="48"/>
      <w:szCs w:val="20"/>
    </w:rPr>
  </w:style>
  <w:style w:type="paragraph" w:styleId="a9">
    <w:name w:val="Body Text"/>
    <w:basedOn w:val="a"/>
    <w:rsid w:val="001061F5"/>
    <w:pPr>
      <w:spacing w:after="120"/>
    </w:pPr>
    <w:rPr>
      <w:sz w:val="20"/>
      <w:szCs w:val="20"/>
    </w:rPr>
  </w:style>
  <w:style w:type="paragraph" w:styleId="aa">
    <w:name w:val="List"/>
    <w:basedOn w:val="a"/>
    <w:rsid w:val="001061F5"/>
    <w:pPr>
      <w:ind w:left="283" w:hanging="283"/>
    </w:pPr>
    <w:rPr>
      <w:rFonts w:ascii="Arial" w:hAnsi="Arial" w:cs="Arial"/>
      <w:sz w:val="20"/>
      <w:szCs w:val="20"/>
    </w:rPr>
  </w:style>
  <w:style w:type="paragraph" w:styleId="ab">
    <w:name w:val="caption"/>
    <w:basedOn w:val="a"/>
    <w:qFormat/>
    <w:rsid w:val="001061F5"/>
    <w:pPr>
      <w:suppressLineNumbers/>
      <w:spacing w:before="120" w:after="120"/>
    </w:pPr>
    <w:rPr>
      <w:rFonts w:cs="FreeSans"/>
      <w:i/>
      <w:iCs/>
      <w:szCs w:val="24"/>
    </w:rPr>
  </w:style>
  <w:style w:type="paragraph" w:customStyle="1" w:styleId="14">
    <w:name w:val="Указатель1"/>
    <w:basedOn w:val="a"/>
    <w:rsid w:val="001061F5"/>
    <w:pPr>
      <w:suppressLineNumbers/>
    </w:pPr>
    <w:rPr>
      <w:rFonts w:cs="FreeSans"/>
    </w:rPr>
  </w:style>
  <w:style w:type="paragraph" w:customStyle="1" w:styleId="15">
    <w:name w:val="Название объекта1"/>
    <w:basedOn w:val="a"/>
    <w:rsid w:val="001061F5"/>
    <w:pPr>
      <w:jc w:val="center"/>
    </w:pPr>
    <w:rPr>
      <w:b/>
      <w:spacing w:val="20"/>
      <w:szCs w:val="20"/>
    </w:rPr>
  </w:style>
  <w:style w:type="paragraph" w:styleId="ac">
    <w:name w:val="Body Text Indent"/>
    <w:basedOn w:val="a"/>
    <w:link w:val="ad"/>
    <w:uiPriority w:val="99"/>
    <w:rsid w:val="001061F5"/>
    <w:pPr>
      <w:spacing w:after="120"/>
      <w:ind w:left="283"/>
    </w:pPr>
  </w:style>
  <w:style w:type="paragraph" w:customStyle="1" w:styleId="31">
    <w:name w:val="Основной текст 31"/>
    <w:basedOn w:val="a"/>
    <w:rsid w:val="001061F5"/>
    <w:pPr>
      <w:spacing w:after="120"/>
    </w:pPr>
    <w:rPr>
      <w:sz w:val="16"/>
      <w:szCs w:val="16"/>
    </w:rPr>
  </w:style>
  <w:style w:type="paragraph" w:customStyle="1" w:styleId="21">
    <w:name w:val="Основной текст с отступом 21"/>
    <w:basedOn w:val="a"/>
    <w:rsid w:val="001061F5"/>
    <w:pPr>
      <w:spacing w:after="120" w:line="480" w:lineRule="auto"/>
      <w:ind w:left="283"/>
    </w:pPr>
  </w:style>
  <w:style w:type="paragraph" w:customStyle="1" w:styleId="3">
    <w:name w:val="Стиль3 Знак Знак"/>
    <w:basedOn w:val="21"/>
    <w:rsid w:val="001061F5"/>
    <w:pPr>
      <w:widowControl w:val="0"/>
      <w:tabs>
        <w:tab w:val="left" w:pos="227"/>
      </w:tabs>
      <w:spacing w:after="0" w:line="240" w:lineRule="auto"/>
      <w:ind w:left="0"/>
      <w:jc w:val="both"/>
    </w:pPr>
    <w:rPr>
      <w:szCs w:val="20"/>
    </w:rPr>
  </w:style>
  <w:style w:type="paragraph" w:customStyle="1" w:styleId="variable">
    <w:name w:val="variable"/>
    <w:basedOn w:val="a"/>
    <w:rsid w:val="001061F5"/>
    <w:rPr>
      <w:b/>
      <w:szCs w:val="24"/>
    </w:rPr>
  </w:style>
  <w:style w:type="paragraph" w:customStyle="1" w:styleId="16">
    <w:name w:val="Стиль1"/>
    <w:basedOn w:val="a"/>
    <w:rsid w:val="001061F5"/>
    <w:pPr>
      <w:keepNext/>
      <w:keepLines/>
      <w:widowControl w:val="0"/>
      <w:suppressLineNumbers/>
      <w:tabs>
        <w:tab w:val="num" w:pos="657"/>
      </w:tabs>
      <w:spacing w:after="60"/>
      <w:ind w:left="657" w:hanging="585"/>
    </w:pPr>
    <w:rPr>
      <w:b/>
      <w:sz w:val="28"/>
      <w:szCs w:val="24"/>
    </w:rPr>
  </w:style>
  <w:style w:type="paragraph" w:styleId="20">
    <w:name w:val="List Number 2"/>
    <w:basedOn w:val="a"/>
    <w:rsid w:val="001061F5"/>
    <w:pPr>
      <w:tabs>
        <w:tab w:val="num" w:pos="72"/>
      </w:tabs>
      <w:ind w:left="72" w:hanging="432"/>
    </w:pPr>
  </w:style>
  <w:style w:type="paragraph" w:customStyle="1" w:styleId="22">
    <w:name w:val="Стиль2"/>
    <w:basedOn w:val="20"/>
    <w:rsid w:val="001061F5"/>
    <w:pPr>
      <w:keepNext/>
      <w:keepLines/>
      <w:widowControl w:val="0"/>
      <w:suppressLineNumbers/>
      <w:tabs>
        <w:tab w:val="left" w:pos="756"/>
      </w:tabs>
      <w:spacing w:after="60"/>
      <w:ind w:left="756" w:hanging="576"/>
      <w:jc w:val="both"/>
    </w:pPr>
    <w:rPr>
      <w:b/>
      <w:szCs w:val="20"/>
    </w:rPr>
  </w:style>
  <w:style w:type="paragraph" w:customStyle="1" w:styleId="30">
    <w:name w:val="Стиль3"/>
    <w:basedOn w:val="21"/>
    <w:rsid w:val="001061F5"/>
    <w:pPr>
      <w:widowControl w:val="0"/>
      <w:tabs>
        <w:tab w:val="num" w:pos="72"/>
        <w:tab w:val="left" w:pos="227"/>
      </w:tabs>
      <w:spacing w:after="0" w:line="240" w:lineRule="auto"/>
      <w:ind w:left="0"/>
      <w:jc w:val="both"/>
    </w:pPr>
    <w:rPr>
      <w:szCs w:val="20"/>
    </w:rPr>
  </w:style>
  <w:style w:type="paragraph" w:customStyle="1" w:styleId="ConsPlusNormal0">
    <w:name w:val="ConsPlusNormal"/>
    <w:uiPriority w:val="99"/>
    <w:rsid w:val="001061F5"/>
    <w:pPr>
      <w:suppressAutoHyphens/>
      <w:autoSpaceDE w:val="0"/>
      <w:ind w:firstLine="720"/>
    </w:pPr>
    <w:rPr>
      <w:rFonts w:ascii="Arial" w:hAnsi="Arial" w:cs="Arial"/>
      <w:lang w:eastAsia="zh-CN"/>
    </w:rPr>
  </w:style>
  <w:style w:type="paragraph" w:styleId="ae">
    <w:name w:val="header"/>
    <w:basedOn w:val="a"/>
    <w:rsid w:val="001061F5"/>
    <w:pPr>
      <w:tabs>
        <w:tab w:val="center" w:pos="4536"/>
        <w:tab w:val="right" w:pos="9072"/>
      </w:tabs>
    </w:pPr>
    <w:rPr>
      <w:sz w:val="20"/>
      <w:szCs w:val="20"/>
    </w:rPr>
  </w:style>
  <w:style w:type="paragraph" w:customStyle="1" w:styleId="af">
    <w:name w:val="Знак"/>
    <w:basedOn w:val="a"/>
    <w:rsid w:val="001061F5"/>
    <w:pPr>
      <w:spacing w:line="240" w:lineRule="exact"/>
      <w:jc w:val="both"/>
    </w:pPr>
    <w:rPr>
      <w:szCs w:val="24"/>
      <w:lang w:val="en-US"/>
    </w:rPr>
  </w:style>
  <w:style w:type="paragraph" w:customStyle="1" w:styleId="ConsNormal">
    <w:name w:val="ConsNormal"/>
    <w:rsid w:val="001061F5"/>
    <w:pPr>
      <w:widowControl w:val="0"/>
      <w:suppressAutoHyphens/>
      <w:autoSpaceDE w:val="0"/>
      <w:ind w:right="19772" w:firstLine="720"/>
    </w:pPr>
    <w:rPr>
      <w:rFonts w:ascii="Arial" w:hAnsi="Arial" w:cs="Arial"/>
      <w:lang w:eastAsia="zh-CN"/>
    </w:rPr>
  </w:style>
  <w:style w:type="paragraph" w:customStyle="1" w:styleId="af0">
    <w:name w:val="Знак"/>
    <w:basedOn w:val="a"/>
    <w:uiPriority w:val="99"/>
    <w:rsid w:val="001061F5"/>
    <w:pPr>
      <w:spacing w:after="160" w:line="240" w:lineRule="exact"/>
    </w:pPr>
    <w:rPr>
      <w:rFonts w:eastAsia="SimSun"/>
      <w:b/>
      <w:bCs/>
      <w:sz w:val="28"/>
      <w:szCs w:val="28"/>
      <w:lang w:val="en-US"/>
    </w:rPr>
  </w:style>
  <w:style w:type="paragraph" w:customStyle="1" w:styleId="210">
    <w:name w:val="Список 21"/>
    <w:basedOn w:val="a"/>
    <w:rsid w:val="001061F5"/>
    <w:pPr>
      <w:ind w:left="566" w:hanging="283"/>
    </w:pPr>
  </w:style>
  <w:style w:type="paragraph" w:customStyle="1" w:styleId="211">
    <w:name w:val="Основной текст 21"/>
    <w:basedOn w:val="a"/>
    <w:rsid w:val="001061F5"/>
    <w:pPr>
      <w:spacing w:after="120" w:line="480" w:lineRule="auto"/>
    </w:pPr>
  </w:style>
  <w:style w:type="paragraph" w:styleId="af1">
    <w:name w:val="footer"/>
    <w:basedOn w:val="a"/>
    <w:rsid w:val="001061F5"/>
    <w:pPr>
      <w:tabs>
        <w:tab w:val="center" w:pos="4677"/>
        <w:tab w:val="right" w:pos="9355"/>
      </w:tabs>
    </w:pPr>
  </w:style>
  <w:style w:type="paragraph" w:customStyle="1" w:styleId="af2">
    <w:name w:val="Знак Знак"/>
    <w:basedOn w:val="a"/>
    <w:rsid w:val="001061F5"/>
    <w:pPr>
      <w:spacing w:line="240" w:lineRule="exact"/>
      <w:jc w:val="both"/>
    </w:pPr>
    <w:rPr>
      <w:szCs w:val="24"/>
      <w:lang w:val="en-US"/>
    </w:rPr>
  </w:style>
  <w:style w:type="paragraph" w:customStyle="1" w:styleId="af3">
    <w:name w:val="Оглавление"/>
    <w:basedOn w:val="a"/>
    <w:rsid w:val="001061F5"/>
    <w:pPr>
      <w:widowControl w:val="0"/>
      <w:spacing w:line="360" w:lineRule="auto"/>
      <w:ind w:right="-2"/>
      <w:jc w:val="center"/>
    </w:pPr>
    <w:rPr>
      <w:b/>
      <w:szCs w:val="24"/>
    </w:rPr>
  </w:style>
  <w:style w:type="paragraph" w:styleId="af4">
    <w:name w:val="Balloon Text"/>
    <w:basedOn w:val="a"/>
    <w:rsid w:val="001061F5"/>
    <w:rPr>
      <w:rFonts w:ascii="Tahoma" w:hAnsi="Tahoma" w:cs="Tahoma"/>
      <w:sz w:val="16"/>
      <w:szCs w:val="16"/>
    </w:rPr>
  </w:style>
  <w:style w:type="paragraph" w:styleId="af5">
    <w:name w:val="Subtitle"/>
    <w:basedOn w:val="a"/>
    <w:next w:val="a9"/>
    <w:qFormat/>
    <w:rsid w:val="001061F5"/>
    <w:pPr>
      <w:jc w:val="center"/>
    </w:pPr>
    <w:rPr>
      <w:rFonts w:eastAsia="Calibri"/>
      <w:b/>
      <w:sz w:val="20"/>
      <w:szCs w:val="20"/>
    </w:rPr>
  </w:style>
  <w:style w:type="paragraph" w:customStyle="1" w:styleId="ConsPlusNonformat">
    <w:name w:val="ConsPlusNonformat"/>
    <w:rsid w:val="001061F5"/>
    <w:pPr>
      <w:widowControl w:val="0"/>
      <w:suppressAutoHyphens/>
      <w:autoSpaceDE w:val="0"/>
    </w:pPr>
    <w:rPr>
      <w:rFonts w:ascii="Courier New" w:hAnsi="Courier New" w:cs="Courier New"/>
      <w:lang w:eastAsia="zh-CN"/>
    </w:rPr>
  </w:style>
  <w:style w:type="paragraph" w:customStyle="1" w:styleId="af6">
    <w:name w:val="Содержимое таблицы"/>
    <w:basedOn w:val="a"/>
    <w:rsid w:val="001061F5"/>
    <w:pPr>
      <w:suppressLineNumbers/>
    </w:pPr>
  </w:style>
  <w:style w:type="paragraph" w:customStyle="1" w:styleId="af7">
    <w:name w:val="Заголовок таблицы"/>
    <w:basedOn w:val="af6"/>
    <w:rsid w:val="001061F5"/>
    <w:pPr>
      <w:jc w:val="center"/>
    </w:pPr>
    <w:rPr>
      <w:b/>
      <w:bCs/>
    </w:rPr>
  </w:style>
  <w:style w:type="paragraph" w:customStyle="1" w:styleId="af8">
    <w:name w:val="Содержимое врезки"/>
    <w:basedOn w:val="a"/>
    <w:rsid w:val="001061F5"/>
  </w:style>
  <w:style w:type="character" w:customStyle="1" w:styleId="ad">
    <w:name w:val="Основной текст с отступом Знак"/>
    <w:basedOn w:val="a0"/>
    <w:link w:val="ac"/>
    <w:uiPriority w:val="99"/>
    <w:locked/>
    <w:rsid w:val="00582601"/>
    <w:rPr>
      <w:sz w:val="24"/>
      <w:szCs w:val="22"/>
      <w:lang w:eastAsia="zh-CN"/>
    </w:rPr>
  </w:style>
  <w:style w:type="paragraph" w:styleId="23">
    <w:name w:val="List 2"/>
    <w:basedOn w:val="a"/>
    <w:uiPriority w:val="99"/>
    <w:unhideWhenUsed/>
    <w:rsid w:val="00667AE4"/>
    <w:pPr>
      <w:ind w:left="566" w:hanging="283"/>
      <w:contextualSpacing/>
    </w:pPr>
  </w:style>
  <w:style w:type="paragraph" w:styleId="af9">
    <w:name w:val="Title"/>
    <w:basedOn w:val="a"/>
    <w:link w:val="afa"/>
    <w:qFormat/>
    <w:rsid w:val="00667AE4"/>
    <w:pPr>
      <w:suppressAutoHyphens w:val="0"/>
      <w:jc w:val="center"/>
    </w:pPr>
    <w:rPr>
      <w:b/>
      <w:i/>
      <w:sz w:val="48"/>
      <w:szCs w:val="20"/>
      <w:lang w:eastAsia="ru-RU"/>
    </w:rPr>
  </w:style>
  <w:style w:type="character" w:customStyle="1" w:styleId="afa">
    <w:name w:val="Заголовок Знак"/>
    <w:basedOn w:val="a0"/>
    <w:link w:val="af9"/>
    <w:rsid w:val="00667AE4"/>
    <w:rPr>
      <w:b/>
      <w:i/>
      <w:sz w:val="48"/>
    </w:rPr>
  </w:style>
  <w:style w:type="paragraph" w:styleId="24">
    <w:name w:val="Body Text 2"/>
    <w:basedOn w:val="a"/>
    <w:link w:val="25"/>
    <w:rsid w:val="00667AE4"/>
    <w:pPr>
      <w:suppressAutoHyphens w:val="0"/>
      <w:spacing w:after="120" w:line="480" w:lineRule="auto"/>
    </w:pPr>
    <w:rPr>
      <w:lang w:eastAsia="ru-RU"/>
    </w:rPr>
  </w:style>
  <w:style w:type="character" w:customStyle="1" w:styleId="25">
    <w:name w:val="Основной текст 2 Знак"/>
    <w:basedOn w:val="a0"/>
    <w:link w:val="24"/>
    <w:rsid w:val="00667AE4"/>
    <w:rPr>
      <w:sz w:val="24"/>
      <w:szCs w:val="22"/>
    </w:rPr>
  </w:style>
  <w:style w:type="table" w:styleId="afb">
    <w:name w:val="Table Grid"/>
    <w:basedOn w:val="a1"/>
    <w:uiPriority w:val="99"/>
    <w:rsid w:val="00667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basedOn w:val="a0"/>
    <w:rsid w:val="002E16D9"/>
  </w:style>
  <w:style w:type="paragraph" w:styleId="afc">
    <w:name w:val="List Paragraph"/>
    <w:basedOn w:val="a"/>
    <w:uiPriority w:val="34"/>
    <w:qFormat/>
    <w:rsid w:val="00902984"/>
    <w:pPr>
      <w:ind w:left="720"/>
      <w:contextualSpacing/>
    </w:pPr>
  </w:style>
  <w:style w:type="character" w:customStyle="1" w:styleId="10">
    <w:name w:val="Заголовок 1 Знак"/>
    <w:basedOn w:val="a0"/>
    <w:link w:val="1"/>
    <w:rsid w:val="00C200B6"/>
    <w:rPr>
      <w:sz w:val="28"/>
      <w:szCs w:val="24"/>
      <w:u w:val="single"/>
      <w:lang w:eastAsia="zh-CN"/>
    </w:rPr>
  </w:style>
  <w:style w:type="paragraph" w:styleId="afd">
    <w:name w:val="TOC Heading"/>
    <w:basedOn w:val="1"/>
    <w:next w:val="a"/>
    <w:uiPriority w:val="39"/>
    <w:unhideWhenUsed/>
    <w:qFormat/>
    <w:rsid w:val="00BF333F"/>
    <w:pPr>
      <w:keepLines/>
      <w:tabs>
        <w:tab w:val="clear" w:pos="0"/>
      </w:tabs>
      <w:suppressAutoHyphens w:val="0"/>
      <w:spacing w:before="480" w:line="276" w:lineRule="auto"/>
      <w:ind w:left="0" w:firstLine="0"/>
      <w:outlineLvl w:val="9"/>
    </w:pPr>
    <w:rPr>
      <w:rFonts w:asciiTheme="majorHAnsi" w:eastAsiaTheme="majorEastAsia" w:hAnsiTheme="majorHAnsi" w:cstheme="majorBidi"/>
      <w:b/>
      <w:bCs/>
      <w:color w:val="365F91" w:themeColor="accent1" w:themeShade="BF"/>
      <w:szCs w:val="28"/>
      <w:u w:val="none"/>
      <w:lang w:eastAsia="ru-RU"/>
    </w:rPr>
  </w:style>
  <w:style w:type="paragraph" w:styleId="17">
    <w:name w:val="toc 1"/>
    <w:basedOn w:val="a"/>
    <w:next w:val="a"/>
    <w:autoRedefine/>
    <w:uiPriority w:val="39"/>
    <w:unhideWhenUsed/>
    <w:rsid w:val="00BF333F"/>
    <w:pPr>
      <w:spacing w:after="100"/>
    </w:pPr>
  </w:style>
  <w:style w:type="paragraph" w:styleId="32">
    <w:name w:val="toc 3"/>
    <w:basedOn w:val="a"/>
    <w:next w:val="a"/>
    <w:autoRedefine/>
    <w:uiPriority w:val="39"/>
    <w:unhideWhenUsed/>
    <w:rsid w:val="00BF333F"/>
    <w:pPr>
      <w:spacing w:after="100"/>
      <w:ind w:left="480"/>
    </w:pPr>
  </w:style>
  <w:style w:type="paragraph" w:styleId="afe">
    <w:name w:val="Normal (Web)"/>
    <w:basedOn w:val="a"/>
    <w:uiPriority w:val="99"/>
    <w:semiHidden/>
    <w:unhideWhenUsed/>
    <w:rsid w:val="00975F91"/>
    <w:pPr>
      <w:suppressAutoHyphens w:val="0"/>
      <w:spacing w:before="100" w:beforeAutospacing="1" w:after="142" w:line="276" w:lineRule="auto"/>
    </w:pPr>
    <w:rPr>
      <w:szCs w:val="24"/>
      <w:lang w:eastAsia="ru-RU"/>
    </w:rPr>
  </w:style>
  <w:style w:type="paragraph" w:styleId="33">
    <w:name w:val="Body Text 3"/>
    <w:basedOn w:val="a"/>
    <w:link w:val="34"/>
    <w:uiPriority w:val="99"/>
    <w:semiHidden/>
    <w:unhideWhenUsed/>
    <w:rsid w:val="00B23E97"/>
    <w:pPr>
      <w:spacing w:after="120"/>
    </w:pPr>
    <w:rPr>
      <w:sz w:val="16"/>
      <w:szCs w:val="16"/>
    </w:rPr>
  </w:style>
  <w:style w:type="character" w:customStyle="1" w:styleId="34">
    <w:name w:val="Основной текст 3 Знак"/>
    <w:basedOn w:val="a0"/>
    <w:link w:val="33"/>
    <w:uiPriority w:val="99"/>
    <w:semiHidden/>
    <w:rsid w:val="00B23E97"/>
    <w:rPr>
      <w:sz w:val="16"/>
      <w:szCs w:val="16"/>
      <w:lang w:eastAsia="zh-CN"/>
    </w:rPr>
  </w:style>
  <w:style w:type="character" w:customStyle="1" w:styleId="55pt">
    <w:name w:val="Основной текст (5) + Интервал 5 pt"/>
    <w:rsid w:val="006D24D8"/>
    <w:rPr>
      <w:rFonts w:ascii="Times New Roman" w:eastAsia="Times New Roman" w:hAnsi="Times New Roman" w:cs="Times New Roman"/>
      <w:b w:val="0"/>
      <w:bCs w:val="0"/>
      <w:i w:val="0"/>
      <w:iCs w:val="0"/>
      <w:caps w:val="0"/>
      <w:smallCaps w:val="0"/>
      <w:strike w:val="0"/>
      <w:dstrike w:val="0"/>
      <w:spacing w:val="98"/>
      <w:sz w:val="22"/>
      <w:szCs w:val="22"/>
    </w:rPr>
  </w:style>
  <w:style w:type="character" w:customStyle="1" w:styleId="markedcontent">
    <w:name w:val="markedcontent"/>
    <w:basedOn w:val="a0"/>
    <w:rsid w:val="00C20E14"/>
  </w:style>
  <w:style w:type="paragraph" w:customStyle="1" w:styleId="18">
    <w:name w:val="Обычный1"/>
    <w:rsid w:val="00F86EAC"/>
    <w:pPr>
      <w:widowControl w:val="0"/>
      <w:suppressAutoHyphens/>
    </w:pPr>
    <w:rPr>
      <w:rFonts w:ascii="Calibri" w:eastAsia="Tahoma" w:hAnsi="Calibri" w:cs="Noto Sans Devanagari"/>
      <w:sz w:val="22"/>
      <w:szCs w:val="24"/>
      <w:lang w:val="en-US" w:eastAsia="zh-CN" w:bidi="hi-IN"/>
    </w:rPr>
  </w:style>
  <w:style w:type="character" w:customStyle="1" w:styleId="26">
    <w:name w:val="Основной шрифт абзаца2"/>
    <w:rsid w:val="00F8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688">
      <w:bodyDiv w:val="1"/>
      <w:marLeft w:val="0"/>
      <w:marRight w:val="0"/>
      <w:marTop w:val="0"/>
      <w:marBottom w:val="0"/>
      <w:divBdr>
        <w:top w:val="none" w:sz="0" w:space="0" w:color="auto"/>
        <w:left w:val="none" w:sz="0" w:space="0" w:color="auto"/>
        <w:bottom w:val="none" w:sz="0" w:space="0" w:color="auto"/>
        <w:right w:val="none" w:sz="0" w:space="0" w:color="auto"/>
      </w:divBdr>
    </w:div>
    <w:div w:id="39525541">
      <w:bodyDiv w:val="1"/>
      <w:marLeft w:val="0"/>
      <w:marRight w:val="0"/>
      <w:marTop w:val="0"/>
      <w:marBottom w:val="0"/>
      <w:divBdr>
        <w:top w:val="none" w:sz="0" w:space="0" w:color="auto"/>
        <w:left w:val="none" w:sz="0" w:space="0" w:color="auto"/>
        <w:bottom w:val="none" w:sz="0" w:space="0" w:color="auto"/>
        <w:right w:val="none" w:sz="0" w:space="0" w:color="auto"/>
      </w:divBdr>
    </w:div>
    <w:div w:id="50808009">
      <w:bodyDiv w:val="1"/>
      <w:marLeft w:val="0"/>
      <w:marRight w:val="0"/>
      <w:marTop w:val="0"/>
      <w:marBottom w:val="0"/>
      <w:divBdr>
        <w:top w:val="none" w:sz="0" w:space="0" w:color="auto"/>
        <w:left w:val="none" w:sz="0" w:space="0" w:color="auto"/>
        <w:bottom w:val="none" w:sz="0" w:space="0" w:color="auto"/>
        <w:right w:val="none" w:sz="0" w:space="0" w:color="auto"/>
      </w:divBdr>
    </w:div>
    <w:div w:id="62144219">
      <w:bodyDiv w:val="1"/>
      <w:marLeft w:val="0"/>
      <w:marRight w:val="0"/>
      <w:marTop w:val="0"/>
      <w:marBottom w:val="0"/>
      <w:divBdr>
        <w:top w:val="none" w:sz="0" w:space="0" w:color="auto"/>
        <w:left w:val="none" w:sz="0" w:space="0" w:color="auto"/>
        <w:bottom w:val="none" w:sz="0" w:space="0" w:color="auto"/>
        <w:right w:val="none" w:sz="0" w:space="0" w:color="auto"/>
      </w:divBdr>
    </w:div>
    <w:div w:id="185605117">
      <w:bodyDiv w:val="1"/>
      <w:marLeft w:val="0"/>
      <w:marRight w:val="0"/>
      <w:marTop w:val="0"/>
      <w:marBottom w:val="0"/>
      <w:divBdr>
        <w:top w:val="none" w:sz="0" w:space="0" w:color="auto"/>
        <w:left w:val="none" w:sz="0" w:space="0" w:color="auto"/>
        <w:bottom w:val="none" w:sz="0" w:space="0" w:color="auto"/>
        <w:right w:val="none" w:sz="0" w:space="0" w:color="auto"/>
      </w:divBdr>
      <w:divsChild>
        <w:div w:id="1032653861">
          <w:marLeft w:val="0"/>
          <w:marRight w:val="0"/>
          <w:marTop w:val="0"/>
          <w:marBottom w:val="0"/>
          <w:divBdr>
            <w:top w:val="none" w:sz="0" w:space="0" w:color="auto"/>
            <w:left w:val="none" w:sz="0" w:space="0" w:color="auto"/>
            <w:bottom w:val="none" w:sz="0" w:space="0" w:color="auto"/>
            <w:right w:val="none" w:sz="0" w:space="0" w:color="auto"/>
          </w:divBdr>
        </w:div>
        <w:div w:id="1326592193">
          <w:marLeft w:val="0"/>
          <w:marRight w:val="0"/>
          <w:marTop w:val="0"/>
          <w:marBottom w:val="0"/>
          <w:divBdr>
            <w:top w:val="none" w:sz="0" w:space="0" w:color="auto"/>
            <w:left w:val="none" w:sz="0" w:space="0" w:color="auto"/>
            <w:bottom w:val="none" w:sz="0" w:space="0" w:color="auto"/>
            <w:right w:val="none" w:sz="0" w:space="0" w:color="auto"/>
          </w:divBdr>
        </w:div>
        <w:div w:id="988900991">
          <w:marLeft w:val="0"/>
          <w:marRight w:val="0"/>
          <w:marTop w:val="0"/>
          <w:marBottom w:val="0"/>
          <w:divBdr>
            <w:top w:val="none" w:sz="0" w:space="0" w:color="auto"/>
            <w:left w:val="none" w:sz="0" w:space="0" w:color="auto"/>
            <w:bottom w:val="none" w:sz="0" w:space="0" w:color="auto"/>
            <w:right w:val="none" w:sz="0" w:space="0" w:color="auto"/>
          </w:divBdr>
        </w:div>
      </w:divsChild>
    </w:div>
    <w:div w:id="492257776">
      <w:bodyDiv w:val="1"/>
      <w:marLeft w:val="0"/>
      <w:marRight w:val="0"/>
      <w:marTop w:val="0"/>
      <w:marBottom w:val="0"/>
      <w:divBdr>
        <w:top w:val="none" w:sz="0" w:space="0" w:color="auto"/>
        <w:left w:val="none" w:sz="0" w:space="0" w:color="auto"/>
        <w:bottom w:val="none" w:sz="0" w:space="0" w:color="auto"/>
        <w:right w:val="none" w:sz="0" w:space="0" w:color="auto"/>
      </w:divBdr>
    </w:div>
    <w:div w:id="1017778362">
      <w:bodyDiv w:val="1"/>
      <w:marLeft w:val="0"/>
      <w:marRight w:val="0"/>
      <w:marTop w:val="0"/>
      <w:marBottom w:val="0"/>
      <w:divBdr>
        <w:top w:val="none" w:sz="0" w:space="0" w:color="auto"/>
        <w:left w:val="none" w:sz="0" w:space="0" w:color="auto"/>
        <w:bottom w:val="none" w:sz="0" w:space="0" w:color="auto"/>
        <w:right w:val="none" w:sz="0" w:space="0" w:color="auto"/>
      </w:divBdr>
    </w:div>
    <w:div w:id="1046299540">
      <w:bodyDiv w:val="1"/>
      <w:marLeft w:val="0"/>
      <w:marRight w:val="0"/>
      <w:marTop w:val="0"/>
      <w:marBottom w:val="0"/>
      <w:divBdr>
        <w:top w:val="none" w:sz="0" w:space="0" w:color="auto"/>
        <w:left w:val="none" w:sz="0" w:space="0" w:color="auto"/>
        <w:bottom w:val="none" w:sz="0" w:space="0" w:color="auto"/>
        <w:right w:val="none" w:sz="0" w:space="0" w:color="auto"/>
      </w:divBdr>
    </w:div>
    <w:div w:id="1108281390">
      <w:bodyDiv w:val="1"/>
      <w:marLeft w:val="0"/>
      <w:marRight w:val="0"/>
      <w:marTop w:val="0"/>
      <w:marBottom w:val="0"/>
      <w:divBdr>
        <w:top w:val="none" w:sz="0" w:space="0" w:color="auto"/>
        <w:left w:val="none" w:sz="0" w:space="0" w:color="auto"/>
        <w:bottom w:val="none" w:sz="0" w:space="0" w:color="auto"/>
        <w:right w:val="none" w:sz="0" w:space="0" w:color="auto"/>
      </w:divBdr>
    </w:div>
    <w:div w:id="1159737267">
      <w:bodyDiv w:val="1"/>
      <w:marLeft w:val="0"/>
      <w:marRight w:val="0"/>
      <w:marTop w:val="0"/>
      <w:marBottom w:val="0"/>
      <w:divBdr>
        <w:top w:val="none" w:sz="0" w:space="0" w:color="auto"/>
        <w:left w:val="none" w:sz="0" w:space="0" w:color="auto"/>
        <w:bottom w:val="none" w:sz="0" w:space="0" w:color="auto"/>
        <w:right w:val="none" w:sz="0" w:space="0" w:color="auto"/>
      </w:divBdr>
    </w:div>
    <w:div w:id="1281574858">
      <w:bodyDiv w:val="1"/>
      <w:marLeft w:val="0"/>
      <w:marRight w:val="0"/>
      <w:marTop w:val="0"/>
      <w:marBottom w:val="0"/>
      <w:divBdr>
        <w:top w:val="none" w:sz="0" w:space="0" w:color="auto"/>
        <w:left w:val="none" w:sz="0" w:space="0" w:color="auto"/>
        <w:bottom w:val="none" w:sz="0" w:space="0" w:color="auto"/>
        <w:right w:val="none" w:sz="0" w:space="0" w:color="auto"/>
      </w:divBdr>
    </w:div>
    <w:div w:id="1360155508">
      <w:bodyDiv w:val="1"/>
      <w:marLeft w:val="0"/>
      <w:marRight w:val="0"/>
      <w:marTop w:val="0"/>
      <w:marBottom w:val="0"/>
      <w:divBdr>
        <w:top w:val="none" w:sz="0" w:space="0" w:color="auto"/>
        <w:left w:val="none" w:sz="0" w:space="0" w:color="auto"/>
        <w:bottom w:val="none" w:sz="0" w:space="0" w:color="auto"/>
        <w:right w:val="none" w:sz="0" w:space="0" w:color="auto"/>
      </w:divBdr>
    </w:div>
    <w:div w:id="1532499231">
      <w:bodyDiv w:val="1"/>
      <w:marLeft w:val="0"/>
      <w:marRight w:val="0"/>
      <w:marTop w:val="0"/>
      <w:marBottom w:val="0"/>
      <w:divBdr>
        <w:top w:val="none" w:sz="0" w:space="0" w:color="auto"/>
        <w:left w:val="none" w:sz="0" w:space="0" w:color="auto"/>
        <w:bottom w:val="none" w:sz="0" w:space="0" w:color="auto"/>
        <w:right w:val="none" w:sz="0" w:space="0" w:color="auto"/>
      </w:divBdr>
      <w:divsChild>
        <w:div w:id="992028083">
          <w:marLeft w:val="0"/>
          <w:marRight w:val="0"/>
          <w:marTop w:val="0"/>
          <w:marBottom w:val="0"/>
          <w:divBdr>
            <w:top w:val="none" w:sz="0" w:space="0" w:color="auto"/>
            <w:left w:val="none" w:sz="0" w:space="0" w:color="auto"/>
            <w:bottom w:val="none" w:sz="0" w:space="0" w:color="auto"/>
            <w:right w:val="none" w:sz="0" w:space="0" w:color="auto"/>
          </w:divBdr>
          <w:divsChild>
            <w:div w:id="740518974">
              <w:marLeft w:val="0"/>
              <w:marRight w:val="0"/>
              <w:marTop w:val="840"/>
              <w:marBottom w:val="0"/>
              <w:divBdr>
                <w:top w:val="none" w:sz="0" w:space="0" w:color="auto"/>
                <w:left w:val="none" w:sz="0" w:space="0" w:color="auto"/>
                <w:bottom w:val="none" w:sz="0" w:space="0" w:color="auto"/>
                <w:right w:val="none" w:sz="0" w:space="0" w:color="auto"/>
              </w:divBdr>
              <w:divsChild>
                <w:div w:id="1721517045">
                  <w:marLeft w:val="0"/>
                  <w:marRight w:val="0"/>
                  <w:marTop w:val="0"/>
                  <w:marBottom w:val="0"/>
                  <w:divBdr>
                    <w:top w:val="none" w:sz="0" w:space="0" w:color="auto"/>
                    <w:left w:val="none" w:sz="0" w:space="0" w:color="auto"/>
                    <w:bottom w:val="none" w:sz="0" w:space="0" w:color="auto"/>
                    <w:right w:val="none" w:sz="0" w:space="0" w:color="auto"/>
                  </w:divBdr>
                  <w:divsChild>
                    <w:div w:id="902527494">
                      <w:marLeft w:val="0"/>
                      <w:marRight w:val="0"/>
                      <w:marTop w:val="0"/>
                      <w:marBottom w:val="0"/>
                      <w:divBdr>
                        <w:top w:val="none" w:sz="0" w:space="0" w:color="auto"/>
                        <w:left w:val="none" w:sz="0" w:space="0" w:color="auto"/>
                        <w:bottom w:val="none" w:sz="0" w:space="0" w:color="auto"/>
                        <w:right w:val="none" w:sz="0" w:space="0" w:color="auto"/>
                      </w:divBdr>
                      <w:divsChild>
                        <w:div w:id="2138647660">
                          <w:marLeft w:val="0"/>
                          <w:marRight w:val="0"/>
                          <w:marTop w:val="0"/>
                          <w:marBottom w:val="0"/>
                          <w:divBdr>
                            <w:top w:val="none" w:sz="0" w:space="0" w:color="auto"/>
                            <w:left w:val="none" w:sz="0" w:space="0" w:color="auto"/>
                            <w:bottom w:val="none" w:sz="0" w:space="0" w:color="auto"/>
                            <w:right w:val="none" w:sz="0" w:space="0" w:color="auto"/>
                          </w:divBdr>
                          <w:divsChild>
                            <w:div w:id="1733774361">
                              <w:marLeft w:val="0"/>
                              <w:marRight w:val="0"/>
                              <w:marTop w:val="0"/>
                              <w:marBottom w:val="0"/>
                              <w:divBdr>
                                <w:top w:val="none" w:sz="0" w:space="0" w:color="auto"/>
                                <w:left w:val="none" w:sz="0" w:space="0" w:color="auto"/>
                                <w:bottom w:val="none" w:sz="0" w:space="0" w:color="auto"/>
                                <w:right w:val="none" w:sz="0" w:space="0" w:color="auto"/>
                              </w:divBdr>
                              <w:divsChild>
                                <w:div w:id="10306694">
                                  <w:marLeft w:val="0"/>
                                  <w:marRight w:val="0"/>
                                  <w:marTop w:val="0"/>
                                  <w:marBottom w:val="0"/>
                                  <w:divBdr>
                                    <w:top w:val="none" w:sz="0" w:space="0" w:color="auto"/>
                                    <w:left w:val="none" w:sz="0" w:space="0" w:color="auto"/>
                                    <w:bottom w:val="none" w:sz="0" w:space="0" w:color="auto"/>
                                    <w:right w:val="none" w:sz="0" w:space="0" w:color="auto"/>
                                  </w:divBdr>
                                  <w:divsChild>
                                    <w:div w:id="917710507">
                                      <w:marLeft w:val="0"/>
                                      <w:marRight w:val="0"/>
                                      <w:marTop w:val="0"/>
                                      <w:marBottom w:val="0"/>
                                      <w:divBdr>
                                        <w:top w:val="none" w:sz="0" w:space="0" w:color="auto"/>
                                        <w:left w:val="none" w:sz="0" w:space="0" w:color="auto"/>
                                        <w:bottom w:val="none" w:sz="0" w:space="0" w:color="auto"/>
                                        <w:right w:val="none" w:sz="0" w:space="0" w:color="auto"/>
                                      </w:divBdr>
                                      <w:divsChild>
                                        <w:div w:id="1196236116">
                                          <w:marLeft w:val="0"/>
                                          <w:marRight w:val="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960761">
      <w:bodyDiv w:val="1"/>
      <w:marLeft w:val="0"/>
      <w:marRight w:val="0"/>
      <w:marTop w:val="0"/>
      <w:marBottom w:val="0"/>
      <w:divBdr>
        <w:top w:val="none" w:sz="0" w:space="0" w:color="auto"/>
        <w:left w:val="none" w:sz="0" w:space="0" w:color="auto"/>
        <w:bottom w:val="none" w:sz="0" w:space="0" w:color="auto"/>
        <w:right w:val="none" w:sz="0" w:space="0" w:color="auto"/>
      </w:divBdr>
    </w:div>
    <w:div w:id="1699695210">
      <w:bodyDiv w:val="1"/>
      <w:marLeft w:val="0"/>
      <w:marRight w:val="0"/>
      <w:marTop w:val="0"/>
      <w:marBottom w:val="0"/>
      <w:divBdr>
        <w:top w:val="none" w:sz="0" w:space="0" w:color="auto"/>
        <w:left w:val="none" w:sz="0" w:space="0" w:color="auto"/>
        <w:bottom w:val="none" w:sz="0" w:space="0" w:color="auto"/>
        <w:right w:val="none" w:sz="0" w:space="0" w:color="auto"/>
      </w:divBdr>
    </w:div>
    <w:div w:id="1726022834">
      <w:bodyDiv w:val="1"/>
      <w:marLeft w:val="0"/>
      <w:marRight w:val="0"/>
      <w:marTop w:val="0"/>
      <w:marBottom w:val="0"/>
      <w:divBdr>
        <w:top w:val="none" w:sz="0" w:space="0" w:color="auto"/>
        <w:left w:val="none" w:sz="0" w:space="0" w:color="auto"/>
        <w:bottom w:val="none" w:sz="0" w:space="0" w:color="auto"/>
        <w:right w:val="none" w:sz="0" w:space="0" w:color="auto"/>
      </w:divBdr>
    </w:div>
    <w:div w:id="1830829484">
      <w:bodyDiv w:val="1"/>
      <w:marLeft w:val="0"/>
      <w:marRight w:val="0"/>
      <w:marTop w:val="0"/>
      <w:marBottom w:val="0"/>
      <w:divBdr>
        <w:top w:val="none" w:sz="0" w:space="0" w:color="auto"/>
        <w:left w:val="none" w:sz="0" w:space="0" w:color="auto"/>
        <w:bottom w:val="none" w:sz="0" w:space="0" w:color="auto"/>
        <w:right w:val="none" w:sz="0" w:space="0" w:color="auto"/>
      </w:divBdr>
    </w:div>
    <w:div w:id="1841506109">
      <w:bodyDiv w:val="1"/>
      <w:marLeft w:val="0"/>
      <w:marRight w:val="0"/>
      <w:marTop w:val="0"/>
      <w:marBottom w:val="0"/>
      <w:divBdr>
        <w:top w:val="none" w:sz="0" w:space="0" w:color="auto"/>
        <w:left w:val="none" w:sz="0" w:space="0" w:color="auto"/>
        <w:bottom w:val="none" w:sz="0" w:space="0" w:color="auto"/>
        <w:right w:val="none" w:sz="0" w:space="0" w:color="auto"/>
      </w:divBdr>
    </w:div>
    <w:div w:id="1866553926">
      <w:bodyDiv w:val="1"/>
      <w:marLeft w:val="0"/>
      <w:marRight w:val="0"/>
      <w:marTop w:val="0"/>
      <w:marBottom w:val="0"/>
      <w:divBdr>
        <w:top w:val="none" w:sz="0" w:space="0" w:color="auto"/>
        <w:left w:val="none" w:sz="0" w:space="0" w:color="auto"/>
        <w:bottom w:val="none" w:sz="0" w:space="0" w:color="auto"/>
        <w:right w:val="none" w:sz="0" w:space="0" w:color="auto"/>
      </w:divBdr>
    </w:div>
    <w:div w:id="1895850281">
      <w:bodyDiv w:val="1"/>
      <w:marLeft w:val="0"/>
      <w:marRight w:val="0"/>
      <w:marTop w:val="0"/>
      <w:marBottom w:val="0"/>
      <w:divBdr>
        <w:top w:val="none" w:sz="0" w:space="0" w:color="auto"/>
        <w:left w:val="none" w:sz="0" w:space="0" w:color="auto"/>
        <w:bottom w:val="none" w:sz="0" w:space="0" w:color="auto"/>
        <w:right w:val="none" w:sz="0" w:space="0" w:color="auto"/>
      </w:divBdr>
    </w:div>
    <w:div w:id="2001999419">
      <w:bodyDiv w:val="1"/>
      <w:marLeft w:val="0"/>
      <w:marRight w:val="0"/>
      <w:marTop w:val="0"/>
      <w:marBottom w:val="0"/>
      <w:divBdr>
        <w:top w:val="none" w:sz="0" w:space="0" w:color="auto"/>
        <w:left w:val="none" w:sz="0" w:space="0" w:color="auto"/>
        <w:bottom w:val="none" w:sz="0" w:space="0" w:color="auto"/>
        <w:right w:val="none" w:sz="0" w:space="0" w:color="auto"/>
      </w:divBdr>
    </w:div>
    <w:div w:id="2009021601">
      <w:bodyDiv w:val="1"/>
      <w:marLeft w:val="0"/>
      <w:marRight w:val="0"/>
      <w:marTop w:val="0"/>
      <w:marBottom w:val="0"/>
      <w:divBdr>
        <w:top w:val="none" w:sz="0" w:space="0" w:color="auto"/>
        <w:left w:val="none" w:sz="0" w:space="0" w:color="auto"/>
        <w:bottom w:val="none" w:sz="0" w:space="0" w:color="auto"/>
        <w:right w:val="none" w:sz="0" w:space="0" w:color="auto"/>
      </w:divBdr>
    </w:div>
    <w:div w:id="2071072708">
      <w:bodyDiv w:val="1"/>
      <w:marLeft w:val="0"/>
      <w:marRight w:val="0"/>
      <w:marTop w:val="0"/>
      <w:marBottom w:val="0"/>
      <w:divBdr>
        <w:top w:val="none" w:sz="0" w:space="0" w:color="auto"/>
        <w:left w:val="none" w:sz="0" w:space="0" w:color="auto"/>
        <w:bottom w:val="none" w:sz="0" w:space="0" w:color="auto"/>
        <w:right w:val="none" w:sz="0" w:space="0" w:color="auto"/>
      </w:divBdr>
    </w:div>
    <w:div w:id="21146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ovgrad.midura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095478F819F4B5D7B1ACF6743A36FC634803D9CDF8AFE1D6A8D3134A2DBAF799CDC9AB6FEB1F39011890DF2E79E1D4D93C389EE575B61CCY0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8C81-683A-4A52-A18D-437C15AC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4885</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32665</CharactersWithSpaces>
  <SharedDoc>false</SharedDoc>
  <HLinks>
    <vt:vector size="72" baseType="variant">
      <vt:variant>
        <vt:i4>1769487</vt:i4>
      </vt:variant>
      <vt:variant>
        <vt:i4>33</vt:i4>
      </vt:variant>
      <vt:variant>
        <vt:i4>0</vt:i4>
      </vt:variant>
      <vt:variant>
        <vt:i4>5</vt:i4>
      </vt:variant>
      <vt:variant>
        <vt:lpwstr>consultantplus://offline/ref=1D868EA6CCBC59ECC11C17CF35A7ECAC3B0A0FE2367FA6D89B93D170F814BBD38FCC9619A5Q9U6K</vt:lpwstr>
      </vt:variant>
      <vt:variant>
        <vt:lpwstr/>
      </vt:variant>
      <vt:variant>
        <vt:i4>7143535</vt:i4>
      </vt:variant>
      <vt:variant>
        <vt:i4>30</vt:i4>
      </vt:variant>
      <vt:variant>
        <vt:i4>0</vt:i4>
      </vt:variant>
      <vt:variant>
        <vt:i4>5</vt:i4>
      </vt:variant>
      <vt:variant>
        <vt:lpwstr>http://www.sberbank-ast.ru/CAList.aspx</vt:lpwstr>
      </vt:variant>
      <vt:variant>
        <vt:lpwstr/>
      </vt:variant>
      <vt:variant>
        <vt:i4>1310793</vt:i4>
      </vt:variant>
      <vt:variant>
        <vt:i4>27</vt:i4>
      </vt:variant>
      <vt:variant>
        <vt:i4>0</vt:i4>
      </vt:variant>
      <vt:variant>
        <vt:i4>5</vt:i4>
      </vt:variant>
      <vt:variant>
        <vt:lpwstr>http://utp.sberbank-ast.ru/AP/Notice/652/Instructions</vt:lpwstr>
      </vt:variant>
      <vt:variant>
        <vt:lpwstr/>
      </vt:variant>
      <vt:variant>
        <vt:i4>3211310</vt:i4>
      </vt:variant>
      <vt:variant>
        <vt:i4>24</vt:i4>
      </vt:variant>
      <vt:variant>
        <vt:i4>0</vt:i4>
      </vt:variant>
      <vt:variant>
        <vt:i4>5</vt:i4>
      </vt:variant>
      <vt:variant>
        <vt:lpwstr>http://utp.sberbank-ast.ru/</vt:lpwstr>
      </vt:variant>
      <vt:variant>
        <vt:lpwstr/>
      </vt:variant>
      <vt:variant>
        <vt:i4>2621547</vt:i4>
      </vt:variant>
      <vt:variant>
        <vt:i4>21</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18</vt:i4>
      </vt:variant>
      <vt:variant>
        <vt:i4>0</vt:i4>
      </vt:variant>
      <vt:variant>
        <vt:i4>5</vt:i4>
      </vt:variant>
      <vt:variant>
        <vt:lpwstr>http://utp.sberbank-ast.ru/AP/Notice/653/Requisites</vt:lpwstr>
      </vt:variant>
      <vt:variant>
        <vt:lpwstr/>
      </vt:variant>
      <vt:variant>
        <vt:i4>3604524</vt:i4>
      </vt:variant>
      <vt:variant>
        <vt:i4>15</vt:i4>
      </vt:variant>
      <vt:variant>
        <vt:i4>0</vt:i4>
      </vt:variant>
      <vt:variant>
        <vt:i4>5</vt:i4>
      </vt:variant>
      <vt:variant>
        <vt:lpwstr>http://utp.sberbank-ast.ru/AP/Notice/1027/Instructions</vt:lpwstr>
      </vt:variant>
      <vt:variant>
        <vt:lpwstr/>
      </vt:variant>
      <vt:variant>
        <vt:i4>1310793</vt:i4>
      </vt:variant>
      <vt:variant>
        <vt:i4>12</vt:i4>
      </vt:variant>
      <vt:variant>
        <vt:i4>0</vt:i4>
      </vt:variant>
      <vt:variant>
        <vt:i4>5</vt:i4>
      </vt:variant>
      <vt:variant>
        <vt:lpwstr>http://utp.sberbank-ast.ru/AP/Notice/652/Instructions</vt:lpwstr>
      </vt:variant>
      <vt:variant>
        <vt:lpwstr/>
      </vt:variant>
      <vt:variant>
        <vt:i4>1900613</vt:i4>
      </vt:variant>
      <vt:variant>
        <vt:i4>9</vt:i4>
      </vt:variant>
      <vt:variant>
        <vt:i4>0</vt:i4>
      </vt:variant>
      <vt:variant>
        <vt:i4>5</vt:i4>
      </vt:variant>
      <vt:variant>
        <vt:lpwstr>http://utp.sberbank-ast.ru/Main/Notice/988/Reglament</vt:lpwstr>
      </vt:variant>
      <vt:variant>
        <vt:lpwstr/>
      </vt:variant>
      <vt:variant>
        <vt:i4>6029330</vt:i4>
      </vt:variant>
      <vt:variant>
        <vt:i4>6</vt:i4>
      </vt:variant>
      <vt:variant>
        <vt:i4>0</vt:i4>
      </vt:variant>
      <vt:variant>
        <vt:i4>5</vt:i4>
      </vt:variant>
      <vt:variant>
        <vt:lpwstr>http://www.fiso96.ru/</vt:lpwstr>
      </vt:variant>
      <vt:variant>
        <vt:lpwstr/>
      </vt:variant>
      <vt:variant>
        <vt:i4>524354</vt:i4>
      </vt:variant>
      <vt:variant>
        <vt:i4>3</vt:i4>
      </vt:variant>
      <vt:variant>
        <vt:i4>0</vt:i4>
      </vt:variant>
      <vt:variant>
        <vt:i4>5</vt:i4>
      </vt:variant>
      <vt:variant>
        <vt:lpwstr>http://www.torgi.gov.ru/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Вахлова</dc:creator>
  <cp:lastModifiedBy>User</cp:lastModifiedBy>
  <cp:revision>11</cp:revision>
  <cp:lastPrinted>2022-08-09T11:30:00Z</cp:lastPrinted>
  <dcterms:created xsi:type="dcterms:W3CDTF">2022-08-09T13:37:00Z</dcterms:created>
  <dcterms:modified xsi:type="dcterms:W3CDTF">2023-05-17T13:27:00Z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625915198</vt:i4>
  </property>
</Properties>
</file>