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1" w:rsidRPr="00E42D11" w:rsidRDefault="00E42D11" w:rsidP="003721F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2D11"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E42D11" w:rsidRPr="00E42D11" w:rsidRDefault="00E42D11" w:rsidP="003721F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42D11" w:rsidRPr="00E42D11" w:rsidRDefault="00E42D11" w:rsidP="003721F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2D11">
        <w:rPr>
          <w:b/>
          <w:sz w:val="28"/>
          <w:szCs w:val="28"/>
          <w:lang w:eastAsia="ru-RU"/>
        </w:rPr>
        <w:t>ПОСТАНОВЛЕНИЕ</w:t>
      </w:r>
    </w:p>
    <w:p w:rsidR="00E42D11" w:rsidRPr="00E42D11" w:rsidRDefault="00E42D11" w:rsidP="003721FC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E42D11" w:rsidRPr="00E42D11" w:rsidTr="00F6746F">
        <w:tc>
          <w:tcPr>
            <w:tcW w:w="5210" w:type="dxa"/>
            <w:shd w:val="clear" w:color="auto" w:fill="auto"/>
          </w:tcPr>
          <w:p w:rsidR="00E42D11" w:rsidRPr="00E42D11" w:rsidRDefault="00E42D11" w:rsidP="003721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2D11">
              <w:rPr>
                <w:sz w:val="28"/>
                <w:szCs w:val="28"/>
                <w:lang w:eastAsia="ru-RU"/>
              </w:rPr>
              <w:t>14.03.2023</w:t>
            </w:r>
          </w:p>
        </w:tc>
        <w:tc>
          <w:tcPr>
            <w:tcW w:w="5211" w:type="dxa"/>
            <w:shd w:val="clear" w:color="auto" w:fill="auto"/>
          </w:tcPr>
          <w:p w:rsidR="00E42D11" w:rsidRPr="00E42D11" w:rsidRDefault="00E42D11" w:rsidP="003721F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2D11">
              <w:rPr>
                <w:sz w:val="28"/>
                <w:szCs w:val="28"/>
                <w:lang w:eastAsia="ru-RU"/>
              </w:rPr>
              <w:t xml:space="preserve">№ </w:t>
            </w:r>
            <w:r w:rsidR="000E39FE">
              <w:rPr>
                <w:sz w:val="28"/>
                <w:szCs w:val="28"/>
                <w:lang w:eastAsia="ru-RU"/>
              </w:rPr>
              <w:t>44-9</w:t>
            </w:r>
          </w:p>
        </w:tc>
      </w:tr>
      <w:tr w:rsidR="00E42D11" w:rsidRPr="00E42D11" w:rsidTr="00F6746F">
        <w:tc>
          <w:tcPr>
            <w:tcW w:w="10421" w:type="dxa"/>
            <w:gridSpan w:val="2"/>
            <w:shd w:val="clear" w:color="auto" w:fill="auto"/>
          </w:tcPr>
          <w:p w:rsidR="00E42D11" w:rsidRPr="00E42D11" w:rsidRDefault="00E42D11" w:rsidP="003721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2D11"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E42D11" w:rsidRDefault="00E42D11" w:rsidP="003721FC">
      <w:pPr>
        <w:jc w:val="center"/>
        <w:rPr>
          <w:b/>
          <w:color w:val="22272F"/>
          <w:sz w:val="28"/>
          <w:szCs w:val="28"/>
          <w:lang w:eastAsia="ru-RU"/>
        </w:rPr>
      </w:pPr>
    </w:p>
    <w:p w:rsidR="00E42D11" w:rsidRDefault="00E42D11" w:rsidP="003721FC">
      <w:pPr>
        <w:jc w:val="center"/>
        <w:rPr>
          <w:b/>
          <w:color w:val="22272F"/>
          <w:sz w:val="28"/>
          <w:szCs w:val="28"/>
          <w:lang w:eastAsia="ru-RU"/>
        </w:rPr>
      </w:pPr>
    </w:p>
    <w:p w:rsidR="00C77935" w:rsidRPr="0036100E" w:rsidRDefault="00C77935" w:rsidP="003721FC">
      <w:pPr>
        <w:jc w:val="center"/>
        <w:rPr>
          <w:b/>
          <w:color w:val="22272F"/>
          <w:sz w:val="28"/>
          <w:szCs w:val="28"/>
          <w:lang w:eastAsia="ru-RU"/>
        </w:rPr>
      </w:pPr>
      <w:r w:rsidRPr="0036100E">
        <w:rPr>
          <w:b/>
          <w:color w:val="22272F"/>
          <w:sz w:val="28"/>
          <w:szCs w:val="28"/>
          <w:lang w:eastAsia="ru-RU"/>
        </w:rPr>
        <w:t xml:space="preserve">Об утверждении Порядка демонтажа (сноса) нестационарных объектов на территории </w:t>
      </w:r>
      <w:r>
        <w:rPr>
          <w:b/>
          <w:color w:val="22272F"/>
          <w:sz w:val="28"/>
          <w:szCs w:val="28"/>
          <w:lang w:eastAsia="ru-RU"/>
        </w:rPr>
        <w:t>Лихославльского муниципального округа Тверской области</w:t>
      </w:r>
    </w:p>
    <w:p w:rsidR="00E42D11" w:rsidRDefault="00E42D11" w:rsidP="003721FC">
      <w:pPr>
        <w:shd w:val="clear" w:color="auto" w:fill="FFFFFF"/>
        <w:ind w:firstLine="708"/>
        <w:jc w:val="both"/>
        <w:rPr>
          <w:color w:val="22272F"/>
          <w:sz w:val="28"/>
          <w:szCs w:val="28"/>
          <w:lang w:eastAsia="ru-RU"/>
        </w:rPr>
      </w:pPr>
    </w:p>
    <w:p w:rsidR="00C77935" w:rsidRDefault="00F6746F" w:rsidP="003721FC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F6746F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>ф</w:t>
      </w:r>
      <w:r w:rsidRPr="00F6746F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746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674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06.03.2006 №</w:t>
      </w:r>
      <w:r>
        <w:rPr>
          <w:sz w:val="28"/>
          <w:szCs w:val="28"/>
        </w:rPr>
        <w:t> </w:t>
      </w:r>
      <w:r w:rsidRPr="00F6746F">
        <w:rPr>
          <w:sz w:val="28"/>
          <w:szCs w:val="28"/>
        </w:rPr>
        <w:t xml:space="preserve">35-ФЗ «О противодействии терроризму», Правилами благоустройства территории Лихославльского муниципального округа Тверской области, утвержденными решением Думы Лихославльского муниципального округа Тверской области от 15.04.2022 № 12/114-1, Порядком размещения нестационарных торговых объектов в местах согласно Схеме размещения нестационарных торговых объектов на территории Лихославльского муниципального округа, утвержденным постановлением Администрации Лихославльского муниципального округа от 27.01.2022 № 14, Уставом Лихославльского муниципального округа Тверской области, в целях упорядочения размещения нестационарных объектов, соблюдение права граждан на свободный доступ к местам общего пользования, проживания в благоприятных условиях, пресечения несанкционированной торговой деятельности и благоустройства внешнего облика муниципального округа, Администрация Лихославльского муниципального округа </w:t>
      </w:r>
      <w:r w:rsidR="00C77935">
        <w:rPr>
          <w:b/>
          <w:spacing w:val="30"/>
          <w:sz w:val="28"/>
          <w:szCs w:val="28"/>
        </w:rPr>
        <w:t>постановляет</w:t>
      </w:r>
      <w:r w:rsidR="00C77935" w:rsidRPr="006F5F6B">
        <w:rPr>
          <w:b/>
          <w:spacing w:val="30"/>
          <w:sz w:val="28"/>
          <w:szCs w:val="28"/>
        </w:rPr>
        <w:t>:</w:t>
      </w:r>
    </w:p>
    <w:p w:rsidR="00C77935" w:rsidRPr="008F2668" w:rsidRDefault="00C77935" w:rsidP="003721FC">
      <w:pPr>
        <w:autoSpaceDE w:val="0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F6746F">
        <w:rPr>
          <w:sz w:val="28"/>
          <w:szCs w:val="28"/>
        </w:rPr>
        <w:t xml:space="preserve"> </w:t>
      </w:r>
      <w:r w:rsidRPr="008F2668">
        <w:rPr>
          <w:sz w:val="28"/>
          <w:szCs w:val="28"/>
        </w:rPr>
        <w:t>Утвердить Порядок демонтажа (сноса) нестационарных объектов на территории</w:t>
      </w:r>
      <w:r w:rsidRPr="008F2668">
        <w:rPr>
          <w:bCs/>
          <w:sz w:val="28"/>
          <w:szCs w:val="28"/>
        </w:rPr>
        <w:t xml:space="preserve"> Лихославльского муниципального округа Тверской области </w:t>
      </w:r>
      <w:r w:rsidRPr="008F2668">
        <w:rPr>
          <w:sz w:val="28"/>
          <w:szCs w:val="28"/>
        </w:rPr>
        <w:t>согласно Приложению</w:t>
      </w:r>
      <w:r w:rsidR="00F6746F">
        <w:rPr>
          <w:sz w:val="28"/>
          <w:szCs w:val="28"/>
        </w:rPr>
        <w:t xml:space="preserve"> </w:t>
      </w:r>
      <w:r w:rsidRPr="008F2668">
        <w:rPr>
          <w:sz w:val="28"/>
          <w:szCs w:val="28"/>
        </w:rPr>
        <w:t>к настоящему постановлению.</w:t>
      </w:r>
    </w:p>
    <w:p w:rsidR="00C77935" w:rsidRPr="00963A59" w:rsidRDefault="00C77935" w:rsidP="003721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6746F">
        <w:rPr>
          <w:sz w:val="28"/>
          <w:szCs w:val="28"/>
        </w:rPr>
        <w:t xml:space="preserve"> силу постановление А</w:t>
      </w:r>
      <w:r>
        <w:rPr>
          <w:sz w:val="28"/>
          <w:szCs w:val="28"/>
        </w:rPr>
        <w:t xml:space="preserve">дминистрации Лихославльского района Тверской области от 08.08.2017 № 259 </w:t>
      </w:r>
      <w:r w:rsidR="00E42D1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демонтажа (сноса) нестационарных объектов на территории городского поселения город Лихославль</w:t>
      </w:r>
      <w:r w:rsidR="00E42D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C77935" w:rsidRDefault="00C77935" w:rsidP="003721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3A59">
        <w:rPr>
          <w:sz w:val="28"/>
          <w:szCs w:val="28"/>
        </w:rPr>
        <w:t xml:space="preserve">. Контроль за </w:t>
      </w:r>
      <w:r w:rsidR="000E39F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963A59">
        <w:rPr>
          <w:sz w:val="28"/>
          <w:szCs w:val="28"/>
        </w:rPr>
        <w:t xml:space="preserve"> возложить на </w:t>
      </w:r>
      <w:bookmarkStart w:id="1" w:name="sub_3"/>
      <w:r>
        <w:rPr>
          <w:sz w:val="28"/>
          <w:szCs w:val="28"/>
        </w:rPr>
        <w:t xml:space="preserve">первого заместителя Главы Администрации Лихославльского муниципального округа </w:t>
      </w:r>
      <w:r w:rsidR="000E39FE">
        <w:rPr>
          <w:sz w:val="28"/>
          <w:szCs w:val="28"/>
        </w:rPr>
        <w:t>С.Н. Капытова.</w:t>
      </w:r>
    </w:p>
    <w:p w:rsidR="00C77935" w:rsidRPr="00553D31" w:rsidRDefault="00C77935" w:rsidP="003721F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</w:t>
      </w:r>
      <w:r w:rsidR="00F67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553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после его </w:t>
      </w:r>
      <w:r w:rsidR="007E5656">
        <w:rPr>
          <w:bCs/>
          <w:sz w:val="28"/>
          <w:szCs w:val="28"/>
        </w:rPr>
        <w:t xml:space="preserve">официального </w:t>
      </w:r>
      <w:r>
        <w:rPr>
          <w:bCs/>
          <w:sz w:val="28"/>
          <w:szCs w:val="28"/>
        </w:rPr>
        <w:t>опубликования</w:t>
      </w:r>
      <w:r w:rsidR="00F67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газете </w:t>
      </w:r>
      <w:r w:rsidR="00E42D1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Наша жизнь</w:t>
      </w:r>
      <w:r w:rsidR="00E42D11">
        <w:rPr>
          <w:bCs/>
          <w:sz w:val="28"/>
          <w:szCs w:val="28"/>
        </w:rPr>
        <w:t>»</w:t>
      </w:r>
      <w:r w:rsidR="000E39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подлежит размещению</w:t>
      </w:r>
      <w:r w:rsidR="00F6746F">
        <w:rPr>
          <w:bCs/>
          <w:sz w:val="28"/>
          <w:szCs w:val="28"/>
        </w:rPr>
        <w:t xml:space="preserve"> </w:t>
      </w:r>
      <w:r w:rsidRPr="00553D31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 xml:space="preserve">Лихославльского муниципального округа Тверской области </w:t>
      </w:r>
      <w:r w:rsidRPr="00553D31">
        <w:rPr>
          <w:bCs/>
          <w:sz w:val="28"/>
          <w:szCs w:val="28"/>
        </w:rPr>
        <w:t>в сети Интернет.</w:t>
      </w:r>
    </w:p>
    <w:p w:rsidR="00C77935" w:rsidRDefault="00C77935" w:rsidP="003721FC">
      <w:pPr>
        <w:rPr>
          <w:sz w:val="28"/>
          <w:szCs w:val="28"/>
        </w:rPr>
      </w:pPr>
    </w:p>
    <w:p w:rsidR="00D45843" w:rsidRDefault="00D45843" w:rsidP="003721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0E39FE" w:rsidRPr="000E39FE" w:rsidTr="00476CD9">
        <w:tc>
          <w:tcPr>
            <w:tcW w:w="4678" w:type="dxa"/>
            <w:shd w:val="clear" w:color="auto" w:fill="auto"/>
          </w:tcPr>
          <w:p w:rsidR="000E39FE" w:rsidRPr="000E39FE" w:rsidRDefault="000E39FE" w:rsidP="003721F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E39FE">
              <w:rPr>
                <w:color w:val="000000"/>
                <w:sz w:val="28"/>
                <w:szCs w:val="28"/>
                <w:lang w:eastAsia="ru-RU"/>
              </w:rPr>
              <w:t xml:space="preserve">И.о. Главы Лихославльского </w:t>
            </w:r>
          </w:p>
          <w:p w:rsidR="000E39FE" w:rsidRPr="000E39FE" w:rsidRDefault="000E39FE" w:rsidP="003721F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E39FE">
              <w:rPr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5527" w:type="dxa"/>
            <w:shd w:val="clear" w:color="auto" w:fill="auto"/>
            <w:vAlign w:val="bottom"/>
          </w:tcPr>
          <w:p w:rsidR="000E39FE" w:rsidRPr="000E39FE" w:rsidRDefault="000E39FE" w:rsidP="003721F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E39FE">
              <w:rPr>
                <w:color w:val="000000"/>
                <w:sz w:val="28"/>
                <w:szCs w:val="28"/>
                <w:lang w:eastAsia="ru-RU"/>
              </w:rPr>
              <w:t>С.Н. Капытов</w:t>
            </w:r>
          </w:p>
        </w:tc>
      </w:tr>
      <w:bookmarkEnd w:id="1"/>
      <w:tr w:rsidR="00476CD9" w:rsidRPr="00ED0709" w:rsidTr="00476CD9">
        <w:tc>
          <w:tcPr>
            <w:tcW w:w="4678" w:type="dxa"/>
            <w:shd w:val="clear" w:color="auto" w:fill="auto"/>
          </w:tcPr>
          <w:p w:rsidR="00476CD9" w:rsidRPr="00476CD9" w:rsidRDefault="00476CD9" w:rsidP="003721F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shd w:val="clear" w:color="auto" w:fill="auto"/>
            <w:vAlign w:val="bottom"/>
          </w:tcPr>
          <w:p w:rsidR="00476CD9" w:rsidRPr="00476CD9" w:rsidRDefault="00476CD9" w:rsidP="003721F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6CD9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76CD9" w:rsidRPr="00476CD9" w:rsidRDefault="00476CD9" w:rsidP="003721F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6CD9">
              <w:rPr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76CD9" w:rsidRPr="00476CD9" w:rsidRDefault="00476CD9" w:rsidP="003721F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6CD9">
              <w:rPr>
                <w:color w:val="000000"/>
                <w:sz w:val="28"/>
                <w:szCs w:val="28"/>
                <w:lang w:eastAsia="ru-RU"/>
              </w:rPr>
              <w:t>Лихославльского муниципального округа</w:t>
            </w:r>
          </w:p>
          <w:p w:rsidR="00476CD9" w:rsidRPr="00476CD9" w:rsidRDefault="00476CD9" w:rsidP="003721F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6CD9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ru-RU"/>
              </w:rPr>
              <w:t>14.03.2023 № 44-9</w:t>
            </w:r>
          </w:p>
        </w:tc>
      </w:tr>
    </w:tbl>
    <w:p w:rsidR="00476CD9" w:rsidRDefault="00476CD9" w:rsidP="003721FC">
      <w:pPr>
        <w:autoSpaceDE w:val="0"/>
        <w:ind w:firstLine="720"/>
        <w:jc w:val="center"/>
        <w:rPr>
          <w:bCs/>
          <w:sz w:val="28"/>
          <w:szCs w:val="28"/>
        </w:rPr>
      </w:pPr>
    </w:p>
    <w:p w:rsidR="00C77935" w:rsidRPr="00AF5ACA" w:rsidRDefault="00C77935" w:rsidP="003721FC">
      <w:pPr>
        <w:jc w:val="center"/>
        <w:rPr>
          <w:b/>
          <w:color w:val="22272F"/>
          <w:sz w:val="28"/>
          <w:szCs w:val="28"/>
          <w:lang w:eastAsia="ru-RU"/>
        </w:rPr>
      </w:pPr>
      <w:r w:rsidRPr="00AF5ACA">
        <w:rPr>
          <w:b/>
          <w:color w:val="22272F"/>
          <w:sz w:val="28"/>
          <w:szCs w:val="28"/>
          <w:lang w:eastAsia="ru-RU"/>
        </w:rPr>
        <w:t>Порядок</w:t>
      </w:r>
      <w:r w:rsidR="00E42D11" w:rsidRPr="00AF5ACA">
        <w:rPr>
          <w:b/>
          <w:color w:val="22272F"/>
          <w:sz w:val="28"/>
          <w:szCs w:val="28"/>
          <w:lang w:eastAsia="ru-RU"/>
        </w:rPr>
        <w:t xml:space="preserve"> </w:t>
      </w:r>
      <w:r w:rsidRPr="00AF5ACA">
        <w:rPr>
          <w:b/>
          <w:color w:val="22272F"/>
          <w:sz w:val="28"/>
          <w:szCs w:val="28"/>
          <w:lang w:eastAsia="ru-RU"/>
        </w:rPr>
        <w:br/>
        <w:t>демонтажа (сноса) нестационарных объектов на территории Лихославльского муниципального округа Тверской области</w:t>
      </w:r>
    </w:p>
    <w:p w:rsidR="00AF5ACA" w:rsidRDefault="00AF5ACA" w:rsidP="003721FC">
      <w:pPr>
        <w:ind w:firstLine="709"/>
        <w:jc w:val="center"/>
        <w:rPr>
          <w:color w:val="22272F"/>
          <w:sz w:val="28"/>
          <w:szCs w:val="28"/>
          <w:lang w:eastAsia="ru-RU"/>
        </w:rPr>
      </w:pPr>
    </w:p>
    <w:p w:rsidR="00C77935" w:rsidRDefault="00C77935" w:rsidP="003721FC">
      <w:pPr>
        <w:ind w:firstLine="709"/>
        <w:jc w:val="center"/>
        <w:rPr>
          <w:color w:val="22272F"/>
          <w:sz w:val="28"/>
          <w:szCs w:val="28"/>
          <w:lang w:eastAsia="ru-RU"/>
        </w:rPr>
      </w:pPr>
      <w:r w:rsidRPr="00AF5ACA">
        <w:rPr>
          <w:color w:val="22272F"/>
          <w:sz w:val="28"/>
          <w:szCs w:val="28"/>
          <w:lang w:eastAsia="ru-RU"/>
        </w:rPr>
        <w:t>1. Общие положения</w:t>
      </w:r>
    </w:p>
    <w:p w:rsidR="00AF5ACA" w:rsidRPr="00AF5ACA" w:rsidRDefault="00AF5ACA" w:rsidP="003721FC">
      <w:pPr>
        <w:ind w:firstLine="709"/>
        <w:jc w:val="center"/>
        <w:rPr>
          <w:color w:val="22272F"/>
          <w:sz w:val="28"/>
          <w:szCs w:val="28"/>
          <w:lang w:eastAsia="ru-RU"/>
        </w:rPr>
      </w:pPr>
    </w:p>
    <w:p w:rsidR="00AF5ACA" w:rsidRPr="00AF5ACA" w:rsidRDefault="00AF5ACA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1. Настоящий Порядок демонтажа (сноса) нестационарных объектов на территории Лихославльского муниципального округа Тверской области (далее - Порядок) регламентирует деятельность Администрации Лихославльского муниципального округа (далее – Администрации), ее структурных подразделений по осуществлению мероприятий, связанных с демонтажем (сносом) нестационарных объектов, для возведения (установки) которых не требуется разрешения на строительство, размещенных на земельных участках, установленных (размещенных) в отсутствие оформленных в установленном порядке правоустанавливающих документов на землю, в том числе при прекращении действия ранее оформленных правоустанавливающих документов на землю, а также на землях, не отведенных для этих целей в установленном порядке или в отсутствие договора, предоставляющего право на размещение нестационарного торгового объекта;</w:t>
      </w:r>
    </w:p>
    <w:p w:rsidR="00AF5ACA" w:rsidRPr="00AF5ACA" w:rsidRDefault="00AF5ACA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2. Порядок разработан в соответствии с требованиями Гражданского кодекса Российской Федерации, Земельного кодекса Российской Федерации,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Правилами благоустройства территории Лихославльского муниципального округа Тверской области, утвержденными решением Думы Лихославльского муниципального округа Тверской области от 15.04.2022 № 12/114-1, Порядком размещения нестационарных торговых объектов в местах согласно Схеме размещения нестационарных торговых объектов на территории Лихославльского муниципального округа, утвержденным постановлением Администрации Лихославльского муниципального округа от 27.01.2022 № 14, Уставом Лихославльского муниципального округа Тверской области и другими нормативными актами.</w:t>
      </w:r>
    </w:p>
    <w:p w:rsidR="00C77935" w:rsidRPr="00AF5ACA" w:rsidRDefault="00AF5ACA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 xml:space="preserve">3. Демонтажу подлежат нестационарные объекты, установленные на земельных участках, находящихся в муниципальной собственности, государственная собственность на которые не разграничена, частной собственности, а также на земельных участках, относящихся к общему имуществу собственников помещений в многоквартирном доме, в случае, если такие объекты размещены с нарушением законодательства о градостроительной деятельности,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</w:t>
      </w:r>
      <w:r w:rsidR="00C77935" w:rsidRPr="00AF5ACA">
        <w:rPr>
          <w:rFonts w:eastAsiaTheme="minorHAnsi"/>
          <w:sz w:val="28"/>
          <w:szCs w:val="28"/>
          <w:lang w:eastAsia="en-US"/>
        </w:rPr>
        <w:lastRenderedPageBreak/>
        <w:t>безопасности, законодательства о безопасности дорожного движения, законодательства в области охраны окружающей среды, жилищного и земельного законодательства.</w:t>
      </w:r>
    </w:p>
    <w:p w:rsidR="00C77935" w:rsidRPr="00AF5ACA" w:rsidRDefault="00C77935" w:rsidP="003721FC">
      <w:pPr>
        <w:ind w:firstLine="709"/>
        <w:jc w:val="both"/>
        <w:rPr>
          <w:sz w:val="28"/>
          <w:szCs w:val="28"/>
        </w:rPr>
      </w:pPr>
      <w:r w:rsidRPr="00AF5ACA">
        <w:rPr>
          <w:rFonts w:eastAsiaTheme="minorHAnsi"/>
          <w:sz w:val="28"/>
          <w:szCs w:val="28"/>
          <w:lang w:eastAsia="en-US"/>
        </w:rPr>
        <w:t>4.</w:t>
      </w:r>
      <w:r w:rsidR="00F6746F" w:rsidRPr="00AF5ACA">
        <w:rPr>
          <w:rFonts w:eastAsiaTheme="minorHAnsi"/>
          <w:sz w:val="28"/>
          <w:szCs w:val="28"/>
          <w:lang w:eastAsia="en-US"/>
        </w:rPr>
        <w:t xml:space="preserve"> </w:t>
      </w:r>
      <w:r w:rsidRPr="00AF5ACA">
        <w:rPr>
          <w:sz w:val="28"/>
          <w:szCs w:val="28"/>
        </w:rPr>
        <w:t>Для целей настоящего порядка используются следующие понятия:</w:t>
      </w:r>
    </w:p>
    <w:p w:rsidR="00C77935" w:rsidRPr="00AF5ACA" w:rsidRDefault="00C77935" w:rsidP="003721FC">
      <w:pPr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b/>
          <w:bCs/>
          <w:sz w:val="28"/>
          <w:szCs w:val="28"/>
        </w:rPr>
        <w:t>нестационарный объект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- объект из сборных и быстровозводимых конструкций,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обеспечения;</w:t>
      </w:r>
    </w:p>
    <w:p w:rsidR="00C77935" w:rsidRPr="00AF5ACA" w:rsidRDefault="00C77935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b/>
          <w:bCs/>
          <w:sz w:val="28"/>
          <w:szCs w:val="28"/>
        </w:rPr>
        <w:t xml:space="preserve">демонтаж (снос) неправомерно расположенных нестационарных объектов </w:t>
      </w:r>
      <w:r w:rsidRPr="00AF5ACA">
        <w:rPr>
          <w:sz w:val="28"/>
          <w:szCs w:val="28"/>
        </w:rPr>
        <w:t>(далее - демонтаж (снос)) - действия по отключению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нестационарных объектов от сетей инженерно-технического обеспечения, по снятию их с места установки и эксплуатации, при необходимости - разборке объекта на отдельные части и транспортировке его к месту хранения, с сохранением за владельцем права собственности на объекты;</w:t>
      </w:r>
    </w:p>
    <w:p w:rsidR="002F1845" w:rsidRPr="00AF5ACA" w:rsidRDefault="002F184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- </w:t>
      </w:r>
      <w:r w:rsidRPr="00AF5ACA">
        <w:rPr>
          <w:b/>
          <w:sz w:val="28"/>
          <w:szCs w:val="28"/>
        </w:rPr>
        <w:t>уполномоченный орган</w:t>
      </w:r>
      <w:r w:rsidRPr="00AF5ACA">
        <w:rPr>
          <w:sz w:val="28"/>
          <w:szCs w:val="28"/>
        </w:rPr>
        <w:t xml:space="preserve"> – структурное подразделение Администрации Лихославльского муниципального округа, наделенное полномочиями по выявлению неправомерно расположенных нестационарных объектов на территории Лихославльского муниципального округа, подготовке соответствующих материалов для передачи их в комиссию по демонтажу (сносу) нестационарных объектов, а также по организации работ по демонтажу (сносу) нестационарных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объектов;</w:t>
      </w:r>
    </w:p>
    <w:p w:rsidR="00C77935" w:rsidRPr="00AF5ACA" w:rsidRDefault="00C77935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b/>
          <w:bCs/>
          <w:sz w:val="28"/>
          <w:szCs w:val="28"/>
        </w:rPr>
        <w:t>специализированная организация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- юридическое или физическое лицо, непосредственно производящее демонтаж (снос), вывоз, разборку демонтируемых (сносимых) нестационарных объектов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 xml:space="preserve">и имущества находящегося в них, определяемое </w:t>
      </w:r>
      <w:r w:rsidR="004B69F0" w:rsidRPr="00AF5ACA">
        <w:rPr>
          <w:sz w:val="28"/>
          <w:szCs w:val="28"/>
        </w:rPr>
        <w:t>уполномоченным органом</w:t>
      </w:r>
      <w:r w:rsidRPr="00AF5ACA">
        <w:rPr>
          <w:sz w:val="28"/>
          <w:szCs w:val="28"/>
        </w:rPr>
        <w:t xml:space="preserve"> в установленном законом порядке;</w:t>
      </w:r>
    </w:p>
    <w:p w:rsidR="002F1845" w:rsidRPr="00AF5ACA" w:rsidRDefault="002F1845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- </w:t>
      </w:r>
      <w:r w:rsidRPr="00AF5ACA">
        <w:rPr>
          <w:b/>
          <w:sz w:val="28"/>
          <w:szCs w:val="28"/>
        </w:rPr>
        <w:t>комиссия</w:t>
      </w:r>
      <w:r w:rsidRPr="00AF5ACA">
        <w:rPr>
          <w:sz w:val="28"/>
          <w:szCs w:val="28"/>
        </w:rPr>
        <w:t xml:space="preserve"> </w:t>
      </w:r>
      <w:r w:rsidRPr="00AF5ACA">
        <w:rPr>
          <w:b/>
          <w:sz w:val="28"/>
          <w:szCs w:val="28"/>
        </w:rPr>
        <w:t>по демонтажу (сносу) нестационарных</w:t>
      </w:r>
      <w:r w:rsidR="00F6746F" w:rsidRPr="00AF5ACA">
        <w:rPr>
          <w:b/>
          <w:sz w:val="28"/>
          <w:szCs w:val="28"/>
        </w:rPr>
        <w:t xml:space="preserve"> </w:t>
      </w:r>
      <w:r w:rsidRPr="00AF5ACA">
        <w:rPr>
          <w:b/>
          <w:sz w:val="28"/>
          <w:szCs w:val="28"/>
        </w:rPr>
        <w:t>объектов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b/>
          <w:sz w:val="28"/>
          <w:szCs w:val="28"/>
        </w:rPr>
        <w:t>на территории Лихославльского муниципального округа</w:t>
      </w:r>
      <w:r w:rsidR="00FF137E" w:rsidRPr="00AF5ACA">
        <w:rPr>
          <w:sz w:val="28"/>
          <w:szCs w:val="28"/>
        </w:rPr>
        <w:t xml:space="preserve"> (далее – Комиссия)</w:t>
      </w:r>
      <w:r w:rsidRPr="00AF5ACA">
        <w:rPr>
          <w:sz w:val="28"/>
          <w:szCs w:val="28"/>
        </w:rPr>
        <w:t xml:space="preserve"> </w:t>
      </w:r>
      <w:r w:rsidR="00FF137E" w:rsidRPr="00AF5ACA">
        <w:rPr>
          <w:sz w:val="28"/>
          <w:szCs w:val="28"/>
        </w:rPr>
        <w:t xml:space="preserve">- </w:t>
      </w:r>
      <w:r w:rsidRPr="00AF5ACA">
        <w:rPr>
          <w:sz w:val="28"/>
          <w:szCs w:val="28"/>
        </w:rPr>
        <w:t>специально созданная постановлением Администрации Лихославльского муниципального округа</w:t>
      </w:r>
      <w:r w:rsidR="00FF137E" w:rsidRPr="00AF5ACA">
        <w:rPr>
          <w:sz w:val="28"/>
          <w:szCs w:val="28"/>
        </w:rPr>
        <w:t xml:space="preserve"> комиссия</w:t>
      </w:r>
      <w:r w:rsidRPr="00AF5ACA">
        <w:rPr>
          <w:sz w:val="28"/>
          <w:szCs w:val="28"/>
        </w:rPr>
        <w:t>, которая выносит мотивированное заключение о возможности</w:t>
      </w:r>
      <w:r w:rsidR="007E5656" w:rsidRPr="00AF5ACA">
        <w:rPr>
          <w:sz w:val="28"/>
          <w:szCs w:val="28"/>
        </w:rPr>
        <w:t>,</w:t>
      </w:r>
      <w:r w:rsidRPr="00AF5ACA">
        <w:rPr>
          <w:sz w:val="28"/>
          <w:szCs w:val="28"/>
        </w:rPr>
        <w:t xml:space="preserve"> либо невозможности демонтажа (сноса) нестационарных объектов;</w:t>
      </w:r>
    </w:p>
    <w:p w:rsidR="00FF137E" w:rsidRPr="00AF5ACA" w:rsidRDefault="00FF137E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</w:t>
      </w:r>
      <w:r w:rsidR="00E42D11" w:rsidRPr="00AF5ACA">
        <w:rPr>
          <w:sz w:val="28"/>
          <w:szCs w:val="28"/>
        </w:rPr>
        <w:t xml:space="preserve"> </w:t>
      </w:r>
      <w:r w:rsidRPr="00AF5ACA">
        <w:rPr>
          <w:b/>
          <w:bCs/>
          <w:sz w:val="28"/>
          <w:szCs w:val="28"/>
        </w:rPr>
        <w:t>владелец нестационарного объекта (далее - владелец объекта)</w:t>
      </w:r>
      <w:r w:rsidR="00E42D11" w:rsidRPr="00AF5ACA">
        <w:rPr>
          <w:b/>
          <w:bCs/>
          <w:sz w:val="28"/>
          <w:szCs w:val="28"/>
        </w:rPr>
        <w:t xml:space="preserve"> </w:t>
      </w:r>
      <w:r w:rsidRPr="00AF5ACA">
        <w:rPr>
          <w:sz w:val="28"/>
          <w:szCs w:val="28"/>
        </w:rPr>
        <w:t>- лицо, осуществившее самовольную постройку (установившее разместившее, возведшее, создавшее) и (или) эксплу</w:t>
      </w:r>
      <w:r w:rsidR="007E5656" w:rsidRPr="00AF5ACA">
        <w:rPr>
          <w:sz w:val="28"/>
          <w:szCs w:val="28"/>
        </w:rPr>
        <w:t>атирующее нестационарный объект</w:t>
      </w:r>
      <w:r w:rsidRPr="00AF5ACA">
        <w:rPr>
          <w:sz w:val="28"/>
          <w:szCs w:val="28"/>
        </w:rPr>
        <w:t>.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sz w:val="28"/>
          <w:szCs w:val="28"/>
        </w:rPr>
        <w:t xml:space="preserve">5. </w:t>
      </w:r>
      <w:r w:rsidRPr="00AF5ACA">
        <w:rPr>
          <w:rFonts w:eastAsiaTheme="minorHAnsi"/>
          <w:sz w:val="28"/>
          <w:szCs w:val="28"/>
          <w:lang w:eastAsia="en-US"/>
        </w:rPr>
        <w:t>Виды нестационарных объектов, к которым применяется настоящий Порядок: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1) объекты мелкорозничной торговой сети и объекты оказания услуг населению – павильоны, киоски (торговые и бытового обслуживания), павильоны (торговые, бытового обслуживания и услуг автосервиса) и киоски (торговые и бытового обслуживания) с 2 навесами в составе торгово-остановочных комплексов и торгово-выставочных площадок, торговые автоматы;</w:t>
      </w:r>
    </w:p>
    <w:p w:rsidR="00FF137E" w:rsidRPr="00AF5ACA" w:rsidRDefault="00FF137E" w:rsidP="003721FC">
      <w:pPr>
        <w:ind w:firstLine="709"/>
        <w:jc w:val="both"/>
        <w:rPr>
          <w:sz w:val="28"/>
          <w:szCs w:val="28"/>
        </w:rPr>
      </w:pPr>
      <w:r w:rsidRPr="00AF5ACA">
        <w:rPr>
          <w:color w:val="000000"/>
          <w:sz w:val="28"/>
          <w:szCs w:val="28"/>
        </w:rPr>
        <w:t>2) н</w:t>
      </w:r>
      <w:r w:rsidRPr="00AF5ACA">
        <w:rPr>
          <w:color w:val="000000"/>
          <w:w w:val="101"/>
          <w:sz w:val="28"/>
          <w:szCs w:val="28"/>
        </w:rPr>
        <w:t>ес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spacing w:val="-2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ц</w:t>
      </w:r>
      <w:r w:rsidRPr="00AF5ACA">
        <w:rPr>
          <w:color w:val="000000"/>
          <w:spacing w:val="-1"/>
          <w:sz w:val="28"/>
          <w:szCs w:val="28"/>
        </w:rPr>
        <w:t>и</w:t>
      </w:r>
      <w:r w:rsidRPr="00AF5ACA">
        <w:rPr>
          <w:color w:val="000000"/>
          <w:sz w:val="28"/>
          <w:szCs w:val="28"/>
        </w:rPr>
        <w:t>он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рн</w:t>
      </w:r>
      <w:r w:rsidRPr="00AF5ACA">
        <w:rPr>
          <w:color w:val="000000"/>
          <w:spacing w:val="-1"/>
          <w:sz w:val="28"/>
          <w:szCs w:val="28"/>
        </w:rPr>
        <w:t>ы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157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об</w:t>
      </w:r>
      <w:r w:rsidRPr="00AF5ACA">
        <w:rPr>
          <w:color w:val="000000"/>
          <w:sz w:val="28"/>
          <w:szCs w:val="28"/>
        </w:rPr>
        <w:t>ъ</w:t>
      </w:r>
      <w:r w:rsidRPr="00AF5ACA">
        <w:rPr>
          <w:color w:val="000000"/>
          <w:spacing w:val="-1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кты,</w:t>
      </w:r>
      <w:r w:rsidRPr="00AF5ACA">
        <w:rPr>
          <w:color w:val="000000"/>
          <w:spacing w:val="157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р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зм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щ</w:t>
      </w:r>
      <w:r w:rsidRPr="00AF5ACA">
        <w:rPr>
          <w:color w:val="000000"/>
          <w:spacing w:val="-2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нны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159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(</w:t>
      </w:r>
      <w:r w:rsidRPr="00AF5ACA">
        <w:rPr>
          <w:color w:val="000000"/>
          <w:spacing w:val="-1"/>
          <w:sz w:val="28"/>
          <w:szCs w:val="28"/>
        </w:rPr>
        <w:t>у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pacing w:val="4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новл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нн</w:t>
      </w:r>
      <w:r w:rsidRPr="00AF5ACA">
        <w:rPr>
          <w:color w:val="000000"/>
          <w:sz w:val="28"/>
          <w:szCs w:val="28"/>
        </w:rPr>
        <w:t>ы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)</w:t>
      </w:r>
      <w:r w:rsidRPr="00AF5ACA">
        <w:rPr>
          <w:color w:val="000000"/>
          <w:spacing w:val="160"/>
          <w:sz w:val="28"/>
          <w:szCs w:val="28"/>
        </w:rPr>
        <w:t xml:space="preserve"> </w:t>
      </w:r>
      <w:r w:rsidRPr="00AF5ACA">
        <w:rPr>
          <w:color w:val="000000"/>
          <w:spacing w:val="-1"/>
          <w:sz w:val="28"/>
          <w:szCs w:val="28"/>
        </w:rPr>
        <w:t>в</w:t>
      </w:r>
      <w:r w:rsidRPr="00AF5ACA">
        <w:rPr>
          <w:color w:val="000000"/>
          <w:sz w:val="28"/>
          <w:szCs w:val="28"/>
        </w:rPr>
        <w:t>н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159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и</w:t>
      </w:r>
      <w:r w:rsidRPr="00AF5ACA">
        <w:rPr>
          <w:color w:val="000000"/>
          <w:spacing w:val="-2"/>
          <w:sz w:val="28"/>
          <w:szCs w:val="28"/>
        </w:rPr>
        <w:t>л</w:t>
      </w:r>
      <w:r w:rsidRPr="00AF5ACA">
        <w:rPr>
          <w:color w:val="000000"/>
          <w:sz w:val="28"/>
          <w:szCs w:val="28"/>
        </w:rPr>
        <w:t>и</w:t>
      </w:r>
      <w:r w:rsidRPr="00AF5ACA">
        <w:rPr>
          <w:color w:val="000000"/>
          <w:spacing w:val="160"/>
          <w:sz w:val="28"/>
          <w:szCs w:val="28"/>
        </w:rPr>
        <w:t xml:space="preserve"> 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z w:val="28"/>
          <w:szCs w:val="28"/>
        </w:rPr>
        <w:t xml:space="preserve"> н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pacing w:val="1"/>
          <w:sz w:val="28"/>
          <w:szCs w:val="28"/>
        </w:rPr>
        <w:t>р</w:t>
      </w:r>
      <w:r w:rsidRPr="00AF5ACA">
        <w:rPr>
          <w:color w:val="000000"/>
          <w:spacing w:val="-2"/>
          <w:sz w:val="28"/>
          <w:szCs w:val="28"/>
        </w:rPr>
        <w:t>у</w:t>
      </w:r>
      <w:r w:rsidRPr="00AF5ACA">
        <w:rPr>
          <w:color w:val="000000"/>
          <w:sz w:val="28"/>
          <w:szCs w:val="28"/>
        </w:rPr>
        <w:t>ш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н</w:t>
      </w:r>
      <w:r w:rsidRPr="00AF5ACA">
        <w:rPr>
          <w:color w:val="000000"/>
          <w:sz w:val="28"/>
          <w:szCs w:val="28"/>
        </w:rPr>
        <w:t>и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м</w:t>
      </w:r>
      <w:r w:rsidRPr="00AF5ACA">
        <w:rPr>
          <w:color w:val="000000"/>
          <w:spacing w:val="175"/>
          <w:sz w:val="28"/>
          <w:szCs w:val="28"/>
        </w:rPr>
        <w:t xml:space="preserve"> </w:t>
      </w:r>
      <w:r w:rsidRPr="00AF5ACA">
        <w:rPr>
          <w:color w:val="000000"/>
          <w:spacing w:val="-2"/>
          <w:sz w:val="28"/>
          <w:szCs w:val="28"/>
        </w:rPr>
        <w:t>у</w:t>
      </w:r>
      <w:r w:rsidRPr="00AF5ACA">
        <w:rPr>
          <w:color w:val="000000"/>
          <w:sz w:val="28"/>
          <w:szCs w:val="28"/>
        </w:rPr>
        <w:t>тв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ржд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нн</w:t>
      </w:r>
      <w:r w:rsidRPr="00AF5ACA">
        <w:rPr>
          <w:color w:val="000000"/>
          <w:spacing w:val="-1"/>
          <w:sz w:val="28"/>
          <w:szCs w:val="28"/>
        </w:rPr>
        <w:t>о</w:t>
      </w:r>
      <w:r w:rsidRPr="00AF5ACA">
        <w:rPr>
          <w:color w:val="000000"/>
          <w:sz w:val="28"/>
          <w:szCs w:val="28"/>
        </w:rPr>
        <w:t>й</w:t>
      </w:r>
      <w:r w:rsidRPr="00AF5ACA">
        <w:rPr>
          <w:color w:val="000000"/>
          <w:spacing w:val="175"/>
          <w:sz w:val="28"/>
          <w:szCs w:val="28"/>
        </w:rPr>
        <w:t xml:space="preserve"> 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pacing w:val="-1"/>
          <w:sz w:val="28"/>
          <w:szCs w:val="28"/>
        </w:rPr>
        <w:t>х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мы</w:t>
      </w:r>
      <w:r w:rsidRPr="00AF5ACA">
        <w:rPr>
          <w:color w:val="000000"/>
          <w:spacing w:val="50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р</w:t>
      </w:r>
      <w:r w:rsidRPr="00AF5ACA">
        <w:rPr>
          <w:color w:val="000000"/>
          <w:spacing w:val="-1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зм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щ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н</w:t>
      </w:r>
      <w:r w:rsidRPr="00AF5ACA">
        <w:rPr>
          <w:color w:val="000000"/>
          <w:sz w:val="28"/>
          <w:szCs w:val="28"/>
        </w:rPr>
        <w:t>и</w:t>
      </w:r>
      <w:r w:rsidRPr="00AF5ACA">
        <w:rPr>
          <w:color w:val="000000"/>
          <w:w w:val="101"/>
          <w:sz w:val="28"/>
          <w:szCs w:val="28"/>
        </w:rPr>
        <w:t>я</w:t>
      </w:r>
      <w:r w:rsidRPr="00AF5ACA">
        <w:rPr>
          <w:color w:val="000000"/>
          <w:spacing w:val="49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н</w:t>
      </w:r>
      <w:r w:rsidRPr="00AF5ACA">
        <w:rPr>
          <w:color w:val="000000"/>
          <w:w w:val="101"/>
          <w:sz w:val="28"/>
          <w:szCs w:val="28"/>
        </w:rPr>
        <w:t>ес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spacing w:val="-1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ц</w:t>
      </w:r>
      <w:r w:rsidRPr="00AF5ACA">
        <w:rPr>
          <w:color w:val="000000"/>
          <w:spacing w:val="-1"/>
          <w:sz w:val="28"/>
          <w:szCs w:val="28"/>
        </w:rPr>
        <w:t>ио</w:t>
      </w:r>
      <w:r w:rsidRPr="00AF5ACA">
        <w:rPr>
          <w:color w:val="000000"/>
          <w:sz w:val="28"/>
          <w:szCs w:val="28"/>
        </w:rPr>
        <w:t>н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рных</w:t>
      </w:r>
      <w:r w:rsidRPr="00AF5ACA">
        <w:rPr>
          <w:color w:val="000000"/>
          <w:spacing w:val="53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торго</w:t>
      </w:r>
      <w:r w:rsidRPr="00AF5ACA">
        <w:rPr>
          <w:color w:val="000000"/>
          <w:spacing w:val="-3"/>
          <w:sz w:val="28"/>
          <w:szCs w:val="28"/>
        </w:rPr>
        <w:t>в</w:t>
      </w:r>
      <w:r w:rsidRPr="00AF5ACA">
        <w:rPr>
          <w:color w:val="000000"/>
          <w:spacing w:val="-1"/>
          <w:sz w:val="28"/>
          <w:szCs w:val="28"/>
        </w:rPr>
        <w:t>ы</w:t>
      </w:r>
      <w:r w:rsidRPr="00AF5ACA">
        <w:rPr>
          <w:color w:val="000000"/>
          <w:sz w:val="28"/>
          <w:szCs w:val="28"/>
        </w:rPr>
        <w:t>х о</w:t>
      </w:r>
      <w:r w:rsidRPr="00AF5ACA">
        <w:rPr>
          <w:color w:val="000000"/>
          <w:spacing w:val="1"/>
          <w:sz w:val="28"/>
          <w:szCs w:val="28"/>
        </w:rPr>
        <w:t>б</w:t>
      </w:r>
      <w:r w:rsidRPr="00AF5ACA">
        <w:rPr>
          <w:color w:val="000000"/>
          <w:sz w:val="28"/>
          <w:szCs w:val="28"/>
        </w:rPr>
        <w:t>ъ</w:t>
      </w:r>
      <w:r w:rsidRPr="00AF5ACA">
        <w:rPr>
          <w:color w:val="000000"/>
          <w:w w:val="101"/>
          <w:sz w:val="28"/>
          <w:szCs w:val="28"/>
        </w:rPr>
        <w:t>е</w:t>
      </w:r>
      <w:r w:rsidR="00AF5ACA">
        <w:rPr>
          <w:color w:val="000000"/>
          <w:sz w:val="28"/>
          <w:szCs w:val="28"/>
        </w:rPr>
        <w:t xml:space="preserve">ктов, 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pacing w:val="102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к</w:t>
      </w:r>
      <w:r w:rsidRPr="00AF5ACA">
        <w:rPr>
          <w:color w:val="000000"/>
          <w:spacing w:val="-1"/>
          <w:sz w:val="28"/>
          <w:szCs w:val="28"/>
        </w:rPr>
        <w:t>ж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104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в</w:t>
      </w:r>
      <w:r w:rsidRPr="00AF5ACA">
        <w:rPr>
          <w:color w:val="000000"/>
          <w:spacing w:val="101"/>
          <w:sz w:val="28"/>
          <w:szCs w:val="28"/>
        </w:rPr>
        <w:t xml:space="preserve"> </w:t>
      </w:r>
      <w:r w:rsidRPr="00AF5ACA">
        <w:rPr>
          <w:color w:val="000000"/>
          <w:spacing w:val="1"/>
          <w:sz w:val="28"/>
          <w:szCs w:val="28"/>
        </w:rPr>
        <w:t>о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pacing w:val="-2"/>
          <w:sz w:val="28"/>
          <w:szCs w:val="28"/>
        </w:rPr>
        <w:t>у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z w:val="28"/>
          <w:szCs w:val="28"/>
        </w:rPr>
        <w:t>тви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102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дог</w:t>
      </w:r>
      <w:r w:rsidRPr="00AF5ACA">
        <w:rPr>
          <w:color w:val="000000"/>
          <w:spacing w:val="1"/>
          <w:sz w:val="28"/>
          <w:szCs w:val="28"/>
        </w:rPr>
        <w:t>ов</w:t>
      </w:r>
      <w:r w:rsidRPr="00AF5ACA">
        <w:rPr>
          <w:color w:val="000000"/>
          <w:sz w:val="28"/>
          <w:szCs w:val="28"/>
        </w:rPr>
        <w:t>ор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,</w:t>
      </w:r>
      <w:r w:rsidRPr="00AF5ACA">
        <w:rPr>
          <w:color w:val="000000"/>
          <w:spacing w:val="101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пр</w:t>
      </w:r>
      <w:r w:rsidRPr="00AF5ACA">
        <w:rPr>
          <w:color w:val="000000"/>
          <w:spacing w:val="-1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до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в</w:t>
      </w:r>
      <w:r w:rsidRPr="00AF5ACA">
        <w:rPr>
          <w:color w:val="000000"/>
          <w:spacing w:val="-1"/>
          <w:sz w:val="28"/>
          <w:szCs w:val="28"/>
        </w:rPr>
        <w:t>л</w:t>
      </w:r>
      <w:r w:rsidRPr="00AF5ACA">
        <w:rPr>
          <w:color w:val="000000"/>
          <w:w w:val="101"/>
          <w:sz w:val="28"/>
          <w:szCs w:val="28"/>
        </w:rPr>
        <w:t>я</w:t>
      </w:r>
      <w:r w:rsidRPr="00AF5ACA">
        <w:rPr>
          <w:color w:val="000000"/>
          <w:sz w:val="28"/>
          <w:szCs w:val="28"/>
        </w:rPr>
        <w:t>ющ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го</w:t>
      </w:r>
      <w:r w:rsidRPr="00AF5ACA">
        <w:rPr>
          <w:color w:val="000000"/>
          <w:spacing w:val="103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пр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pacing w:val="-2"/>
          <w:sz w:val="28"/>
          <w:szCs w:val="28"/>
        </w:rPr>
        <w:t>в</w:t>
      </w:r>
      <w:r w:rsidRPr="00AF5ACA">
        <w:rPr>
          <w:color w:val="000000"/>
          <w:sz w:val="28"/>
          <w:szCs w:val="28"/>
        </w:rPr>
        <w:t>о</w:t>
      </w:r>
      <w:r w:rsidRPr="00AF5ACA">
        <w:rPr>
          <w:color w:val="000000"/>
          <w:spacing w:val="101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н</w:t>
      </w:r>
      <w:r w:rsidRPr="00AF5ACA">
        <w:rPr>
          <w:color w:val="000000"/>
          <w:spacing w:val="-1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 xml:space="preserve"> р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z w:val="28"/>
          <w:szCs w:val="28"/>
        </w:rPr>
        <w:t>зм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щ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pacing w:val="-1"/>
          <w:sz w:val="28"/>
          <w:szCs w:val="28"/>
        </w:rPr>
        <w:t>н</w:t>
      </w:r>
      <w:r w:rsidRPr="00AF5ACA">
        <w:rPr>
          <w:color w:val="000000"/>
          <w:sz w:val="28"/>
          <w:szCs w:val="28"/>
        </w:rPr>
        <w:t>и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 xml:space="preserve"> н</w:t>
      </w:r>
      <w:r w:rsidRPr="00AF5ACA">
        <w:rPr>
          <w:color w:val="000000"/>
          <w:spacing w:val="-1"/>
          <w:w w:val="101"/>
          <w:sz w:val="28"/>
          <w:szCs w:val="28"/>
        </w:rPr>
        <w:t>е</w:t>
      </w:r>
      <w:r w:rsidRPr="00AF5ACA">
        <w:rPr>
          <w:color w:val="000000"/>
          <w:w w:val="101"/>
          <w:sz w:val="28"/>
          <w:szCs w:val="28"/>
        </w:rPr>
        <w:t>с</w:t>
      </w:r>
      <w:r w:rsidRPr="00AF5ACA">
        <w:rPr>
          <w:color w:val="000000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а</w:t>
      </w:r>
      <w:r w:rsidRPr="00AF5ACA">
        <w:rPr>
          <w:color w:val="000000"/>
          <w:spacing w:val="-1"/>
          <w:sz w:val="28"/>
          <w:szCs w:val="28"/>
        </w:rPr>
        <w:t>ци</w:t>
      </w:r>
      <w:r w:rsidRPr="00AF5ACA">
        <w:rPr>
          <w:color w:val="000000"/>
          <w:sz w:val="28"/>
          <w:szCs w:val="28"/>
        </w:rPr>
        <w:t>он</w:t>
      </w:r>
      <w:r w:rsidRPr="00AF5ACA">
        <w:rPr>
          <w:color w:val="000000"/>
          <w:spacing w:val="-2"/>
          <w:w w:val="101"/>
          <w:sz w:val="28"/>
          <w:szCs w:val="28"/>
        </w:rPr>
        <w:t>а</w:t>
      </w:r>
      <w:r w:rsidRPr="00AF5ACA">
        <w:rPr>
          <w:color w:val="000000"/>
          <w:spacing w:val="-1"/>
          <w:sz w:val="28"/>
          <w:szCs w:val="28"/>
        </w:rPr>
        <w:t>р</w:t>
      </w:r>
      <w:r w:rsidRPr="00AF5ACA">
        <w:rPr>
          <w:color w:val="000000"/>
          <w:sz w:val="28"/>
          <w:szCs w:val="28"/>
        </w:rPr>
        <w:t>н</w:t>
      </w:r>
      <w:r w:rsidRPr="00AF5ACA">
        <w:rPr>
          <w:color w:val="000000"/>
          <w:spacing w:val="1"/>
          <w:sz w:val="28"/>
          <w:szCs w:val="28"/>
        </w:rPr>
        <w:t>о</w:t>
      </w:r>
      <w:r w:rsidRPr="00AF5ACA">
        <w:rPr>
          <w:color w:val="000000"/>
          <w:spacing w:val="-1"/>
          <w:sz w:val="28"/>
          <w:szCs w:val="28"/>
        </w:rPr>
        <w:t>г</w:t>
      </w:r>
      <w:r w:rsidRPr="00AF5ACA">
        <w:rPr>
          <w:color w:val="000000"/>
          <w:sz w:val="28"/>
          <w:szCs w:val="28"/>
        </w:rPr>
        <w:t>о</w:t>
      </w:r>
      <w:r w:rsidRPr="00AF5ACA">
        <w:rPr>
          <w:color w:val="000000"/>
          <w:spacing w:val="-1"/>
          <w:sz w:val="28"/>
          <w:szCs w:val="28"/>
        </w:rPr>
        <w:t xml:space="preserve"> </w:t>
      </w:r>
      <w:r w:rsidRPr="00AF5ACA">
        <w:rPr>
          <w:color w:val="000000"/>
          <w:sz w:val="28"/>
          <w:szCs w:val="28"/>
        </w:rPr>
        <w:t>о</w:t>
      </w:r>
      <w:r w:rsidRPr="00AF5ACA">
        <w:rPr>
          <w:color w:val="000000"/>
          <w:spacing w:val="1"/>
          <w:sz w:val="28"/>
          <w:szCs w:val="28"/>
        </w:rPr>
        <w:t>б</w:t>
      </w:r>
      <w:r w:rsidRPr="00AF5ACA">
        <w:rPr>
          <w:color w:val="000000"/>
          <w:spacing w:val="-1"/>
          <w:sz w:val="28"/>
          <w:szCs w:val="28"/>
        </w:rPr>
        <w:t>ъ</w:t>
      </w:r>
      <w:r w:rsidRPr="00AF5ACA">
        <w:rPr>
          <w:color w:val="000000"/>
          <w:w w:val="101"/>
          <w:sz w:val="28"/>
          <w:szCs w:val="28"/>
        </w:rPr>
        <w:t>е</w:t>
      </w:r>
      <w:r w:rsidRPr="00AF5ACA">
        <w:rPr>
          <w:color w:val="000000"/>
          <w:sz w:val="28"/>
          <w:szCs w:val="28"/>
        </w:rPr>
        <w:t>к</w:t>
      </w:r>
      <w:r w:rsidRPr="00AF5ACA">
        <w:rPr>
          <w:color w:val="000000"/>
          <w:spacing w:val="-1"/>
          <w:sz w:val="28"/>
          <w:szCs w:val="28"/>
        </w:rPr>
        <w:t>т</w:t>
      </w:r>
      <w:r w:rsidRPr="00AF5ACA">
        <w:rPr>
          <w:color w:val="000000"/>
          <w:w w:val="101"/>
          <w:sz w:val="28"/>
          <w:szCs w:val="28"/>
        </w:rPr>
        <w:t>а;</w:t>
      </w:r>
    </w:p>
    <w:p w:rsidR="009B4137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 xml:space="preserve">3) </w:t>
      </w:r>
      <w:r w:rsidR="009B4137" w:rsidRPr="00AF5ACA">
        <w:rPr>
          <w:rFonts w:eastAsiaTheme="minorHAnsi"/>
          <w:sz w:val="28"/>
          <w:szCs w:val="28"/>
          <w:lang w:eastAsia="en-US"/>
        </w:rPr>
        <w:t>нестационарные торговые объекты для осуществления сезонной торговли,</w:t>
      </w:r>
    </w:p>
    <w:p w:rsidR="009B4137" w:rsidRPr="00AF5ACA" w:rsidRDefault="009B4137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lastRenderedPageBreak/>
        <w:t>сезонные площадки объекта организации общественного питания, в том числе сезонные аттракционы и передвижные цирки, передвижные зоопарки и передвижные парки, летние залы, осуществляющие мелкорозничную торговлю и услуги общественного питания, расположенные в непосредственной близости от стационарного объекта общественного питания;</w:t>
      </w:r>
    </w:p>
    <w:p w:rsidR="00FF137E" w:rsidRPr="00AF5ACA" w:rsidRDefault="009B4137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 xml:space="preserve">4) </w:t>
      </w:r>
      <w:r w:rsidR="00FF137E" w:rsidRPr="00AF5ACA">
        <w:rPr>
          <w:rFonts w:eastAsiaTheme="minorHAnsi"/>
          <w:sz w:val="28"/>
          <w:szCs w:val="28"/>
          <w:lang w:eastAsia="en-US"/>
        </w:rPr>
        <w:t>автомобильные мойки контейнерного типа;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5) оборудование спортивных площадок, детских площадок, площадок для отдыха;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6) ограждающие устройства (ворота, калитки, шлагбаумы, в том числе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автоматические, и декоративные ограждения (заборы) и конструкции, препят</w:t>
      </w:r>
      <w:r w:rsidR="007E5656" w:rsidRPr="00AF5ACA">
        <w:rPr>
          <w:rFonts w:eastAsiaTheme="minorHAnsi"/>
          <w:sz w:val="28"/>
          <w:szCs w:val="28"/>
          <w:lang w:eastAsia="en-US"/>
        </w:rPr>
        <w:t>ствующие проезду автотранспорта</w:t>
      </w:r>
      <w:r w:rsidRPr="00AF5ACA">
        <w:rPr>
          <w:rFonts w:eastAsiaTheme="minorHAnsi"/>
          <w:sz w:val="28"/>
          <w:szCs w:val="28"/>
          <w:lang w:eastAsia="en-US"/>
        </w:rPr>
        <w:t>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7) оборудование автомобильных стоянок, парковок (парковочных мест), объектов благоустройства (площадок автостоянок), не являющихся объектами недвижимости;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8) прицепы (</w:t>
      </w:r>
      <w:proofErr w:type="spellStart"/>
      <w:r w:rsidRPr="00AF5ACA">
        <w:rPr>
          <w:rFonts w:eastAsiaTheme="minorHAnsi"/>
          <w:sz w:val="28"/>
          <w:szCs w:val="28"/>
          <w:lang w:eastAsia="en-US"/>
        </w:rPr>
        <w:t>тонары</w:t>
      </w:r>
      <w:proofErr w:type="spellEnd"/>
      <w:r w:rsidRPr="00AF5ACA">
        <w:rPr>
          <w:rFonts w:eastAsiaTheme="minorHAnsi"/>
          <w:sz w:val="28"/>
          <w:szCs w:val="28"/>
          <w:lang w:eastAsia="en-US"/>
        </w:rPr>
        <w:t>, трейлеры) всех видов;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9) гаражи (отдельные строения, сооружения, не имеющие прочной связи с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землей), металлические контейнеры;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10) некапитальные строения, сооружения, в том числе столбы, опоры,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металлические конструкции, флагштоки, голубятни, туалеты;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>11) скамьи, урны, беседки, ограды, уличная мебель, светильники, вазоны для</w:t>
      </w:r>
    </w:p>
    <w:p w:rsidR="00FF137E" w:rsidRPr="00AF5ACA" w:rsidRDefault="00FF137E" w:rsidP="003721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ACA">
        <w:rPr>
          <w:rFonts w:eastAsiaTheme="minorHAnsi"/>
          <w:sz w:val="28"/>
          <w:szCs w:val="28"/>
          <w:lang w:eastAsia="en-US"/>
        </w:rPr>
        <w:t xml:space="preserve">цветов, скульптуры, </w:t>
      </w:r>
      <w:proofErr w:type="spellStart"/>
      <w:r w:rsidRPr="00AF5ACA">
        <w:rPr>
          <w:rFonts w:eastAsiaTheme="minorHAnsi"/>
          <w:sz w:val="28"/>
          <w:szCs w:val="28"/>
          <w:lang w:eastAsia="en-US"/>
        </w:rPr>
        <w:t>скульптурно</w:t>
      </w:r>
      <w:proofErr w:type="spellEnd"/>
      <w:r w:rsidRPr="00AF5ACA">
        <w:rPr>
          <w:rFonts w:eastAsiaTheme="minorHAnsi"/>
          <w:sz w:val="28"/>
          <w:szCs w:val="28"/>
          <w:lang w:eastAsia="en-US"/>
        </w:rPr>
        <w:t>-архитектурные и монументально-декоративные композиции, в том числе с использованием природного камня, монументы, устройства для оформления мобильного и вертикального озеленения.</w:t>
      </w:r>
    </w:p>
    <w:p w:rsidR="002F1845" w:rsidRPr="00AF5ACA" w:rsidRDefault="002F1845" w:rsidP="003721FC">
      <w:pPr>
        <w:ind w:firstLine="709"/>
        <w:rPr>
          <w:sz w:val="28"/>
          <w:szCs w:val="28"/>
        </w:rPr>
      </w:pPr>
    </w:p>
    <w:p w:rsidR="0091125F" w:rsidRPr="00AF5ACA" w:rsidRDefault="0091125F" w:rsidP="003721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ACA">
        <w:rPr>
          <w:sz w:val="28"/>
          <w:szCs w:val="28"/>
        </w:rPr>
        <w:t>2. Выявление неправомерно расположенных нестационарных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объектов.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F75D9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2.1. Выявление неправомерно расположенных объектов осуществляется уполномоченным органом при проведении мониторинга соответствия размещенных нестационарных </w:t>
      </w:r>
      <w:r w:rsidR="004F75D9" w:rsidRPr="00AF5ACA">
        <w:rPr>
          <w:sz w:val="28"/>
          <w:szCs w:val="28"/>
        </w:rPr>
        <w:t>торговых объектов утвержденной А</w:t>
      </w:r>
      <w:r w:rsidRPr="00AF5ACA">
        <w:rPr>
          <w:sz w:val="28"/>
          <w:szCs w:val="28"/>
        </w:rPr>
        <w:t xml:space="preserve">дминистрацией </w:t>
      </w:r>
      <w:r w:rsidR="004F75D9" w:rsidRPr="00AF5ACA">
        <w:rPr>
          <w:sz w:val="28"/>
          <w:szCs w:val="28"/>
        </w:rPr>
        <w:t>Лихославльского муниципального округа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 xml:space="preserve">схеме размещения нестационарных торговых объектов, реализации полномочий в сфере благоустройства территории </w:t>
      </w:r>
      <w:r w:rsidR="004F75D9" w:rsidRPr="00AF5ACA">
        <w:rPr>
          <w:sz w:val="28"/>
          <w:szCs w:val="28"/>
        </w:rPr>
        <w:t>Лихославльского муниципального округа</w:t>
      </w:r>
      <w:r w:rsidRPr="00AF5ACA">
        <w:rPr>
          <w:sz w:val="28"/>
          <w:szCs w:val="28"/>
        </w:rPr>
        <w:t xml:space="preserve">, </w:t>
      </w:r>
      <w:r w:rsidR="004F75D9" w:rsidRPr="00AF5ACA">
        <w:rPr>
          <w:color w:val="22272F"/>
          <w:sz w:val="28"/>
          <w:szCs w:val="28"/>
        </w:rPr>
        <w:t>а также на основании информации, поступившей от:</w:t>
      </w:r>
    </w:p>
    <w:p w:rsidR="004F75D9" w:rsidRPr="00AF5ACA" w:rsidRDefault="004F75D9" w:rsidP="003721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</w:t>
      </w:r>
      <w:r w:rsidRPr="00AF5ACA">
        <w:rPr>
          <w:color w:val="000000"/>
          <w:sz w:val="28"/>
          <w:szCs w:val="28"/>
        </w:rPr>
        <w:t>должностных лиц</w:t>
      </w:r>
      <w:r w:rsidR="00C24386" w:rsidRPr="00AF5ACA">
        <w:rPr>
          <w:color w:val="000000"/>
          <w:sz w:val="28"/>
          <w:szCs w:val="28"/>
        </w:rPr>
        <w:t xml:space="preserve"> Администрации</w:t>
      </w:r>
      <w:r w:rsidRPr="00AF5ACA">
        <w:rPr>
          <w:color w:val="000000"/>
          <w:sz w:val="28"/>
          <w:szCs w:val="28"/>
        </w:rPr>
        <w:t>;</w:t>
      </w:r>
    </w:p>
    <w:p w:rsidR="004F75D9" w:rsidRPr="00AF5ACA" w:rsidRDefault="004F75D9" w:rsidP="003721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исполнительных органов государственной власти Российской Федерации;</w:t>
      </w:r>
    </w:p>
    <w:p w:rsidR="004F75D9" w:rsidRPr="00AF5ACA" w:rsidRDefault="004F75D9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органов местного самоуправления;</w:t>
      </w:r>
    </w:p>
    <w:p w:rsidR="004F75D9" w:rsidRPr="00AF5ACA" w:rsidRDefault="004F75D9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управляющих компаний, товариществ собственников жилья;</w:t>
      </w:r>
    </w:p>
    <w:p w:rsidR="004F75D9" w:rsidRPr="00AF5ACA" w:rsidRDefault="004F75D9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- </w:t>
      </w:r>
      <w:proofErr w:type="spellStart"/>
      <w:r w:rsidRPr="00AF5ACA">
        <w:rPr>
          <w:sz w:val="28"/>
          <w:szCs w:val="28"/>
        </w:rPr>
        <w:t>ресурсоснабжающих</w:t>
      </w:r>
      <w:proofErr w:type="spellEnd"/>
      <w:r w:rsidRPr="00AF5ACA">
        <w:rPr>
          <w:sz w:val="28"/>
          <w:szCs w:val="28"/>
        </w:rPr>
        <w:t xml:space="preserve"> организаций;</w:t>
      </w:r>
    </w:p>
    <w:p w:rsidR="004F75D9" w:rsidRPr="00AF5ACA" w:rsidRDefault="004F75D9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на основании заявлений юридических и физических лиц;</w:t>
      </w:r>
    </w:p>
    <w:p w:rsidR="004F75D9" w:rsidRPr="00AF5ACA" w:rsidRDefault="004F75D9" w:rsidP="003721FC">
      <w:pPr>
        <w:pStyle w:val="a3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-иными способами.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2.2. Факт выявления неправомерно расположенного объекта оформляется </w:t>
      </w:r>
      <w:hyperlink w:anchor="Par156" w:history="1">
        <w:r w:rsidRPr="00AF5ACA">
          <w:rPr>
            <w:sz w:val="28"/>
            <w:szCs w:val="28"/>
          </w:rPr>
          <w:t>актом</w:t>
        </w:r>
      </w:hyperlink>
      <w:r w:rsidRPr="00AF5ACA">
        <w:rPr>
          <w:sz w:val="28"/>
          <w:szCs w:val="28"/>
        </w:rPr>
        <w:t xml:space="preserve"> по форме согласно приложению 1 к настоящему Порядку (далее - акт обследования), составленным представителем уполномоченного органа.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2.3. При составлении акта обследования уполномоченный орган принимает меры для выявления владельца объекта (гражданина или юридического лица) и </w:t>
      </w:r>
      <w:r w:rsidRPr="00AF5ACA">
        <w:rPr>
          <w:sz w:val="28"/>
          <w:szCs w:val="28"/>
        </w:rPr>
        <w:lastRenderedPageBreak/>
        <w:t>обеспечивает его ознакомление с актом обследования.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Факт присутствия (отсутствия) владельца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объекта (уполномоченного представителя) в момент составления акта обследования фиксируется в самом акте обследования.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В случае отказа владельца объекта (уполномоченного представителя)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от ознакомления с актом обследования в нем делается соответствующая запись.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2.4. Одновременно с актом обследования уполномоченный орган выдает </w:t>
      </w:r>
      <w:hyperlink w:anchor="Par213" w:history="1">
        <w:r w:rsidRPr="00AF5ACA">
          <w:rPr>
            <w:sz w:val="28"/>
            <w:szCs w:val="28"/>
          </w:rPr>
          <w:t>предписание</w:t>
        </w:r>
      </w:hyperlink>
      <w:r w:rsidRPr="00AF5ACA">
        <w:rPr>
          <w:sz w:val="28"/>
          <w:szCs w:val="28"/>
        </w:rPr>
        <w:t xml:space="preserve"> о демонтаже (</w:t>
      </w:r>
      <w:r w:rsidR="00146B55" w:rsidRPr="00AF5ACA">
        <w:rPr>
          <w:sz w:val="28"/>
          <w:szCs w:val="28"/>
        </w:rPr>
        <w:t>сносе) нестационарного</w:t>
      </w:r>
      <w:r w:rsidRPr="00AF5ACA">
        <w:rPr>
          <w:sz w:val="28"/>
          <w:szCs w:val="28"/>
        </w:rPr>
        <w:t xml:space="preserve"> объекта по форме согласно приложению 2 к настоящему Порядку (далее - предписание).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Предписание вручается под личную роспись владельцу объекта (уполномоченному представителю) либо направляется заказным почтовым отправлением с уведомлением о вручении на адрес, установленный уполномоченным органом при выявлении владельца.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2.5. В случае, если владелец объекта, подлежащего демонтажу (сносу), не установлен, либо отказался от получения предписания, уполномоченный орган размещает копию предписания непосредственно на объекте, о чем представителем уполномоченного органа делаетс</w:t>
      </w:r>
      <w:r w:rsidR="00703345" w:rsidRPr="00AF5ACA">
        <w:rPr>
          <w:sz w:val="28"/>
          <w:szCs w:val="28"/>
        </w:rPr>
        <w:t>я отметка на бланке предпи</w:t>
      </w:r>
      <w:r w:rsidR="00560618" w:rsidRPr="00AF5ACA">
        <w:rPr>
          <w:sz w:val="28"/>
          <w:szCs w:val="28"/>
        </w:rPr>
        <w:t>сания.</w:t>
      </w:r>
      <w:r w:rsidRPr="00AF5ACA">
        <w:rPr>
          <w:sz w:val="28"/>
          <w:szCs w:val="28"/>
        </w:rPr>
        <w:t xml:space="preserve"> Размещение копии фиксируется фото- или видеосъемкой. Также в этом случае уполномоченный орган организует размещение предписания на официальном сайте </w:t>
      </w:r>
      <w:r w:rsidR="00146B55" w:rsidRPr="00AF5ACA">
        <w:rPr>
          <w:sz w:val="28"/>
          <w:szCs w:val="28"/>
        </w:rPr>
        <w:t>Лихославльского муниципального округа</w:t>
      </w:r>
      <w:r w:rsidRPr="00AF5ACA">
        <w:rPr>
          <w:sz w:val="28"/>
          <w:szCs w:val="28"/>
        </w:rPr>
        <w:t xml:space="preserve"> в информационно-телеком</w:t>
      </w:r>
      <w:r w:rsidR="00146B55" w:rsidRPr="00AF5ACA">
        <w:rPr>
          <w:sz w:val="28"/>
          <w:szCs w:val="28"/>
        </w:rPr>
        <w:t>муникационной сети Интернет.</w:t>
      </w:r>
      <w:r w:rsidRPr="00AF5ACA">
        <w:rPr>
          <w:sz w:val="28"/>
          <w:szCs w:val="28"/>
        </w:rPr>
        <w:t xml:space="preserve"> 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2.6. Владелец объекта, указанный в </w:t>
      </w:r>
      <w:r w:rsidR="00560618" w:rsidRPr="00AF5ACA">
        <w:rPr>
          <w:sz w:val="28"/>
          <w:szCs w:val="28"/>
        </w:rPr>
        <w:t xml:space="preserve">предписании, обязан в 30- </w:t>
      </w:r>
      <w:proofErr w:type="spellStart"/>
      <w:r w:rsidR="00560618" w:rsidRPr="00AF5ACA">
        <w:rPr>
          <w:sz w:val="28"/>
          <w:szCs w:val="28"/>
        </w:rPr>
        <w:t>ти</w:t>
      </w:r>
      <w:proofErr w:type="spellEnd"/>
      <w:r w:rsidR="00560618" w:rsidRPr="00AF5ACA">
        <w:rPr>
          <w:sz w:val="28"/>
          <w:szCs w:val="28"/>
        </w:rPr>
        <w:t xml:space="preserve"> </w:t>
      </w:r>
      <w:proofErr w:type="spellStart"/>
      <w:r w:rsidR="00560618" w:rsidRPr="00AF5ACA">
        <w:rPr>
          <w:sz w:val="28"/>
          <w:szCs w:val="28"/>
        </w:rPr>
        <w:t>дневный</w:t>
      </w:r>
      <w:proofErr w:type="spellEnd"/>
      <w:r w:rsidR="00F6746F" w:rsidRPr="00AF5ACA">
        <w:rPr>
          <w:sz w:val="28"/>
          <w:szCs w:val="28"/>
        </w:rPr>
        <w:t xml:space="preserve"> </w:t>
      </w:r>
      <w:r w:rsidR="00560618" w:rsidRPr="00AF5ACA">
        <w:rPr>
          <w:sz w:val="28"/>
          <w:szCs w:val="28"/>
        </w:rPr>
        <w:t>срок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с момента вручени</w:t>
      </w:r>
      <w:r w:rsidR="00560618" w:rsidRPr="00AF5ACA">
        <w:rPr>
          <w:sz w:val="28"/>
          <w:szCs w:val="28"/>
        </w:rPr>
        <w:t>я на руки, по почте или</w:t>
      </w:r>
      <w:r w:rsidR="00F6746F" w:rsidRPr="00AF5ACA">
        <w:rPr>
          <w:sz w:val="28"/>
          <w:szCs w:val="28"/>
        </w:rPr>
        <w:t xml:space="preserve"> </w:t>
      </w:r>
      <w:r w:rsidR="008D2505" w:rsidRPr="00AF5ACA">
        <w:rPr>
          <w:sz w:val="28"/>
          <w:szCs w:val="28"/>
        </w:rPr>
        <w:t>размещении</w:t>
      </w:r>
      <w:r w:rsidRPr="00AF5ACA">
        <w:rPr>
          <w:sz w:val="28"/>
          <w:szCs w:val="28"/>
        </w:rPr>
        <w:t xml:space="preserve"> на официальном сайте</w:t>
      </w:r>
      <w:r w:rsidR="00560618" w:rsidRPr="00AF5ACA">
        <w:rPr>
          <w:sz w:val="28"/>
          <w:szCs w:val="28"/>
        </w:rPr>
        <w:t xml:space="preserve"> Лихославльского муниципального округа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в сети Интернет своими силами и за свой счет демонтировать (снести) объект и привести место размещения объекта, на котором был расположен объект, в первоначальное состояние.</w:t>
      </w:r>
    </w:p>
    <w:p w:rsidR="0091125F" w:rsidRPr="00AF5ACA" w:rsidRDefault="0091125F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618" w:rsidRPr="00AF5ACA" w:rsidRDefault="00560618" w:rsidP="003721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ACA">
        <w:rPr>
          <w:sz w:val="28"/>
          <w:szCs w:val="28"/>
        </w:rPr>
        <w:t>3. Порядок демонтажа (сноса)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нестационарных объектов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3.1. В случае, если в течение срока, установленного в пункте 2.6. Порядка, объект не будет демонтирован (снесен) в добровольном порядке владельцем объекта, уполномоченный орган обращается в Комиссию с заявлением о принудительном демонтаже (сносе). К заявлению прилагаются акт обследования, документы, подтверждающие факт неправомерности расположения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 xml:space="preserve">объекта, и документы (другие доказательства), подтверждающие факт получения, размещения предписания, а также </w:t>
      </w:r>
      <w:hyperlink w:anchor="Par266" w:history="1">
        <w:r w:rsidRPr="00AF5ACA">
          <w:rPr>
            <w:sz w:val="28"/>
            <w:szCs w:val="28"/>
          </w:rPr>
          <w:t>акт</w:t>
        </w:r>
      </w:hyperlink>
      <w:r w:rsidRPr="00AF5ACA">
        <w:rPr>
          <w:sz w:val="28"/>
          <w:szCs w:val="28"/>
        </w:rPr>
        <w:t xml:space="preserve"> о неисполнении предписания по форме согласно приложению 3 к настоящему Порядку, составленный уполномоченным органом.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3.2. Комиссия рассматривает заявление в течение 5 рабочих дней с момента его поступления и выносит мотивированное заключение: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а)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 возможности демонтажа (сноса) объекта в судебном порядке – в случае если владелец объекта установлен;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б) о возможности демонтажа (сноса) объект</w:t>
      </w:r>
      <w:r w:rsidR="00F52CA5" w:rsidRPr="00AF5ACA">
        <w:rPr>
          <w:sz w:val="28"/>
          <w:szCs w:val="28"/>
        </w:rPr>
        <w:t>а на основании правового акта</w:t>
      </w:r>
      <w:r w:rsidR="00F6746F" w:rsidRPr="00AF5ACA">
        <w:rPr>
          <w:sz w:val="28"/>
          <w:szCs w:val="28"/>
        </w:rPr>
        <w:t xml:space="preserve"> </w:t>
      </w:r>
      <w:r w:rsidR="00F52CA5" w:rsidRPr="00AF5ACA">
        <w:rPr>
          <w:sz w:val="28"/>
          <w:szCs w:val="28"/>
        </w:rPr>
        <w:t>А</w:t>
      </w:r>
      <w:r w:rsidRPr="00AF5ACA">
        <w:rPr>
          <w:sz w:val="28"/>
          <w:szCs w:val="28"/>
        </w:rPr>
        <w:t>дминистрации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-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в случае если владелец объекта не установлен;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в) о возможности демонтажа (сноса) объек</w:t>
      </w:r>
      <w:r w:rsidR="00F52CA5" w:rsidRPr="00AF5ACA">
        <w:rPr>
          <w:sz w:val="28"/>
          <w:szCs w:val="28"/>
        </w:rPr>
        <w:t>та на основании правового акта А</w:t>
      </w:r>
      <w:r w:rsidRPr="00AF5ACA">
        <w:rPr>
          <w:sz w:val="28"/>
          <w:szCs w:val="28"/>
        </w:rPr>
        <w:t xml:space="preserve">дминистрации – в случае если владелец объекта по истечении срока размещения нестационарного торгового объекта, установленного договором, заключенным с </w:t>
      </w:r>
      <w:r w:rsidRPr="00AF5ACA">
        <w:rPr>
          <w:sz w:val="28"/>
          <w:szCs w:val="28"/>
        </w:rPr>
        <w:lastRenderedPageBreak/>
        <w:t>уполномочен</w:t>
      </w:r>
      <w:r w:rsidR="00F52CA5" w:rsidRPr="00AF5ACA">
        <w:rPr>
          <w:sz w:val="28"/>
          <w:szCs w:val="28"/>
        </w:rPr>
        <w:t>ным структурным подразделением А</w:t>
      </w:r>
      <w:r w:rsidRPr="00AF5ACA">
        <w:rPr>
          <w:sz w:val="28"/>
          <w:szCs w:val="28"/>
        </w:rPr>
        <w:t>дминистрации, не исполнил обязательства по демонтажу (сносу) нестационарного торгового объекта, предусмотренные указанным договором. В данном случае право уполномоченного органа на демонтаж (снос) нестационарного торгового объекта должно быть предусмотрено договором, заключенным с уполномочен</w:t>
      </w:r>
      <w:r w:rsidR="00F52CA5" w:rsidRPr="00AF5ACA">
        <w:rPr>
          <w:sz w:val="28"/>
          <w:szCs w:val="28"/>
        </w:rPr>
        <w:t>ным структурным подразделением А</w:t>
      </w:r>
      <w:r w:rsidRPr="00AF5ACA">
        <w:rPr>
          <w:sz w:val="28"/>
          <w:szCs w:val="28"/>
        </w:rPr>
        <w:t>дминистрации;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г) о невозможности демонтажа (сноса) объекта.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Заключение утверждается председателем комиссии. 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3.3. На основании заключения Комиссии о возможности демонтажа (сноса) объекта в судебном порядке уполномоченный орган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в течение 3 дней с момента утверждения председателем Комиссии заключения передает</w:t>
      </w:r>
      <w:r w:rsidR="00F52CA5" w:rsidRPr="00AF5ACA">
        <w:rPr>
          <w:sz w:val="28"/>
          <w:szCs w:val="28"/>
        </w:rPr>
        <w:t xml:space="preserve"> материалы в юридической отдел А</w:t>
      </w:r>
      <w:r w:rsidR="00C24386" w:rsidRPr="00AF5ACA">
        <w:rPr>
          <w:sz w:val="28"/>
          <w:szCs w:val="28"/>
        </w:rPr>
        <w:t>дминистрации</w:t>
      </w:r>
      <w:r w:rsidR="00F6746F" w:rsidRPr="00AF5ACA">
        <w:rPr>
          <w:sz w:val="28"/>
          <w:szCs w:val="28"/>
        </w:rPr>
        <w:t xml:space="preserve"> </w:t>
      </w:r>
      <w:r w:rsidR="00B7074F" w:rsidRPr="00AF5ACA">
        <w:rPr>
          <w:sz w:val="28"/>
          <w:szCs w:val="28"/>
        </w:rPr>
        <w:t>для подготовки в течение</w:t>
      </w:r>
      <w:r w:rsidRPr="00AF5ACA">
        <w:rPr>
          <w:sz w:val="28"/>
          <w:szCs w:val="28"/>
        </w:rPr>
        <w:t xml:space="preserve"> 7 дней</w:t>
      </w:r>
      <w:r w:rsidR="00F6746F" w:rsidRPr="00AF5ACA">
        <w:rPr>
          <w:sz w:val="28"/>
          <w:szCs w:val="28"/>
        </w:rPr>
        <w:t xml:space="preserve"> </w:t>
      </w:r>
      <w:r w:rsidR="00F52CA5" w:rsidRPr="00AF5ACA">
        <w:rPr>
          <w:sz w:val="28"/>
          <w:szCs w:val="28"/>
        </w:rPr>
        <w:t>искового</w:t>
      </w:r>
      <w:r w:rsidR="00F6746F" w:rsidRPr="00AF5ACA">
        <w:rPr>
          <w:sz w:val="28"/>
          <w:szCs w:val="28"/>
        </w:rPr>
        <w:t xml:space="preserve"> </w:t>
      </w:r>
      <w:r w:rsidR="00F52CA5" w:rsidRPr="00AF5ACA">
        <w:rPr>
          <w:sz w:val="28"/>
          <w:szCs w:val="28"/>
        </w:rPr>
        <w:t>заявления от имени А</w:t>
      </w:r>
      <w:r w:rsidRPr="00AF5ACA">
        <w:rPr>
          <w:sz w:val="28"/>
          <w:szCs w:val="28"/>
        </w:rPr>
        <w:t>дминистрации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 xml:space="preserve">о демонтаже (сносе) объекта. 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3.4. На основании заключения Комиссии о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возможности демонтажа (сноса) объект</w:t>
      </w:r>
      <w:r w:rsidR="00C24386" w:rsidRPr="00AF5ACA">
        <w:rPr>
          <w:sz w:val="28"/>
          <w:szCs w:val="28"/>
        </w:rPr>
        <w:t>а на основании правового акта</w:t>
      </w:r>
      <w:r w:rsidR="00F6746F" w:rsidRPr="00AF5ACA">
        <w:rPr>
          <w:sz w:val="28"/>
          <w:szCs w:val="28"/>
        </w:rPr>
        <w:t xml:space="preserve"> </w:t>
      </w:r>
      <w:r w:rsidR="00C24386" w:rsidRPr="00AF5ACA">
        <w:rPr>
          <w:sz w:val="28"/>
          <w:szCs w:val="28"/>
        </w:rPr>
        <w:t>А</w:t>
      </w:r>
      <w:r w:rsidRPr="00AF5ACA">
        <w:rPr>
          <w:sz w:val="28"/>
          <w:szCs w:val="28"/>
        </w:rPr>
        <w:t>дминистрации уполномоченный орган в течение 5 рабочих дней с момента получения заключения</w:t>
      </w:r>
      <w:r w:rsidR="00C24386" w:rsidRPr="00AF5ACA">
        <w:rPr>
          <w:sz w:val="28"/>
          <w:szCs w:val="28"/>
        </w:rPr>
        <w:t xml:space="preserve"> готовит проект правового акта А</w:t>
      </w:r>
      <w:r w:rsidRPr="00AF5ACA">
        <w:rPr>
          <w:sz w:val="28"/>
          <w:szCs w:val="28"/>
        </w:rPr>
        <w:t>дминистрации о демонтаже (сносе) (далее – правовой акт о демонтаже (сносе)) и согласовывает его в установленном порядке.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В правовом акте о демонтаже (сносе) должно быть указано: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объект, подлежащий демонтажу (сносу);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место размещения объекта с указанием кадастрового номера (при наличии) и адресных ориентиров;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основания демонтажа (сноса) объекта;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- перечень лиц, в присутствии которых будет производиться демонтаж (снос) объекта.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3.5. На основании правового акта о демонтаже (сносе) организацию демонтажа (сноса) объекта осуществляет уполномоченный орган, с привлечением специализированной организации.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3.6. Принудительный демонтаж (снос) осуществляется за счет средств бюджета </w:t>
      </w:r>
      <w:r w:rsidR="000929F6" w:rsidRPr="00AF5ACA">
        <w:rPr>
          <w:sz w:val="28"/>
          <w:szCs w:val="28"/>
        </w:rPr>
        <w:t>Лихославльского муниципального округа</w:t>
      </w:r>
      <w:r w:rsidRPr="00AF5ACA">
        <w:rPr>
          <w:sz w:val="28"/>
          <w:szCs w:val="28"/>
        </w:rPr>
        <w:t xml:space="preserve"> с дальнейшим взысканием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с владельца объекта расходов по демонтажу (сносу).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3.7. Определение специализированной организации осуществляется уполномоченным органом в соответствии с требованиями действующего законодательства.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3.8. В ходе демонтажа (сноса) уполномоченным органом составляется </w:t>
      </w:r>
      <w:hyperlink w:anchor="Par319" w:history="1">
        <w:r w:rsidRPr="00AF5ACA">
          <w:rPr>
            <w:sz w:val="28"/>
            <w:szCs w:val="28"/>
          </w:rPr>
          <w:t>акт</w:t>
        </w:r>
      </w:hyperlink>
      <w:r w:rsidRPr="00AF5ACA">
        <w:rPr>
          <w:sz w:val="28"/>
          <w:szCs w:val="28"/>
        </w:rPr>
        <w:t xml:space="preserve"> о демонтаже (сносе) по форме согласно приложению 4 к настоящему Порядку (далее - акт о демонтаже (сносе)).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3.9. При отсутствии свободного доступа в объект, последний вскрывается с указанием в акте о демонтаже (сносе) о таком вскрытии в присутствии свидетелей (не менее двух человек).</w:t>
      </w:r>
    </w:p>
    <w:p w:rsidR="00FF73AE" w:rsidRPr="00AF5ACA" w:rsidRDefault="00FF73AE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3.10. По запросу уполномоченного органа на место демонтажа (сноса) с целью соблюдения общественного порядка приглашаются сотрудники правоохранительных органов. Неявка сотрудников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правоохранительных органов не является препятствием для демонтажа.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3.11.Ответственность за выбор способа демонтажа (сноса) и последующую </w:t>
      </w:r>
      <w:r w:rsidRPr="00AF5ACA">
        <w:rPr>
          <w:sz w:val="28"/>
          <w:szCs w:val="28"/>
        </w:rPr>
        <w:lastRenderedPageBreak/>
        <w:t>транспортировку возлагается на специализированную организацию. При проведении демонтажа (сноса) должна быть максимально исключена возможность повреждения объекта, а также имущества, находящегося внутри его. В случае, если, по мнению представителя специализированной организации, демонтаж (снос) объекта невозможен без его разборки, об этом уполномоченным органом делается отметка в акте о демонтаже (сносе).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3.12. При демонтаже (сносе) объект и находящееся в нем имущество подлежат </w:t>
      </w:r>
      <w:hyperlink w:anchor="Par403" w:history="1">
        <w:r w:rsidRPr="00AF5ACA">
          <w:rPr>
            <w:sz w:val="28"/>
            <w:szCs w:val="28"/>
          </w:rPr>
          <w:t>описи</w:t>
        </w:r>
      </w:hyperlink>
      <w:r w:rsidRPr="00AF5ACA">
        <w:rPr>
          <w:sz w:val="28"/>
          <w:szCs w:val="28"/>
        </w:rPr>
        <w:t>, составляемой уполномоченным органом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по форме согласно приложению 5 к настоящему Порядку. Опись подписывается представителем уполномоченного органа и всеми присутствующими лицами, является приложением к акту о демонтаже (сносе) нестационарного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объекта.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3.13. При вывозе объекта и находящегося в нем имущества к месту хранения, уполномоченный орган в целях сохранности имущества и во избежание претензий о его исчезновении в дальнейшем производит опечатывание дверей, ставней, люков и иных открывающихся элементов объекта. Для опечатывания должны быть использованы материалы устойчивые к воздействию окружающей среды (сургуч) либо бумажная лента, оклеенная скотчем, с подписью представителя уполномоченного органа и оттиском печати уполномоченного органа.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3.14. В акте о демонтаже (сносе) фиксируются все действия, совершаемые при демонтаже (сносе) уполномоченным органом, специализированной организацией и другими лицами, описание и характеристики объекта. Материалы фото- и </w:t>
      </w:r>
      <w:proofErr w:type="spellStart"/>
      <w:r w:rsidRPr="00AF5ACA">
        <w:rPr>
          <w:sz w:val="28"/>
          <w:szCs w:val="28"/>
        </w:rPr>
        <w:t>видеофиксации</w:t>
      </w:r>
      <w:proofErr w:type="spellEnd"/>
      <w:r w:rsidRPr="00AF5ACA">
        <w:rPr>
          <w:sz w:val="28"/>
          <w:szCs w:val="28"/>
        </w:rPr>
        <w:t>, осуществляемые при демонтаже (сносе), являются неотъемлемой частью акта о демонтаже (сносе) в виде соответствующих приложений. Составленный акт о демонтаже (сносе) подписывается всеми присутствующими лицами. Акт о демонтаже (сносе) составляется в 2 экземплярах, один из которых вручается специализированной организации, второй - уполномоченному органу.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3.15. Демонтированный (снесенный) объект и находящееся в нем имущество специализированная организация транспортирует и в присутствии представителя уполномоченного органа на основании описи передает по составленному в простой письменной форме акту передачи на ответственное хранение (далее - акт передачи) в место и организации, определяемые уполномоченным органом.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3.16. Договор ответственного хранения заключается уполномоченным органом с организацией, принимающей демонтированный (снесенный) объект и имущество, находящееся в нем, на ответственное хранение.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3.17. До передачи демонтированного (снесенного) объекта и имущества, находящегося в нем, на ответственное хранение специализированная организация несет ответственность за утрату, недостачу или за ущерб, причиненный владельцу объекта вследствие ненадлежащего выполнения работ по демонтажу (сносу), транспортировке, а также погрузочно-разгрузочных работ.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3.18. Расходы, которые определяются уполномоченным органом, подлежат возмещению в полном объеме владельцем объекта добровольно или в судебном порядке.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3.19. Уполномоченный орган организует размещение информации о произведенном демонтаже (сносе) с указанием даты и времени демонтажа (сноса) объекта, порядка выдачи объекта и имущества, находящегося в нем, владельцу </w:t>
      </w:r>
      <w:r w:rsidRPr="00AF5ACA">
        <w:rPr>
          <w:sz w:val="28"/>
          <w:szCs w:val="28"/>
        </w:rPr>
        <w:lastRenderedPageBreak/>
        <w:t>объ</w:t>
      </w:r>
      <w:r w:rsidR="00025B46" w:rsidRPr="00AF5ACA">
        <w:rPr>
          <w:sz w:val="28"/>
          <w:szCs w:val="28"/>
        </w:rPr>
        <w:t xml:space="preserve">екта, в газете </w:t>
      </w:r>
      <w:r w:rsidR="00E42D11" w:rsidRPr="00AF5ACA">
        <w:rPr>
          <w:sz w:val="28"/>
          <w:szCs w:val="28"/>
        </w:rPr>
        <w:t>«</w:t>
      </w:r>
      <w:r w:rsidR="00025B46" w:rsidRPr="00AF5ACA">
        <w:rPr>
          <w:sz w:val="28"/>
          <w:szCs w:val="28"/>
        </w:rPr>
        <w:t>Наша жизнь</w:t>
      </w:r>
      <w:r w:rsidR="00E42D11" w:rsidRPr="00AF5ACA">
        <w:rPr>
          <w:sz w:val="28"/>
          <w:szCs w:val="28"/>
        </w:rPr>
        <w:t>»</w:t>
      </w:r>
      <w:r w:rsidRPr="00AF5ACA">
        <w:rPr>
          <w:sz w:val="28"/>
          <w:szCs w:val="28"/>
        </w:rPr>
        <w:t xml:space="preserve"> и на официальном сайте </w:t>
      </w:r>
      <w:r w:rsidR="00025B46" w:rsidRPr="00AF5ACA">
        <w:rPr>
          <w:sz w:val="28"/>
          <w:szCs w:val="28"/>
        </w:rPr>
        <w:t>Лихославльского муниципального округа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в сети Интернет в течение 15 дней со дня демонтажа (сноса) объекта.</w:t>
      </w:r>
    </w:p>
    <w:p w:rsidR="000929F6" w:rsidRPr="00AF5ACA" w:rsidRDefault="000929F6" w:rsidP="00372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3B35" w:rsidRPr="00AF5ACA" w:rsidRDefault="000E3B35" w:rsidP="003721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ACA">
        <w:rPr>
          <w:sz w:val="28"/>
          <w:szCs w:val="28"/>
        </w:rPr>
        <w:t>4. Хранение и возврат демонтированных (снесенных) нестационарных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объектов</w:t>
      </w: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8"/>
      <w:bookmarkEnd w:id="2"/>
      <w:r w:rsidRPr="00AF5ACA">
        <w:rPr>
          <w:sz w:val="28"/>
          <w:szCs w:val="28"/>
        </w:rPr>
        <w:t xml:space="preserve">4.1. Объект и имущество, находящееся внутри него, выдаются владельцу объекта (уполномоченному представителю) после письменного обращения в уполномоченный орган и предъявления документов, свидетельствующих о правах на соответствующее имущество, об оплате всех расходов, связанных с </w:t>
      </w:r>
      <w:r w:rsidR="0041738E" w:rsidRPr="00AF5ACA">
        <w:rPr>
          <w:sz w:val="28"/>
          <w:szCs w:val="28"/>
        </w:rPr>
        <w:t>демонтажем</w:t>
      </w:r>
      <w:r w:rsidRPr="00AF5ACA">
        <w:rPr>
          <w:sz w:val="28"/>
          <w:szCs w:val="28"/>
        </w:rPr>
        <w:t xml:space="preserve"> (сносом), транспортировкой и хранением указанного имущества, а также расходов по приведению места размещения объекта, на котором был расположен объект, в первоначальное состояние.</w:t>
      </w: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 xml:space="preserve">4.2. Возврат объекта и имущества, находящегося внутри него, производится уполномоченным органом на основании акта приема – передачи, описи имущества и материалов фото- и (или) </w:t>
      </w:r>
      <w:proofErr w:type="spellStart"/>
      <w:r w:rsidRPr="00AF5ACA">
        <w:rPr>
          <w:sz w:val="28"/>
          <w:szCs w:val="28"/>
        </w:rPr>
        <w:t>видеофиксации</w:t>
      </w:r>
      <w:proofErr w:type="spellEnd"/>
      <w:r w:rsidRPr="00AF5ACA">
        <w:rPr>
          <w:sz w:val="28"/>
          <w:szCs w:val="28"/>
        </w:rPr>
        <w:t xml:space="preserve"> при условии предоставления владельцами объекта и имущества документов, указанных в </w:t>
      </w:r>
      <w:hyperlink w:anchor="Par128" w:history="1">
        <w:r w:rsidRPr="00AF5ACA">
          <w:rPr>
            <w:sz w:val="28"/>
            <w:szCs w:val="28"/>
          </w:rPr>
          <w:t>пункте 4.1</w:t>
        </w:r>
      </w:hyperlink>
      <w:r w:rsidRPr="00AF5ACA">
        <w:rPr>
          <w:sz w:val="28"/>
          <w:szCs w:val="28"/>
        </w:rPr>
        <w:t xml:space="preserve"> Порядка и подтверждающих право на имущество.</w:t>
      </w: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4.3. В случае, если владельцы объекта и имущества, находящегося внутри него, не обратились за получением указанного имущества в уполномоченный орган в течение шести месяцев с момента демонтажа (сноса), имущество может быть обращено в муниципальную собственность в порядке, предусмотренном действующим законодательством.</w:t>
      </w: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B35" w:rsidRPr="00AF5ACA" w:rsidRDefault="000E3B35" w:rsidP="003721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34"/>
      <w:bookmarkEnd w:id="3"/>
      <w:r w:rsidRPr="00AF5ACA">
        <w:rPr>
          <w:sz w:val="28"/>
          <w:szCs w:val="28"/>
        </w:rPr>
        <w:t>5. Заключительные положения</w:t>
      </w: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CA">
        <w:rPr>
          <w:sz w:val="28"/>
          <w:szCs w:val="28"/>
        </w:rPr>
        <w:t>5.1. Споры, возникшие в результате демонтажа (сноса) объектов, разрешаются в соответствии с</w:t>
      </w:r>
      <w:r w:rsidR="00F6746F" w:rsidRPr="00AF5ACA">
        <w:rPr>
          <w:sz w:val="28"/>
          <w:szCs w:val="28"/>
        </w:rPr>
        <w:t xml:space="preserve"> </w:t>
      </w:r>
      <w:r w:rsidRPr="00AF5ACA">
        <w:rPr>
          <w:sz w:val="28"/>
          <w:szCs w:val="28"/>
        </w:rPr>
        <w:t>законодательством Российской Федерации.</w:t>
      </w:r>
    </w:p>
    <w:p w:rsidR="0041738E" w:rsidRDefault="0041738E" w:rsidP="003721F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41738E" w:rsidTr="00CD2DD4">
        <w:tc>
          <w:tcPr>
            <w:tcW w:w="2225" w:type="pct"/>
          </w:tcPr>
          <w:p w:rsidR="0041738E" w:rsidRDefault="0041738E" w:rsidP="00372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pct"/>
          </w:tcPr>
          <w:p w:rsidR="0041738E" w:rsidRPr="0041738E" w:rsidRDefault="0041738E" w:rsidP="0037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38E">
              <w:rPr>
                <w:sz w:val="28"/>
                <w:szCs w:val="28"/>
              </w:rPr>
              <w:t>Приложение 1</w:t>
            </w:r>
          </w:p>
          <w:p w:rsidR="0041738E" w:rsidRDefault="00CD2DD4" w:rsidP="0037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2DD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CD2DD4">
              <w:rPr>
                <w:sz w:val="28"/>
                <w:szCs w:val="28"/>
              </w:rPr>
              <w:t>демонтажа (сноса) нестационарных объектов на территории Лихославльского муниципального округа Тверской области</w:t>
            </w:r>
          </w:p>
        </w:tc>
      </w:tr>
    </w:tbl>
    <w:p w:rsidR="000E3B35" w:rsidRPr="00AF5ACA" w:rsidRDefault="000E3B35" w:rsidP="00372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B35" w:rsidRPr="00FF284C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3B35" w:rsidRPr="00FF284C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t>обследования нестационарного</w:t>
      </w:r>
      <w:r w:rsidR="009C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84C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02B15" w:rsidRPr="00FF28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284C">
        <w:rPr>
          <w:rFonts w:ascii="Times New Roman" w:hAnsi="Times New Roman" w:cs="Times New Roman"/>
          <w:b/>
          <w:sz w:val="28"/>
          <w:szCs w:val="28"/>
        </w:rPr>
        <w:t xml:space="preserve">расположенного на территории </w:t>
      </w:r>
      <w:r w:rsidR="00C02B15" w:rsidRPr="00FF284C"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r w:rsidR="009C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15" w:rsidRPr="00FF284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FF284C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0E3B35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141"/>
      </w:tblGrid>
      <w:tr w:rsidR="00CD2DD4" w:rsidRPr="00CD2DD4" w:rsidTr="009C52A7">
        <w:tc>
          <w:tcPr>
            <w:tcW w:w="2481" w:type="pct"/>
          </w:tcPr>
          <w:p w:rsidR="00CD2DD4" w:rsidRPr="00CD2DD4" w:rsidRDefault="00CD2DD4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sz w:val="28"/>
                <w:szCs w:val="28"/>
                <w:lang w:eastAsia="ru-RU"/>
              </w:rPr>
              <w:t xml:space="preserve">№ </w:t>
            </w:r>
            <w:r w:rsidR="009C52A7">
              <w:rPr>
                <w:sz w:val="28"/>
                <w:szCs w:val="28"/>
                <w:lang w:eastAsia="ru-RU"/>
              </w:rPr>
              <w:t>___</w:t>
            </w:r>
            <w:r w:rsidR="00186C1C">
              <w:rPr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519" w:type="pct"/>
          </w:tcPr>
          <w:p w:rsidR="00CD2DD4" w:rsidRPr="00CD2DD4" w:rsidRDefault="00CD2DD4" w:rsidP="003721FC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 w:rsidR="003721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 w:rsidR="003721FC">
              <w:rPr>
                <w:rFonts w:eastAsiaTheme="minorHAnsi"/>
                <w:sz w:val="28"/>
                <w:szCs w:val="28"/>
                <w:lang w:eastAsia="en-US"/>
              </w:rPr>
              <w:t xml:space="preserve">___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20____ г.</w:t>
            </w:r>
          </w:p>
        </w:tc>
      </w:tr>
    </w:tbl>
    <w:p w:rsidR="00CD2DD4" w:rsidRPr="00CD2DD4" w:rsidRDefault="00CD2DD4" w:rsidP="003721FC">
      <w:pPr>
        <w:pBdr>
          <w:bottom w:val="single" w:sz="4" w:space="1" w:color="auto"/>
        </w:pBdr>
        <w:suppressAutoHyphens w:val="0"/>
        <w:jc w:val="center"/>
        <w:rPr>
          <w:b/>
          <w:color w:val="22272F"/>
          <w:sz w:val="28"/>
          <w:szCs w:val="28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C52A7" w:rsidRPr="009C52A7" w:rsidTr="009C52A7">
        <w:tc>
          <w:tcPr>
            <w:tcW w:w="5000" w:type="pct"/>
            <w:tcBorders>
              <w:bottom w:val="single" w:sz="4" w:space="0" w:color="auto"/>
            </w:tcBorders>
          </w:tcPr>
          <w:p w:rsidR="009C52A7" w:rsidRPr="009C52A7" w:rsidRDefault="009C52A7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9C52A7" w:rsidRPr="009C52A7" w:rsidTr="009C52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C52A7" w:rsidRPr="009C52A7" w:rsidRDefault="009C52A7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9C52A7" w:rsidRPr="009C52A7" w:rsidTr="009C52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C52A7" w:rsidRPr="009C52A7" w:rsidRDefault="009C52A7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9C52A7" w:rsidRPr="009C52A7" w:rsidTr="009C52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C52A7" w:rsidRPr="009C52A7" w:rsidRDefault="009C52A7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9C52A7" w:rsidRPr="009C52A7" w:rsidRDefault="009C52A7" w:rsidP="003721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2A7">
        <w:rPr>
          <w:rFonts w:ascii="Times New Roman" w:hAnsi="Times New Roman" w:cs="Times New Roman"/>
          <w:sz w:val="18"/>
          <w:szCs w:val="18"/>
        </w:rPr>
        <w:t>(Ф.И.О., должность представителей уполномоченного органа)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5"/>
      </w:tblGrid>
      <w:tr w:rsidR="000107DE" w:rsidRPr="000107DE" w:rsidTr="000107DE">
        <w:tc>
          <w:tcPr>
            <w:tcW w:w="2778" w:type="pct"/>
          </w:tcPr>
          <w:p w:rsidR="000107DE" w:rsidRPr="000107DE" w:rsidRDefault="000107DE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составили настоящий акт о том, что по адресу: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0107DE" w:rsidRPr="000107DE" w:rsidRDefault="000107DE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07DE" w:rsidRPr="000107DE" w:rsidTr="000107D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07DE" w:rsidRPr="000107DE" w:rsidRDefault="000107DE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107DE" w:rsidRPr="000107DE" w:rsidRDefault="000107DE" w:rsidP="003721FC">
      <w:pPr>
        <w:suppressAutoHyphens w:val="0"/>
        <w:jc w:val="center"/>
        <w:rPr>
          <w:color w:val="22272F"/>
          <w:sz w:val="18"/>
          <w:szCs w:val="18"/>
          <w:lang w:eastAsia="ru-RU"/>
        </w:rPr>
      </w:pPr>
      <w:r w:rsidRPr="000107DE">
        <w:rPr>
          <w:color w:val="22272F"/>
          <w:sz w:val="18"/>
          <w:szCs w:val="18"/>
          <w:lang w:eastAsia="ru-RU"/>
        </w:rPr>
        <w:t>(адрес и место расположения нестационарного объекта)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646"/>
      </w:tblGrid>
      <w:tr w:rsidR="000107DE" w:rsidRPr="000107DE" w:rsidTr="000107DE">
        <w:tc>
          <w:tcPr>
            <w:tcW w:w="764" w:type="pct"/>
          </w:tcPr>
          <w:p w:rsidR="000107DE" w:rsidRPr="000107DE" w:rsidRDefault="000107DE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установлен</w:t>
            </w:r>
          </w:p>
        </w:tc>
        <w:tc>
          <w:tcPr>
            <w:tcW w:w="4236" w:type="pct"/>
            <w:tcBorders>
              <w:bottom w:val="single" w:sz="4" w:space="0" w:color="auto"/>
            </w:tcBorders>
          </w:tcPr>
          <w:p w:rsidR="000107DE" w:rsidRPr="000107DE" w:rsidRDefault="000107DE" w:rsidP="003721F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107DE" w:rsidRPr="000107DE" w:rsidRDefault="000107DE" w:rsidP="003721FC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07DE">
        <w:rPr>
          <w:color w:val="22272F"/>
          <w:sz w:val="18"/>
          <w:szCs w:val="18"/>
          <w:lang w:eastAsia="ru-RU"/>
        </w:rPr>
        <w:t>(тип объекта)</w:t>
      </w:r>
    </w:p>
    <w:tbl>
      <w:tblPr>
        <w:tblStyle w:val="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6"/>
        <w:gridCol w:w="1416"/>
        <w:gridCol w:w="2692"/>
        <w:gridCol w:w="5103"/>
      </w:tblGrid>
      <w:tr w:rsidR="000107DE" w:rsidRPr="000107DE" w:rsidTr="000107DE"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изготовленный из</w:t>
            </w:r>
          </w:p>
        </w:tc>
        <w:tc>
          <w:tcPr>
            <w:tcW w:w="3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107DE" w:rsidRPr="000107DE" w:rsidTr="000107D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6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107DE" w:rsidRPr="000107DE" w:rsidTr="000107DE"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4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107DE" w:rsidRPr="000107DE" w:rsidTr="000107DE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Информация о принадлежности объекта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107DE" w:rsidRPr="000107DE" w:rsidTr="0001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107DE" w:rsidRPr="000107DE" w:rsidRDefault="000107DE" w:rsidP="003721FC">
      <w:pPr>
        <w:suppressAutoHyphens w:val="0"/>
        <w:jc w:val="center"/>
        <w:rPr>
          <w:color w:val="22272F"/>
          <w:sz w:val="18"/>
          <w:szCs w:val="18"/>
          <w:lang w:eastAsia="ru-RU"/>
        </w:rPr>
      </w:pPr>
      <w:r w:rsidRPr="000107DE">
        <w:rPr>
          <w:color w:val="22272F"/>
          <w:sz w:val="18"/>
          <w:szCs w:val="18"/>
          <w:lang w:eastAsia="ru-RU"/>
        </w:rPr>
        <w:t>(данные юридического или физического лица (ИП), адрес)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107DE" w:rsidRPr="000107DE" w:rsidTr="00C73AC9">
        <w:tc>
          <w:tcPr>
            <w:tcW w:w="5000" w:type="pct"/>
          </w:tcPr>
          <w:p w:rsidR="000107DE" w:rsidRPr="000107DE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107DE" w:rsidRPr="000107DE" w:rsidRDefault="000107DE" w:rsidP="003721FC">
      <w:pPr>
        <w:suppressAutoHyphens w:val="0"/>
        <w:jc w:val="center"/>
        <w:rPr>
          <w:color w:val="22272F"/>
          <w:sz w:val="18"/>
          <w:szCs w:val="18"/>
          <w:lang w:eastAsia="ru-RU"/>
        </w:rPr>
      </w:pPr>
      <w:r w:rsidRPr="000107DE">
        <w:rPr>
          <w:color w:val="22272F"/>
          <w:sz w:val="18"/>
          <w:szCs w:val="18"/>
          <w:lang w:eastAsia="ru-RU"/>
        </w:rPr>
        <w:t>указывается: нестационарный объект размещен законно (незаконно)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4392"/>
      </w:tblGrid>
      <w:tr w:rsidR="003721FC" w:rsidRPr="009C52A7" w:rsidTr="000107DE">
        <w:tc>
          <w:tcPr>
            <w:tcW w:w="2848" w:type="pct"/>
          </w:tcPr>
          <w:p w:rsidR="009C52A7" w:rsidRPr="009C52A7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Документы на право размещения отсутствуют: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9C52A7" w:rsidRPr="009C52A7" w:rsidRDefault="009C52A7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107DE" w:rsidRPr="009C52A7" w:rsidTr="000107D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07DE" w:rsidRPr="009C52A7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107DE" w:rsidRPr="000107DE" w:rsidRDefault="000107DE" w:rsidP="003721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07DE">
        <w:rPr>
          <w:rFonts w:ascii="Times New Roman" w:hAnsi="Times New Roman" w:cs="Times New Roman"/>
          <w:sz w:val="18"/>
          <w:szCs w:val="18"/>
        </w:rPr>
        <w:t>(указываются отсутствующие документы, предоставляющие право размещения объекта, либо информация об окончании срока действия таких документов, а также иная информация (документы), позволяющая отнести объект к неправомерно расположенным объектам)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84"/>
        <w:gridCol w:w="4819"/>
      </w:tblGrid>
      <w:tr w:rsidR="000107DE" w:rsidRPr="009C52A7" w:rsidTr="000107DE">
        <w:tc>
          <w:tcPr>
            <w:tcW w:w="5000" w:type="pct"/>
            <w:gridSpan w:val="3"/>
          </w:tcPr>
          <w:p w:rsidR="000107DE" w:rsidRPr="009C52A7" w:rsidRDefault="000107D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Акт составлен в присутствии владельца объекта (уполномоченного представителя):</w:t>
            </w:r>
          </w:p>
        </w:tc>
      </w:tr>
      <w:tr w:rsidR="00642349" w:rsidRPr="00642349" w:rsidTr="00642349">
        <w:tc>
          <w:tcPr>
            <w:tcW w:w="2500" w:type="pct"/>
            <w:tcBorders>
              <w:bottom w:val="single" w:sz="4" w:space="0" w:color="auto"/>
            </w:tcBorders>
          </w:tcPr>
          <w:p w:rsidR="00642349" w:rsidRPr="00642349" w:rsidRDefault="00642349" w:rsidP="003721F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642349" w:rsidRPr="00642349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642349" w:rsidRPr="00642349" w:rsidRDefault="00642349" w:rsidP="003721F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42349" w:rsidRPr="00642349" w:rsidTr="00642349">
        <w:tc>
          <w:tcPr>
            <w:tcW w:w="2500" w:type="pct"/>
            <w:tcBorders>
              <w:top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 w:rsidRPr="00642349">
              <w:rPr>
                <w:sz w:val="18"/>
                <w:szCs w:val="18"/>
              </w:rPr>
              <w:t>(Ф.И.О. владельца объекта (уполномоченного представителя)</w:t>
            </w:r>
          </w:p>
        </w:tc>
        <w:tc>
          <w:tcPr>
            <w:tcW w:w="139" w:type="pct"/>
          </w:tcPr>
          <w:p w:rsidR="00642349" w:rsidRPr="00642349" w:rsidRDefault="00642349" w:rsidP="003721FC">
            <w:pPr>
              <w:suppressAutoHyphens w:val="0"/>
              <w:jc w:val="both"/>
              <w:rPr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361" w:type="pct"/>
            <w:tcBorders>
              <w:top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 w:rsidRPr="00642349">
              <w:rPr>
                <w:sz w:val="18"/>
                <w:szCs w:val="18"/>
              </w:rPr>
              <w:t>(Подпись)</w:t>
            </w:r>
          </w:p>
        </w:tc>
      </w:tr>
      <w:tr w:rsidR="00642349" w:rsidRPr="009C52A7" w:rsidTr="00642349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3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642349" w:rsidRPr="00642349" w:rsidRDefault="00642349" w:rsidP="003721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2349">
        <w:rPr>
          <w:rFonts w:ascii="Times New Roman" w:hAnsi="Times New Roman" w:cs="Times New Roman"/>
          <w:sz w:val="18"/>
          <w:szCs w:val="18"/>
        </w:rPr>
        <w:t>(в случае отказа владельца объекта (уполномоченного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2349">
        <w:rPr>
          <w:rFonts w:ascii="Times New Roman" w:hAnsi="Times New Roman" w:cs="Times New Roman"/>
          <w:sz w:val="18"/>
          <w:szCs w:val="18"/>
        </w:rPr>
        <w:t>от подписи делается соответствующая запись)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3"/>
        <w:gridCol w:w="3825"/>
      </w:tblGrid>
      <w:tr w:rsidR="00642349" w:rsidRPr="009C52A7" w:rsidTr="003721FC">
        <w:tc>
          <w:tcPr>
            <w:tcW w:w="3056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642349">
              <w:rPr>
                <w:color w:val="22272F"/>
                <w:sz w:val="28"/>
                <w:szCs w:val="28"/>
                <w:lang w:eastAsia="ru-RU"/>
              </w:rPr>
              <w:t>Подпис</w:t>
            </w:r>
            <w:r>
              <w:rPr>
                <w:color w:val="22272F"/>
                <w:sz w:val="28"/>
                <w:szCs w:val="28"/>
                <w:lang w:eastAsia="ru-RU"/>
              </w:rPr>
              <w:t>и</w:t>
            </w:r>
            <w:r w:rsidRPr="00642349">
              <w:rPr>
                <w:color w:val="22272F"/>
                <w:sz w:val="28"/>
                <w:szCs w:val="28"/>
                <w:lang w:eastAsia="ru-RU"/>
              </w:rPr>
              <w:t xml:space="preserve"> представителей уполномоченного органа</w:t>
            </w:r>
          </w:p>
        </w:tc>
        <w:tc>
          <w:tcPr>
            <w:tcW w:w="70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642349" w:rsidRPr="009C52A7" w:rsidTr="003721FC">
        <w:tc>
          <w:tcPr>
            <w:tcW w:w="3056" w:type="pct"/>
          </w:tcPr>
          <w:p w:rsidR="00642349" w:rsidRPr="00642349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642349" w:rsidRPr="009C52A7" w:rsidTr="003721FC">
        <w:tc>
          <w:tcPr>
            <w:tcW w:w="3056" w:type="pct"/>
          </w:tcPr>
          <w:p w:rsidR="00642349" w:rsidRPr="00642349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642349" w:rsidRPr="009C52A7" w:rsidTr="003721FC">
        <w:tc>
          <w:tcPr>
            <w:tcW w:w="3056" w:type="pct"/>
          </w:tcPr>
          <w:p w:rsidR="00642349" w:rsidRPr="00642349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FF284C" w:rsidRPr="009C52A7" w:rsidRDefault="00FF284C" w:rsidP="003721FC">
      <w:pPr>
        <w:suppressAutoHyphens w:val="0"/>
        <w:ind w:firstLine="567"/>
        <w:jc w:val="both"/>
        <w:rPr>
          <w:color w:val="22272F"/>
          <w:sz w:val="28"/>
          <w:szCs w:val="28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259"/>
      </w:tblGrid>
      <w:tr w:rsidR="00642349" w:rsidRPr="009C52A7" w:rsidTr="003721FC">
        <w:tc>
          <w:tcPr>
            <w:tcW w:w="3403" w:type="pct"/>
          </w:tcPr>
          <w:p w:rsidR="00642349" w:rsidRPr="009C52A7" w:rsidRDefault="003721FC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3721FC">
              <w:rPr>
                <w:color w:val="22272F"/>
                <w:sz w:val="28"/>
                <w:szCs w:val="28"/>
                <w:lang w:eastAsia="ru-RU"/>
              </w:rPr>
              <w:t>Приложение: фотография нестационарного объекта</w:t>
            </w:r>
          </w:p>
        </w:tc>
        <w:tc>
          <w:tcPr>
            <w:tcW w:w="1597" w:type="pct"/>
          </w:tcPr>
          <w:p w:rsidR="00642349" w:rsidRPr="009C52A7" w:rsidRDefault="00642349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E3B35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3721FC">
      <w:pPr>
        <w:widowControl w:val="0"/>
        <w:autoSpaceDE w:val="0"/>
        <w:autoSpaceDN w:val="0"/>
        <w:adjustRightInd w:val="0"/>
        <w:jc w:val="right"/>
        <w:outlineLvl w:val="1"/>
        <w:sectPr w:rsidR="000E3B35" w:rsidRPr="00D233F0" w:rsidSect="003721F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17347E" w:rsidTr="00C73AC9">
        <w:tc>
          <w:tcPr>
            <w:tcW w:w="2225" w:type="pct"/>
          </w:tcPr>
          <w:p w:rsidR="0017347E" w:rsidRDefault="0017347E" w:rsidP="00C7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" w:name="Par213"/>
            <w:bookmarkEnd w:id="4"/>
          </w:p>
        </w:tc>
        <w:tc>
          <w:tcPr>
            <w:tcW w:w="2775" w:type="pct"/>
          </w:tcPr>
          <w:p w:rsidR="0017347E" w:rsidRPr="0041738E" w:rsidRDefault="0017347E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7347E" w:rsidRDefault="0017347E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2DD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CD2DD4">
              <w:rPr>
                <w:sz w:val="28"/>
                <w:szCs w:val="28"/>
              </w:rPr>
              <w:t>демонтажа (сноса) нестационарных объектов на территории Лихославльского муниципального округа Тверской области</w:t>
            </w:r>
          </w:p>
        </w:tc>
      </w:tr>
    </w:tbl>
    <w:p w:rsidR="000E3B35" w:rsidRPr="00D233F0" w:rsidRDefault="000E3B35" w:rsidP="003721FC">
      <w:pPr>
        <w:pStyle w:val="ConsPlusNonformat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0E3B35" w:rsidRPr="0017347E" w:rsidRDefault="0017347E" w:rsidP="001734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</w:p>
    <w:p w:rsidR="000E3B35" w:rsidRPr="0017347E" w:rsidRDefault="000E3B35" w:rsidP="001734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7E">
        <w:rPr>
          <w:rFonts w:ascii="Times New Roman" w:hAnsi="Times New Roman" w:cs="Times New Roman"/>
          <w:b/>
          <w:sz w:val="28"/>
          <w:szCs w:val="28"/>
        </w:rPr>
        <w:t>о демонтаже (сносе) неправомерно расположенного нестационарного</w:t>
      </w:r>
      <w:r w:rsidR="0017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7E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5732D" w:rsidRPr="0017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7E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6746F" w:rsidRPr="0017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2D" w:rsidRPr="0017347E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</w:t>
      </w:r>
      <w:r w:rsidR="00F6746F" w:rsidRPr="0017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E3B35" w:rsidRDefault="000E3B35" w:rsidP="00173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141"/>
      </w:tblGrid>
      <w:tr w:rsidR="0017347E" w:rsidRPr="00CD2DD4" w:rsidTr="00C73AC9">
        <w:tc>
          <w:tcPr>
            <w:tcW w:w="2481" w:type="pct"/>
          </w:tcPr>
          <w:p w:rsidR="0017347E" w:rsidRPr="00CD2DD4" w:rsidRDefault="0017347E" w:rsidP="00C73AC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</w:t>
            </w:r>
            <w:r w:rsidR="00186C1C">
              <w:rPr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519" w:type="pct"/>
          </w:tcPr>
          <w:p w:rsidR="0017347E" w:rsidRPr="00CD2DD4" w:rsidRDefault="0017347E" w:rsidP="00C73AC9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20____ г.</w:t>
            </w:r>
          </w:p>
        </w:tc>
      </w:tr>
    </w:tbl>
    <w:p w:rsidR="0017347E" w:rsidRDefault="0017347E" w:rsidP="00173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54"/>
      </w:tblGrid>
      <w:tr w:rsidR="003721FC" w:rsidRPr="009C52A7" w:rsidTr="0017347E">
        <w:tc>
          <w:tcPr>
            <w:tcW w:w="417" w:type="pct"/>
          </w:tcPr>
          <w:p w:rsidR="003721FC" w:rsidRPr="009C52A7" w:rsidRDefault="0017347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17347E">
              <w:rPr>
                <w:color w:val="22272F"/>
                <w:sz w:val="28"/>
                <w:szCs w:val="28"/>
                <w:lang w:eastAsia="ru-RU"/>
              </w:rPr>
              <w:t>Кому:</w:t>
            </w:r>
          </w:p>
        </w:tc>
        <w:tc>
          <w:tcPr>
            <w:tcW w:w="4583" w:type="pct"/>
            <w:tcBorders>
              <w:bottom w:val="single" w:sz="4" w:space="0" w:color="auto"/>
            </w:tcBorders>
          </w:tcPr>
          <w:p w:rsidR="003721FC" w:rsidRPr="009C52A7" w:rsidRDefault="003721FC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7347E" w:rsidRPr="0017347E" w:rsidRDefault="0017347E" w:rsidP="001734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347E">
        <w:rPr>
          <w:rFonts w:ascii="Times New Roman" w:hAnsi="Times New Roman" w:cs="Times New Roman"/>
          <w:sz w:val="18"/>
          <w:szCs w:val="18"/>
        </w:rPr>
        <w:t>(Ф.И.О. гражданина (ИП) либо наименование и адрес юридического лица)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6803"/>
      </w:tblGrid>
      <w:tr w:rsidR="003721FC" w:rsidRPr="009C52A7" w:rsidTr="0017347E">
        <w:tc>
          <w:tcPr>
            <w:tcW w:w="1667" w:type="pct"/>
            <w:gridSpan w:val="2"/>
          </w:tcPr>
          <w:p w:rsidR="003721FC" w:rsidRPr="009C52A7" w:rsidRDefault="0017347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17347E">
              <w:rPr>
                <w:color w:val="22272F"/>
                <w:sz w:val="28"/>
                <w:szCs w:val="28"/>
                <w:lang w:eastAsia="ru-RU"/>
              </w:rPr>
              <w:t>В месячный срок с момента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3721FC" w:rsidRPr="009C52A7" w:rsidRDefault="003721FC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7347E" w:rsidRPr="009C52A7" w:rsidTr="0017347E">
        <w:tc>
          <w:tcPr>
            <w:tcW w:w="1667" w:type="pct"/>
            <w:gridSpan w:val="2"/>
          </w:tcPr>
          <w:p w:rsidR="0017347E" w:rsidRPr="0017347E" w:rsidRDefault="0017347E" w:rsidP="003721FC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17347E" w:rsidRPr="009C52A7" w:rsidRDefault="0017347E" w:rsidP="0017347E">
            <w:pPr>
              <w:pStyle w:val="ConsPlusNonformat"/>
              <w:jc w:val="center"/>
              <w:rPr>
                <w:color w:val="22272F"/>
                <w:sz w:val="28"/>
                <w:szCs w:val="28"/>
              </w:rPr>
            </w:pPr>
            <w:r w:rsidRPr="0017347E">
              <w:rPr>
                <w:rFonts w:ascii="Times New Roman" w:hAnsi="Times New Roman" w:cs="Times New Roman"/>
                <w:sz w:val="18"/>
                <w:szCs w:val="18"/>
              </w:rPr>
              <w:t>(указывается: вручения настоящего предписания на руки, по почте, опубликования или размещения на официальном сайте Лихославльского муниципального округа в сети Интернет)</w:t>
            </w:r>
          </w:p>
        </w:tc>
      </w:tr>
      <w:tr w:rsidR="00890D8F" w:rsidRPr="009C52A7" w:rsidTr="00890D8F">
        <w:tc>
          <w:tcPr>
            <w:tcW w:w="5000" w:type="pct"/>
            <w:gridSpan w:val="3"/>
          </w:tcPr>
          <w:p w:rsidR="00890D8F" w:rsidRPr="009C52A7" w:rsidRDefault="00890D8F" w:rsidP="00890D8F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 xml:space="preserve">Вам необходимо в добровольном порядке своими силами и за свой счет демонтировать (снести) и вывезти к месту законного размещения или хранения </w:t>
            </w:r>
          </w:p>
        </w:tc>
      </w:tr>
      <w:tr w:rsidR="00890D8F" w:rsidRPr="009C52A7" w:rsidTr="00890D8F">
        <w:tc>
          <w:tcPr>
            <w:tcW w:w="1459" w:type="pct"/>
          </w:tcPr>
          <w:p w:rsidR="00890D8F" w:rsidRPr="00890D8F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>нестационарный объект</w:t>
            </w:r>
          </w:p>
        </w:tc>
        <w:tc>
          <w:tcPr>
            <w:tcW w:w="3541" w:type="pct"/>
            <w:gridSpan w:val="2"/>
            <w:tcBorders>
              <w:bottom w:val="single" w:sz="4" w:space="0" w:color="auto"/>
            </w:tcBorders>
          </w:tcPr>
          <w:p w:rsidR="00890D8F" w:rsidRPr="00890D8F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90D8F" w:rsidRPr="00890D8F" w:rsidRDefault="00890D8F" w:rsidP="00890D8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90D8F">
        <w:rPr>
          <w:rFonts w:ascii="Times New Roman" w:hAnsi="Times New Roman" w:cs="Times New Roman"/>
          <w:sz w:val="18"/>
          <w:szCs w:val="18"/>
        </w:rPr>
        <w:t>(указывается: вид нестационарного объекта)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982"/>
        <w:gridCol w:w="237"/>
        <w:gridCol w:w="704"/>
        <w:gridCol w:w="131"/>
        <w:gridCol w:w="10"/>
        <w:gridCol w:w="2784"/>
        <w:gridCol w:w="278"/>
        <w:gridCol w:w="855"/>
        <w:gridCol w:w="1939"/>
        <w:gridCol w:w="6"/>
      </w:tblGrid>
      <w:tr w:rsidR="0017347E" w:rsidRPr="009C52A7" w:rsidTr="00186C1C">
        <w:tc>
          <w:tcPr>
            <w:tcW w:w="1598" w:type="pct"/>
            <w:gridSpan w:val="2"/>
          </w:tcPr>
          <w:p w:rsidR="0017347E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>расположенный по адресу:</w:t>
            </w:r>
          </w:p>
        </w:tc>
        <w:tc>
          <w:tcPr>
            <w:tcW w:w="3402" w:type="pct"/>
            <w:gridSpan w:val="9"/>
            <w:tcBorders>
              <w:bottom w:val="single" w:sz="4" w:space="0" w:color="auto"/>
            </w:tcBorders>
          </w:tcPr>
          <w:p w:rsidR="0017347E" w:rsidRPr="009C52A7" w:rsidRDefault="00186C1C" w:rsidP="00186C1C">
            <w:pPr>
              <w:suppressAutoHyphens w:val="0"/>
              <w:jc w:val="right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color w:val="22272F"/>
                <w:sz w:val="28"/>
                <w:szCs w:val="28"/>
                <w:lang w:eastAsia="ru-RU"/>
              </w:rPr>
              <w:t>,</w:t>
            </w:r>
          </w:p>
        </w:tc>
      </w:tr>
      <w:tr w:rsidR="00890D8F" w:rsidRPr="009C52A7" w:rsidTr="00186C1C">
        <w:tc>
          <w:tcPr>
            <w:tcW w:w="5000" w:type="pct"/>
            <w:gridSpan w:val="11"/>
          </w:tcPr>
          <w:p w:rsidR="00890D8F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>а также привести место размещения объекта, на котором был неправомерно расположен объект, в первоначальное состояние.</w:t>
            </w:r>
          </w:p>
        </w:tc>
      </w:tr>
      <w:tr w:rsidR="00890D8F" w:rsidRPr="009C52A7" w:rsidTr="00186C1C">
        <w:tc>
          <w:tcPr>
            <w:tcW w:w="5000" w:type="pct"/>
            <w:gridSpan w:val="11"/>
          </w:tcPr>
          <w:p w:rsidR="00890D8F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>В случае неисполнения данного предписания объект будет демонтирован (снесен) в принудительном порядке.</w:t>
            </w:r>
          </w:p>
        </w:tc>
      </w:tr>
      <w:tr w:rsidR="0053619E" w:rsidRPr="009C52A7" w:rsidTr="00186C1C">
        <w:tc>
          <w:tcPr>
            <w:tcW w:w="1714" w:type="pct"/>
            <w:gridSpan w:val="3"/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0D8F">
              <w:rPr>
                <w:color w:val="22272F"/>
                <w:sz w:val="28"/>
                <w:szCs w:val="28"/>
                <w:lang w:eastAsia="ru-RU"/>
              </w:rPr>
              <w:t>С предписанием ознакомлен</w:t>
            </w:r>
          </w:p>
        </w:tc>
        <w:tc>
          <w:tcPr>
            <w:tcW w:w="409" w:type="pct"/>
            <w:gridSpan w:val="2"/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  <w:gridSpan w:val="2"/>
            <w:tcBorders>
              <w:bottom w:val="single" w:sz="4" w:space="0" w:color="auto"/>
            </w:tcBorders>
          </w:tcPr>
          <w:p w:rsidR="0053619E" w:rsidRPr="009C52A7" w:rsidRDefault="0053619E" w:rsidP="0053619E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gridSpan w:val="3"/>
            <w:tcBorders>
              <w:bottom w:val="single" w:sz="4" w:space="0" w:color="auto"/>
            </w:tcBorders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53619E" w:rsidRPr="009C52A7" w:rsidTr="00186C1C">
        <w:tc>
          <w:tcPr>
            <w:tcW w:w="1714" w:type="pct"/>
            <w:gridSpan w:val="3"/>
          </w:tcPr>
          <w:p w:rsidR="0053619E" w:rsidRPr="00890D8F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gridSpan w:val="2"/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</w:tcBorders>
          </w:tcPr>
          <w:p w:rsidR="0053619E" w:rsidRPr="0053619E" w:rsidRDefault="0053619E" w:rsidP="0053619E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53619E">
              <w:rPr>
                <w:sz w:val="18"/>
                <w:szCs w:val="18"/>
              </w:rPr>
              <w:t>подпись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" w:type="pct"/>
          </w:tcPr>
          <w:p w:rsidR="0053619E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</w:tcBorders>
          </w:tcPr>
          <w:p w:rsidR="0053619E" w:rsidRPr="0053619E" w:rsidRDefault="0053619E" w:rsidP="0053619E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53619E">
              <w:rPr>
                <w:sz w:val="18"/>
                <w:szCs w:val="18"/>
              </w:rPr>
              <w:t>расшифровка подписи</w:t>
            </w:r>
            <w:r>
              <w:rPr>
                <w:sz w:val="18"/>
                <w:szCs w:val="18"/>
              </w:rPr>
              <w:t>)</w:t>
            </w:r>
          </w:p>
        </w:tc>
      </w:tr>
      <w:tr w:rsidR="00890D8F" w:rsidRPr="009C52A7" w:rsidTr="00186C1C">
        <w:tc>
          <w:tcPr>
            <w:tcW w:w="4997" w:type="pct"/>
            <w:gridSpan w:val="10"/>
          </w:tcPr>
          <w:p w:rsidR="00890D8F" w:rsidRPr="009C52A7" w:rsidRDefault="0053619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>В предписании указывается:</w:t>
            </w:r>
          </w:p>
        </w:tc>
        <w:tc>
          <w:tcPr>
            <w:tcW w:w="3" w:type="pct"/>
          </w:tcPr>
          <w:p w:rsidR="00890D8F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53619E" w:rsidRPr="009C52A7" w:rsidTr="00186C1C">
        <w:tc>
          <w:tcPr>
            <w:tcW w:w="5000" w:type="pct"/>
            <w:gridSpan w:val="11"/>
          </w:tcPr>
          <w:p w:rsidR="0053619E" w:rsidRPr="0053619E" w:rsidRDefault="0053619E" w:rsidP="0053619E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>1) От получения предписания и подписи в ознакомлении с ним отказался</w:t>
            </w:r>
          </w:p>
          <w:p w:rsidR="0053619E" w:rsidRPr="0053619E" w:rsidRDefault="0053619E" w:rsidP="0053619E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>по причине (указать) (без объяснения причин).</w:t>
            </w:r>
          </w:p>
          <w:p w:rsidR="0053619E" w:rsidRPr="0053619E" w:rsidRDefault="0053619E" w:rsidP="0053619E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>2) Предписание будет направлено по почте с уведомлением о вручении.</w:t>
            </w:r>
          </w:p>
          <w:p w:rsidR="0053619E" w:rsidRPr="0053619E" w:rsidRDefault="0053619E" w:rsidP="0053619E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>3) Лицо, осуществившее незаконное размещение нестационарного объекта, не установлено.</w:t>
            </w:r>
          </w:p>
          <w:p w:rsidR="0053619E" w:rsidRPr="009C52A7" w:rsidRDefault="0053619E" w:rsidP="0053619E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53619E">
              <w:rPr>
                <w:color w:val="22272F"/>
                <w:sz w:val="28"/>
                <w:szCs w:val="28"/>
                <w:lang w:eastAsia="ru-RU"/>
              </w:rPr>
              <w:t xml:space="preserve">4) Предписание размещено на объекте (с </w:t>
            </w:r>
            <w:proofErr w:type="spellStart"/>
            <w:r w:rsidRPr="0053619E">
              <w:rPr>
                <w:color w:val="22272F"/>
                <w:sz w:val="28"/>
                <w:szCs w:val="28"/>
                <w:lang w:eastAsia="ru-RU"/>
              </w:rPr>
              <w:t>фотофиксацией</w:t>
            </w:r>
            <w:proofErr w:type="spellEnd"/>
            <w:r w:rsidRPr="0053619E">
              <w:rPr>
                <w:color w:val="22272F"/>
                <w:sz w:val="28"/>
                <w:szCs w:val="28"/>
                <w:lang w:eastAsia="ru-RU"/>
              </w:rPr>
              <w:t>).</w:t>
            </w:r>
          </w:p>
        </w:tc>
      </w:tr>
      <w:tr w:rsidR="00B13711" w:rsidRPr="009C52A7" w:rsidTr="00186C1C">
        <w:trPr>
          <w:gridAfter w:val="2"/>
          <w:wAfter w:w="953" w:type="pct"/>
        </w:trPr>
        <w:tc>
          <w:tcPr>
            <w:tcW w:w="137" w:type="pct"/>
          </w:tcPr>
          <w:p w:rsidR="00B13711" w:rsidRPr="009C52A7" w:rsidRDefault="00B1371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gridSpan w:val="3"/>
            <w:tcBorders>
              <w:bottom w:val="single" w:sz="4" w:space="0" w:color="auto"/>
            </w:tcBorders>
          </w:tcPr>
          <w:p w:rsidR="00B13711" w:rsidRPr="009C52A7" w:rsidRDefault="00B13711" w:rsidP="00C73AC9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69" w:type="pct"/>
            <w:gridSpan w:val="2"/>
          </w:tcPr>
          <w:p w:rsidR="00B13711" w:rsidRPr="009C52A7" w:rsidRDefault="00B1371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auto"/>
            </w:tcBorders>
          </w:tcPr>
          <w:p w:rsidR="00B13711" w:rsidRPr="009C52A7" w:rsidRDefault="00B1371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B13711" w:rsidRPr="009C52A7" w:rsidTr="00186C1C">
        <w:trPr>
          <w:gridAfter w:val="2"/>
          <w:wAfter w:w="953" w:type="pct"/>
        </w:trPr>
        <w:tc>
          <w:tcPr>
            <w:tcW w:w="137" w:type="pct"/>
          </w:tcPr>
          <w:p w:rsidR="00B13711" w:rsidRPr="009C52A7" w:rsidRDefault="00B1371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gridSpan w:val="3"/>
            <w:tcBorders>
              <w:top w:val="single" w:sz="4" w:space="0" w:color="auto"/>
            </w:tcBorders>
          </w:tcPr>
          <w:p w:rsidR="00B13711" w:rsidRPr="0053619E" w:rsidRDefault="00B13711" w:rsidP="00C73AC9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B13711">
              <w:rPr>
                <w:sz w:val="18"/>
                <w:szCs w:val="18"/>
              </w:rPr>
              <w:t>подпись представителя уполномоченного органа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" w:type="pct"/>
            <w:gridSpan w:val="2"/>
          </w:tcPr>
          <w:p w:rsidR="00B13711" w:rsidRPr="009C52A7" w:rsidRDefault="00B1371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</w:tcBorders>
          </w:tcPr>
          <w:p w:rsidR="00B13711" w:rsidRPr="0053619E" w:rsidRDefault="00B13711" w:rsidP="00C73AC9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53619E">
              <w:rPr>
                <w:sz w:val="18"/>
                <w:szCs w:val="18"/>
              </w:rPr>
              <w:t>расшифровка подписи</w:t>
            </w:r>
            <w:r>
              <w:rPr>
                <w:sz w:val="18"/>
                <w:szCs w:val="18"/>
              </w:rPr>
              <w:t>)</w:t>
            </w:r>
          </w:p>
        </w:tc>
      </w:tr>
      <w:tr w:rsidR="00634485" w:rsidRPr="009C52A7" w:rsidTr="00186C1C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34485" w:rsidRPr="009C52A7" w:rsidRDefault="00634485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B13711" w:rsidRPr="009C52A7" w:rsidTr="00186C1C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13711" w:rsidRPr="009C52A7" w:rsidRDefault="00B13711" w:rsidP="00634485">
            <w:pPr>
              <w:pStyle w:val="ConsPlusNonformat"/>
              <w:jc w:val="center"/>
              <w:rPr>
                <w:color w:val="22272F"/>
                <w:sz w:val="28"/>
                <w:szCs w:val="28"/>
              </w:rPr>
            </w:pPr>
            <w:r w:rsidRPr="00B13711">
              <w:rPr>
                <w:rFonts w:ascii="Times New Roman" w:hAnsi="Times New Roman" w:cs="Times New Roman"/>
                <w:sz w:val="18"/>
                <w:szCs w:val="18"/>
              </w:rPr>
              <w:t>(адрес, контактный телефон уполномоченного органа)</w:t>
            </w:r>
          </w:p>
        </w:tc>
      </w:tr>
      <w:tr w:rsidR="00186C1C" w:rsidRPr="009C52A7" w:rsidTr="00186C1C">
        <w:trPr>
          <w:gridAfter w:val="2"/>
          <w:wAfter w:w="954" w:type="pct"/>
        </w:trPr>
        <w:tc>
          <w:tcPr>
            <w:tcW w:w="137" w:type="pct"/>
          </w:tcPr>
          <w:p w:rsidR="00186C1C" w:rsidRPr="009C52A7" w:rsidRDefault="00186C1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gridSpan w:val="3"/>
            <w:tcBorders>
              <w:bottom w:val="single" w:sz="4" w:space="0" w:color="auto"/>
            </w:tcBorders>
          </w:tcPr>
          <w:p w:rsidR="00186C1C" w:rsidRPr="009C52A7" w:rsidRDefault="00186C1C" w:rsidP="00C73AC9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69" w:type="pct"/>
            <w:gridSpan w:val="2"/>
          </w:tcPr>
          <w:p w:rsidR="00186C1C" w:rsidRPr="009C52A7" w:rsidRDefault="00186C1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auto"/>
            </w:tcBorders>
          </w:tcPr>
          <w:p w:rsidR="00186C1C" w:rsidRPr="009C52A7" w:rsidRDefault="00186C1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86C1C" w:rsidRPr="009C52A7" w:rsidTr="00186C1C">
        <w:trPr>
          <w:gridAfter w:val="2"/>
          <w:wAfter w:w="954" w:type="pct"/>
        </w:trPr>
        <w:tc>
          <w:tcPr>
            <w:tcW w:w="137" w:type="pct"/>
          </w:tcPr>
          <w:p w:rsidR="00186C1C" w:rsidRPr="009C52A7" w:rsidRDefault="00186C1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gridSpan w:val="3"/>
            <w:tcBorders>
              <w:top w:val="single" w:sz="4" w:space="0" w:color="auto"/>
            </w:tcBorders>
          </w:tcPr>
          <w:p w:rsidR="00186C1C" w:rsidRPr="0053619E" w:rsidRDefault="00186C1C" w:rsidP="00186C1C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B13711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руководителя</w:t>
            </w:r>
            <w:r w:rsidRPr="00B13711">
              <w:rPr>
                <w:sz w:val="18"/>
                <w:szCs w:val="18"/>
              </w:rPr>
              <w:t xml:space="preserve"> уполномоченного органа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" w:type="pct"/>
            <w:gridSpan w:val="2"/>
          </w:tcPr>
          <w:p w:rsidR="00186C1C" w:rsidRPr="009C52A7" w:rsidRDefault="00186C1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</w:tcBorders>
          </w:tcPr>
          <w:p w:rsidR="00186C1C" w:rsidRPr="0053619E" w:rsidRDefault="00186C1C" w:rsidP="00C73AC9">
            <w:pPr>
              <w:suppressAutoHyphens w:val="0"/>
              <w:jc w:val="center"/>
              <w:rPr>
                <w:color w:val="22272F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53619E">
              <w:rPr>
                <w:sz w:val="18"/>
                <w:szCs w:val="18"/>
              </w:rPr>
              <w:t>расшифровка подписи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86C1C" w:rsidRDefault="00186C1C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C1C" w:rsidRDefault="00186C1C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90D8F" w:rsidRPr="009C52A7" w:rsidTr="00C73AC9">
        <w:tc>
          <w:tcPr>
            <w:tcW w:w="2500" w:type="pct"/>
          </w:tcPr>
          <w:p w:rsidR="00890D8F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890D8F" w:rsidRPr="009C52A7" w:rsidRDefault="00890D8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90D8F" w:rsidRPr="00D233F0" w:rsidRDefault="00890D8F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3721FC">
      <w:pPr>
        <w:widowControl w:val="0"/>
        <w:autoSpaceDE w:val="0"/>
        <w:autoSpaceDN w:val="0"/>
        <w:adjustRightInd w:val="0"/>
        <w:jc w:val="both"/>
      </w:pPr>
    </w:p>
    <w:p w:rsidR="00186C1C" w:rsidRDefault="00186C1C">
      <w:pPr>
        <w:suppressAutoHyphens w:val="0"/>
        <w:spacing w:after="200" w:line="276" w:lineRule="auto"/>
      </w:pPr>
      <w:bookmarkStart w:id="5" w:name="Par257"/>
      <w:bookmarkEnd w:id="5"/>
      <w: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D1329D" w:rsidTr="00C73AC9">
        <w:tc>
          <w:tcPr>
            <w:tcW w:w="2225" w:type="pct"/>
          </w:tcPr>
          <w:p w:rsidR="00D1329D" w:rsidRDefault="00D1329D" w:rsidP="00C7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pct"/>
          </w:tcPr>
          <w:p w:rsidR="00D1329D" w:rsidRPr="0041738E" w:rsidRDefault="00D1329D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1329D" w:rsidRDefault="00D1329D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2DD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CD2DD4">
              <w:rPr>
                <w:sz w:val="28"/>
                <w:szCs w:val="28"/>
              </w:rPr>
              <w:t>демонтажа (сноса) нестационарных объектов на территории Лихославльского муниципального округа Тверской области</w:t>
            </w:r>
          </w:p>
        </w:tc>
      </w:tr>
    </w:tbl>
    <w:p w:rsidR="00D1329D" w:rsidRDefault="00D1329D" w:rsidP="003721FC">
      <w:pPr>
        <w:widowControl w:val="0"/>
        <w:autoSpaceDE w:val="0"/>
        <w:autoSpaceDN w:val="0"/>
        <w:adjustRightInd w:val="0"/>
        <w:jc w:val="right"/>
        <w:outlineLvl w:val="1"/>
      </w:pPr>
    </w:p>
    <w:p w:rsidR="000E3B35" w:rsidRPr="003D0AEC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66"/>
      <w:bookmarkEnd w:id="6"/>
      <w:r w:rsidRPr="003D0AE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3B35" w:rsidRPr="003D0AEC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EC">
        <w:rPr>
          <w:rFonts w:ascii="Times New Roman" w:hAnsi="Times New Roman" w:cs="Times New Roman"/>
          <w:b/>
          <w:sz w:val="28"/>
          <w:szCs w:val="28"/>
        </w:rPr>
        <w:t>об исполнении (неисполнении) предписания о демонтаже (сносе)</w:t>
      </w:r>
      <w:r w:rsidR="003D0AEC" w:rsidRPr="003D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AEC">
        <w:rPr>
          <w:rFonts w:ascii="Times New Roman" w:hAnsi="Times New Roman" w:cs="Times New Roman"/>
          <w:b/>
          <w:sz w:val="28"/>
          <w:szCs w:val="28"/>
        </w:rPr>
        <w:t>неправомерно расположенного нестационарного торгового объекта</w:t>
      </w:r>
      <w:r w:rsidR="003D0AEC" w:rsidRPr="003D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AEC">
        <w:rPr>
          <w:rFonts w:ascii="Times New Roman" w:hAnsi="Times New Roman" w:cs="Times New Roman"/>
          <w:b/>
          <w:sz w:val="28"/>
          <w:szCs w:val="28"/>
        </w:rPr>
        <w:t xml:space="preserve">и иного нестационарного объекта на территории </w:t>
      </w:r>
      <w:r w:rsidR="000B1573" w:rsidRPr="003D0AEC">
        <w:rPr>
          <w:rFonts w:ascii="Times New Roman" w:hAnsi="Times New Roman" w:cs="Times New Roman"/>
          <w:b/>
          <w:sz w:val="28"/>
          <w:szCs w:val="28"/>
        </w:rPr>
        <w:t xml:space="preserve">Лихославльского муниципального округа </w:t>
      </w:r>
      <w:r w:rsidRPr="003D0AE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141"/>
      </w:tblGrid>
      <w:tr w:rsidR="003D0AEC" w:rsidRPr="00CD2DD4" w:rsidTr="00C73AC9">
        <w:tc>
          <w:tcPr>
            <w:tcW w:w="2481" w:type="pct"/>
          </w:tcPr>
          <w:p w:rsidR="003D0AEC" w:rsidRPr="00CD2DD4" w:rsidRDefault="003D0AEC" w:rsidP="00C73AC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519" w:type="pct"/>
          </w:tcPr>
          <w:p w:rsidR="003D0AEC" w:rsidRPr="00CD2DD4" w:rsidRDefault="003D0AEC" w:rsidP="00C73AC9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20____ г.</w:t>
            </w:r>
          </w:p>
        </w:tc>
      </w:tr>
    </w:tbl>
    <w:p w:rsidR="000E3B35" w:rsidRPr="005609C6" w:rsidRDefault="000E3B35" w:rsidP="0023621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D0AEC" w:rsidRPr="009C52A7" w:rsidTr="00C73AC9">
        <w:tc>
          <w:tcPr>
            <w:tcW w:w="5000" w:type="pct"/>
            <w:tcBorders>
              <w:bottom w:val="single" w:sz="4" w:space="0" w:color="auto"/>
            </w:tcBorders>
          </w:tcPr>
          <w:p w:rsidR="003D0AEC" w:rsidRPr="009C52A7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3D0AEC" w:rsidRPr="009C52A7" w:rsidTr="00C73AC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D0AEC" w:rsidRPr="009C52A7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3D0AEC" w:rsidRPr="009C52A7" w:rsidTr="00C73AC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D0AEC" w:rsidRPr="009C52A7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3D0AEC" w:rsidRPr="009C52A7" w:rsidTr="00C73AC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D0AEC" w:rsidRPr="009C52A7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3D0AEC" w:rsidRPr="009C52A7" w:rsidRDefault="003D0AEC" w:rsidP="003D0A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2A7">
        <w:rPr>
          <w:rFonts w:ascii="Times New Roman" w:hAnsi="Times New Roman" w:cs="Times New Roman"/>
          <w:sz w:val="18"/>
          <w:szCs w:val="18"/>
        </w:rPr>
        <w:t>(Ф.И.О., должность представителей уполномоченного органа)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811"/>
      </w:tblGrid>
      <w:tr w:rsidR="003D0AEC" w:rsidRPr="000107DE" w:rsidTr="003D0AEC">
        <w:tc>
          <w:tcPr>
            <w:tcW w:w="2153" w:type="pct"/>
          </w:tcPr>
          <w:p w:rsidR="003D0AEC" w:rsidRPr="000107DE" w:rsidRDefault="003D0AEC" w:rsidP="003D0AEC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107DE">
              <w:rPr>
                <w:color w:val="22272F"/>
                <w:sz w:val="28"/>
                <w:szCs w:val="28"/>
                <w:lang w:eastAsia="ru-RU"/>
              </w:rPr>
              <w:t>составили настоящий акт о том, что</w:t>
            </w: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3D0AEC" w:rsidRPr="000107DE" w:rsidRDefault="003D0AEC" w:rsidP="00C73AC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0AEC" w:rsidRPr="000107DE" w:rsidTr="00C73AC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D0AEC" w:rsidRPr="000107DE" w:rsidRDefault="003D0AEC" w:rsidP="00C73AC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D0AEC" w:rsidRDefault="003D0AEC" w:rsidP="003D0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AEC">
        <w:rPr>
          <w:rFonts w:ascii="Times New Roman" w:hAnsi="Times New Roman" w:cs="Times New Roman"/>
          <w:color w:val="22272F"/>
          <w:sz w:val="18"/>
          <w:szCs w:val="18"/>
        </w:rPr>
        <w:t>(данные юридического или физического лица (ИП), адрес)</w:t>
      </w:r>
      <w:r>
        <w:rPr>
          <w:rFonts w:ascii="Times New Roman" w:hAnsi="Times New Roman" w:cs="Times New Roman"/>
          <w:color w:val="22272F"/>
          <w:sz w:val="18"/>
          <w:szCs w:val="18"/>
        </w:rPr>
        <w:t xml:space="preserve"> 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D0AEC" w:rsidRPr="009C52A7" w:rsidTr="003D0AEC">
        <w:tc>
          <w:tcPr>
            <w:tcW w:w="5000" w:type="pct"/>
          </w:tcPr>
          <w:p w:rsidR="003D0AEC" w:rsidRPr="009C52A7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3D0AEC">
              <w:rPr>
                <w:color w:val="22272F"/>
                <w:sz w:val="28"/>
                <w:szCs w:val="28"/>
                <w:lang w:eastAsia="ru-RU"/>
              </w:rPr>
              <w:t>осуществившее неправомерное размещение нестационарного объекта по адресу:</w:t>
            </w:r>
          </w:p>
        </w:tc>
      </w:tr>
      <w:tr w:rsidR="003D0AEC" w:rsidRPr="009C52A7" w:rsidTr="003D0AEC">
        <w:tc>
          <w:tcPr>
            <w:tcW w:w="5000" w:type="pct"/>
          </w:tcPr>
          <w:p w:rsidR="003D0AEC" w:rsidRPr="003D0AEC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3D0AEC" w:rsidRPr="009C52A7" w:rsidTr="003D0AEC">
        <w:tc>
          <w:tcPr>
            <w:tcW w:w="5000" w:type="pct"/>
          </w:tcPr>
          <w:p w:rsidR="003D0AEC" w:rsidRPr="003D0AEC" w:rsidRDefault="003D0AEC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D44838" w:rsidRPr="00D44838" w:rsidRDefault="00D44838" w:rsidP="00D448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838">
        <w:rPr>
          <w:rFonts w:ascii="Times New Roman" w:hAnsi="Times New Roman" w:cs="Times New Roman"/>
          <w:sz w:val="18"/>
          <w:szCs w:val="18"/>
        </w:rPr>
        <w:t>(указывается: исполнил (не испол</w:t>
      </w:r>
      <w:r>
        <w:rPr>
          <w:rFonts w:ascii="Times New Roman" w:hAnsi="Times New Roman" w:cs="Times New Roman"/>
          <w:sz w:val="18"/>
          <w:szCs w:val="18"/>
        </w:rPr>
        <w:t>нил) предписание от ________________ 20 ___</w:t>
      </w:r>
      <w:r w:rsidRPr="00D44838">
        <w:rPr>
          <w:rFonts w:ascii="Times New Roman" w:hAnsi="Times New Roman" w:cs="Times New Roman"/>
          <w:sz w:val="18"/>
          <w:szCs w:val="18"/>
        </w:rPr>
        <w:t>__ №____ о демонтаже (сносе) неправомерно размещенного нестационарного объекта на территории Лихославльского муниципального округа)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36217" w:rsidRPr="009C52A7" w:rsidTr="00236217">
        <w:tc>
          <w:tcPr>
            <w:tcW w:w="5000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D44838" w:rsidRPr="00D44838" w:rsidRDefault="00D44838" w:rsidP="00D448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838">
        <w:rPr>
          <w:rFonts w:ascii="Times New Roman" w:hAnsi="Times New Roman" w:cs="Times New Roman"/>
          <w:sz w:val="18"/>
          <w:szCs w:val="18"/>
        </w:rPr>
        <w:t>(указывается: нестационарный объект демонтирован (снесен) (не демонтирован (не снесен)),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838">
        <w:rPr>
          <w:rFonts w:ascii="Times New Roman" w:hAnsi="Times New Roman" w:cs="Times New Roman"/>
          <w:sz w:val="18"/>
          <w:szCs w:val="18"/>
        </w:rPr>
        <w:t>вывезен (не вывезен)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05"/>
      </w:tblGrid>
      <w:tr w:rsidR="00D44838" w:rsidRPr="009C52A7" w:rsidTr="00D44838">
        <w:tc>
          <w:tcPr>
            <w:tcW w:w="833" w:type="pct"/>
          </w:tcPr>
          <w:p w:rsidR="00D44838" w:rsidRPr="009C52A7" w:rsidRDefault="00D44838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44838">
              <w:rPr>
                <w:color w:val="22272F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167" w:type="pct"/>
          </w:tcPr>
          <w:p w:rsidR="00D44838" w:rsidRPr="009C52A7" w:rsidRDefault="00D44838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44838" w:rsidRPr="009C52A7" w:rsidTr="00D44838">
        <w:tc>
          <w:tcPr>
            <w:tcW w:w="5000" w:type="pct"/>
            <w:gridSpan w:val="2"/>
          </w:tcPr>
          <w:p w:rsidR="00D44838" w:rsidRPr="009C52A7" w:rsidRDefault="00D44838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44838">
              <w:rPr>
                <w:color w:val="22272F"/>
                <w:sz w:val="28"/>
                <w:szCs w:val="28"/>
                <w:lang w:eastAsia="ru-RU"/>
              </w:rPr>
              <w:t>- фотография незаконно размещенного нестационарного объекта (места, где был размещен нестационарный объект).</w:t>
            </w:r>
          </w:p>
        </w:tc>
      </w:tr>
    </w:tbl>
    <w:p w:rsidR="00D44838" w:rsidRDefault="00D44838" w:rsidP="00372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3"/>
        <w:gridCol w:w="3825"/>
      </w:tblGrid>
      <w:tr w:rsidR="00236217" w:rsidRPr="009C52A7" w:rsidTr="00C73AC9">
        <w:tc>
          <w:tcPr>
            <w:tcW w:w="3056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642349">
              <w:rPr>
                <w:color w:val="22272F"/>
                <w:sz w:val="28"/>
                <w:szCs w:val="28"/>
                <w:lang w:eastAsia="ru-RU"/>
              </w:rPr>
              <w:t>Подпис</w:t>
            </w:r>
            <w:r>
              <w:rPr>
                <w:color w:val="22272F"/>
                <w:sz w:val="28"/>
                <w:szCs w:val="28"/>
                <w:lang w:eastAsia="ru-RU"/>
              </w:rPr>
              <w:t>и</w:t>
            </w:r>
            <w:r w:rsidRPr="00642349">
              <w:rPr>
                <w:color w:val="22272F"/>
                <w:sz w:val="28"/>
                <w:szCs w:val="28"/>
                <w:lang w:eastAsia="ru-RU"/>
              </w:rPr>
              <w:t xml:space="preserve"> представителей уполномоченного органа</w:t>
            </w:r>
          </w:p>
        </w:tc>
        <w:tc>
          <w:tcPr>
            <w:tcW w:w="70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236217" w:rsidRPr="009C52A7" w:rsidTr="00C73AC9">
        <w:tc>
          <w:tcPr>
            <w:tcW w:w="3056" w:type="pct"/>
          </w:tcPr>
          <w:p w:rsidR="00236217" w:rsidRPr="00642349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236217" w:rsidRPr="009C52A7" w:rsidTr="00C73AC9">
        <w:tc>
          <w:tcPr>
            <w:tcW w:w="3056" w:type="pct"/>
          </w:tcPr>
          <w:p w:rsidR="00236217" w:rsidRPr="00642349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236217" w:rsidRPr="009C52A7" w:rsidTr="00C73AC9">
        <w:tc>
          <w:tcPr>
            <w:tcW w:w="3056" w:type="pct"/>
          </w:tcPr>
          <w:p w:rsidR="00236217" w:rsidRPr="00642349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236217" w:rsidRPr="009C52A7" w:rsidRDefault="002362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236217" w:rsidRDefault="00236217" w:rsidP="00236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838" w:rsidRDefault="00D44838">
      <w:pPr>
        <w:suppressAutoHyphens w:val="0"/>
        <w:spacing w:after="200" w:line="276" w:lineRule="auto"/>
      </w:pPr>
      <w: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D26D21" w:rsidTr="00C73AC9">
        <w:tc>
          <w:tcPr>
            <w:tcW w:w="2225" w:type="pct"/>
          </w:tcPr>
          <w:p w:rsidR="00D26D21" w:rsidRDefault="00D26D21" w:rsidP="00C7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pct"/>
          </w:tcPr>
          <w:p w:rsidR="00D26D21" w:rsidRPr="0041738E" w:rsidRDefault="00D26D21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D26D21" w:rsidRDefault="00D26D21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2DD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CD2DD4">
              <w:rPr>
                <w:sz w:val="28"/>
                <w:szCs w:val="28"/>
              </w:rPr>
              <w:t>демонтажа (сноса) нестационарных объектов на территории Лихославльского муниципального округа Тверской области</w:t>
            </w:r>
          </w:p>
        </w:tc>
      </w:tr>
    </w:tbl>
    <w:p w:rsidR="00D26D21" w:rsidRPr="00D26D21" w:rsidRDefault="00D26D21" w:rsidP="003721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3B35" w:rsidRPr="00D26D21" w:rsidRDefault="000E3B35" w:rsidP="00372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B35" w:rsidRPr="00D26D21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19"/>
      <w:bookmarkEnd w:id="7"/>
      <w:r w:rsidRPr="00D26D2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3B35" w:rsidRPr="00D26D21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21">
        <w:rPr>
          <w:rFonts w:ascii="Times New Roman" w:hAnsi="Times New Roman" w:cs="Times New Roman"/>
          <w:b/>
          <w:sz w:val="28"/>
          <w:szCs w:val="28"/>
        </w:rPr>
        <w:t>о демонтаже (сносе) неправомерно расположенного нестационарного</w:t>
      </w:r>
      <w:r w:rsidR="00D26D21" w:rsidRPr="00D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D21">
        <w:rPr>
          <w:rFonts w:ascii="Times New Roman" w:hAnsi="Times New Roman" w:cs="Times New Roman"/>
          <w:b/>
          <w:sz w:val="28"/>
          <w:szCs w:val="28"/>
        </w:rPr>
        <w:t>торгового объекта и иного нестационарного объекта</w:t>
      </w:r>
      <w:r w:rsidR="00D26D21" w:rsidRPr="00D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D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B1573" w:rsidRPr="00D26D21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</w:t>
      </w:r>
      <w:r w:rsidRPr="00D26D21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141"/>
      </w:tblGrid>
      <w:tr w:rsidR="00D26D21" w:rsidRPr="00CD2DD4" w:rsidTr="00C73AC9">
        <w:tc>
          <w:tcPr>
            <w:tcW w:w="2481" w:type="pct"/>
          </w:tcPr>
          <w:p w:rsidR="00D26D21" w:rsidRPr="00CD2DD4" w:rsidRDefault="00D26D21" w:rsidP="00C73AC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519" w:type="pct"/>
          </w:tcPr>
          <w:p w:rsidR="00D26D21" w:rsidRPr="00CD2DD4" w:rsidRDefault="00D26D21" w:rsidP="00C73AC9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20____ г.</w:t>
            </w:r>
          </w:p>
        </w:tc>
      </w:tr>
    </w:tbl>
    <w:p w:rsidR="000E3B35" w:rsidRPr="00D233F0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D26D21" w:rsidRPr="009C52A7" w:rsidTr="00D26D21">
        <w:tc>
          <w:tcPr>
            <w:tcW w:w="2987" w:type="pct"/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26D21">
              <w:rPr>
                <w:sz w:val="28"/>
                <w:szCs w:val="28"/>
              </w:rPr>
              <w:t>Начало демонтажа (сноса): _____ час. _____ мин.</w:t>
            </w:r>
          </w:p>
        </w:tc>
        <w:tc>
          <w:tcPr>
            <w:tcW w:w="2013" w:type="pct"/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E3B35" w:rsidRDefault="000E3B35" w:rsidP="00372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84"/>
      </w:tblGrid>
      <w:tr w:rsidR="00D26D21" w:rsidRPr="009C52A7" w:rsidTr="006C5E17">
        <w:tc>
          <w:tcPr>
            <w:tcW w:w="3195" w:type="pct"/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bookmarkStart w:id="8" w:name="_GoBack"/>
            <w:r w:rsidRPr="00D26D21">
              <w:rPr>
                <w:color w:val="22272F"/>
                <w:sz w:val="28"/>
                <w:szCs w:val="28"/>
                <w:lang w:eastAsia="ru-RU"/>
              </w:rPr>
              <w:t>Окончание демонтажа (сноса): _____ час. _____ мин.</w:t>
            </w:r>
          </w:p>
        </w:tc>
        <w:tc>
          <w:tcPr>
            <w:tcW w:w="1805" w:type="pct"/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bookmarkEnd w:id="8"/>
      <w:tr w:rsidR="006C5E17" w:rsidRPr="009C52A7" w:rsidTr="006C5E1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C5E17" w:rsidRPr="009C52A7" w:rsidRDefault="006C5E17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D26D21" w:rsidRPr="00D26D21" w:rsidRDefault="00D26D21" w:rsidP="00D26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6D2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362"/>
      </w:tblGrid>
      <w:tr w:rsidR="00D26D21" w:rsidRPr="009C52A7" w:rsidTr="00D26D21">
        <w:tc>
          <w:tcPr>
            <w:tcW w:w="903" w:type="pct"/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26D21">
              <w:rPr>
                <w:color w:val="22272F"/>
                <w:sz w:val="28"/>
                <w:szCs w:val="28"/>
                <w:lang w:eastAsia="ru-RU"/>
              </w:rPr>
              <w:t>в присутствии:</w:t>
            </w:r>
          </w:p>
        </w:tc>
        <w:tc>
          <w:tcPr>
            <w:tcW w:w="4097" w:type="pct"/>
            <w:tcBorders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26D21" w:rsidRPr="009C52A7" w:rsidTr="00D26D2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26D21" w:rsidRPr="009C52A7" w:rsidTr="00D26D2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26D21" w:rsidRPr="009C52A7" w:rsidTr="00D26D2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D26D21" w:rsidRPr="00D26D21" w:rsidRDefault="00D26D21" w:rsidP="00D26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6D21">
        <w:rPr>
          <w:rFonts w:ascii="Times New Roman" w:hAnsi="Times New Roman" w:cs="Times New Roman"/>
          <w:sz w:val="18"/>
          <w:szCs w:val="18"/>
        </w:rPr>
        <w:t>(Ф.И.О., должность)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45C43" w:rsidRPr="009C52A7" w:rsidTr="00945C43">
        <w:tc>
          <w:tcPr>
            <w:tcW w:w="5000" w:type="pct"/>
          </w:tcPr>
          <w:p w:rsidR="00945C43" w:rsidRPr="009C52A7" w:rsidRDefault="00945C43" w:rsidP="00945C43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945C43">
              <w:rPr>
                <w:color w:val="22272F"/>
                <w:sz w:val="28"/>
                <w:szCs w:val="28"/>
                <w:lang w:eastAsia="ru-RU"/>
              </w:rPr>
              <w:t xml:space="preserve">осуществили принудительный демонтаж (снос) неправомерно расположенного нестационарного объекта на территории Лихославльского муниципального округа </w:t>
            </w:r>
          </w:p>
        </w:tc>
      </w:tr>
    </w:tbl>
    <w:p w:rsidR="000E3B35" w:rsidRPr="00D233F0" w:rsidRDefault="000E3B35" w:rsidP="00372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29"/>
      </w:tblGrid>
      <w:tr w:rsidR="00D26D21" w:rsidRPr="009C52A7" w:rsidTr="00945C43">
        <w:tc>
          <w:tcPr>
            <w:tcW w:w="625" w:type="pct"/>
          </w:tcPr>
          <w:p w:rsidR="00D26D21" w:rsidRPr="009C52A7" w:rsidRDefault="00945C4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945C43">
              <w:rPr>
                <w:color w:val="22272F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4375" w:type="pct"/>
            <w:tcBorders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945C43" w:rsidRPr="00945C43" w:rsidRDefault="00945C43" w:rsidP="00945C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5C43">
        <w:rPr>
          <w:rFonts w:ascii="Times New Roman" w:hAnsi="Times New Roman" w:cs="Times New Roman"/>
          <w:sz w:val="18"/>
          <w:szCs w:val="18"/>
        </w:rPr>
        <w:t>(адрес места размещения нестационарного объекта)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78"/>
      </w:tblGrid>
      <w:tr w:rsidR="00D26D21" w:rsidRPr="009C52A7" w:rsidTr="00945C43">
        <w:tc>
          <w:tcPr>
            <w:tcW w:w="1042" w:type="pct"/>
          </w:tcPr>
          <w:p w:rsidR="00D26D21" w:rsidRPr="009C52A7" w:rsidRDefault="00945C4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945C43">
              <w:rPr>
                <w:color w:val="22272F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3958" w:type="pct"/>
            <w:tcBorders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945C43" w:rsidRPr="009C52A7" w:rsidTr="00945C4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45C43" w:rsidRPr="009C52A7" w:rsidRDefault="00945C4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945C43" w:rsidRPr="00945C43" w:rsidRDefault="00945C43" w:rsidP="00945C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5C43">
        <w:rPr>
          <w:rFonts w:ascii="Times New Roman" w:hAnsi="Times New Roman" w:cs="Times New Roman"/>
          <w:sz w:val="18"/>
          <w:szCs w:val="18"/>
        </w:rPr>
        <w:t>(данные юридического или физического лица (ИП), адрес)</w:t>
      </w:r>
    </w:p>
    <w:p w:rsidR="000E3B35" w:rsidRPr="00945C43" w:rsidRDefault="00945C43" w:rsidP="00945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C43">
        <w:rPr>
          <w:rFonts w:ascii="Times New Roman" w:hAnsi="Times New Roman" w:cs="Times New Roman"/>
          <w:sz w:val="28"/>
          <w:szCs w:val="28"/>
        </w:rPr>
        <w:t xml:space="preserve">Демонтаж (снос) произведен на основании неисполнения предписания </w:t>
      </w:r>
      <w:r>
        <w:rPr>
          <w:rFonts w:ascii="Times New Roman" w:hAnsi="Times New Roman" w:cs="Times New Roman"/>
          <w:sz w:val="28"/>
          <w:szCs w:val="28"/>
        </w:rPr>
        <w:t>от «___» ________ 20 </w:t>
      </w:r>
      <w:r w:rsidRPr="00945C43">
        <w:rPr>
          <w:rFonts w:ascii="Times New Roman" w:hAnsi="Times New Roman" w:cs="Times New Roman"/>
          <w:sz w:val="28"/>
          <w:szCs w:val="28"/>
        </w:rPr>
        <w:t>__ г.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5C43">
        <w:rPr>
          <w:rFonts w:ascii="Times New Roman" w:hAnsi="Times New Roman" w:cs="Times New Roman"/>
          <w:sz w:val="28"/>
          <w:szCs w:val="28"/>
        </w:rPr>
        <w:t xml:space="preserve">, подтвержденного актом </w:t>
      </w:r>
      <w:r w:rsidR="00CB5B5E">
        <w:rPr>
          <w:rFonts w:ascii="Times New Roman" w:hAnsi="Times New Roman" w:cs="Times New Roman"/>
          <w:sz w:val="28"/>
          <w:szCs w:val="28"/>
        </w:rPr>
        <w:t>от «___» ________ 20 </w:t>
      </w:r>
      <w:r w:rsidR="00CB5B5E" w:rsidRPr="00945C43">
        <w:rPr>
          <w:rFonts w:ascii="Times New Roman" w:hAnsi="Times New Roman" w:cs="Times New Roman"/>
          <w:sz w:val="28"/>
          <w:szCs w:val="28"/>
        </w:rPr>
        <w:t>__ г. № __</w:t>
      </w:r>
      <w:r w:rsidR="00CB5B5E">
        <w:rPr>
          <w:rFonts w:ascii="Times New Roman" w:hAnsi="Times New Roman" w:cs="Times New Roman"/>
          <w:sz w:val="28"/>
          <w:szCs w:val="28"/>
        </w:rPr>
        <w:t xml:space="preserve">_ </w:t>
      </w:r>
      <w:r w:rsidRPr="00945C43">
        <w:rPr>
          <w:rFonts w:ascii="Times New Roman" w:hAnsi="Times New Roman" w:cs="Times New Roman"/>
          <w:sz w:val="28"/>
          <w:szCs w:val="28"/>
        </w:rPr>
        <w:t>о неисполнении предписания о демонтаже (сносе) неправомерно расположенного объекта на территории Лихославльского муниципального округа.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117"/>
      </w:tblGrid>
      <w:tr w:rsidR="00D26D21" w:rsidRPr="009C52A7" w:rsidTr="00CB5B5E">
        <w:tc>
          <w:tcPr>
            <w:tcW w:w="3473" w:type="pct"/>
          </w:tcPr>
          <w:p w:rsidR="00D26D21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CB5B5E">
              <w:rPr>
                <w:color w:val="22272F"/>
                <w:sz w:val="28"/>
                <w:szCs w:val="28"/>
                <w:lang w:eastAsia="ru-RU"/>
              </w:rPr>
              <w:t>Внешнее состояние объекта на момент демонтажа (сноса):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D26D21" w:rsidRPr="009C52A7" w:rsidRDefault="00D26D2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CB5B5E" w:rsidRPr="00CB5B5E" w:rsidRDefault="00CB5B5E" w:rsidP="00CB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5B5E">
        <w:rPr>
          <w:rFonts w:ascii="Times New Roman" w:hAnsi="Times New Roman" w:cs="Times New Roman"/>
          <w:sz w:val="28"/>
          <w:szCs w:val="28"/>
        </w:rPr>
        <w:t>Вскрытие объекта не производилось (производилось) (нужное подчеркнуть).</w:t>
      </w:r>
    </w:p>
    <w:p w:rsidR="00CB5B5E" w:rsidRDefault="00CB5B5E" w:rsidP="00CB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5B5E">
        <w:rPr>
          <w:rFonts w:ascii="Times New Roman" w:hAnsi="Times New Roman" w:cs="Times New Roman"/>
          <w:sz w:val="28"/>
          <w:szCs w:val="28"/>
        </w:rPr>
        <w:t>Разборка объекта не производилась (производилась) (нужное подчеркнуть).</w:t>
      </w:r>
    </w:p>
    <w:p w:rsidR="002D2C42" w:rsidRPr="00CB5B5E" w:rsidRDefault="002D2C42" w:rsidP="00CB5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133"/>
        <w:gridCol w:w="992"/>
        <w:gridCol w:w="1559"/>
        <w:gridCol w:w="3402"/>
        <w:gridCol w:w="1700"/>
      </w:tblGrid>
      <w:tr w:rsidR="00945C43" w:rsidRPr="009C52A7" w:rsidTr="00CB5B5E">
        <w:tc>
          <w:tcPr>
            <w:tcW w:w="4167" w:type="pct"/>
            <w:gridSpan w:val="5"/>
          </w:tcPr>
          <w:p w:rsidR="00945C43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CB5B5E">
              <w:rPr>
                <w:color w:val="22272F"/>
                <w:sz w:val="28"/>
                <w:szCs w:val="28"/>
                <w:lang w:eastAsia="ru-RU"/>
              </w:rPr>
              <w:t>Причины невозможности демонтажа (сноса) объекта без его разборки:</w:t>
            </w:r>
          </w:p>
        </w:tc>
        <w:tc>
          <w:tcPr>
            <w:tcW w:w="833" w:type="pct"/>
          </w:tcPr>
          <w:p w:rsidR="00945C43" w:rsidRPr="009C52A7" w:rsidRDefault="00945C4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CB5B5E" w:rsidRPr="009C52A7" w:rsidTr="00CB5B5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5B5E" w:rsidRPr="009C52A7" w:rsidRDefault="00CB5B5E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6F61EF" w:rsidRPr="009C52A7" w:rsidTr="006F61EF">
        <w:tc>
          <w:tcPr>
            <w:tcW w:w="5000" w:type="pct"/>
            <w:gridSpan w:val="6"/>
          </w:tcPr>
          <w:p w:rsidR="006F61EF" w:rsidRPr="009C52A7" w:rsidRDefault="006F61EF" w:rsidP="00D56084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6F61EF">
              <w:rPr>
                <w:color w:val="22272F"/>
                <w:sz w:val="28"/>
                <w:szCs w:val="28"/>
                <w:lang w:eastAsia="ru-RU"/>
              </w:rPr>
              <w:lastRenderedPageBreak/>
              <w:t xml:space="preserve">Принудительно демонтированный (снесенный) объект передан на ответственное </w:t>
            </w:r>
          </w:p>
        </w:tc>
      </w:tr>
      <w:tr w:rsidR="00945C43" w:rsidRPr="009C52A7" w:rsidTr="00D56084">
        <w:tc>
          <w:tcPr>
            <w:tcW w:w="1250" w:type="pct"/>
            <w:gridSpan w:val="2"/>
          </w:tcPr>
          <w:p w:rsidR="00945C43" w:rsidRPr="009C52A7" w:rsidRDefault="00D56084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6F61EF">
              <w:rPr>
                <w:color w:val="22272F"/>
                <w:sz w:val="28"/>
                <w:szCs w:val="28"/>
                <w:lang w:eastAsia="ru-RU"/>
              </w:rPr>
              <w:t>хранение по адресу:</w:t>
            </w:r>
          </w:p>
        </w:tc>
        <w:tc>
          <w:tcPr>
            <w:tcW w:w="3750" w:type="pct"/>
            <w:gridSpan w:val="4"/>
            <w:tcBorders>
              <w:bottom w:val="single" w:sz="4" w:space="0" w:color="auto"/>
            </w:tcBorders>
          </w:tcPr>
          <w:p w:rsidR="00945C43" w:rsidRPr="009C52A7" w:rsidRDefault="00945C4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56084" w:rsidRPr="009C52A7" w:rsidTr="00D5608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56084" w:rsidRPr="009C52A7" w:rsidRDefault="00D56084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6F61EF" w:rsidRPr="009C52A7" w:rsidTr="001D6EF3">
        <w:tc>
          <w:tcPr>
            <w:tcW w:w="1736" w:type="pct"/>
            <w:gridSpan w:val="3"/>
          </w:tcPr>
          <w:p w:rsidR="006F61EF" w:rsidRPr="009C52A7" w:rsidRDefault="00D56084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56084">
              <w:rPr>
                <w:sz w:val="28"/>
                <w:szCs w:val="28"/>
              </w:rPr>
              <w:t>Представитель организации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64" w:type="pct"/>
            <w:gridSpan w:val="3"/>
            <w:tcBorders>
              <w:bottom w:val="single" w:sz="4" w:space="0" w:color="auto"/>
            </w:tcBorders>
          </w:tcPr>
          <w:p w:rsidR="006F61EF" w:rsidRPr="009C52A7" w:rsidRDefault="006F61E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56084" w:rsidRPr="009C52A7" w:rsidTr="001D6EF3">
        <w:tc>
          <w:tcPr>
            <w:tcW w:w="1736" w:type="pct"/>
            <w:gridSpan w:val="3"/>
          </w:tcPr>
          <w:p w:rsidR="00D56084" w:rsidRPr="00D56084" w:rsidRDefault="00D56084" w:rsidP="00C73AC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pct"/>
            <w:gridSpan w:val="3"/>
            <w:tcBorders>
              <w:top w:val="single" w:sz="4" w:space="0" w:color="auto"/>
            </w:tcBorders>
          </w:tcPr>
          <w:p w:rsidR="00D56084" w:rsidRPr="009C52A7" w:rsidRDefault="00D56084" w:rsidP="00D56084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 xml:space="preserve">(ФИО, должность, </w:t>
            </w:r>
            <w:r w:rsidRPr="0053619E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ь)</w:t>
            </w:r>
          </w:p>
        </w:tc>
      </w:tr>
      <w:tr w:rsidR="00D56084" w:rsidRPr="009C52A7" w:rsidTr="001D6EF3">
        <w:tc>
          <w:tcPr>
            <w:tcW w:w="2500" w:type="pct"/>
            <w:gridSpan w:val="4"/>
          </w:tcPr>
          <w:p w:rsidR="00D56084" w:rsidRPr="009C52A7" w:rsidRDefault="00D56084" w:rsidP="001D6EF3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56084">
              <w:rPr>
                <w:sz w:val="28"/>
                <w:szCs w:val="28"/>
              </w:rPr>
              <w:t xml:space="preserve">Представитель </w:t>
            </w:r>
            <w:r w:rsidR="001D6EF3">
              <w:rPr>
                <w:sz w:val="28"/>
                <w:szCs w:val="28"/>
              </w:rPr>
              <w:t>уполномоченного органа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56084" w:rsidRPr="009C52A7" w:rsidRDefault="00D56084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D56084" w:rsidRPr="009C52A7" w:rsidTr="001D6EF3">
        <w:tc>
          <w:tcPr>
            <w:tcW w:w="2500" w:type="pct"/>
            <w:gridSpan w:val="4"/>
          </w:tcPr>
          <w:p w:rsidR="00D56084" w:rsidRPr="00D56084" w:rsidRDefault="00D56084" w:rsidP="00C73AC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D56084" w:rsidRPr="009C52A7" w:rsidRDefault="00D56084" w:rsidP="001D6EF3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="001D6EF3">
              <w:rPr>
                <w:sz w:val="18"/>
                <w:szCs w:val="18"/>
              </w:rPr>
              <w:t>ФИО,</w:t>
            </w:r>
            <w:r>
              <w:rPr>
                <w:sz w:val="18"/>
                <w:szCs w:val="18"/>
              </w:rPr>
              <w:t xml:space="preserve"> </w:t>
            </w:r>
            <w:r w:rsidRPr="0053619E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ь)</w:t>
            </w:r>
          </w:p>
        </w:tc>
      </w:tr>
      <w:tr w:rsidR="001D6EF3" w:rsidRPr="009C52A7" w:rsidTr="001D6EF3">
        <w:tc>
          <w:tcPr>
            <w:tcW w:w="1736" w:type="pct"/>
            <w:gridSpan w:val="3"/>
          </w:tcPr>
          <w:p w:rsidR="001D6EF3" w:rsidRPr="009C52A7" w:rsidRDefault="001D6EF3" w:rsidP="001D6EF3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1D6EF3">
              <w:rPr>
                <w:sz w:val="28"/>
                <w:szCs w:val="28"/>
              </w:rPr>
              <w:t>присутствующие лица:</w:t>
            </w:r>
          </w:p>
        </w:tc>
        <w:tc>
          <w:tcPr>
            <w:tcW w:w="3264" w:type="pct"/>
            <w:gridSpan w:val="3"/>
            <w:tcBorders>
              <w:bottom w:val="single" w:sz="4" w:space="0" w:color="auto"/>
            </w:tcBorders>
          </w:tcPr>
          <w:p w:rsidR="001D6EF3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D6EF3" w:rsidRPr="009C52A7" w:rsidTr="001D6EF3">
        <w:tc>
          <w:tcPr>
            <w:tcW w:w="1736" w:type="pct"/>
            <w:gridSpan w:val="3"/>
          </w:tcPr>
          <w:p w:rsidR="001D6EF3" w:rsidRPr="00D56084" w:rsidRDefault="001D6EF3" w:rsidP="00C73AC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pct"/>
            <w:gridSpan w:val="3"/>
            <w:tcBorders>
              <w:top w:val="single" w:sz="4" w:space="0" w:color="auto"/>
            </w:tcBorders>
          </w:tcPr>
          <w:p w:rsidR="001D6EF3" w:rsidRPr="009C52A7" w:rsidRDefault="001D6EF3" w:rsidP="00C73AC9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 xml:space="preserve">(ФИО, должность, </w:t>
            </w:r>
            <w:r w:rsidRPr="0053619E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ь)</w:t>
            </w:r>
          </w:p>
        </w:tc>
      </w:tr>
      <w:tr w:rsidR="006F61EF" w:rsidRPr="009C52A7" w:rsidTr="001D6EF3">
        <w:tc>
          <w:tcPr>
            <w:tcW w:w="695" w:type="pct"/>
          </w:tcPr>
          <w:p w:rsidR="006F61EF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1D6EF3">
              <w:rPr>
                <w:color w:val="22272F"/>
                <w:sz w:val="28"/>
                <w:szCs w:val="28"/>
                <w:lang w:eastAsia="ru-RU"/>
              </w:rPr>
              <w:t>Свидетели:</w:t>
            </w:r>
          </w:p>
        </w:tc>
        <w:tc>
          <w:tcPr>
            <w:tcW w:w="4305" w:type="pct"/>
            <w:gridSpan w:val="5"/>
            <w:tcBorders>
              <w:bottom w:val="single" w:sz="4" w:space="0" w:color="auto"/>
            </w:tcBorders>
          </w:tcPr>
          <w:p w:rsidR="006F61EF" w:rsidRPr="009C52A7" w:rsidRDefault="006F61E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D6EF3" w:rsidRPr="009C52A7" w:rsidTr="001D6EF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D6EF3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D6EF3" w:rsidRPr="009C52A7" w:rsidTr="001D6EF3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6EF3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D6EF3" w:rsidRPr="001D6EF3" w:rsidRDefault="001D6EF3" w:rsidP="001D6E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EF3">
        <w:rPr>
          <w:rFonts w:ascii="Times New Roman" w:hAnsi="Times New Roman" w:cs="Times New Roman"/>
          <w:sz w:val="18"/>
          <w:szCs w:val="18"/>
        </w:rPr>
        <w:t>(Ф.И.О., паспортные данные, место жительства, подпись)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0"/>
      </w:tblGrid>
      <w:tr w:rsidR="006F61EF" w:rsidRPr="009C52A7" w:rsidTr="001D6EF3">
        <w:tc>
          <w:tcPr>
            <w:tcW w:w="2222" w:type="pct"/>
          </w:tcPr>
          <w:p w:rsidR="006F61EF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1D6EF3">
              <w:rPr>
                <w:color w:val="22272F"/>
                <w:sz w:val="28"/>
                <w:szCs w:val="28"/>
                <w:lang w:eastAsia="ru-RU"/>
              </w:rPr>
              <w:t>С актом ознакомлен (не ознакомлен)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6F61EF" w:rsidRPr="009C52A7" w:rsidRDefault="006F61EF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1D6EF3" w:rsidRPr="009C52A7" w:rsidTr="001D6EF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D6EF3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D6EF3" w:rsidRPr="001D6EF3" w:rsidRDefault="001D6EF3" w:rsidP="001D6E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EF3">
        <w:rPr>
          <w:rFonts w:ascii="Times New Roman" w:hAnsi="Times New Roman" w:cs="Times New Roman"/>
          <w:sz w:val="18"/>
          <w:szCs w:val="18"/>
        </w:rPr>
        <w:t>(данные юридического или физического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D6EF3">
        <w:rPr>
          <w:rFonts w:ascii="Times New Roman" w:hAnsi="Times New Roman" w:cs="Times New Roman"/>
          <w:sz w:val="18"/>
          <w:szCs w:val="18"/>
        </w:rPr>
        <w:t>лица (ИП), подпись)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1"/>
      </w:tblGrid>
      <w:tr w:rsidR="001D6EF3" w:rsidRPr="009C52A7" w:rsidTr="002D2C42">
        <w:tc>
          <w:tcPr>
            <w:tcW w:w="1320" w:type="pct"/>
          </w:tcPr>
          <w:p w:rsidR="001D6EF3" w:rsidRPr="009C52A7" w:rsidRDefault="002D2C42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2D2C42">
              <w:rPr>
                <w:color w:val="22272F"/>
                <w:sz w:val="28"/>
                <w:szCs w:val="28"/>
                <w:lang w:eastAsia="ru-RU"/>
              </w:rPr>
              <w:t>От подписи отказался</w:t>
            </w:r>
          </w:p>
        </w:tc>
        <w:tc>
          <w:tcPr>
            <w:tcW w:w="3680" w:type="pct"/>
          </w:tcPr>
          <w:p w:rsidR="001D6EF3" w:rsidRPr="009C52A7" w:rsidRDefault="001D6EF3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E3B35" w:rsidRPr="002D2C42" w:rsidRDefault="002D2C42" w:rsidP="002D2C4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D2C42">
        <w:rPr>
          <w:rFonts w:ascii="Times New Roman" w:hAnsi="Times New Roman" w:cs="Times New Roman"/>
          <w:sz w:val="18"/>
          <w:szCs w:val="18"/>
        </w:rPr>
        <w:t>(Ф.И.О., должность, подпись представителя уполномоченного органа)</w:t>
      </w:r>
    </w:p>
    <w:p w:rsidR="000E3B35" w:rsidRPr="00D233F0" w:rsidRDefault="000E3B35" w:rsidP="0037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2D2C42" w:rsidRDefault="000E3B35" w:rsidP="002D2C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42">
        <w:rPr>
          <w:rFonts w:ascii="Times New Roman" w:hAnsi="Times New Roman" w:cs="Times New Roman"/>
          <w:sz w:val="28"/>
          <w:szCs w:val="28"/>
        </w:rPr>
        <w:t>Приложение:</w:t>
      </w:r>
    </w:p>
    <w:p w:rsidR="000E3B35" w:rsidRPr="002D2C42" w:rsidRDefault="000E3B35" w:rsidP="002D2C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42">
        <w:rPr>
          <w:rFonts w:ascii="Times New Roman" w:hAnsi="Times New Roman" w:cs="Times New Roman"/>
          <w:sz w:val="28"/>
          <w:szCs w:val="28"/>
        </w:rPr>
        <w:t>Опись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имущества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и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иных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материальных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ценностей,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sz w:val="28"/>
          <w:szCs w:val="28"/>
        </w:rPr>
        <w:t>обнаруженных</w:t>
      </w:r>
    </w:p>
    <w:p w:rsidR="000E3B35" w:rsidRPr="002D2C42" w:rsidRDefault="000E3B35" w:rsidP="002D2C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42">
        <w:rPr>
          <w:rFonts w:ascii="Times New Roman" w:hAnsi="Times New Roman" w:cs="Times New Roman"/>
          <w:sz w:val="28"/>
          <w:szCs w:val="28"/>
        </w:rPr>
        <w:t>при демонтаже (сносе) неправомерно расположенного нестационарного объ</w:t>
      </w:r>
      <w:r w:rsidR="005A64F3" w:rsidRPr="002D2C42">
        <w:rPr>
          <w:rFonts w:ascii="Times New Roman" w:hAnsi="Times New Roman" w:cs="Times New Roman"/>
          <w:sz w:val="28"/>
          <w:szCs w:val="28"/>
        </w:rPr>
        <w:t>екта</w:t>
      </w:r>
      <w:r w:rsidR="00F6746F" w:rsidRPr="002D2C42">
        <w:rPr>
          <w:rFonts w:ascii="Times New Roman" w:hAnsi="Times New Roman" w:cs="Times New Roman"/>
          <w:sz w:val="28"/>
          <w:szCs w:val="28"/>
        </w:rPr>
        <w:t xml:space="preserve"> </w:t>
      </w:r>
      <w:r w:rsidR="005A64F3" w:rsidRPr="002D2C42">
        <w:rPr>
          <w:rFonts w:ascii="Times New Roman" w:hAnsi="Times New Roman" w:cs="Times New Roman"/>
          <w:sz w:val="28"/>
          <w:szCs w:val="28"/>
        </w:rPr>
        <w:t>на территории Лихославльского муниципального округа</w:t>
      </w:r>
      <w:r w:rsidRPr="002D2C42">
        <w:rPr>
          <w:rFonts w:ascii="Times New Roman" w:hAnsi="Times New Roman" w:cs="Times New Roman"/>
          <w:sz w:val="28"/>
          <w:szCs w:val="28"/>
        </w:rPr>
        <w:t>, на ____ л.</w:t>
      </w:r>
    </w:p>
    <w:p w:rsidR="000E3B35" w:rsidRPr="00D233F0" w:rsidRDefault="000E3B35" w:rsidP="003721FC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3721FC">
      <w:pPr>
        <w:widowControl w:val="0"/>
        <w:autoSpaceDE w:val="0"/>
        <w:autoSpaceDN w:val="0"/>
        <w:adjustRightInd w:val="0"/>
        <w:jc w:val="right"/>
        <w:outlineLvl w:val="1"/>
        <w:sectPr w:rsidR="000E3B35" w:rsidRPr="00D233F0" w:rsidSect="003721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9" w:name="Par394"/>
      <w:bookmarkEnd w:id="9"/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2D2C42" w:rsidTr="00C73AC9">
        <w:tc>
          <w:tcPr>
            <w:tcW w:w="2225" w:type="pct"/>
          </w:tcPr>
          <w:p w:rsidR="002D2C42" w:rsidRDefault="002D2C42" w:rsidP="00C7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pct"/>
          </w:tcPr>
          <w:p w:rsidR="002D2C42" w:rsidRPr="0041738E" w:rsidRDefault="002D2C42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2D2C42" w:rsidRDefault="002D2C42" w:rsidP="00C7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2DD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CD2DD4">
              <w:rPr>
                <w:sz w:val="28"/>
                <w:szCs w:val="28"/>
              </w:rPr>
              <w:t>демонтажа (сноса) нестационарных объектов на территории Лихославльского муниципального округа Тверской области</w:t>
            </w:r>
          </w:p>
        </w:tc>
      </w:tr>
    </w:tbl>
    <w:p w:rsidR="002D2C42" w:rsidRDefault="002D2C42" w:rsidP="003721FC">
      <w:pPr>
        <w:widowControl w:val="0"/>
        <w:autoSpaceDE w:val="0"/>
        <w:autoSpaceDN w:val="0"/>
        <w:adjustRightInd w:val="0"/>
        <w:jc w:val="right"/>
        <w:outlineLvl w:val="1"/>
      </w:pPr>
    </w:p>
    <w:p w:rsidR="000E3B35" w:rsidRPr="002D2C42" w:rsidRDefault="002D2C42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403"/>
      <w:bookmarkEnd w:id="10"/>
      <w:r w:rsidRPr="002D2C42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0E3B35" w:rsidRPr="002D2C42" w:rsidRDefault="000E3B35" w:rsidP="0037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42">
        <w:rPr>
          <w:rFonts w:ascii="Times New Roman" w:hAnsi="Times New Roman" w:cs="Times New Roman"/>
          <w:b/>
          <w:sz w:val="28"/>
          <w:szCs w:val="28"/>
        </w:rPr>
        <w:t>имущества и иных материальных ценностей, обнаруженных</w:t>
      </w:r>
      <w:r w:rsidR="002D2C42" w:rsidRPr="002D2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b/>
          <w:sz w:val="28"/>
          <w:szCs w:val="28"/>
        </w:rPr>
        <w:t>при демонтаже (сносе) неправомерно расположенного нестационарного объекта</w:t>
      </w:r>
      <w:r w:rsidR="00F6746F" w:rsidRPr="002D2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4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A64F3" w:rsidRPr="002D2C42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</w:t>
      </w:r>
      <w:r w:rsidRPr="002D2C42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141"/>
      </w:tblGrid>
      <w:tr w:rsidR="00897039" w:rsidRPr="00CD2DD4" w:rsidTr="005F336D">
        <w:tc>
          <w:tcPr>
            <w:tcW w:w="2481" w:type="pct"/>
          </w:tcPr>
          <w:p w:rsidR="00897039" w:rsidRPr="00CD2DD4" w:rsidRDefault="00897039" w:rsidP="005F336D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519" w:type="pct"/>
          </w:tcPr>
          <w:p w:rsidR="00897039" w:rsidRPr="00CD2DD4" w:rsidRDefault="00897039" w:rsidP="005F336D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 </w:t>
            </w:r>
            <w:r w:rsidRPr="00CD2DD4">
              <w:rPr>
                <w:rFonts w:eastAsiaTheme="minorHAnsi"/>
                <w:sz w:val="28"/>
                <w:szCs w:val="28"/>
                <w:lang w:eastAsia="en-US"/>
              </w:rPr>
              <w:t>20____ г.</w:t>
            </w:r>
          </w:p>
        </w:tc>
      </w:tr>
    </w:tbl>
    <w:p w:rsidR="00897039" w:rsidRDefault="00897039" w:rsidP="008970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35" w:rsidRPr="00897039" w:rsidRDefault="00897039" w:rsidP="008970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39">
        <w:rPr>
          <w:rFonts w:ascii="Times New Roman" w:hAnsi="Times New Roman" w:cs="Times New Roman"/>
          <w:sz w:val="28"/>
          <w:szCs w:val="28"/>
        </w:rPr>
        <w:t xml:space="preserve">При осуществлении демонтажа (сноса) неправомерно расположенного нестационарного объекта на территории Лихославльского муниципального округа 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7"/>
      </w:tblGrid>
      <w:tr w:rsidR="002D2C42" w:rsidRPr="009C52A7" w:rsidTr="00897039">
        <w:tc>
          <w:tcPr>
            <w:tcW w:w="1111" w:type="pct"/>
          </w:tcPr>
          <w:p w:rsidR="002D2C42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7039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889" w:type="pct"/>
            <w:tcBorders>
              <w:bottom w:val="single" w:sz="4" w:space="0" w:color="auto"/>
            </w:tcBorders>
          </w:tcPr>
          <w:p w:rsidR="002D2C42" w:rsidRPr="009C52A7" w:rsidRDefault="00897039" w:rsidP="00897039">
            <w:pPr>
              <w:suppressAutoHyphens w:val="0"/>
              <w:jc w:val="right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color w:val="22272F"/>
                <w:sz w:val="28"/>
                <w:szCs w:val="28"/>
                <w:lang w:eastAsia="ru-RU"/>
              </w:rPr>
              <w:t>,</w:t>
            </w:r>
          </w:p>
        </w:tc>
      </w:tr>
    </w:tbl>
    <w:p w:rsidR="00897039" w:rsidRPr="00897039" w:rsidRDefault="00897039" w:rsidP="008970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7039">
        <w:rPr>
          <w:rFonts w:ascii="Times New Roman" w:hAnsi="Times New Roman" w:cs="Times New Roman"/>
          <w:sz w:val="18"/>
          <w:szCs w:val="18"/>
        </w:rPr>
        <w:t>(тип нестационарного объекта)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78"/>
      </w:tblGrid>
      <w:tr w:rsidR="00897039" w:rsidRPr="009C52A7" w:rsidTr="00897039">
        <w:tc>
          <w:tcPr>
            <w:tcW w:w="1042" w:type="pct"/>
          </w:tcPr>
          <w:p w:rsidR="00897039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7039">
              <w:rPr>
                <w:color w:val="22272F"/>
                <w:sz w:val="28"/>
                <w:szCs w:val="28"/>
                <w:lang w:eastAsia="ru-RU"/>
              </w:rPr>
              <w:t>расположенного</w:t>
            </w:r>
          </w:p>
        </w:tc>
        <w:tc>
          <w:tcPr>
            <w:tcW w:w="3958" w:type="pct"/>
            <w:tcBorders>
              <w:bottom w:val="single" w:sz="4" w:space="0" w:color="auto"/>
            </w:tcBorders>
          </w:tcPr>
          <w:p w:rsidR="00897039" w:rsidRPr="009C52A7" w:rsidRDefault="00897039" w:rsidP="00897039">
            <w:pPr>
              <w:suppressAutoHyphens w:val="0"/>
              <w:jc w:val="right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color w:val="22272F"/>
                <w:sz w:val="28"/>
                <w:szCs w:val="28"/>
                <w:lang w:eastAsia="ru-RU"/>
              </w:rPr>
              <w:t>,</w:t>
            </w:r>
          </w:p>
        </w:tc>
      </w:tr>
    </w:tbl>
    <w:p w:rsidR="00897039" w:rsidRPr="00897039" w:rsidRDefault="00897039" w:rsidP="008970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7039">
        <w:rPr>
          <w:rFonts w:ascii="Times New Roman" w:hAnsi="Times New Roman" w:cs="Times New Roman"/>
          <w:sz w:val="18"/>
          <w:szCs w:val="18"/>
        </w:rPr>
        <w:t>(адрес места размещения нестационарного объекта)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78"/>
      </w:tblGrid>
      <w:tr w:rsidR="00897039" w:rsidRPr="009C52A7" w:rsidTr="00897039">
        <w:tc>
          <w:tcPr>
            <w:tcW w:w="1042" w:type="pct"/>
          </w:tcPr>
          <w:p w:rsidR="00897039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897039">
              <w:rPr>
                <w:color w:val="22272F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3958" w:type="pct"/>
          </w:tcPr>
          <w:p w:rsidR="00897039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897039" w:rsidRPr="009C52A7" w:rsidTr="00897039">
        <w:tc>
          <w:tcPr>
            <w:tcW w:w="5000" w:type="pct"/>
            <w:gridSpan w:val="2"/>
          </w:tcPr>
          <w:p w:rsidR="00897039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97039" w:rsidRPr="00897039" w:rsidRDefault="00897039" w:rsidP="008970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7039">
        <w:rPr>
          <w:rFonts w:ascii="Times New Roman" w:hAnsi="Times New Roman" w:cs="Times New Roman"/>
          <w:sz w:val="18"/>
          <w:szCs w:val="18"/>
        </w:rPr>
        <w:t>(данные юридического или физического лица (ИП), адрес)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897039" w:rsidRPr="009C52A7" w:rsidTr="007D44D2">
        <w:tc>
          <w:tcPr>
            <w:tcW w:w="2987" w:type="pct"/>
          </w:tcPr>
          <w:p w:rsidR="00897039" w:rsidRPr="009C52A7" w:rsidRDefault="007D44D2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7D44D2">
              <w:rPr>
                <w:color w:val="22272F"/>
                <w:sz w:val="28"/>
                <w:szCs w:val="28"/>
                <w:lang w:eastAsia="ru-RU"/>
              </w:rPr>
              <w:t>обнаружены следующие материальные ценности:</w:t>
            </w:r>
          </w:p>
        </w:tc>
        <w:tc>
          <w:tcPr>
            <w:tcW w:w="2013" w:type="pct"/>
          </w:tcPr>
          <w:p w:rsidR="00897039" w:rsidRPr="009C52A7" w:rsidRDefault="00897039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97039" w:rsidRDefault="00897039" w:rsidP="0037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845"/>
        <w:gridCol w:w="5946"/>
        <w:gridCol w:w="3394"/>
      </w:tblGrid>
      <w:tr w:rsidR="007D44D2" w:rsidRPr="007D44D2" w:rsidTr="007D44D2">
        <w:tc>
          <w:tcPr>
            <w:tcW w:w="415" w:type="pct"/>
            <w:vAlign w:val="center"/>
          </w:tcPr>
          <w:p w:rsidR="007D44D2" w:rsidRPr="00D47ABE" w:rsidRDefault="007D44D2" w:rsidP="007D4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№ п/п</w:t>
            </w:r>
          </w:p>
        </w:tc>
        <w:tc>
          <w:tcPr>
            <w:tcW w:w="2919" w:type="pct"/>
            <w:vAlign w:val="center"/>
          </w:tcPr>
          <w:p w:rsidR="007D44D2" w:rsidRPr="00D47ABE" w:rsidRDefault="007D44D2" w:rsidP="007D4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Наименование</w:t>
            </w:r>
          </w:p>
        </w:tc>
        <w:tc>
          <w:tcPr>
            <w:tcW w:w="1666" w:type="pct"/>
            <w:vAlign w:val="center"/>
          </w:tcPr>
          <w:p w:rsidR="007D44D2" w:rsidRPr="00D47ABE" w:rsidRDefault="007D44D2" w:rsidP="007D4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Количество</w:t>
            </w:r>
          </w:p>
        </w:tc>
      </w:tr>
      <w:tr w:rsidR="007D44D2" w:rsidRPr="007D44D2" w:rsidTr="007D44D2">
        <w:tc>
          <w:tcPr>
            <w:tcW w:w="415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D2" w:rsidRPr="007D44D2" w:rsidTr="007D44D2">
        <w:tc>
          <w:tcPr>
            <w:tcW w:w="415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D2" w:rsidRPr="007D44D2" w:rsidTr="007D44D2">
        <w:tc>
          <w:tcPr>
            <w:tcW w:w="415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pct"/>
          </w:tcPr>
          <w:p w:rsidR="007D44D2" w:rsidRPr="007D44D2" w:rsidRDefault="007D44D2" w:rsidP="007D44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pct"/>
          </w:tcPr>
          <w:p w:rsidR="007D44D2" w:rsidRPr="007D44D2" w:rsidRDefault="007D44D2" w:rsidP="007D44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039" w:rsidRDefault="00897039" w:rsidP="0037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A01" w:rsidRPr="00063A01" w:rsidRDefault="00063A01" w:rsidP="00CE67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A01">
        <w:rPr>
          <w:rFonts w:ascii="Times New Roman" w:hAnsi="Times New Roman" w:cs="Times New Roman"/>
          <w:sz w:val="28"/>
          <w:szCs w:val="28"/>
        </w:rPr>
        <w:t>При выполнении демонтажа (сноса) с разборкой объекта:</w:t>
      </w:r>
    </w:p>
    <w:p w:rsidR="00063A01" w:rsidRDefault="00063A01" w:rsidP="0037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5"/>
        <w:gridCol w:w="6166"/>
        <w:gridCol w:w="1696"/>
        <w:gridCol w:w="1698"/>
      </w:tblGrid>
      <w:tr w:rsidR="00063A01" w:rsidRPr="007D44D2" w:rsidTr="00063A01">
        <w:tc>
          <w:tcPr>
            <w:tcW w:w="311" w:type="pct"/>
            <w:vAlign w:val="center"/>
          </w:tcPr>
          <w:p w:rsidR="00063A01" w:rsidRPr="00D47ABE" w:rsidRDefault="00063A01" w:rsidP="00063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№</w:t>
            </w:r>
          </w:p>
          <w:p w:rsidR="00063A01" w:rsidRPr="00D47ABE" w:rsidRDefault="00063A01" w:rsidP="00063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п/п</w:t>
            </w:r>
          </w:p>
        </w:tc>
        <w:tc>
          <w:tcPr>
            <w:tcW w:w="3024" w:type="pct"/>
            <w:vAlign w:val="center"/>
          </w:tcPr>
          <w:p w:rsidR="00063A01" w:rsidRPr="00D47ABE" w:rsidRDefault="00063A01" w:rsidP="00063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Составные материалы нестационарного объекта</w:t>
            </w:r>
          </w:p>
        </w:tc>
        <w:tc>
          <w:tcPr>
            <w:tcW w:w="832" w:type="pct"/>
            <w:vAlign w:val="center"/>
          </w:tcPr>
          <w:p w:rsidR="00063A01" w:rsidRPr="00D47ABE" w:rsidRDefault="00063A01" w:rsidP="00063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Размер</w:t>
            </w:r>
          </w:p>
        </w:tc>
        <w:tc>
          <w:tcPr>
            <w:tcW w:w="833" w:type="pct"/>
            <w:vAlign w:val="center"/>
          </w:tcPr>
          <w:p w:rsidR="00063A01" w:rsidRPr="00D47ABE" w:rsidRDefault="00063A01" w:rsidP="00063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ABE">
              <w:t>Количество</w:t>
            </w:r>
          </w:p>
        </w:tc>
      </w:tr>
      <w:tr w:rsidR="00063A01" w:rsidRPr="007D44D2" w:rsidTr="00063A01">
        <w:tc>
          <w:tcPr>
            <w:tcW w:w="311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01" w:rsidRPr="007D44D2" w:rsidTr="00063A01">
        <w:tc>
          <w:tcPr>
            <w:tcW w:w="311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01" w:rsidRPr="007D44D2" w:rsidTr="00063A01">
        <w:tc>
          <w:tcPr>
            <w:tcW w:w="311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pct"/>
          </w:tcPr>
          <w:p w:rsidR="00063A01" w:rsidRPr="007D44D2" w:rsidRDefault="00063A01" w:rsidP="00063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2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063A01" w:rsidRPr="007D44D2" w:rsidRDefault="00063A01" w:rsidP="00063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42" w:rsidRPr="00D233F0" w:rsidRDefault="002D2C42" w:rsidP="0037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559"/>
        <w:gridCol w:w="5103"/>
      </w:tblGrid>
      <w:tr w:rsidR="00063A01" w:rsidRPr="009C52A7" w:rsidTr="00C73AC9">
        <w:tc>
          <w:tcPr>
            <w:tcW w:w="2500" w:type="pct"/>
            <w:gridSpan w:val="2"/>
          </w:tcPr>
          <w:p w:rsidR="00063A01" w:rsidRPr="009C52A7" w:rsidRDefault="00063A0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 w:rsidRPr="00D56084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уполномоченного органа: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63A01" w:rsidRPr="009C52A7" w:rsidRDefault="00063A0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63A01" w:rsidRPr="009C52A7" w:rsidTr="00C73AC9">
        <w:tc>
          <w:tcPr>
            <w:tcW w:w="2500" w:type="pct"/>
            <w:gridSpan w:val="2"/>
          </w:tcPr>
          <w:p w:rsidR="00063A01" w:rsidRPr="00D56084" w:rsidRDefault="00063A01" w:rsidP="00C73AC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63A01" w:rsidRPr="009C52A7" w:rsidRDefault="00063A01" w:rsidP="00C73AC9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 xml:space="preserve">(ФИО, </w:t>
            </w:r>
            <w:r w:rsidRPr="0053619E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ь)</w:t>
            </w:r>
          </w:p>
        </w:tc>
      </w:tr>
      <w:tr w:rsidR="00063A01" w:rsidRPr="009C52A7" w:rsidTr="00C73AC9">
        <w:tc>
          <w:tcPr>
            <w:tcW w:w="1736" w:type="pct"/>
          </w:tcPr>
          <w:p w:rsidR="00063A01" w:rsidRPr="009C52A7" w:rsidRDefault="00063A0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1D6EF3">
              <w:rPr>
                <w:sz w:val="28"/>
                <w:szCs w:val="28"/>
              </w:rPr>
              <w:t>рисутствующие лица:</w:t>
            </w:r>
          </w:p>
        </w:tc>
        <w:tc>
          <w:tcPr>
            <w:tcW w:w="3264" w:type="pct"/>
            <w:gridSpan w:val="2"/>
            <w:tcBorders>
              <w:bottom w:val="single" w:sz="4" w:space="0" w:color="auto"/>
            </w:tcBorders>
          </w:tcPr>
          <w:p w:rsidR="00063A01" w:rsidRPr="009C52A7" w:rsidRDefault="00063A01" w:rsidP="00C73AC9">
            <w:pPr>
              <w:suppressAutoHyphens w:val="0"/>
              <w:jc w:val="both"/>
              <w:rPr>
                <w:color w:val="22272F"/>
                <w:sz w:val="28"/>
                <w:szCs w:val="28"/>
                <w:lang w:eastAsia="ru-RU"/>
              </w:rPr>
            </w:pPr>
          </w:p>
        </w:tc>
      </w:tr>
      <w:tr w:rsidR="00063A01" w:rsidRPr="009C52A7" w:rsidTr="00C73AC9">
        <w:tc>
          <w:tcPr>
            <w:tcW w:w="1736" w:type="pct"/>
          </w:tcPr>
          <w:p w:rsidR="00063A01" w:rsidRPr="00D56084" w:rsidRDefault="00063A01" w:rsidP="00C73AC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pct"/>
            <w:gridSpan w:val="2"/>
            <w:tcBorders>
              <w:top w:val="single" w:sz="4" w:space="0" w:color="auto"/>
            </w:tcBorders>
          </w:tcPr>
          <w:p w:rsidR="00063A01" w:rsidRPr="009C52A7" w:rsidRDefault="00063A01" w:rsidP="00C73AC9">
            <w:pPr>
              <w:suppressAutoHyphens w:val="0"/>
              <w:jc w:val="center"/>
              <w:rPr>
                <w:color w:val="22272F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 xml:space="preserve">(ФИО, должность, </w:t>
            </w:r>
            <w:r w:rsidRPr="0053619E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ь)</w:t>
            </w:r>
          </w:p>
        </w:tc>
      </w:tr>
    </w:tbl>
    <w:p w:rsidR="000E3B35" w:rsidRPr="00D233F0" w:rsidRDefault="000E3B35" w:rsidP="00063A01">
      <w:pPr>
        <w:widowControl w:val="0"/>
        <w:autoSpaceDE w:val="0"/>
        <w:autoSpaceDN w:val="0"/>
        <w:adjustRightInd w:val="0"/>
        <w:jc w:val="both"/>
      </w:pPr>
    </w:p>
    <w:sectPr w:rsidR="000E3B35" w:rsidRPr="00D233F0" w:rsidSect="003721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7B"/>
    <w:rsid w:val="000107DE"/>
    <w:rsid w:val="00025B46"/>
    <w:rsid w:val="00063A01"/>
    <w:rsid w:val="0009050A"/>
    <w:rsid w:val="000929F6"/>
    <w:rsid w:val="000B1573"/>
    <w:rsid w:val="000E39FE"/>
    <w:rsid w:val="000E3B35"/>
    <w:rsid w:val="000F227B"/>
    <w:rsid w:val="00146B55"/>
    <w:rsid w:val="0017347E"/>
    <w:rsid w:val="00186C1C"/>
    <w:rsid w:val="001D6EF3"/>
    <w:rsid w:val="001E749C"/>
    <w:rsid w:val="00236217"/>
    <w:rsid w:val="0025732D"/>
    <w:rsid w:val="002B4E24"/>
    <w:rsid w:val="002D2C42"/>
    <w:rsid w:val="002F1845"/>
    <w:rsid w:val="003721FC"/>
    <w:rsid w:val="003D0AEC"/>
    <w:rsid w:val="0041738E"/>
    <w:rsid w:val="00476CD9"/>
    <w:rsid w:val="004B69F0"/>
    <w:rsid w:val="004F75D9"/>
    <w:rsid w:val="0053619E"/>
    <w:rsid w:val="00545B1F"/>
    <w:rsid w:val="00560618"/>
    <w:rsid w:val="005609C6"/>
    <w:rsid w:val="00581375"/>
    <w:rsid w:val="005A64F3"/>
    <w:rsid w:val="005B2690"/>
    <w:rsid w:val="00634485"/>
    <w:rsid w:val="00642349"/>
    <w:rsid w:val="006C5E17"/>
    <w:rsid w:val="006F61EF"/>
    <w:rsid w:val="00703345"/>
    <w:rsid w:val="007D44D2"/>
    <w:rsid w:val="007E5656"/>
    <w:rsid w:val="00863CC7"/>
    <w:rsid w:val="00890D8F"/>
    <w:rsid w:val="00897039"/>
    <w:rsid w:val="008D2505"/>
    <w:rsid w:val="0091125F"/>
    <w:rsid w:val="00945C43"/>
    <w:rsid w:val="009B2B21"/>
    <w:rsid w:val="009B4137"/>
    <w:rsid w:val="009C52A7"/>
    <w:rsid w:val="00AC0ABF"/>
    <w:rsid w:val="00AF5ACA"/>
    <w:rsid w:val="00B13711"/>
    <w:rsid w:val="00B33129"/>
    <w:rsid w:val="00B7074F"/>
    <w:rsid w:val="00C02B15"/>
    <w:rsid w:val="00C24386"/>
    <w:rsid w:val="00C77935"/>
    <w:rsid w:val="00CB5B5E"/>
    <w:rsid w:val="00CD2DD4"/>
    <w:rsid w:val="00CE6715"/>
    <w:rsid w:val="00D1329D"/>
    <w:rsid w:val="00D26D21"/>
    <w:rsid w:val="00D44838"/>
    <w:rsid w:val="00D45843"/>
    <w:rsid w:val="00D56084"/>
    <w:rsid w:val="00E42D11"/>
    <w:rsid w:val="00F52CA5"/>
    <w:rsid w:val="00F6746F"/>
    <w:rsid w:val="00FF137E"/>
    <w:rsid w:val="00FF284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A3C59-B23C-402A-ADF0-969B628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3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2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1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D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C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1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2023-01-31T08:58:00Z</cp:lastPrinted>
  <dcterms:created xsi:type="dcterms:W3CDTF">2023-03-14T12:27:00Z</dcterms:created>
  <dcterms:modified xsi:type="dcterms:W3CDTF">2023-03-14T14:09:00Z</dcterms:modified>
</cp:coreProperties>
</file>