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 xml:space="preserve">АДМИНИСТРАЦИЯ ЛИХОСЛАВЛЬСКОГО </w:t>
      </w:r>
      <w:r w:rsidR="00D44ADE">
        <w:rPr>
          <w:rFonts w:eastAsia="Times New Roman"/>
          <w:b/>
          <w:sz w:val="28"/>
          <w:szCs w:val="28"/>
        </w:rPr>
        <w:t>МУНИЦИПАЛЬНОГО ОКРУГА</w:t>
      </w:r>
    </w:p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  <w:r w:rsidRPr="0055643D">
        <w:rPr>
          <w:rFonts w:eastAsia="Times New Roman"/>
          <w:b/>
          <w:sz w:val="28"/>
          <w:szCs w:val="28"/>
        </w:rPr>
        <w:t>ТВЕРСКОЙ ОБЛАСТИ</w:t>
      </w:r>
    </w:p>
    <w:p w:rsidR="002712DE" w:rsidRPr="0055643D" w:rsidRDefault="002712DE" w:rsidP="007247BC">
      <w:pPr>
        <w:jc w:val="center"/>
        <w:rPr>
          <w:rFonts w:eastAsia="Times New Roman"/>
          <w:b/>
          <w:sz w:val="28"/>
          <w:szCs w:val="28"/>
        </w:rPr>
      </w:pPr>
    </w:p>
    <w:p w:rsidR="002712DE" w:rsidRPr="0055643D" w:rsidRDefault="00C818DF" w:rsidP="007247B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2712DE" w:rsidRPr="0055643D" w:rsidRDefault="002712DE" w:rsidP="007247BC">
      <w:pPr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2712DE" w:rsidRPr="0055643D" w:rsidTr="00BF3810">
        <w:tc>
          <w:tcPr>
            <w:tcW w:w="5114" w:type="dxa"/>
            <w:shd w:val="clear" w:color="auto" w:fill="auto"/>
          </w:tcPr>
          <w:p w:rsidR="002712DE" w:rsidRPr="0055643D" w:rsidRDefault="00895A91" w:rsidP="00361A98">
            <w:pPr>
              <w:widowControl w:val="0"/>
              <w:tabs>
                <w:tab w:val="left" w:pos="7590"/>
              </w:tabs>
              <w:suppressAutoHyphens/>
              <w:jc w:val="both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28.</w:t>
            </w:r>
            <w:r w:rsidR="00F71E16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0</w:t>
            </w:r>
            <w:r w:rsidR="00361A98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</w:t>
            </w:r>
            <w:r w:rsidR="00864BF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.</w:t>
            </w:r>
            <w:r w:rsidR="00C968C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202</w:t>
            </w:r>
            <w:r w:rsidR="00F71E16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091" w:type="dxa"/>
            <w:shd w:val="clear" w:color="auto" w:fill="auto"/>
          </w:tcPr>
          <w:p w:rsidR="002712DE" w:rsidRPr="0055643D" w:rsidRDefault="00D9634E" w:rsidP="00895A91">
            <w:pPr>
              <w:widowControl w:val="0"/>
              <w:tabs>
                <w:tab w:val="left" w:pos="7590"/>
              </w:tabs>
              <w:suppressAutoHyphens/>
              <w:ind w:right="140"/>
              <w:jc w:val="right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№</w:t>
            </w:r>
            <w:r w:rsidR="0055643D"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 </w:t>
            </w:r>
            <w:r w:rsidR="00895A91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35-2</w:t>
            </w:r>
          </w:p>
        </w:tc>
      </w:tr>
      <w:tr w:rsidR="002712DE" w:rsidRPr="0055643D" w:rsidTr="00BF3810">
        <w:tc>
          <w:tcPr>
            <w:tcW w:w="10205" w:type="dxa"/>
            <w:gridSpan w:val="2"/>
            <w:shd w:val="clear" w:color="auto" w:fill="auto"/>
          </w:tcPr>
          <w:p w:rsidR="002712DE" w:rsidRPr="0055643D" w:rsidRDefault="002712DE" w:rsidP="007247BC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</w:pPr>
            <w:r w:rsidRPr="0055643D">
              <w:rPr>
                <w:rFonts w:eastAsia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151522" w:rsidRPr="0055643D" w:rsidRDefault="00151522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70F" w:rsidRPr="0055643D" w:rsidRDefault="00D3270F" w:rsidP="007247BC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5A7" w:rsidRDefault="00015A83" w:rsidP="00C968CD">
      <w:pPr>
        <w:tabs>
          <w:tab w:val="left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643D">
        <w:rPr>
          <w:b/>
          <w:sz w:val="28"/>
          <w:szCs w:val="28"/>
        </w:rPr>
        <w:t xml:space="preserve">О внесении изменений в </w:t>
      </w:r>
      <w:r w:rsidR="00B55DF0" w:rsidRPr="0055643D">
        <w:rPr>
          <w:b/>
          <w:sz w:val="28"/>
          <w:szCs w:val="28"/>
        </w:rPr>
        <w:t xml:space="preserve">постановление </w:t>
      </w:r>
      <w:r w:rsidR="00AB3E3D">
        <w:rPr>
          <w:b/>
          <w:sz w:val="28"/>
          <w:szCs w:val="28"/>
        </w:rPr>
        <w:t>Администрации</w:t>
      </w:r>
      <w:r w:rsidR="00B55DF0" w:rsidRPr="0055643D">
        <w:rPr>
          <w:b/>
          <w:sz w:val="28"/>
          <w:szCs w:val="28"/>
        </w:rPr>
        <w:t xml:space="preserve"> Лихославльского </w:t>
      </w:r>
      <w:r w:rsidR="00C968CD">
        <w:rPr>
          <w:b/>
          <w:sz w:val="28"/>
          <w:szCs w:val="28"/>
        </w:rPr>
        <w:t>муниципального округа</w:t>
      </w:r>
      <w:r w:rsidR="00B55DF0" w:rsidRPr="0055643D">
        <w:rPr>
          <w:b/>
          <w:sz w:val="28"/>
          <w:szCs w:val="28"/>
        </w:rPr>
        <w:t xml:space="preserve"> от </w:t>
      </w:r>
      <w:r w:rsidR="00C968CD" w:rsidRPr="00C968CD">
        <w:rPr>
          <w:b/>
          <w:sz w:val="28"/>
          <w:szCs w:val="28"/>
        </w:rPr>
        <w:t>1</w:t>
      </w:r>
      <w:r w:rsidR="00937357">
        <w:rPr>
          <w:b/>
          <w:sz w:val="28"/>
          <w:szCs w:val="28"/>
        </w:rPr>
        <w:t>5</w:t>
      </w:r>
      <w:r w:rsidR="00C968CD" w:rsidRPr="00C968CD">
        <w:rPr>
          <w:b/>
          <w:sz w:val="28"/>
          <w:szCs w:val="28"/>
        </w:rPr>
        <w:t>.0</w:t>
      </w:r>
      <w:r w:rsidR="00937357">
        <w:rPr>
          <w:b/>
          <w:sz w:val="28"/>
          <w:szCs w:val="28"/>
        </w:rPr>
        <w:t>3</w:t>
      </w:r>
      <w:r w:rsidR="00C968CD" w:rsidRPr="00C968CD">
        <w:rPr>
          <w:b/>
          <w:sz w:val="28"/>
          <w:szCs w:val="28"/>
        </w:rPr>
        <w:t>.2022</w:t>
      </w:r>
      <w:r w:rsidR="00C968CD">
        <w:rPr>
          <w:b/>
          <w:sz w:val="28"/>
          <w:szCs w:val="28"/>
        </w:rPr>
        <w:t xml:space="preserve"> </w:t>
      </w:r>
      <w:r w:rsidR="0034771A" w:rsidRPr="0055643D">
        <w:rPr>
          <w:b/>
          <w:sz w:val="28"/>
          <w:szCs w:val="28"/>
        </w:rPr>
        <w:t>№ </w:t>
      </w:r>
      <w:r w:rsidR="00937357">
        <w:rPr>
          <w:b/>
          <w:sz w:val="28"/>
          <w:szCs w:val="28"/>
        </w:rPr>
        <w:t>45</w:t>
      </w:r>
      <w:r w:rsidR="00C968CD">
        <w:rPr>
          <w:b/>
          <w:sz w:val="28"/>
          <w:szCs w:val="28"/>
        </w:rPr>
        <w:t>-</w:t>
      </w:r>
      <w:r w:rsidR="00937357">
        <w:rPr>
          <w:b/>
          <w:sz w:val="28"/>
          <w:szCs w:val="28"/>
        </w:rPr>
        <w:t>1</w:t>
      </w:r>
    </w:p>
    <w:p w:rsidR="00C968CD" w:rsidRPr="0055643D" w:rsidRDefault="00C968CD" w:rsidP="00C968CD">
      <w:pPr>
        <w:tabs>
          <w:tab w:val="left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3810" w:rsidRPr="0055643D" w:rsidRDefault="00BF3810" w:rsidP="007247BC">
      <w:pPr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8505A7" w:rsidRPr="0055643D" w:rsidRDefault="00557CF1" w:rsidP="00C818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  <w:r w:rsidRPr="0055643D">
        <w:rPr>
          <w:sz w:val="28"/>
          <w:szCs w:val="28"/>
        </w:rPr>
        <w:t xml:space="preserve">В соответствии с Бюджетным кодексом Российской Федерации, руководствуясь </w:t>
      </w:r>
      <w:r w:rsidR="00901D11" w:rsidRPr="0034626C">
        <w:rPr>
          <w:sz w:val="28"/>
          <w:szCs w:val="28"/>
        </w:rPr>
        <w:t xml:space="preserve">решением </w:t>
      </w:r>
      <w:r w:rsidR="00901D11">
        <w:rPr>
          <w:sz w:val="28"/>
          <w:szCs w:val="28"/>
        </w:rPr>
        <w:t>Думы</w:t>
      </w:r>
      <w:r w:rsidR="00901D11" w:rsidRPr="0034626C">
        <w:rPr>
          <w:sz w:val="28"/>
          <w:szCs w:val="28"/>
        </w:rPr>
        <w:t xml:space="preserve"> </w:t>
      </w:r>
      <w:r w:rsidR="00901D11">
        <w:rPr>
          <w:sz w:val="28"/>
          <w:szCs w:val="28"/>
        </w:rPr>
        <w:t xml:space="preserve">Лихославльского муниципального округа </w:t>
      </w:r>
      <w:r w:rsidR="00901D11" w:rsidRPr="0034626C">
        <w:rPr>
          <w:sz w:val="28"/>
          <w:szCs w:val="28"/>
        </w:rPr>
        <w:t xml:space="preserve">от </w:t>
      </w:r>
      <w:r w:rsidR="00901D11">
        <w:rPr>
          <w:sz w:val="28"/>
          <w:szCs w:val="28"/>
        </w:rPr>
        <w:t>2</w:t>
      </w:r>
      <w:r w:rsidR="00F71E16">
        <w:rPr>
          <w:sz w:val="28"/>
          <w:szCs w:val="28"/>
        </w:rPr>
        <w:t>9</w:t>
      </w:r>
      <w:r w:rsidR="00901D11" w:rsidRPr="00886142">
        <w:rPr>
          <w:sz w:val="28"/>
          <w:szCs w:val="28"/>
        </w:rPr>
        <w:t>.1</w:t>
      </w:r>
      <w:r w:rsidR="00901D11">
        <w:rPr>
          <w:sz w:val="28"/>
          <w:szCs w:val="28"/>
        </w:rPr>
        <w:t>2</w:t>
      </w:r>
      <w:r w:rsidR="00901D11" w:rsidRPr="00886142">
        <w:rPr>
          <w:sz w:val="28"/>
          <w:szCs w:val="28"/>
        </w:rPr>
        <w:t>.202</w:t>
      </w:r>
      <w:r w:rsidR="00F71E16">
        <w:rPr>
          <w:sz w:val="28"/>
          <w:szCs w:val="28"/>
        </w:rPr>
        <w:t>2</w:t>
      </w:r>
      <w:r w:rsidR="00901D11">
        <w:rPr>
          <w:sz w:val="28"/>
          <w:szCs w:val="28"/>
        </w:rPr>
        <w:t xml:space="preserve"> </w:t>
      </w:r>
      <w:r w:rsidR="00901D11" w:rsidRPr="00B8600C">
        <w:rPr>
          <w:sz w:val="28"/>
          <w:szCs w:val="28"/>
        </w:rPr>
        <w:t>№</w:t>
      </w:r>
      <w:r w:rsidR="00901D11">
        <w:rPr>
          <w:sz w:val="28"/>
          <w:szCs w:val="28"/>
        </w:rPr>
        <w:t> </w:t>
      </w:r>
      <w:r w:rsidR="00F71E16">
        <w:rPr>
          <w:sz w:val="28"/>
          <w:szCs w:val="28"/>
        </w:rPr>
        <w:t>21</w:t>
      </w:r>
      <w:r w:rsidR="00901D11">
        <w:rPr>
          <w:sz w:val="28"/>
          <w:szCs w:val="28"/>
        </w:rPr>
        <w:t>/</w:t>
      </w:r>
      <w:r w:rsidR="00F71E16">
        <w:rPr>
          <w:sz w:val="28"/>
          <w:szCs w:val="28"/>
        </w:rPr>
        <w:t>166-1</w:t>
      </w:r>
      <w:r w:rsidR="00901D11">
        <w:rPr>
          <w:sz w:val="28"/>
          <w:szCs w:val="28"/>
        </w:rPr>
        <w:t xml:space="preserve"> </w:t>
      </w:r>
      <w:r w:rsidR="00901D11" w:rsidRPr="0034626C">
        <w:rPr>
          <w:sz w:val="28"/>
          <w:szCs w:val="28"/>
        </w:rPr>
        <w:t>«</w:t>
      </w:r>
      <w:r w:rsidR="00901D11" w:rsidRPr="00B8600C">
        <w:rPr>
          <w:sz w:val="28"/>
          <w:szCs w:val="28"/>
        </w:rPr>
        <w:t>О бюджете муниципального образования Лихославльский муниципальный округ Тверской области на 202</w:t>
      </w:r>
      <w:r w:rsidR="00F71E16">
        <w:rPr>
          <w:sz w:val="28"/>
          <w:szCs w:val="28"/>
        </w:rPr>
        <w:t>3</w:t>
      </w:r>
      <w:r w:rsidR="00901D11" w:rsidRPr="00B8600C">
        <w:rPr>
          <w:sz w:val="28"/>
          <w:szCs w:val="28"/>
        </w:rPr>
        <w:t xml:space="preserve"> год и на плановый период 202</w:t>
      </w:r>
      <w:r w:rsidR="00F71E16">
        <w:rPr>
          <w:sz w:val="28"/>
          <w:szCs w:val="28"/>
        </w:rPr>
        <w:t>4</w:t>
      </w:r>
      <w:r w:rsidR="00901D11" w:rsidRPr="00B8600C">
        <w:rPr>
          <w:sz w:val="28"/>
          <w:szCs w:val="28"/>
        </w:rPr>
        <w:t xml:space="preserve"> и 202</w:t>
      </w:r>
      <w:r w:rsidR="00F71E16">
        <w:rPr>
          <w:sz w:val="28"/>
          <w:szCs w:val="28"/>
        </w:rPr>
        <w:t>5</w:t>
      </w:r>
      <w:r w:rsidR="00901D11" w:rsidRPr="00B8600C">
        <w:rPr>
          <w:sz w:val="28"/>
          <w:szCs w:val="28"/>
        </w:rPr>
        <w:t xml:space="preserve"> годов</w:t>
      </w:r>
      <w:r w:rsidR="00901D11" w:rsidRPr="0034626C">
        <w:rPr>
          <w:sz w:val="28"/>
          <w:szCs w:val="28"/>
        </w:rPr>
        <w:t>»</w:t>
      </w:r>
      <w:r w:rsidR="00361A98">
        <w:rPr>
          <w:sz w:val="28"/>
          <w:szCs w:val="28"/>
        </w:rPr>
        <w:t xml:space="preserve"> (в редакции решения Думы Лихославльского муниципального округа от 09.02.2023 № 22/168-1)</w:t>
      </w:r>
      <w:r w:rsidR="004C2BBD" w:rsidRPr="0055643D">
        <w:rPr>
          <w:sz w:val="28"/>
          <w:szCs w:val="28"/>
        </w:rPr>
        <w:t xml:space="preserve">, </w:t>
      </w:r>
      <w:r w:rsidR="004C686B" w:rsidRPr="0034626C">
        <w:rPr>
          <w:sz w:val="28"/>
          <w:szCs w:val="28"/>
        </w:rPr>
        <w:t xml:space="preserve">Порядком </w:t>
      </w:r>
      <w:r w:rsidR="004C686B" w:rsidRPr="00117C9E">
        <w:rPr>
          <w:sz w:val="28"/>
          <w:szCs w:val="28"/>
        </w:rPr>
        <w:t>разработки, формирования и реализации муниципальных программ Лихославльского муниципального округа и проведения оценки эффективности их реализации</w:t>
      </w:r>
      <w:r w:rsidR="004C686B" w:rsidRPr="0034626C">
        <w:rPr>
          <w:sz w:val="28"/>
          <w:szCs w:val="28"/>
        </w:rPr>
        <w:t xml:space="preserve">, утвержденным постановлением </w:t>
      </w:r>
      <w:r w:rsidR="00AB3E3D">
        <w:rPr>
          <w:sz w:val="28"/>
          <w:szCs w:val="28"/>
        </w:rPr>
        <w:t>Администрации</w:t>
      </w:r>
      <w:r w:rsidR="004C686B" w:rsidRPr="0034626C">
        <w:rPr>
          <w:sz w:val="28"/>
          <w:szCs w:val="28"/>
        </w:rPr>
        <w:t xml:space="preserve"> </w:t>
      </w:r>
      <w:r w:rsidR="004C686B">
        <w:rPr>
          <w:sz w:val="28"/>
          <w:szCs w:val="28"/>
        </w:rPr>
        <w:t xml:space="preserve">Лихославльского </w:t>
      </w:r>
      <w:r w:rsidR="004C686B" w:rsidRPr="00752F72">
        <w:rPr>
          <w:sz w:val="28"/>
          <w:szCs w:val="28"/>
        </w:rPr>
        <w:t>муниципального округа от 26.01.2022 № 12</w:t>
      </w:r>
      <w:r w:rsidR="004C686B">
        <w:rPr>
          <w:sz w:val="28"/>
          <w:szCs w:val="28"/>
        </w:rPr>
        <w:t>-3</w:t>
      </w:r>
      <w:r w:rsidR="00151522" w:rsidRPr="0055643D">
        <w:rPr>
          <w:sz w:val="28"/>
          <w:szCs w:val="28"/>
        </w:rPr>
        <w:t>,</w:t>
      </w:r>
      <w:r w:rsidR="004C686B">
        <w:rPr>
          <w:sz w:val="28"/>
          <w:szCs w:val="28"/>
        </w:rPr>
        <w:t xml:space="preserve"> А</w:t>
      </w:r>
      <w:r w:rsidR="00151522" w:rsidRPr="0055643D">
        <w:rPr>
          <w:sz w:val="28"/>
          <w:szCs w:val="28"/>
        </w:rPr>
        <w:t xml:space="preserve">дминистрация Лихославльского </w:t>
      </w:r>
      <w:r w:rsidR="00D44ADE">
        <w:rPr>
          <w:sz w:val="28"/>
          <w:szCs w:val="28"/>
        </w:rPr>
        <w:t>муниципального округа</w:t>
      </w:r>
      <w:r w:rsidR="00B17C01" w:rsidRPr="0055643D">
        <w:rPr>
          <w:sz w:val="28"/>
          <w:szCs w:val="28"/>
        </w:rPr>
        <w:t xml:space="preserve"> </w:t>
      </w:r>
      <w:r w:rsidR="00B17C01" w:rsidRPr="0055643D">
        <w:rPr>
          <w:b/>
          <w:spacing w:val="30"/>
          <w:sz w:val="28"/>
          <w:szCs w:val="28"/>
        </w:rPr>
        <w:t>постановляет:</w:t>
      </w:r>
    </w:p>
    <w:p w:rsidR="004674A2" w:rsidRDefault="008505A7" w:rsidP="00C818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6CC">
        <w:rPr>
          <w:sz w:val="28"/>
          <w:szCs w:val="28"/>
        </w:rPr>
        <w:t xml:space="preserve">1. </w:t>
      </w:r>
      <w:r w:rsidR="00015A83" w:rsidRPr="008B36CC">
        <w:rPr>
          <w:sz w:val="28"/>
          <w:szCs w:val="28"/>
        </w:rPr>
        <w:t xml:space="preserve">Внести </w:t>
      </w:r>
      <w:r w:rsidR="004674A2">
        <w:rPr>
          <w:sz w:val="28"/>
          <w:szCs w:val="28"/>
        </w:rPr>
        <w:t xml:space="preserve">следующие </w:t>
      </w:r>
      <w:r w:rsidR="008B36CC" w:rsidRPr="008B36CC">
        <w:rPr>
          <w:sz w:val="28"/>
          <w:szCs w:val="28"/>
        </w:rPr>
        <w:t xml:space="preserve">изменения </w:t>
      </w:r>
      <w:r w:rsidR="00015A83" w:rsidRPr="008B36CC">
        <w:rPr>
          <w:sz w:val="28"/>
          <w:szCs w:val="28"/>
        </w:rPr>
        <w:t>в</w:t>
      </w:r>
      <w:r w:rsidRPr="008B36CC">
        <w:rPr>
          <w:sz w:val="28"/>
          <w:szCs w:val="28"/>
        </w:rPr>
        <w:t xml:space="preserve"> муниципальную программу </w:t>
      </w:r>
      <w:r w:rsidR="004C686B" w:rsidRPr="008B36CC">
        <w:rPr>
          <w:sz w:val="28"/>
          <w:szCs w:val="28"/>
        </w:rPr>
        <w:t>Лихославльского муниципального округа «</w:t>
      </w:r>
      <w:r w:rsidR="00937357">
        <w:rPr>
          <w:sz w:val="28"/>
          <w:szCs w:val="28"/>
        </w:rPr>
        <w:t>Управление общественными финансами и совершенствование местной налоговой политики</w:t>
      </w:r>
      <w:r w:rsidR="004C686B" w:rsidRPr="008B36CC">
        <w:rPr>
          <w:sz w:val="28"/>
          <w:szCs w:val="28"/>
        </w:rPr>
        <w:t>» на 2022-2026 годы</w:t>
      </w:r>
      <w:r w:rsidR="00015A83" w:rsidRPr="008B36CC">
        <w:rPr>
          <w:sz w:val="28"/>
          <w:szCs w:val="28"/>
        </w:rPr>
        <w:t xml:space="preserve">, утвержденную постановлением </w:t>
      </w:r>
      <w:r w:rsidR="00AB3E3D" w:rsidRPr="008B36CC">
        <w:rPr>
          <w:sz w:val="28"/>
          <w:szCs w:val="28"/>
        </w:rPr>
        <w:t>Администрации</w:t>
      </w:r>
      <w:r w:rsidR="00015A83" w:rsidRPr="008B36CC">
        <w:rPr>
          <w:sz w:val="28"/>
          <w:szCs w:val="28"/>
        </w:rPr>
        <w:t xml:space="preserve"> Лихославльского </w:t>
      </w:r>
      <w:r w:rsidR="004C686B" w:rsidRPr="008B36CC">
        <w:rPr>
          <w:sz w:val="28"/>
          <w:szCs w:val="28"/>
        </w:rPr>
        <w:t>муниципального округа</w:t>
      </w:r>
      <w:r w:rsidR="00015A83" w:rsidRPr="008B36CC">
        <w:rPr>
          <w:sz w:val="28"/>
          <w:szCs w:val="28"/>
        </w:rPr>
        <w:t xml:space="preserve"> от </w:t>
      </w:r>
      <w:r w:rsidR="004C686B" w:rsidRPr="008B36CC">
        <w:rPr>
          <w:rFonts w:eastAsia="Times New Roman"/>
          <w:kern w:val="1"/>
          <w:sz w:val="28"/>
          <w:szCs w:val="28"/>
          <w:lang w:eastAsia="zh-CN" w:bidi="hi-IN"/>
        </w:rPr>
        <w:t>1</w:t>
      </w:r>
      <w:r w:rsidR="00937357">
        <w:rPr>
          <w:rFonts w:eastAsia="Times New Roman"/>
          <w:kern w:val="1"/>
          <w:sz w:val="28"/>
          <w:szCs w:val="28"/>
          <w:lang w:eastAsia="zh-CN" w:bidi="hi-IN"/>
        </w:rPr>
        <w:t>5</w:t>
      </w:r>
      <w:r w:rsidR="004C686B" w:rsidRPr="008B36CC">
        <w:rPr>
          <w:rFonts w:eastAsia="Times New Roman"/>
          <w:kern w:val="1"/>
          <w:sz w:val="28"/>
          <w:szCs w:val="28"/>
          <w:lang w:eastAsia="zh-CN" w:bidi="hi-IN"/>
        </w:rPr>
        <w:t>.0</w:t>
      </w:r>
      <w:r w:rsidR="00937357">
        <w:rPr>
          <w:rFonts w:eastAsia="Times New Roman"/>
          <w:kern w:val="1"/>
          <w:sz w:val="28"/>
          <w:szCs w:val="28"/>
          <w:lang w:eastAsia="zh-CN" w:bidi="hi-IN"/>
        </w:rPr>
        <w:t>3</w:t>
      </w:r>
      <w:r w:rsidR="004C686B" w:rsidRPr="008B36CC">
        <w:rPr>
          <w:rFonts w:eastAsia="Times New Roman"/>
          <w:kern w:val="1"/>
          <w:sz w:val="28"/>
          <w:szCs w:val="28"/>
          <w:lang w:eastAsia="zh-CN" w:bidi="hi-IN"/>
        </w:rPr>
        <w:t xml:space="preserve">.2022 </w:t>
      </w:r>
      <w:r w:rsidR="00015A83" w:rsidRPr="008B36CC">
        <w:rPr>
          <w:sz w:val="28"/>
          <w:szCs w:val="28"/>
        </w:rPr>
        <w:t>№</w:t>
      </w:r>
      <w:r w:rsidR="00557CF1" w:rsidRPr="008B36CC">
        <w:rPr>
          <w:sz w:val="28"/>
          <w:szCs w:val="28"/>
        </w:rPr>
        <w:t> </w:t>
      </w:r>
      <w:r w:rsidR="00937357">
        <w:rPr>
          <w:sz w:val="28"/>
          <w:szCs w:val="28"/>
        </w:rPr>
        <w:t>45-1</w:t>
      </w:r>
      <w:r w:rsidR="003B3590" w:rsidRPr="008B36CC">
        <w:rPr>
          <w:sz w:val="28"/>
          <w:szCs w:val="28"/>
        </w:rPr>
        <w:t xml:space="preserve"> </w:t>
      </w:r>
      <w:r w:rsidR="00991337" w:rsidRPr="008B36CC">
        <w:rPr>
          <w:sz w:val="28"/>
          <w:szCs w:val="28"/>
        </w:rPr>
        <w:t>(далее – Программа)</w:t>
      </w:r>
      <w:r w:rsidR="004674A2">
        <w:rPr>
          <w:sz w:val="28"/>
          <w:szCs w:val="28"/>
        </w:rPr>
        <w:t>:</w:t>
      </w:r>
    </w:p>
    <w:p w:rsidR="00361A98" w:rsidRDefault="00361A98" w:rsidP="004946E0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4946E0" w:rsidRPr="00D156CF">
        <w:rPr>
          <w:rFonts w:eastAsia="Times New Roman"/>
          <w:sz w:val="28"/>
          <w:szCs w:val="28"/>
        </w:rPr>
        <w:t xml:space="preserve">) пункт </w:t>
      </w:r>
      <w:r>
        <w:rPr>
          <w:rFonts w:eastAsia="Times New Roman"/>
          <w:sz w:val="28"/>
          <w:szCs w:val="28"/>
        </w:rPr>
        <w:t>19</w:t>
      </w:r>
      <w:r w:rsidR="004946E0" w:rsidRPr="00D156CF">
        <w:rPr>
          <w:rFonts w:eastAsia="Times New Roman"/>
          <w:sz w:val="28"/>
          <w:szCs w:val="28"/>
        </w:rPr>
        <w:t xml:space="preserve"> подраздела </w:t>
      </w:r>
      <w:r w:rsidR="004946E0" w:rsidRPr="00D156CF">
        <w:rPr>
          <w:rFonts w:eastAsia="Times New Roman"/>
          <w:sz w:val="28"/>
          <w:szCs w:val="28"/>
          <w:lang w:val="en-US"/>
        </w:rPr>
        <w:t>I</w:t>
      </w:r>
      <w:r w:rsidR="004946E0" w:rsidRPr="00D156CF">
        <w:rPr>
          <w:rFonts w:eastAsia="Times New Roman"/>
          <w:sz w:val="28"/>
          <w:szCs w:val="28"/>
        </w:rPr>
        <w:t xml:space="preserve"> раздела </w:t>
      </w:r>
      <w:r w:rsidR="004946E0" w:rsidRPr="00D156CF">
        <w:rPr>
          <w:rFonts w:eastAsia="Times New Roman"/>
          <w:sz w:val="28"/>
          <w:szCs w:val="28"/>
          <w:lang w:val="en-US"/>
        </w:rPr>
        <w:t>III</w:t>
      </w:r>
      <w:r w:rsidR="004946E0" w:rsidRPr="00D156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новой редакции:</w:t>
      </w:r>
    </w:p>
    <w:p w:rsidR="001D3DB7" w:rsidRPr="00A81255" w:rsidRDefault="00361A98" w:rsidP="00305D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1D3DB7" w:rsidRPr="00A81255">
        <w:rPr>
          <w:sz w:val="28"/>
          <w:szCs w:val="28"/>
        </w:rPr>
        <w:t>19. Решение задачи 2 «Обеспечение эффективного управления муниципальным долгом Лихославльского муниципального округа» оценивается с помощью следующих показателей:</w:t>
      </w:r>
    </w:p>
    <w:p w:rsidR="001D3DB7" w:rsidRPr="00191762" w:rsidRDefault="001D3DB7" w:rsidP="001D3D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91762">
        <w:rPr>
          <w:sz w:val="28"/>
          <w:szCs w:val="28"/>
        </w:rPr>
        <w:t>) отсутствие превышения ограничений, установленных статьей 106, 107 Бюджетного кодекса Российской Федерации в части соблюдения предельного объема муниципального долга и предельного объема заимствований;</w:t>
      </w:r>
    </w:p>
    <w:p w:rsidR="004946E0" w:rsidRDefault="001D3DB7" w:rsidP="001D3DB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б</w:t>
      </w:r>
      <w:r w:rsidRPr="00191762">
        <w:rPr>
          <w:sz w:val="28"/>
          <w:szCs w:val="28"/>
        </w:rPr>
        <w:t xml:space="preserve">) привлечение заемных средств по ставке </w:t>
      </w:r>
      <w:r w:rsidRPr="00485B99">
        <w:rPr>
          <w:sz w:val="28"/>
          <w:szCs w:val="28"/>
        </w:rPr>
        <w:t>не выше установленной</w:t>
      </w:r>
      <w:r w:rsidRPr="00191762">
        <w:rPr>
          <w:sz w:val="28"/>
          <w:szCs w:val="28"/>
        </w:rPr>
        <w:t xml:space="preserve"> Министерством финансов Тверской области.</w:t>
      </w:r>
      <w:r w:rsidR="00361A98">
        <w:rPr>
          <w:rFonts w:eastAsia="Times New Roman"/>
          <w:sz w:val="28"/>
          <w:szCs w:val="28"/>
        </w:rPr>
        <w:t>»</w:t>
      </w:r>
      <w:r w:rsidR="004946E0" w:rsidRPr="00D156CF">
        <w:rPr>
          <w:rFonts w:eastAsia="Times New Roman"/>
          <w:sz w:val="28"/>
          <w:szCs w:val="28"/>
        </w:rPr>
        <w:t>;</w:t>
      </w:r>
    </w:p>
    <w:p w:rsidR="001D3DB7" w:rsidRPr="00D156CF" w:rsidRDefault="001D3DB7" w:rsidP="001D3DB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</w:t>
      </w:r>
      <w:r w:rsidRPr="00D156CF">
        <w:rPr>
          <w:rFonts w:eastAsia="Times New Roman"/>
          <w:sz w:val="28"/>
          <w:szCs w:val="28"/>
        </w:rPr>
        <w:t xml:space="preserve">пункт </w:t>
      </w:r>
      <w:r>
        <w:rPr>
          <w:rFonts w:eastAsia="Times New Roman"/>
          <w:sz w:val="28"/>
          <w:szCs w:val="28"/>
        </w:rPr>
        <w:t>29</w:t>
      </w:r>
      <w:r w:rsidRPr="00D156CF">
        <w:rPr>
          <w:rFonts w:eastAsia="Times New Roman"/>
          <w:sz w:val="28"/>
          <w:szCs w:val="28"/>
        </w:rPr>
        <w:t xml:space="preserve"> подраздела </w:t>
      </w:r>
      <w:r>
        <w:rPr>
          <w:rFonts w:eastAsia="Times New Roman"/>
          <w:sz w:val="28"/>
          <w:szCs w:val="28"/>
        </w:rPr>
        <w:t>Ⅰ</w:t>
      </w:r>
      <w:r w:rsidRPr="00D156CF">
        <w:rPr>
          <w:rFonts w:eastAsia="Times New Roman"/>
          <w:sz w:val="28"/>
          <w:szCs w:val="28"/>
          <w:lang w:val="en-US"/>
        </w:rPr>
        <w:t>I</w:t>
      </w:r>
      <w:r w:rsidRPr="00D156CF">
        <w:rPr>
          <w:rFonts w:eastAsia="Times New Roman"/>
          <w:sz w:val="28"/>
          <w:szCs w:val="28"/>
        </w:rPr>
        <w:t xml:space="preserve"> раздела </w:t>
      </w:r>
      <w:r w:rsidRPr="00D156CF">
        <w:rPr>
          <w:rFonts w:eastAsia="Times New Roman"/>
          <w:sz w:val="28"/>
          <w:szCs w:val="28"/>
          <w:lang w:val="en-US"/>
        </w:rPr>
        <w:t>III</w:t>
      </w:r>
      <w:r w:rsidRPr="00D156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новой редакции:</w:t>
      </w:r>
    </w:p>
    <w:p w:rsidR="001D3DB7" w:rsidRPr="0075049A" w:rsidRDefault="001D3DB7" w:rsidP="001D3DB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75049A">
        <w:rPr>
          <w:sz w:val="28"/>
          <w:szCs w:val="28"/>
        </w:rPr>
        <w:t>29. Решение задачи 1 «Формирование эффективной системы организации бюджетного процесса в Лихославльском муниципальном округе» оценивается с помощью следующих показателей:</w:t>
      </w:r>
    </w:p>
    <w:p w:rsidR="001D3DB7" w:rsidRDefault="001D3DB7" w:rsidP="001D3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Pr="0075049A">
        <w:rPr>
          <w:sz w:val="28"/>
          <w:szCs w:val="28"/>
        </w:rPr>
        <w:t>облюдение срока формирования проекта решения об исполнении бюджета округа и представление его с необходимыми документами и материалами в Думу Лихославльского муниципального округа</w:t>
      </w:r>
      <w:r>
        <w:rPr>
          <w:sz w:val="28"/>
          <w:szCs w:val="28"/>
        </w:rPr>
        <w:t>;</w:t>
      </w:r>
    </w:p>
    <w:p w:rsidR="001D3DB7" w:rsidRPr="001D3DB7" w:rsidRDefault="001D3DB7" w:rsidP="001D3DB7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б) н</w:t>
      </w:r>
      <w:r w:rsidRPr="00DE7A62">
        <w:rPr>
          <w:sz w:val="28"/>
          <w:szCs w:val="28"/>
        </w:rPr>
        <w:t>аличие положительного заключения Министерства финансов Тверской области о соответствии требованиям бюджетного законодательства</w:t>
      </w:r>
      <w:r>
        <w:rPr>
          <w:sz w:val="28"/>
          <w:szCs w:val="28"/>
        </w:rPr>
        <w:t>,</w:t>
      </w:r>
      <w:r w:rsidRPr="00DE7A62">
        <w:rPr>
          <w:sz w:val="28"/>
          <w:szCs w:val="28"/>
        </w:rPr>
        <w:t xml:space="preserve"> внесенного в представительный орган проекта местного бюджета</w:t>
      </w:r>
      <w:r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»;</w:t>
      </w:r>
    </w:p>
    <w:p w:rsidR="00937357" w:rsidRPr="00D156CF" w:rsidRDefault="00305D74" w:rsidP="0093735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937357" w:rsidRPr="00D156CF">
        <w:rPr>
          <w:rFonts w:eastAsia="Times New Roman"/>
          <w:sz w:val="28"/>
          <w:szCs w:val="28"/>
        </w:rPr>
        <w:t xml:space="preserve">) Приложение к программе «Характеристика муниципальной программы Лихославльского муниципального </w:t>
      </w:r>
      <w:r w:rsidR="00DF7F08">
        <w:rPr>
          <w:rFonts w:eastAsia="Times New Roman"/>
          <w:sz w:val="28"/>
          <w:szCs w:val="28"/>
        </w:rPr>
        <w:t>округ</w:t>
      </w:r>
      <w:r w:rsidR="00937357" w:rsidRPr="00D156CF">
        <w:rPr>
          <w:rFonts w:eastAsia="Times New Roman"/>
          <w:sz w:val="28"/>
          <w:szCs w:val="28"/>
        </w:rPr>
        <w:t>а» изложить в новой редакции (прилагается).</w:t>
      </w:r>
    </w:p>
    <w:p w:rsidR="00DF7F08" w:rsidRPr="008B36CC" w:rsidRDefault="00937357" w:rsidP="00DF7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08">
        <w:rPr>
          <w:rFonts w:ascii="Times New Roman" w:hAnsi="Times New Roman" w:cs="Times New Roman"/>
          <w:sz w:val="28"/>
          <w:szCs w:val="28"/>
        </w:rPr>
        <w:t xml:space="preserve">2. </w:t>
      </w:r>
      <w:r w:rsidR="00DF7F08" w:rsidRPr="008B36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информационно-телекоммуникационной сети Интернет.</w:t>
      </w:r>
    </w:p>
    <w:p w:rsidR="00C12825" w:rsidRDefault="00C12825" w:rsidP="007247BC">
      <w:pPr>
        <w:rPr>
          <w:sz w:val="28"/>
          <w:szCs w:val="28"/>
        </w:rPr>
      </w:pPr>
    </w:p>
    <w:p w:rsidR="00895A91" w:rsidRPr="005544CA" w:rsidRDefault="00895A91" w:rsidP="007247BC">
      <w:pPr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C12825" w:rsidRPr="0055643D" w:rsidTr="004C7B24">
        <w:tc>
          <w:tcPr>
            <w:tcW w:w="3300" w:type="pct"/>
            <w:shd w:val="clear" w:color="auto" w:fill="FFFFFF"/>
            <w:vAlign w:val="bottom"/>
            <w:hideMark/>
          </w:tcPr>
          <w:p w:rsidR="00C12825" w:rsidRPr="0055643D" w:rsidRDefault="00116E3E" w:rsidP="0055643D">
            <w:pPr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Глава</w:t>
            </w:r>
            <w:r w:rsidR="00C12825" w:rsidRPr="0055643D">
              <w:rPr>
                <w:sz w:val="28"/>
                <w:szCs w:val="28"/>
              </w:rPr>
              <w:t xml:space="preserve"> Лихославльского</w:t>
            </w:r>
            <w:r w:rsidR="0055643D">
              <w:rPr>
                <w:sz w:val="28"/>
                <w:szCs w:val="28"/>
              </w:rPr>
              <w:br/>
              <w:t>муниципального округа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12825" w:rsidRPr="0055643D" w:rsidRDefault="00BF1CA6" w:rsidP="007247BC">
            <w:pPr>
              <w:jc w:val="right"/>
              <w:rPr>
                <w:sz w:val="28"/>
                <w:szCs w:val="28"/>
              </w:rPr>
            </w:pPr>
            <w:r w:rsidRPr="0055643D">
              <w:rPr>
                <w:sz w:val="28"/>
                <w:szCs w:val="28"/>
              </w:rPr>
              <w:t>Н.Н. Виноградова</w:t>
            </w:r>
          </w:p>
        </w:tc>
      </w:tr>
    </w:tbl>
    <w:p w:rsidR="004C5169" w:rsidRPr="0055643D" w:rsidRDefault="004C5169" w:rsidP="007247BC">
      <w:pPr>
        <w:widowControl w:val="0"/>
        <w:ind w:firstLine="720"/>
        <w:jc w:val="center"/>
        <w:rPr>
          <w:rFonts w:ascii="Arial" w:hAnsi="Arial" w:cs="Arial"/>
        </w:rPr>
      </w:pPr>
    </w:p>
    <w:p w:rsidR="004C5169" w:rsidRPr="0055643D" w:rsidRDefault="004C5169" w:rsidP="007247B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C5169" w:rsidRPr="0055643D" w:rsidSect="00BF381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5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895A91" w:rsidTr="00895A91">
        <w:tc>
          <w:tcPr>
            <w:tcW w:w="2500" w:type="pct"/>
          </w:tcPr>
          <w:p w:rsidR="00895A91" w:rsidRDefault="00895A91"/>
        </w:tc>
        <w:tc>
          <w:tcPr>
            <w:tcW w:w="2500" w:type="pct"/>
          </w:tcPr>
          <w:p w:rsidR="00895A91" w:rsidRPr="00895A91" w:rsidRDefault="00895A91" w:rsidP="00895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95A91">
              <w:rPr>
                <w:rFonts w:ascii="Times New Roman" w:hAnsi="Times New Roman"/>
              </w:rPr>
              <w:t>Приложение</w:t>
            </w:r>
          </w:p>
          <w:p w:rsidR="00895A91" w:rsidRDefault="00895A91" w:rsidP="00895A91">
            <w:r w:rsidRPr="00895A91">
              <w:rPr>
                <w:rFonts w:ascii="Times New Roman" w:hAnsi="Times New Roman"/>
              </w:rPr>
              <w:t>к муниципальной программе «Управление общественными финансами и совершенствование местной налоговой политики</w:t>
            </w:r>
            <w:r>
              <w:rPr>
                <w:rFonts w:ascii="Times New Roman" w:hAnsi="Times New Roman"/>
              </w:rPr>
              <w:t>»</w:t>
            </w:r>
            <w:r w:rsidRPr="00895A91">
              <w:rPr>
                <w:rFonts w:ascii="Times New Roman" w:hAnsi="Times New Roman"/>
              </w:rPr>
              <w:t xml:space="preserve"> на 2022-2026 годы</w:t>
            </w:r>
          </w:p>
        </w:tc>
      </w:tr>
    </w:tbl>
    <w:p w:rsidR="00895A91" w:rsidRDefault="00895A91"/>
    <w:p w:rsidR="00895A91" w:rsidRDefault="00895A91" w:rsidP="00895A91">
      <w:pPr>
        <w:jc w:val="center"/>
      </w:pPr>
      <w:r>
        <w:t>Характеристика</w:t>
      </w:r>
    </w:p>
    <w:p w:rsidR="00895A91" w:rsidRDefault="00895A91" w:rsidP="00895A91">
      <w:pPr>
        <w:jc w:val="center"/>
      </w:pPr>
      <w:r>
        <w:t xml:space="preserve">муниципальной программы Лихославльского муниципального округа </w:t>
      </w:r>
    </w:p>
    <w:p w:rsidR="00895A91" w:rsidRDefault="00895A91" w:rsidP="00895A91">
      <w:pPr>
        <w:jc w:val="center"/>
      </w:pPr>
      <w:r>
        <w:t>«Управление общественными финансами и совершенствование местной налоговой политики» на 2022- 2026 годы</w:t>
      </w:r>
    </w:p>
    <w:p w:rsidR="00895A91" w:rsidRDefault="00895A91" w:rsidP="00895A91"/>
    <w:p w:rsidR="00895A91" w:rsidRDefault="00895A91" w:rsidP="00895A91">
      <w:pPr>
        <w:ind w:firstLine="709"/>
        <w:jc w:val="both"/>
      </w:pPr>
      <w:r>
        <w:t>Главный администратор (администратор) муниципальной программы Лихославльского муниципального округа – Финансовое управление администрации Лихославльского округа</w:t>
      </w:r>
    </w:p>
    <w:p w:rsidR="00895A91" w:rsidRDefault="00895A91" w:rsidP="00895A91">
      <w:pPr>
        <w:ind w:firstLine="709"/>
        <w:jc w:val="both"/>
      </w:pPr>
      <w:r>
        <w:t>Принятые обозначения и сокращения:</w:t>
      </w:r>
    </w:p>
    <w:p w:rsidR="00895A91" w:rsidRDefault="00895A91" w:rsidP="00895A91">
      <w:pPr>
        <w:ind w:firstLine="709"/>
        <w:jc w:val="both"/>
      </w:pPr>
      <w:r>
        <w:t>1. Программа - муниципальная программа Лихославльского муниципального округа «Управление общественными финансами и совершенствование местной налоговой политики» на 2022 - 2026 годы</w:t>
      </w:r>
    </w:p>
    <w:p w:rsidR="00895A91" w:rsidRDefault="00895A91" w:rsidP="00895A91">
      <w:pPr>
        <w:ind w:firstLine="709"/>
        <w:jc w:val="both"/>
      </w:pPr>
      <w:r>
        <w:t>2. Подпрограмма - подпрограмма муниципальной программы Лихославльского муниципального округа «Управление общественными финансами и совершенствование местной налоговой политики» на 2022 - 2026 годы</w:t>
      </w:r>
    </w:p>
    <w:p w:rsidR="00895A91" w:rsidRDefault="00895A91"/>
    <w:tbl>
      <w:tblPr>
        <w:tblW w:w="1526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4203"/>
        <w:gridCol w:w="1144"/>
        <w:gridCol w:w="1144"/>
        <w:gridCol w:w="859"/>
        <w:gridCol w:w="859"/>
        <w:gridCol w:w="859"/>
        <w:gridCol w:w="859"/>
        <w:gridCol w:w="859"/>
        <w:gridCol w:w="1012"/>
      </w:tblGrid>
      <w:tr w:rsidR="00DF7F08" w:rsidRPr="00E7363D" w:rsidTr="00E7363D">
        <w:trPr>
          <w:trHeight w:val="435"/>
        </w:trPr>
        <w:tc>
          <w:tcPr>
            <w:tcW w:w="3440" w:type="dxa"/>
            <w:gridSpan w:val="10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4165" w:type="dxa"/>
            <w:vMerge w:val="restart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E7363D">
              <w:rPr>
                <w:rFonts w:eastAsia="Times New Roman"/>
                <w:color w:val="000000"/>
                <w:sz w:val="16"/>
                <w:szCs w:val="16"/>
              </w:rPr>
              <w:t>Финансовый год, предшествующий реализации программы, 2021 год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DF7F08" w:rsidRPr="00E7363D" w:rsidTr="00E7363D">
        <w:trPr>
          <w:trHeight w:val="1980"/>
        </w:trPr>
        <w:tc>
          <w:tcPr>
            <w:tcW w:w="688" w:type="dxa"/>
            <w:gridSpan w:val="2"/>
            <w:shd w:val="clear" w:color="000000" w:fill="FFFFFF"/>
            <w:textDirection w:val="btLr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программа</w:t>
            </w:r>
          </w:p>
        </w:tc>
        <w:tc>
          <w:tcPr>
            <w:tcW w:w="344" w:type="dxa"/>
            <w:shd w:val="clear" w:color="000000" w:fill="FFFFFF"/>
            <w:textDirection w:val="btLr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подпрограмма</w:t>
            </w:r>
          </w:p>
        </w:tc>
        <w:tc>
          <w:tcPr>
            <w:tcW w:w="344" w:type="dxa"/>
            <w:shd w:val="clear" w:color="000000" w:fill="FFFFFF"/>
            <w:textDirection w:val="btLr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цель программы</w:t>
            </w:r>
          </w:p>
        </w:tc>
        <w:tc>
          <w:tcPr>
            <w:tcW w:w="344" w:type="dxa"/>
            <w:shd w:val="clear" w:color="000000" w:fill="FFFFFF"/>
            <w:textDirection w:val="btLr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задача подпрограммы</w:t>
            </w:r>
          </w:p>
        </w:tc>
        <w:tc>
          <w:tcPr>
            <w:tcW w:w="1032" w:type="dxa"/>
            <w:gridSpan w:val="3"/>
            <w:shd w:val="clear" w:color="000000" w:fill="FFFFFF"/>
            <w:textDirection w:val="btLr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 xml:space="preserve">Мероприятие (подпрограммы или административное) </w:t>
            </w:r>
          </w:p>
        </w:tc>
        <w:tc>
          <w:tcPr>
            <w:tcW w:w="688" w:type="dxa"/>
            <w:gridSpan w:val="2"/>
            <w:shd w:val="clear" w:color="000000" w:fill="FFFFFF"/>
            <w:textDirection w:val="btLr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 xml:space="preserve">номер показателя </w:t>
            </w:r>
          </w:p>
        </w:tc>
        <w:tc>
          <w:tcPr>
            <w:tcW w:w="4165" w:type="dxa"/>
            <w:vMerge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003" w:type="dxa"/>
            <w:vMerge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F7F08" w:rsidRPr="00E7363D" w:rsidTr="00E7363D">
        <w:trPr>
          <w:trHeight w:val="386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Программа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7 078,0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1D735E" w:rsidRPr="00E7363D">
              <w:rPr>
                <w:rFonts w:eastAsia="Times New Roman"/>
                <w:color w:val="000000"/>
                <w:sz w:val="18"/>
                <w:szCs w:val="18"/>
              </w:rPr>
              <w:t> 426,2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 887,1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 869,7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8 922,4</w:t>
            </w:r>
          </w:p>
        </w:tc>
      </w:tr>
      <w:tr w:rsidR="00DF7F08" w:rsidRPr="00E7363D" w:rsidTr="00E7363D">
        <w:trPr>
          <w:trHeight w:val="278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17,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7,9</w:t>
            </w:r>
          </w:p>
        </w:tc>
      </w:tr>
      <w:tr w:rsidR="00DF7F08" w:rsidRPr="00E7363D" w:rsidTr="00E7363D">
        <w:trPr>
          <w:trHeight w:val="448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Цель «Обеспечение эффективного управления общественными финансами и финансовой устойчивости бюджета Лихославльского муниципального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</w:tr>
      <w:tr w:rsidR="00DF7F08" w:rsidRPr="00E7363D" w:rsidTr="00E7363D">
        <w:trPr>
          <w:trHeight w:val="102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на содержание органов местного самоуправления Лихославльского муниципального округа в общих расходах бюджета округа за счет собственных средств»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более 20,0 % - 0, менее или равно 20,0 %-1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126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«Отношение объема муниципального долга Лихославльского муниципального округа по состоянию на 1 января года, следующего за отчетным, к общему годовому объему доходов бюджета округа в отчетном финансовом году (без учета безвозмездных поступлений)»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более 10,0 % - 0, менее или равно 10,0 %-1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96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3 «Доля просроченной кредиторской задолженности Лихославльского муниципального округа в общем объеме расходов бюджета»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более 4,0 % - 0, менее или равно 4,0 %-1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126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4 «Дефицит бюджета округа относительно утвержденного общего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br/>
              <w:t>годового объема доходов бюджета за исключением утвержденного объема безвозмездных поступлений с учетом требований статьи 92.1 Бюджетного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br/>
              <w:t>кодекса Российской Федерации»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менее или равно 10,0 % - 1; более 10,0 % - 0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703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5 «Доля собственных доходов бюджета округа в общем объеме поступлений (без учета субвенций)»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313AA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более </w:t>
            </w:r>
            <w:r w:rsidR="00313AA7"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5,0 % - 1, менее или равно </w:t>
            </w:r>
            <w:r w:rsidR="00313AA7"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>5,0 %-0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84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6 «Доля расходов на реализацию муниципальных программ в общем объеме расходов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более 97,0 % - 1, менее или равно 97,0 %-0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Подпрограмма 1 «Обеспечение сбалансированности и стабильности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17,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DF7F08" w:rsidRPr="00E7363D" w:rsidTr="00E7363D">
        <w:trPr>
          <w:trHeight w:val="31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Задача 1 «Повышение эффективности планирования бюджетных ассигнований»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DF7F08" w:rsidRPr="00E7363D" w:rsidTr="00E7363D">
        <w:trPr>
          <w:trHeight w:val="416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бюджетных ассигнований, по которым проведена экспертиза обоснований бюджетных ассигнований на реализацию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неиспользованных целевых межбюджетных трансфертов по итогам отчетного года в объеме поступивших целевых средств»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менее или равно 2,0% - 1; более 2,0 % - 0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E0149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«Проведение систематического анализа расходов бюджета Лихославльского муниципального округа в разрезе разделов и отдельных отраслей»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«Формирование ежеквартальной информации о поступлении и расходовании средств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расходов местного бюджета Лихославльского муниципального округа, по которым проведен анализ»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3 «Количество принятых правовых актов Администрации Лихославльского муниципального округа об утверждении отчета об исполнении бюджета городского округа за отчетный квартал (первый, второй, третий)»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«Мониторинг привлечения и своевременного освоения поступивших в бюджет Лихославльского муниципального округа целевых средств»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393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1D735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межбюджетных трансфертов, охваченных</w:t>
            </w:r>
            <w:r w:rsidR="001D735E" w:rsidRPr="00E7363D">
              <w:rPr>
                <w:rFonts w:eastAsia="Times New Roman"/>
                <w:color w:val="000000"/>
                <w:sz w:val="18"/>
                <w:szCs w:val="18"/>
              </w:rPr>
              <w:t xml:space="preserve"> м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>ониторингом»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1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«Регулярность проведения мониторинга»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ежедневно-1; реже, чем ежедневно-0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1.003 «Проведение оценки эффективности реализации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41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программ, которые по итогам оценки эффективности их реализации за отчетный финансовый год имеют эффективный уровень реализации»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60,0</w:t>
            </w:r>
          </w:p>
        </w:tc>
      </w:tr>
      <w:tr w:rsidR="00DF7F08" w:rsidRPr="00E7363D" w:rsidTr="00E7363D">
        <w:trPr>
          <w:trHeight w:val="88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«Подготовка инициатив, разработанных в целях совершенствования механизма формирования, реализации и оценки эффективности реализации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1.004 «Согласование изменений в бюджет Лихославльского муниципального округа с Министерством финансов Тверской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проектов решений о внесении изменений в бюджет муниципального округа, согласованных с Министерством финансов Тверской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58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«Учет и устранение замечаний Министерства финансов Тверской области по проектам изменений в решение о бюджете»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214D2F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Задача 2 «Обеспечение эффективного управления муниципальным долгом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17,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>,</w:t>
            </w:r>
            <w:r w:rsidR="004D60C0" w:rsidRPr="00E7363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313A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</w:t>
            </w:r>
            <w:r w:rsidR="00313AA7"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 «Отсутствие превышения ограничений, установленных статьей 106, 107 БК РФ в части соблюдения предельного объема муниципального долга и предельного объема заимствований»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70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313AA7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313AA7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</w:t>
            </w:r>
            <w:r w:rsidR="00313AA7"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 «Привлечение заемных средств по ставке не выше установленной Министерством финансов Тверской области»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</w:tr>
      <w:tr w:rsidR="00DF7F08" w:rsidRPr="00E7363D" w:rsidTr="00E7363D">
        <w:trPr>
          <w:trHeight w:val="70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2.001 «Формирование долговой политики на среднесрочную перспективу»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«Формирование долговой политики в составе основных направлений бюджетной и налоговой политики при формировании проекта бюджета городского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46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«Период, на который сформирована долговая политика»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DF7F08" w:rsidRPr="00E7363D" w:rsidTr="00E7363D">
        <w:trPr>
          <w:trHeight w:val="31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Мероприятие 2.002 «Обслуживание муниципального долга»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48,2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предельного объема расходов на обслуживание муниципального долга требованиям статьи 111 БК РФ»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214D2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2 «Объем </w:t>
            </w:r>
            <w:r w:rsidR="00313AA7" w:rsidRPr="00E7363D">
              <w:rPr>
                <w:rFonts w:eastAsia="Times New Roman"/>
                <w:color w:val="000000"/>
                <w:sz w:val="18"/>
                <w:szCs w:val="18"/>
              </w:rPr>
              <w:t xml:space="preserve">средств, направленных 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 обслуживанию муниципального долга</w:t>
            </w:r>
            <w:r w:rsidR="00C6479F" w:rsidRPr="00E7363D">
              <w:rPr>
                <w:rFonts w:eastAsia="Times New Roman"/>
                <w:color w:val="000000"/>
                <w:sz w:val="18"/>
                <w:szCs w:val="18"/>
              </w:rPr>
              <w:t xml:space="preserve"> округа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214D2F" w:rsidP="00214D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214D2F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 w:rsidR="00DF7F08"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214D2F" w:rsidP="00214D2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DF7F08" w:rsidRPr="00E7363D" w:rsidTr="00E7363D">
        <w:trPr>
          <w:trHeight w:val="6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Мероприятие 2.003 «Контроль соответствия предельного объема муниципального долга и муниципальных заимствований статьям 106 и 107 БК РФ»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21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«Отношение суммы привлеченных средств к сумме, направляемой в текущем финансовом году на финансирование дефицита бюджета и (или) погашение долговых обязательств»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менее или равно 100,0% - 1, более 100,0% - 0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02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«Отношение объема муниципального долга к общему годовому объему налоговых и неналоговых доходов бюджета за исключением доходов, поступающих по дополнительным нормативам отчислений от налога на доходы физических лиц»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менее или равно,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DF7F08" w:rsidRPr="00E7363D" w:rsidTr="00E7363D">
        <w:trPr>
          <w:trHeight w:val="78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Задача 3 «Совершенствование муниципальной налоговой политики и мобилизация доходного потенциала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DF7F08" w:rsidRPr="00E7363D" w:rsidTr="00E7363D">
        <w:trPr>
          <w:trHeight w:val="102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«Отклонение исполнения бюджета округа по налоговым и неналоговым доходам к первоначально утвержденному уровню»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менее или равно 15,0% - 1; более 15,0% - 0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03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мобилизованных доходов Лихославльского муниципального округа относительно объема налоговых и неналоговых доходов консолидированного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более или равно 0,1% - 1, менее 0,1% - 0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3.001 «Проведение оценки эффективности предоставленных (планируемых к предоставлению) налоговых льгот и ставок местных налогов»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074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местных налогов, по которым проведена оценка эффективности налоговых льгот, ко всем местным налогам, по которым предоставлены налоговые льготы»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налоговых льгот, по которым ведется мониторинг их эффективности, от их общего количества»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3.002 «Осуществление контроля за выполнением прогноза налоговых и неналоговых доходов местного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видов налоговых и неналоговых доходов местного бюджета муниципального округа, по которым проводится ежемесячный анализ и оценка перспективного исполнения»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6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«Количество подготовленных аналитических документов по исполнению доходов местного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3.003 «Организация работы с невыясненными поступлениями в бюджет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исполнения уведомлений по уточнению невыясненных поступлений, подготовленных финансовым управлением»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3.004 «Разработка и реализация плана по мобилизации доходов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«Организация работы межведомственной комиссии по укреплению налоговой дисциплины в Лихославльском районе»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819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мероприятий плана, выполненных по результатам отчетного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более или равно 85,0 % - 1, менее 85,0 % - 0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45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3 «Мониторинг динамики уплаченных налогов по юридическим лицам»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466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3.005 «Организация информационного взаимодействия между налоговыми органами по Тверской области, территориальными органами федеральных органов исполнительной власти на основе соглашений»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«Наличие подписанных соглашений по информационному взаимодействию между налоговыми органами по Тверской области и Администрацией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3.006 «Проведение мониторинга выполнения прогноза налоговых и неналоговых доходов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видов налоговых и неналоговых доходов, по которым проводится ежемесячный анализ и оценка перспективного исполнения»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«Количество подготовленных аналитических документов по исполнению доходов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</w:tr>
      <w:tr w:rsidR="00DF7F08" w:rsidRPr="00E7363D" w:rsidTr="00E7363D">
        <w:trPr>
          <w:trHeight w:val="108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Подпрограмма 2 «Повышение качества организации бюджетного процесса и эффективности использования средств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Задача 1 «Формирование эффективной системы организации бюджетного процесса в Лихославльском муниципальном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A67089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A6708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Показатель </w:t>
            </w:r>
            <w:r w:rsidR="00A67089"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 «Соблюдение срока формирования проекта решения об исполнении бюджета округа и представление его с необходимыми документами и материалами в Думу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03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A67089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A67089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</w:t>
            </w:r>
            <w:r w:rsidR="00DF7F08" w:rsidRPr="00E7363D">
              <w:rPr>
                <w:rFonts w:eastAsia="Times New Roman"/>
                <w:color w:val="000000"/>
                <w:sz w:val="18"/>
                <w:szCs w:val="18"/>
              </w:rPr>
              <w:t xml:space="preserve"> «Наличие положительного заключения Министерства финансов Тверской области о соответствии требованиям бюджетного законодательства, внесенного в представительный орган проекта местного бюджета»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73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1.001 «Осуществление своевременной и качественной подготовки проекта решения о бюджете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70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сроков подготовки основных направлений бюджетной и налоговой политики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приложений и материалов, подготовленных к проекту решения о бюджете округа, в сравнении с требованиями, установленными Положением «О бюджетном процессе в Лихославльском муниципальном округе»»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3 «Наличие порядка составления проекта бюджета округа на очередной финансовый год и плановый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1.002 «Организация планирования и исполнения бюджета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«Наличие порядка составления и ведения сводной бюджетной росписи бюджета городского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«Организация исполнения бюджета городского округа на основе кассового плана»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3 «Наличие порядка применения бюджетной классификации Российской Федерации в части, относящейся к расходам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1.003 «Осуществление внутреннего финансового контроля за использованием бюджетных средств в Лихославльском муниципальном округе и контроля в сфере закупок»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«Количество муниципальных учреждений, органов местного самоуправления, охваченных проверками финансового отдела администрации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</w:tr>
      <w:tr w:rsidR="00DF7F08" w:rsidRPr="00E7363D" w:rsidTr="00E7363D">
        <w:trPr>
          <w:trHeight w:val="97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информации, определенной частью 5 статьи 99 Федерального закона от 05.04.2013 № 44-ФЗ, контроль которой произведен Финансовым управлением при ее размещении на официальном сайте в единой информационной системе в сфере закупок»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1.004 «Осуществление кассового обслуживания учреждений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бюджета округа, осуществленных через казначейство Финансового управления»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расходов бюджета Лихославльского муниципального округа охваченных текущим контролем казначейства Финансового управления Администрации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416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3 «Степень исполнения уведомлений по уточнению вида и принадлежности платежа по выплатам и поступлениям получателей бюджетных средств Лихославльского муниципального округа, подготовленные Финансовым управлением Администрации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1.005 «Своевременная и качественная подготовка бюджетной отчетности об исполнении бюджета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«Соблюдение сроков представления годового отчета об исполнении бюджета округа в Думу Лихославльского муниципального округа и орган внешнего финансового контроля»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приложений, документов и материалов, подготовленных к проекту решения об исполнении бюджета округа от установленного количеств»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67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1.006 «Предоставление возможности гражданам участвовать в обсуждении бюджетного процесса в муниципальном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6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«Подготовка и размещение в свободном доступе материалов для проведения публичных слушаний по годовому отчету об исполнении бюджета округа за отчетный финансовый год»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«Подготовка и размещение в свободном доступе материалов для проведения публичных слушаний по годовому отчету об исполнении бюджета округа за отчетный финансовый год»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54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1.007 «Обеспечение открытости бюджетных данных»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33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«Опубликование на официальном сайте Администрации Лихославльского муниципального округа в информационно-телекоммуникационной сети Интернет проектов решений о внесении изменений в решение о бюджете на текущий финансовый год и плановый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90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«Опубликование на официальном сайте Администрации Лихославльского муниципального округа в информационно-телекоммуникационной сети Интернет проектов документов стратегического планирования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36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3 «Опубликование в официальном печатном СМИ сведений о ходе исполнения бюджета муниципального округа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Задача 2 «Повышение эффективности механизмов финансового обеспечения процесса оказания муниципальных услуг в муниципальном округе»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на предоставление субсидий на выполнение муниципального задания, рассчитанная с учетом нормативных затрат и поступлений от платных услуг»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услуг, оказываемых муниципальными учреждениями, по которым принята единая методика расчета нормативных затрат на оказание муниципальных услуг»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DF7F08" w:rsidRPr="00E7363D" w:rsidTr="00E7363D">
        <w:trPr>
          <w:trHeight w:val="448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2.001 «Осуществление распределения объема бюджетных ассигнований на основе муниципальных программ»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местного бюджета, сформированных в рамках муниципальных программ Лихославльского муниципального округа»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98,6</w:t>
            </w:r>
          </w:p>
        </w:tc>
      </w:tr>
      <w:tr w:rsidR="00DF7F08" w:rsidRPr="00E7363D" w:rsidTr="00E7363D">
        <w:trPr>
          <w:trHeight w:val="41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программ Лихославльского муниципального округа, по итогам реализации которых проведена оценка эффективности их реализации»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Административное мероприятие 2.002 «Реализация общей методологии перехода на нормативный подход определения субсидии на выполнение муниципального задания»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141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расходов бюджетных и автономных учреждений муниципального округа, детализированных в планах финансово-хозяйственной деятельности в соответствии с принятой методологией по муниципальным услугам (работам), от их общего количества»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7F08" w:rsidRPr="00E7363D" w:rsidTr="00E7363D">
        <w:trPr>
          <w:trHeight w:val="165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заданий на оказание муниципальных услуг (выполнение работ) муниципальными учреждениями, по которым проведена проверка проекта муниципального задания в рамках экспертизы обоснований бюджетных ассигнований на финансовое обеспечение реализации муниципальных программ муниципального округа в очередном финансовом году и плановом периоде»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7F08" w:rsidRPr="00E7363D" w:rsidTr="00E7363D">
        <w:trPr>
          <w:trHeight w:val="72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Административное мероприятие 2.003 «Проведение анализа установления размера платы </w:t>
            </w: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за оказание муниципальных услуг и объема средств от приносящей доход деятельности»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DF7F08" w:rsidRPr="00E7363D" w:rsidTr="00E7363D">
        <w:trPr>
          <w:trHeight w:val="945"/>
        </w:trPr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4" w:type="dxa"/>
            <w:shd w:val="clear" w:color="000000" w:fill="FFFFFF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муниципальных учреждений, в отношении которых проведен анализ соблюдения правовых актов о порядке формирования и расходования средств от приносящей доход деятельности»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DF7F08" w:rsidRPr="00E7363D" w:rsidTr="00E7363D">
        <w:trPr>
          <w:trHeight w:val="90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2 «Доля муниципальных учреждений, в отношении которых проведен анализ соблюдения требований муниципальных правовых актов муниципального округа о порядке определения платы за оказание муниципальных услуг (выполнение работ)»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100</w:t>
            </w:r>
          </w:p>
        </w:tc>
      </w:tr>
      <w:tr w:rsidR="004D60C0" w:rsidRPr="00E7363D" w:rsidTr="00E7363D">
        <w:trPr>
          <w:trHeight w:val="315"/>
        </w:trPr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7 028,0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7 395,7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1003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38 874,5</w:t>
            </w:r>
          </w:p>
        </w:tc>
      </w:tr>
      <w:tr w:rsidR="004D60C0" w:rsidRPr="00E7363D" w:rsidTr="00E7363D">
        <w:trPr>
          <w:trHeight w:val="315"/>
        </w:trPr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1. Обеспечение деятельности главного администраторов программы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7 028,0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7 395,7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7 869,7</w:t>
            </w:r>
          </w:p>
        </w:tc>
        <w:tc>
          <w:tcPr>
            <w:tcW w:w="1003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38 874,5</w:t>
            </w:r>
          </w:p>
        </w:tc>
      </w:tr>
      <w:tr w:rsidR="004D60C0" w:rsidRPr="00E7363D" w:rsidTr="00E7363D">
        <w:trPr>
          <w:trHeight w:val="675"/>
        </w:trPr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 xml:space="preserve">1.1 Расходы по аппарату Финансового управления администрации Лихославльского муниципального округа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7 013,0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7 365,7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7 839,7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7 839,7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7 839,7</w:t>
            </w:r>
          </w:p>
        </w:tc>
        <w:tc>
          <w:tcPr>
            <w:tcW w:w="851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7 839,7</w:t>
            </w:r>
          </w:p>
        </w:tc>
        <w:tc>
          <w:tcPr>
            <w:tcW w:w="1003" w:type="dxa"/>
            <w:shd w:val="clear" w:color="auto" w:fill="auto"/>
            <w:hideMark/>
          </w:tcPr>
          <w:p w:rsidR="004D60C0" w:rsidRPr="00E7363D" w:rsidRDefault="004D60C0" w:rsidP="004D60C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38 724,5</w:t>
            </w:r>
          </w:p>
        </w:tc>
      </w:tr>
      <w:tr w:rsidR="00DF7F08" w:rsidRPr="00E7363D" w:rsidTr="00E7363D">
        <w:trPr>
          <w:trHeight w:val="630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1.2.  Повышение квалификации сотрудников Финансового управления Администрации Лихославльского муниципального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7363D">
              <w:rPr>
                <w:rFonts w:eastAsia="Times New Roman"/>
                <w:sz w:val="18"/>
                <w:szCs w:val="18"/>
              </w:rPr>
              <w:t>150,0</w:t>
            </w:r>
          </w:p>
        </w:tc>
      </w:tr>
      <w:tr w:rsidR="00DF7F08" w:rsidRPr="00E7363D" w:rsidTr="00E7363D">
        <w:trPr>
          <w:trHeight w:val="675"/>
        </w:trPr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65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Показатель 1 «Доля сотрудников финансового отдела администрации Лихославльского муниципального округа, повысивших свою квалификацию за отчетный период»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1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03" w:type="dxa"/>
            <w:shd w:val="clear" w:color="auto" w:fill="auto"/>
            <w:hideMark/>
          </w:tcPr>
          <w:p w:rsidR="00DF7F08" w:rsidRPr="00E7363D" w:rsidRDefault="00DF7F08" w:rsidP="00DF7F0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E7363D"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</w:tr>
    </w:tbl>
    <w:p w:rsidR="00D04E43" w:rsidRPr="0055643D" w:rsidRDefault="004F2BC5" w:rsidP="004F2BC5">
      <w:pPr>
        <w:jc w:val="right"/>
      </w:pPr>
      <w:bookmarkStart w:id="0" w:name="_GoBack"/>
      <w:bookmarkEnd w:id="0"/>
      <w:r>
        <w:t>».</w:t>
      </w:r>
    </w:p>
    <w:sectPr w:rsidR="00D04E43" w:rsidRPr="0055643D" w:rsidSect="00D717BE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7D" w:rsidRDefault="00F6587D">
      <w:r>
        <w:separator/>
      </w:r>
    </w:p>
  </w:endnote>
  <w:endnote w:type="continuationSeparator" w:id="0">
    <w:p w:rsidR="00F6587D" w:rsidRDefault="00F6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7D" w:rsidRDefault="00F6587D">
      <w:r>
        <w:separator/>
      </w:r>
    </w:p>
  </w:footnote>
  <w:footnote w:type="continuationSeparator" w:id="0">
    <w:p w:rsidR="00F6587D" w:rsidRDefault="00F6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4012"/>
    <w:multiLevelType w:val="hybridMultilevel"/>
    <w:tmpl w:val="7792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BB3"/>
    <w:multiLevelType w:val="hybridMultilevel"/>
    <w:tmpl w:val="1744038C"/>
    <w:lvl w:ilvl="0" w:tplc="A6FEFA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6707C28"/>
    <w:multiLevelType w:val="hybridMultilevel"/>
    <w:tmpl w:val="9BBE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7613"/>
    <w:multiLevelType w:val="hybridMultilevel"/>
    <w:tmpl w:val="1B18B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0641E6"/>
    <w:multiLevelType w:val="hybridMultilevel"/>
    <w:tmpl w:val="AB8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53E2"/>
    <w:multiLevelType w:val="hybridMultilevel"/>
    <w:tmpl w:val="32043B98"/>
    <w:lvl w:ilvl="0" w:tplc="DB94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CC17B0"/>
    <w:multiLevelType w:val="hybridMultilevel"/>
    <w:tmpl w:val="F2F65950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BE366E5"/>
    <w:multiLevelType w:val="hybridMultilevel"/>
    <w:tmpl w:val="B20E4C4A"/>
    <w:lvl w:ilvl="0" w:tplc="7A30F77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865D2"/>
    <w:multiLevelType w:val="hybridMultilevel"/>
    <w:tmpl w:val="5F1C31A8"/>
    <w:lvl w:ilvl="0" w:tplc="A2CAC17E">
      <w:start w:val="1"/>
      <w:numFmt w:val="decimal"/>
      <w:lvlText w:val="%1."/>
      <w:lvlJc w:val="left"/>
      <w:pPr>
        <w:ind w:left="873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4" w:hanging="360"/>
      </w:pPr>
      <w:rPr>
        <w:rFonts w:ascii="Wingdings" w:hAnsi="Wingdings" w:cs="Wingdings" w:hint="default"/>
      </w:rPr>
    </w:lvl>
  </w:abstractNum>
  <w:abstractNum w:abstractNumId="9">
    <w:nsid w:val="2DBE1776"/>
    <w:multiLevelType w:val="hybridMultilevel"/>
    <w:tmpl w:val="DD687378"/>
    <w:lvl w:ilvl="0" w:tplc="4468D304">
      <w:start w:val="2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383FA2"/>
    <w:multiLevelType w:val="hybridMultilevel"/>
    <w:tmpl w:val="E0408828"/>
    <w:lvl w:ilvl="0" w:tplc="092A1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E2B7D"/>
    <w:multiLevelType w:val="hybridMultilevel"/>
    <w:tmpl w:val="8D4053DE"/>
    <w:lvl w:ilvl="0" w:tplc="AF3AEF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AA223EB"/>
    <w:multiLevelType w:val="hybridMultilevel"/>
    <w:tmpl w:val="37C86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4D322CB"/>
    <w:multiLevelType w:val="hybridMultilevel"/>
    <w:tmpl w:val="F2B48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E5C99"/>
    <w:multiLevelType w:val="hybridMultilevel"/>
    <w:tmpl w:val="05C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E758C"/>
    <w:multiLevelType w:val="hybridMultilevel"/>
    <w:tmpl w:val="75F0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D379A"/>
    <w:multiLevelType w:val="hybridMultilevel"/>
    <w:tmpl w:val="E172980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529C2"/>
    <w:multiLevelType w:val="hybridMultilevel"/>
    <w:tmpl w:val="68BEC8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B6559A"/>
    <w:multiLevelType w:val="hybridMultilevel"/>
    <w:tmpl w:val="6508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B94AB4"/>
    <w:multiLevelType w:val="hybridMultilevel"/>
    <w:tmpl w:val="5D088926"/>
    <w:lvl w:ilvl="0" w:tplc="0E540DE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0"/>
  </w:num>
  <w:num w:numId="7">
    <w:abstractNumId w:val="18"/>
  </w:num>
  <w:num w:numId="8">
    <w:abstractNumId w:val="19"/>
  </w:num>
  <w:num w:numId="9">
    <w:abstractNumId w:val="2"/>
  </w:num>
  <w:num w:numId="10">
    <w:abstractNumId w:val="20"/>
  </w:num>
  <w:num w:numId="11">
    <w:abstractNumId w:val="4"/>
  </w:num>
  <w:num w:numId="12">
    <w:abstractNumId w:val="9"/>
  </w:num>
  <w:num w:numId="13">
    <w:abstractNumId w:val="0"/>
  </w:num>
  <w:num w:numId="14">
    <w:abstractNumId w:val="8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1"/>
  </w:num>
  <w:num w:numId="20">
    <w:abstractNumId w:val="5"/>
  </w:num>
  <w:num w:numId="21">
    <w:abstractNumId w:val="17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BB"/>
    <w:rsid w:val="00000FF8"/>
    <w:rsid w:val="00006E0C"/>
    <w:rsid w:val="00014702"/>
    <w:rsid w:val="000147EF"/>
    <w:rsid w:val="00015A83"/>
    <w:rsid w:val="00015EE7"/>
    <w:rsid w:val="00016801"/>
    <w:rsid w:val="00020BB0"/>
    <w:rsid w:val="0003229A"/>
    <w:rsid w:val="00037D8F"/>
    <w:rsid w:val="00045E0D"/>
    <w:rsid w:val="00050DFD"/>
    <w:rsid w:val="000641D7"/>
    <w:rsid w:val="00064404"/>
    <w:rsid w:val="00071B28"/>
    <w:rsid w:val="000726F7"/>
    <w:rsid w:val="00081862"/>
    <w:rsid w:val="00091137"/>
    <w:rsid w:val="00095148"/>
    <w:rsid w:val="000B7DB5"/>
    <w:rsid w:val="000C13D9"/>
    <w:rsid w:val="000C4607"/>
    <w:rsid w:val="000E03DB"/>
    <w:rsid w:val="000E4DEB"/>
    <w:rsid w:val="000E4FE9"/>
    <w:rsid w:val="000E7D85"/>
    <w:rsid w:val="000F05E4"/>
    <w:rsid w:val="00101B7C"/>
    <w:rsid w:val="001032D9"/>
    <w:rsid w:val="00105606"/>
    <w:rsid w:val="00112D77"/>
    <w:rsid w:val="00116E3E"/>
    <w:rsid w:val="00130872"/>
    <w:rsid w:val="001308CF"/>
    <w:rsid w:val="0013318A"/>
    <w:rsid w:val="00133B74"/>
    <w:rsid w:val="001412E7"/>
    <w:rsid w:val="001419F8"/>
    <w:rsid w:val="00151522"/>
    <w:rsid w:val="001623BF"/>
    <w:rsid w:val="00165E79"/>
    <w:rsid w:val="0017481C"/>
    <w:rsid w:val="00192A0C"/>
    <w:rsid w:val="0019673F"/>
    <w:rsid w:val="001A5D00"/>
    <w:rsid w:val="001B528A"/>
    <w:rsid w:val="001B56A1"/>
    <w:rsid w:val="001C1746"/>
    <w:rsid w:val="001C1CB8"/>
    <w:rsid w:val="001C59F3"/>
    <w:rsid w:val="001C7821"/>
    <w:rsid w:val="001D11C6"/>
    <w:rsid w:val="001D2DB3"/>
    <w:rsid w:val="001D3DB7"/>
    <w:rsid w:val="001D735E"/>
    <w:rsid w:val="001D752E"/>
    <w:rsid w:val="001E7A96"/>
    <w:rsid w:val="001F1B25"/>
    <w:rsid w:val="001F2728"/>
    <w:rsid w:val="002036EF"/>
    <w:rsid w:val="002044ED"/>
    <w:rsid w:val="00211295"/>
    <w:rsid w:val="00214D2F"/>
    <w:rsid w:val="002171AC"/>
    <w:rsid w:val="00223050"/>
    <w:rsid w:val="002252C1"/>
    <w:rsid w:val="002321F4"/>
    <w:rsid w:val="00233614"/>
    <w:rsid w:val="0023632B"/>
    <w:rsid w:val="00243DF3"/>
    <w:rsid w:val="0024502B"/>
    <w:rsid w:val="0025213A"/>
    <w:rsid w:val="00260258"/>
    <w:rsid w:val="00265CF9"/>
    <w:rsid w:val="0027051F"/>
    <w:rsid w:val="002712DE"/>
    <w:rsid w:val="00272451"/>
    <w:rsid w:val="00274244"/>
    <w:rsid w:val="00281C35"/>
    <w:rsid w:val="00282A9F"/>
    <w:rsid w:val="00291452"/>
    <w:rsid w:val="002940A0"/>
    <w:rsid w:val="002A17FF"/>
    <w:rsid w:val="002B17C6"/>
    <w:rsid w:val="002B5C91"/>
    <w:rsid w:val="002C79CE"/>
    <w:rsid w:val="002D0CC0"/>
    <w:rsid w:val="002D270F"/>
    <w:rsid w:val="002D6D93"/>
    <w:rsid w:val="002E06A3"/>
    <w:rsid w:val="002E4DD8"/>
    <w:rsid w:val="002E7E9B"/>
    <w:rsid w:val="002F0DF6"/>
    <w:rsid w:val="002F6D02"/>
    <w:rsid w:val="003027EF"/>
    <w:rsid w:val="00305D74"/>
    <w:rsid w:val="00313AA7"/>
    <w:rsid w:val="003158DB"/>
    <w:rsid w:val="00322CFD"/>
    <w:rsid w:val="00330E3B"/>
    <w:rsid w:val="00333826"/>
    <w:rsid w:val="00337E86"/>
    <w:rsid w:val="00341E3C"/>
    <w:rsid w:val="003448FC"/>
    <w:rsid w:val="0034771A"/>
    <w:rsid w:val="0035076B"/>
    <w:rsid w:val="00351BA2"/>
    <w:rsid w:val="00355E12"/>
    <w:rsid w:val="003567E4"/>
    <w:rsid w:val="00356C3E"/>
    <w:rsid w:val="00361A98"/>
    <w:rsid w:val="0036286C"/>
    <w:rsid w:val="003659EA"/>
    <w:rsid w:val="0037309E"/>
    <w:rsid w:val="0039409E"/>
    <w:rsid w:val="003A1D4A"/>
    <w:rsid w:val="003A6B8C"/>
    <w:rsid w:val="003A7227"/>
    <w:rsid w:val="003B3590"/>
    <w:rsid w:val="003B5D6E"/>
    <w:rsid w:val="003B77FA"/>
    <w:rsid w:val="003B7F87"/>
    <w:rsid w:val="003C00BB"/>
    <w:rsid w:val="003C053F"/>
    <w:rsid w:val="003C056A"/>
    <w:rsid w:val="003C149F"/>
    <w:rsid w:val="003C3045"/>
    <w:rsid w:val="003C6F22"/>
    <w:rsid w:val="003C7337"/>
    <w:rsid w:val="003D4846"/>
    <w:rsid w:val="003E03EA"/>
    <w:rsid w:val="003E2E9E"/>
    <w:rsid w:val="003E30B8"/>
    <w:rsid w:val="003F088F"/>
    <w:rsid w:val="003F56F2"/>
    <w:rsid w:val="00411976"/>
    <w:rsid w:val="00414815"/>
    <w:rsid w:val="00414BCC"/>
    <w:rsid w:val="00415866"/>
    <w:rsid w:val="00416DB6"/>
    <w:rsid w:val="0043266D"/>
    <w:rsid w:val="00436325"/>
    <w:rsid w:val="00441F02"/>
    <w:rsid w:val="004510F3"/>
    <w:rsid w:val="00451466"/>
    <w:rsid w:val="004525F9"/>
    <w:rsid w:val="00456D00"/>
    <w:rsid w:val="00456F91"/>
    <w:rsid w:val="004674A2"/>
    <w:rsid w:val="00470A5D"/>
    <w:rsid w:val="00470E94"/>
    <w:rsid w:val="004942BB"/>
    <w:rsid w:val="004946E0"/>
    <w:rsid w:val="004A3996"/>
    <w:rsid w:val="004A3E35"/>
    <w:rsid w:val="004A4163"/>
    <w:rsid w:val="004A495A"/>
    <w:rsid w:val="004C2BBD"/>
    <w:rsid w:val="004C5169"/>
    <w:rsid w:val="004C5465"/>
    <w:rsid w:val="004C686B"/>
    <w:rsid w:val="004C7B24"/>
    <w:rsid w:val="004D56B9"/>
    <w:rsid w:val="004D60C0"/>
    <w:rsid w:val="004E47A4"/>
    <w:rsid w:val="004E7D70"/>
    <w:rsid w:val="004F2BC5"/>
    <w:rsid w:val="004F2F58"/>
    <w:rsid w:val="004F3ADF"/>
    <w:rsid w:val="005023FE"/>
    <w:rsid w:val="005036F3"/>
    <w:rsid w:val="005150BB"/>
    <w:rsid w:val="0051720A"/>
    <w:rsid w:val="005214AC"/>
    <w:rsid w:val="00522FE4"/>
    <w:rsid w:val="00531DEA"/>
    <w:rsid w:val="005329C4"/>
    <w:rsid w:val="00535653"/>
    <w:rsid w:val="00535DF1"/>
    <w:rsid w:val="005438F2"/>
    <w:rsid w:val="005544CA"/>
    <w:rsid w:val="0055643D"/>
    <w:rsid w:val="00557CF1"/>
    <w:rsid w:val="005673BF"/>
    <w:rsid w:val="0057464D"/>
    <w:rsid w:val="00582BE8"/>
    <w:rsid w:val="00583572"/>
    <w:rsid w:val="005928B7"/>
    <w:rsid w:val="005959F3"/>
    <w:rsid w:val="005A4582"/>
    <w:rsid w:val="005B577D"/>
    <w:rsid w:val="005B5B8D"/>
    <w:rsid w:val="005C1730"/>
    <w:rsid w:val="005C482B"/>
    <w:rsid w:val="005D2878"/>
    <w:rsid w:val="005D67C1"/>
    <w:rsid w:val="005E3EF7"/>
    <w:rsid w:val="005F1C03"/>
    <w:rsid w:val="005F2B5D"/>
    <w:rsid w:val="00600723"/>
    <w:rsid w:val="006036E7"/>
    <w:rsid w:val="00606448"/>
    <w:rsid w:val="00610037"/>
    <w:rsid w:val="00611DE8"/>
    <w:rsid w:val="006125A3"/>
    <w:rsid w:val="00612936"/>
    <w:rsid w:val="006238BC"/>
    <w:rsid w:val="00626BA1"/>
    <w:rsid w:val="00647A47"/>
    <w:rsid w:val="006521CE"/>
    <w:rsid w:val="006545EE"/>
    <w:rsid w:val="00655AC9"/>
    <w:rsid w:val="006570C8"/>
    <w:rsid w:val="0065761F"/>
    <w:rsid w:val="006620F6"/>
    <w:rsid w:val="006634D8"/>
    <w:rsid w:val="00664F61"/>
    <w:rsid w:val="00665BAB"/>
    <w:rsid w:val="006777BC"/>
    <w:rsid w:val="00680917"/>
    <w:rsid w:val="0068293C"/>
    <w:rsid w:val="0069150F"/>
    <w:rsid w:val="00695217"/>
    <w:rsid w:val="006A57F1"/>
    <w:rsid w:val="006B199E"/>
    <w:rsid w:val="006C163F"/>
    <w:rsid w:val="006C56EE"/>
    <w:rsid w:val="006E05AE"/>
    <w:rsid w:val="006F077F"/>
    <w:rsid w:val="006F2B98"/>
    <w:rsid w:val="006F4182"/>
    <w:rsid w:val="006F5CE4"/>
    <w:rsid w:val="006F6FA4"/>
    <w:rsid w:val="007153FE"/>
    <w:rsid w:val="0071799C"/>
    <w:rsid w:val="007247BC"/>
    <w:rsid w:val="00727A2C"/>
    <w:rsid w:val="0073300B"/>
    <w:rsid w:val="00735DF2"/>
    <w:rsid w:val="00742F97"/>
    <w:rsid w:val="00743697"/>
    <w:rsid w:val="007440FD"/>
    <w:rsid w:val="00744A13"/>
    <w:rsid w:val="00745366"/>
    <w:rsid w:val="00745E23"/>
    <w:rsid w:val="00752789"/>
    <w:rsid w:val="00757085"/>
    <w:rsid w:val="00763862"/>
    <w:rsid w:val="00774212"/>
    <w:rsid w:val="007852B9"/>
    <w:rsid w:val="00791F1C"/>
    <w:rsid w:val="007A1FFF"/>
    <w:rsid w:val="007A58F9"/>
    <w:rsid w:val="007B622E"/>
    <w:rsid w:val="007B683A"/>
    <w:rsid w:val="007C33D7"/>
    <w:rsid w:val="007D042F"/>
    <w:rsid w:val="007D7C9A"/>
    <w:rsid w:val="007E4D73"/>
    <w:rsid w:val="007E5614"/>
    <w:rsid w:val="007E57B9"/>
    <w:rsid w:val="00817C85"/>
    <w:rsid w:val="00826771"/>
    <w:rsid w:val="00827A5D"/>
    <w:rsid w:val="008327DD"/>
    <w:rsid w:val="00840CA9"/>
    <w:rsid w:val="00843B93"/>
    <w:rsid w:val="0084756E"/>
    <w:rsid w:val="008505A7"/>
    <w:rsid w:val="00855E32"/>
    <w:rsid w:val="008621FD"/>
    <w:rsid w:val="00864BFD"/>
    <w:rsid w:val="00865715"/>
    <w:rsid w:val="008678A2"/>
    <w:rsid w:val="00870461"/>
    <w:rsid w:val="0087131A"/>
    <w:rsid w:val="0087622A"/>
    <w:rsid w:val="0088134D"/>
    <w:rsid w:val="008843A6"/>
    <w:rsid w:val="00890A81"/>
    <w:rsid w:val="008914B6"/>
    <w:rsid w:val="00895A91"/>
    <w:rsid w:val="0089775E"/>
    <w:rsid w:val="008A5270"/>
    <w:rsid w:val="008B36CC"/>
    <w:rsid w:val="008C146F"/>
    <w:rsid w:val="008C7EA0"/>
    <w:rsid w:val="008E5749"/>
    <w:rsid w:val="008E6480"/>
    <w:rsid w:val="008F1E98"/>
    <w:rsid w:val="008F2876"/>
    <w:rsid w:val="008F315E"/>
    <w:rsid w:val="00901D11"/>
    <w:rsid w:val="00905D5C"/>
    <w:rsid w:val="009103FE"/>
    <w:rsid w:val="00910AF7"/>
    <w:rsid w:val="009150EC"/>
    <w:rsid w:val="00915A22"/>
    <w:rsid w:val="00927B12"/>
    <w:rsid w:val="00930E8B"/>
    <w:rsid w:val="0093253A"/>
    <w:rsid w:val="00933272"/>
    <w:rsid w:val="0093477D"/>
    <w:rsid w:val="009352CA"/>
    <w:rsid w:val="00935FBD"/>
    <w:rsid w:val="00937357"/>
    <w:rsid w:val="0094263F"/>
    <w:rsid w:val="00942B46"/>
    <w:rsid w:val="00946C6F"/>
    <w:rsid w:val="00950E9E"/>
    <w:rsid w:val="00955B25"/>
    <w:rsid w:val="0096437C"/>
    <w:rsid w:val="0096687B"/>
    <w:rsid w:val="009864E9"/>
    <w:rsid w:val="00991337"/>
    <w:rsid w:val="00993310"/>
    <w:rsid w:val="009C22DF"/>
    <w:rsid w:val="009D07E2"/>
    <w:rsid w:val="009D0E2D"/>
    <w:rsid w:val="009E2307"/>
    <w:rsid w:val="009E3910"/>
    <w:rsid w:val="009E753D"/>
    <w:rsid w:val="009F0345"/>
    <w:rsid w:val="009F6DF3"/>
    <w:rsid w:val="00A03404"/>
    <w:rsid w:val="00A06C37"/>
    <w:rsid w:val="00A105BE"/>
    <w:rsid w:val="00A16438"/>
    <w:rsid w:val="00A17EFE"/>
    <w:rsid w:val="00A20864"/>
    <w:rsid w:val="00A2361B"/>
    <w:rsid w:val="00A50E50"/>
    <w:rsid w:val="00A518F4"/>
    <w:rsid w:val="00A638E4"/>
    <w:rsid w:val="00A63A4A"/>
    <w:rsid w:val="00A667F8"/>
    <w:rsid w:val="00A67089"/>
    <w:rsid w:val="00A81528"/>
    <w:rsid w:val="00A86119"/>
    <w:rsid w:val="00A938F8"/>
    <w:rsid w:val="00AA7A91"/>
    <w:rsid w:val="00AB3E3D"/>
    <w:rsid w:val="00AD0EC0"/>
    <w:rsid w:val="00AD380F"/>
    <w:rsid w:val="00AE44D8"/>
    <w:rsid w:val="00AE450B"/>
    <w:rsid w:val="00AF708C"/>
    <w:rsid w:val="00B10CEE"/>
    <w:rsid w:val="00B11CF0"/>
    <w:rsid w:val="00B155A7"/>
    <w:rsid w:val="00B17C01"/>
    <w:rsid w:val="00B254C2"/>
    <w:rsid w:val="00B315D5"/>
    <w:rsid w:val="00B35DC2"/>
    <w:rsid w:val="00B4033D"/>
    <w:rsid w:val="00B507C2"/>
    <w:rsid w:val="00B55DF0"/>
    <w:rsid w:val="00B565B8"/>
    <w:rsid w:val="00B63DF5"/>
    <w:rsid w:val="00B64D4C"/>
    <w:rsid w:val="00B6625E"/>
    <w:rsid w:val="00B6737F"/>
    <w:rsid w:val="00B7353B"/>
    <w:rsid w:val="00B75ADA"/>
    <w:rsid w:val="00B76F16"/>
    <w:rsid w:val="00B77303"/>
    <w:rsid w:val="00B83816"/>
    <w:rsid w:val="00B87731"/>
    <w:rsid w:val="00B92B32"/>
    <w:rsid w:val="00B95183"/>
    <w:rsid w:val="00BA1F62"/>
    <w:rsid w:val="00BA24BC"/>
    <w:rsid w:val="00BC0BFB"/>
    <w:rsid w:val="00BC5D53"/>
    <w:rsid w:val="00BD0012"/>
    <w:rsid w:val="00BD0161"/>
    <w:rsid w:val="00BD0476"/>
    <w:rsid w:val="00BD1ED0"/>
    <w:rsid w:val="00BD547E"/>
    <w:rsid w:val="00BD5B07"/>
    <w:rsid w:val="00BD7E70"/>
    <w:rsid w:val="00BE41E9"/>
    <w:rsid w:val="00BF1CA6"/>
    <w:rsid w:val="00BF3552"/>
    <w:rsid w:val="00BF3810"/>
    <w:rsid w:val="00C00CDA"/>
    <w:rsid w:val="00C0445D"/>
    <w:rsid w:val="00C0538D"/>
    <w:rsid w:val="00C12825"/>
    <w:rsid w:val="00C1282B"/>
    <w:rsid w:val="00C12B95"/>
    <w:rsid w:val="00C163B2"/>
    <w:rsid w:val="00C2699D"/>
    <w:rsid w:val="00C34CD5"/>
    <w:rsid w:val="00C3550D"/>
    <w:rsid w:val="00C358CA"/>
    <w:rsid w:val="00C41B30"/>
    <w:rsid w:val="00C54048"/>
    <w:rsid w:val="00C569E3"/>
    <w:rsid w:val="00C6196A"/>
    <w:rsid w:val="00C64247"/>
    <w:rsid w:val="00C6479F"/>
    <w:rsid w:val="00C818DF"/>
    <w:rsid w:val="00C852C3"/>
    <w:rsid w:val="00C85AD4"/>
    <w:rsid w:val="00C921C4"/>
    <w:rsid w:val="00C968CD"/>
    <w:rsid w:val="00C97383"/>
    <w:rsid w:val="00CA1C2E"/>
    <w:rsid w:val="00CA5316"/>
    <w:rsid w:val="00CA6A24"/>
    <w:rsid w:val="00CB205C"/>
    <w:rsid w:val="00CC329D"/>
    <w:rsid w:val="00CD4E9A"/>
    <w:rsid w:val="00CD6828"/>
    <w:rsid w:val="00CE4F74"/>
    <w:rsid w:val="00CF6189"/>
    <w:rsid w:val="00D03806"/>
    <w:rsid w:val="00D03E10"/>
    <w:rsid w:val="00D0425E"/>
    <w:rsid w:val="00D04513"/>
    <w:rsid w:val="00D04E43"/>
    <w:rsid w:val="00D15737"/>
    <w:rsid w:val="00D16039"/>
    <w:rsid w:val="00D16EAF"/>
    <w:rsid w:val="00D22BA9"/>
    <w:rsid w:val="00D3270F"/>
    <w:rsid w:val="00D33B79"/>
    <w:rsid w:val="00D33BAE"/>
    <w:rsid w:val="00D3424B"/>
    <w:rsid w:val="00D35477"/>
    <w:rsid w:val="00D3669B"/>
    <w:rsid w:val="00D44A25"/>
    <w:rsid w:val="00D44ADE"/>
    <w:rsid w:val="00D50131"/>
    <w:rsid w:val="00D5615C"/>
    <w:rsid w:val="00D62BDF"/>
    <w:rsid w:val="00D6540D"/>
    <w:rsid w:val="00D65EA4"/>
    <w:rsid w:val="00D70A0C"/>
    <w:rsid w:val="00D717BE"/>
    <w:rsid w:val="00D760A9"/>
    <w:rsid w:val="00D76A2D"/>
    <w:rsid w:val="00D7767A"/>
    <w:rsid w:val="00D8076C"/>
    <w:rsid w:val="00D857ED"/>
    <w:rsid w:val="00D878E9"/>
    <w:rsid w:val="00D94F2F"/>
    <w:rsid w:val="00D9634E"/>
    <w:rsid w:val="00DC0730"/>
    <w:rsid w:val="00DC3A80"/>
    <w:rsid w:val="00DC72DF"/>
    <w:rsid w:val="00DE00FA"/>
    <w:rsid w:val="00DE0149"/>
    <w:rsid w:val="00DE088F"/>
    <w:rsid w:val="00DE14E2"/>
    <w:rsid w:val="00DE2B7B"/>
    <w:rsid w:val="00DE3090"/>
    <w:rsid w:val="00DE7039"/>
    <w:rsid w:val="00DF2ACA"/>
    <w:rsid w:val="00DF3900"/>
    <w:rsid w:val="00DF7F08"/>
    <w:rsid w:val="00E044CE"/>
    <w:rsid w:val="00E05C3A"/>
    <w:rsid w:val="00E14768"/>
    <w:rsid w:val="00E147BF"/>
    <w:rsid w:val="00E15584"/>
    <w:rsid w:val="00E20FA1"/>
    <w:rsid w:val="00E22932"/>
    <w:rsid w:val="00E25B8B"/>
    <w:rsid w:val="00E31E4F"/>
    <w:rsid w:val="00E43D3D"/>
    <w:rsid w:val="00E453B5"/>
    <w:rsid w:val="00E47337"/>
    <w:rsid w:val="00E47AAB"/>
    <w:rsid w:val="00E520B3"/>
    <w:rsid w:val="00E6555E"/>
    <w:rsid w:val="00E66873"/>
    <w:rsid w:val="00E67322"/>
    <w:rsid w:val="00E712E0"/>
    <w:rsid w:val="00E7363D"/>
    <w:rsid w:val="00E876C0"/>
    <w:rsid w:val="00E97225"/>
    <w:rsid w:val="00E972C8"/>
    <w:rsid w:val="00EB3694"/>
    <w:rsid w:val="00EB71E7"/>
    <w:rsid w:val="00EC03B6"/>
    <w:rsid w:val="00ED18F3"/>
    <w:rsid w:val="00EF6B32"/>
    <w:rsid w:val="00F000BC"/>
    <w:rsid w:val="00F0097B"/>
    <w:rsid w:val="00F01E47"/>
    <w:rsid w:val="00F02E30"/>
    <w:rsid w:val="00F075BD"/>
    <w:rsid w:val="00F15B0F"/>
    <w:rsid w:val="00F165A9"/>
    <w:rsid w:val="00F169A6"/>
    <w:rsid w:val="00F16BEA"/>
    <w:rsid w:val="00F24DC6"/>
    <w:rsid w:val="00F31FF0"/>
    <w:rsid w:val="00F52E74"/>
    <w:rsid w:val="00F57941"/>
    <w:rsid w:val="00F63CDD"/>
    <w:rsid w:val="00F64456"/>
    <w:rsid w:val="00F6587D"/>
    <w:rsid w:val="00F71E16"/>
    <w:rsid w:val="00F825F4"/>
    <w:rsid w:val="00F93B7E"/>
    <w:rsid w:val="00F975D6"/>
    <w:rsid w:val="00FA10B8"/>
    <w:rsid w:val="00FA14BF"/>
    <w:rsid w:val="00FA2420"/>
    <w:rsid w:val="00FA361D"/>
    <w:rsid w:val="00FA4403"/>
    <w:rsid w:val="00FA73C4"/>
    <w:rsid w:val="00FD460F"/>
    <w:rsid w:val="00FD6E87"/>
    <w:rsid w:val="00FE1681"/>
    <w:rsid w:val="00FF019D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2E0C2-9EB2-4E1F-BE04-71A0BC7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66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DF7F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1"/>
    <w:qFormat/>
    <w:rsid w:val="00E14768"/>
    <w:pPr>
      <w:keepNext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F7F08"/>
    <w:pPr>
      <w:keepNext/>
      <w:ind w:firstLine="851"/>
      <w:jc w:val="both"/>
      <w:outlineLvl w:val="2"/>
    </w:pPr>
    <w:rPr>
      <w:rFonts w:eastAsia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basedOn w:val="a2"/>
    <w:rsid w:val="008505A7"/>
    <w:pPr>
      <w:numPr>
        <w:numId w:val="1"/>
      </w:numPr>
    </w:pPr>
  </w:style>
  <w:style w:type="paragraph" w:customStyle="1" w:styleId="11">
    <w:name w:val="Без интервала1"/>
    <w:rsid w:val="008505A7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505A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8505A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Normal (Web)"/>
    <w:basedOn w:val="a"/>
    <w:uiPriority w:val="99"/>
    <w:rsid w:val="008505A7"/>
    <w:pPr>
      <w:spacing w:before="100" w:beforeAutospacing="1" w:after="100" w:afterAutospacing="1"/>
    </w:pPr>
  </w:style>
  <w:style w:type="character" w:customStyle="1" w:styleId="a4">
    <w:name w:val="Основной текст_"/>
    <w:link w:val="31"/>
    <w:locked/>
    <w:rsid w:val="008505A7"/>
    <w:rPr>
      <w:sz w:val="21"/>
      <w:shd w:val="clear" w:color="auto" w:fill="FFFFFF"/>
      <w:lang w:val="x-none" w:eastAsia="x-none" w:bidi="ar-SA"/>
    </w:rPr>
  </w:style>
  <w:style w:type="paragraph" w:customStyle="1" w:styleId="31">
    <w:name w:val="Основной текст3"/>
    <w:basedOn w:val="a"/>
    <w:link w:val="a4"/>
    <w:rsid w:val="008505A7"/>
    <w:pPr>
      <w:shd w:val="clear" w:color="auto" w:fill="FFFFFF"/>
      <w:spacing w:before="780" w:line="250" w:lineRule="exact"/>
      <w:jc w:val="both"/>
    </w:pPr>
    <w:rPr>
      <w:rFonts w:eastAsia="Times New Roman"/>
      <w:sz w:val="21"/>
      <w:szCs w:val="20"/>
      <w:shd w:val="clear" w:color="auto" w:fill="FFFFFF"/>
      <w:lang w:val="x-none" w:eastAsia="x-none"/>
    </w:rPr>
  </w:style>
  <w:style w:type="table" w:styleId="a5">
    <w:name w:val="Table Grid"/>
    <w:basedOn w:val="a1"/>
    <w:rsid w:val="008505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5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05A7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"/>
    <w:link w:val="a9"/>
    <w:rsid w:val="008505A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8505A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505A7"/>
  </w:style>
  <w:style w:type="paragraph" w:customStyle="1" w:styleId="22">
    <w:name w:val="Знак Знак2"/>
    <w:basedOn w:val="a"/>
    <w:rsid w:val="008505A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E14768"/>
    <w:rPr>
      <w:sz w:val="28"/>
    </w:rPr>
  </w:style>
  <w:style w:type="character" w:styleId="ad">
    <w:name w:val="Hyperlink"/>
    <w:uiPriority w:val="99"/>
    <w:unhideWhenUsed/>
    <w:rsid w:val="00E1476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4768"/>
    <w:rPr>
      <w:color w:val="800080"/>
      <w:u w:val="single"/>
    </w:rPr>
  </w:style>
  <w:style w:type="paragraph" w:customStyle="1" w:styleId="font5">
    <w:name w:val="font5"/>
    <w:basedOn w:val="a"/>
    <w:rsid w:val="00E14768"/>
    <w:pPr>
      <w:spacing w:before="100" w:beforeAutospacing="1" w:after="100" w:afterAutospacing="1"/>
    </w:pPr>
    <w:rPr>
      <w:rFonts w:eastAsia="Times New Roman"/>
      <w:b/>
      <w:bCs/>
      <w:color w:val="000000"/>
      <w:sz w:val="36"/>
      <w:szCs w:val="36"/>
    </w:rPr>
  </w:style>
  <w:style w:type="paragraph" w:customStyle="1" w:styleId="font6">
    <w:name w:val="font6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6"/>
      <w:szCs w:val="36"/>
    </w:rPr>
  </w:style>
  <w:style w:type="paragraph" w:customStyle="1" w:styleId="xl65">
    <w:name w:val="xl65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E14768"/>
    <w:pP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69">
    <w:name w:val="xl69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28"/>
      <w:szCs w:val="28"/>
    </w:rPr>
  </w:style>
  <w:style w:type="paragraph" w:customStyle="1" w:styleId="xl70">
    <w:name w:val="xl70"/>
    <w:basedOn w:val="a"/>
    <w:rsid w:val="00E1476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xl71">
    <w:name w:val="xl71"/>
    <w:basedOn w:val="a"/>
    <w:rsid w:val="00E14768"/>
    <w:pPr>
      <w:spacing w:before="100" w:beforeAutospacing="1" w:after="100" w:afterAutospacing="1"/>
    </w:pPr>
    <w:rPr>
      <w:rFonts w:eastAsia="Times New Roman"/>
      <w:color w:val="000000"/>
      <w:sz w:val="32"/>
      <w:szCs w:val="32"/>
    </w:rPr>
  </w:style>
  <w:style w:type="paragraph" w:customStyle="1" w:styleId="xl72">
    <w:name w:val="xl72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3">
    <w:name w:val="xl73"/>
    <w:basedOn w:val="a"/>
    <w:rsid w:val="00E14768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4">
    <w:name w:val="xl74"/>
    <w:basedOn w:val="a"/>
    <w:rsid w:val="00E14768"/>
    <w:pPr>
      <w:spacing w:before="100" w:beforeAutospacing="1" w:after="100" w:afterAutospacing="1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5">
    <w:name w:val="xl75"/>
    <w:basedOn w:val="a"/>
    <w:rsid w:val="00E14768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xl76">
    <w:name w:val="xl7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7">
    <w:name w:val="xl7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8">
    <w:name w:val="xl7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79">
    <w:name w:val="xl7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0">
    <w:name w:val="xl8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1">
    <w:name w:val="xl8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2">
    <w:name w:val="xl8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3">
    <w:name w:val="xl8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84">
    <w:name w:val="xl8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5">
    <w:name w:val="xl8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86">
    <w:name w:val="xl8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87">
    <w:name w:val="xl8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8">
    <w:name w:val="xl8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89">
    <w:name w:val="xl8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0">
    <w:name w:val="xl9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1">
    <w:name w:val="xl9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xl92">
    <w:name w:val="xl9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3">
    <w:name w:val="xl93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4">
    <w:name w:val="xl94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5">
    <w:name w:val="xl9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6">
    <w:name w:val="xl96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97">
    <w:name w:val="xl97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36"/>
      <w:szCs w:val="36"/>
    </w:rPr>
  </w:style>
  <w:style w:type="paragraph" w:customStyle="1" w:styleId="xl98">
    <w:name w:val="xl98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99">
    <w:name w:val="xl99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32"/>
      <w:szCs w:val="32"/>
    </w:rPr>
  </w:style>
  <w:style w:type="paragraph" w:customStyle="1" w:styleId="xl100">
    <w:name w:val="xl100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1">
    <w:name w:val="xl101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2">
    <w:name w:val="xl102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3">
    <w:name w:val="xl103"/>
    <w:basedOn w:val="a"/>
    <w:rsid w:val="00E1476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4">
    <w:name w:val="xl104"/>
    <w:basedOn w:val="a"/>
    <w:rsid w:val="00E1476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5">
    <w:name w:val="xl105"/>
    <w:basedOn w:val="a"/>
    <w:rsid w:val="00E147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32"/>
      <w:szCs w:val="32"/>
    </w:rPr>
  </w:style>
  <w:style w:type="paragraph" w:customStyle="1" w:styleId="xl106">
    <w:name w:val="xl106"/>
    <w:basedOn w:val="a"/>
    <w:rsid w:val="00E14768"/>
    <w:pPr>
      <w:spacing w:before="100" w:beforeAutospacing="1" w:after="100" w:afterAutospacing="1"/>
      <w:jc w:val="center"/>
    </w:pPr>
    <w:rPr>
      <w:rFonts w:eastAsia="Times New Roman"/>
      <w:color w:val="000000"/>
      <w:sz w:val="32"/>
      <w:szCs w:val="32"/>
    </w:rPr>
  </w:style>
  <w:style w:type="paragraph" w:styleId="af">
    <w:name w:val="Body Text Indent"/>
    <w:aliases w:val="Основной текст 1,Нумерованный список !!"/>
    <w:basedOn w:val="a"/>
    <w:link w:val="af0"/>
    <w:unhideWhenUsed/>
    <w:rsid w:val="003C6F22"/>
    <w:pPr>
      <w:spacing w:after="120"/>
      <w:ind w:left="283"/>
    </w:p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link w:val="af"/>
    <w:rsid w:val="003C6F22"/>
    <w:rPr>
      <w:rFonts w:eastAsia="Calibri"/>
      <w:sz w:val="24"/>
      <w:szCs w:val="24"/>
    </w:rPr>
  </w:style>
  <w:style w:type="paragraph" w:styleId="23">
    <w:name w:val="Body Text First Indent 2"/>
    <w:basedOn w:val="af"/>
    <w:link w:val="24"/>
    <w:rsid w:val="003C6F22"/>
    <w:pPr>
      <w:ind w:firstLine="210"/>
    </w:pPr>
    <w:rPr>
      <w:rFonts w:eastAsia="Times New Roman"/>
      <w:sz w:val="20"/>
      <w:szCs w:val="20"/>
    </w:rPr>
  </w:style>
  <w:style w:type="character" w:customStyle="1" w:styleId="24">
    <w:name w:val="Красная строка 2 Знак"/>
    <w:basedOn w:val="af0"/>
    <w:link w:val="23"/>
    <w:rsid w:val="003C6F22"/>
    <w:rPr>
      <w:rFonts w:eastAsia="Calibri"/>
      <w:sz w:val="24"/>
      <w:szCs w:val="24"/>
    </w:rPr>
  </w:style>
  <w:style w:type="character" w:customStyle="1" w:styleId="a9">
    <w:name w:val="Нижний колонтитул Знак"/>
    <w:link w:val="a8"/>
    <w:rsid w:val="00BF3810"/>
    <w:rPr>
      <w:rFonts w:eastAsia="Calibri"/>
      <w:sz w:val="24"/>
      <w:szCs w:val="24"/>
    </w:rPr>
  </w:style>
  <w:style w:type="paragraph" w:customStyle="1" w:styleId="ConsPlusTitle">
    <w:name w:val="ConsPlusTitle"/>
    <w:rsid w:val="00D04E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210">
    <w:name w:val="Стиль21"/>
    <w:basedOn w:val="a2"/>
    <w:rsid w:val="00D04E43"/>
  </w:style>
  <w:style w:type="paragraph" w:customStyle="1" w:styleId="12">
    <w:name w:val="Без интервала1"/>
    <w:rsid w:val="00D04E43"/>
    <w:rPr>
      <w:rFonts w:ascii="Calibri" w:hAnsi="Calibri"/>
      <w:sz w:val="22"/>
      <w:szCs w:val="22"/>
      <w:lang w:eastAsia="en-US"/>
    </w:rPr>
  </w:style>
  <w:style w:type="character" w:customStyle="1" w:styleId="ab">
    <w:name w:val="Текст выноски Знак"/>
    <w:link w:val="aa"/>
    <w:rsid w:val="00D04E43"/>
    <w:rPr>
      <w:rFonts w:ascii="Tahoma" w:eastAsia="Calibri" w:hAnsi="Tahoma" w:cs="Tahoma"/>
      <w:sz w:val="16"/>
      <w:szCs w:val="16"/>
    </w:rPr>
  </w:style>
  <w:style w:type="paragraph" w:customStyle="1" w:styleId="25">
    <w:name w:val="Знак Знак2"/>
    <w:basedOn w:val="a"/>
    <w:rsid w:val="00D04E43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220">
    <w:name w:val="Стиль22"/>
    <w:basedOn w:val="a2"/>
    <w:rsid w:val="00AB3E3D"/>
  </w:style>
  <w:style w:type="numbering" w:customStyle="1" w:styleId="211">
    <w:name w:val="Стиль211"/>
    <w:basedOn w:val="a2"/>
    <w:rsid w:val="00AB3E3D"/>
  </w:style>
  <w:style w:type="paragraph" w:customStyle="1" w:styleId="26">
    <w:name w:val="Без интервала2"/>
    <w:rsid w:val="00AB3E3D"/>
    <w:rPr>
      <w:rFonts w:ascii="Calibri" w:hAnsi="Calibri"/>
      <w:sz w:val="22"/>
      <w:szCs w:val="22"/>
      <w:lang w:eastAsia="en-US"/>
    </w:rPr>
  </w:style>
  <w:style w:type="paragraph" w:styleId="af1">
    <w:name w:val="List Paragraph"/>
    <w:basedOn w:val="a"/>
    <w:qFormat/>
    <w:rsid w:val="009373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7F08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DF7F08"/>
    <w:rPr>
      <w:sz w:val="28"/>
      <w:szCs w:val="24"/>
      <w:lang w:val="x-none" w:eastAsia="x-none"/>
    </w:rPr>
  </w:style>
  <w:style w:type="paragraph" w:customStyle="1" w:styleId="ConsPlusNonformat">
    <w:name w:val="ConsPlusNonformat"/>
    <w:rsid w:val="00DF7F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caption"/>
    <w:basedOn w:val="a"/>
    <w:next w:val="a"/>
    <w:qFormat/>
    <w:rsid w:val="00DF7F08"/>
    <w:rPr>
      <w:rFonts w:eastAsia="Times New Roman"/>
      <w:b/>
      <w:bCs/>
      <w:u w:val="single"/>
    </w:rPr>
  </w:style>
  <w:style w:type="paragraph" w:customStyle="1" w:styleId="printj">
    <w:name w:val="printj"/>
    <w:basedOn w:val="a"/>
    <w:rsid w:val="00DF7F08"/>
    <w:pPr>
      <w:spacing w:before="144" w:after="288"/>
      <w:jc w:val="both"/>
    </w:pPr>
    <w:rPr>
      <w:rFonts w:eastAsia="Times New Roman"/>
    </w:rPr>
  </w:style>
  <w:style w:type="paragraph" w:customStyle="1" w:styleId="af3">
    <w:name w:val="Нормальный"/>
    <w:link w:val="af4"/>
    <w:rsid w:val="00DF7F08"/>
    <w:pPr>
      <w:autoSpaceDE w:val="0"/>
      <w:autoSpaceDN w:val="0"/>
      <w:adjustRightInd w:val="0"/>
      <w:spacing w:line="360" w:lineRule="auto"/>
      <w:ind w:firstLine="567"/>
      <w:jc w:val="both"/>
    </w:pPr>
    <w:rPr>
      <w:rFonts w:eastAsia="Calibri"/>
      <w:sz w:val="26"/>
      <w:szCs w:val="26"/>
    </w:rPr>
  </w:style>
  <w:style w:type="character" w:customStyle="1" w:styleId="af4">
    <w:name w:val="Нормальный Знак"/>
    <w:link w:val="af3"/>
    <w:locked/>
    <w:rsid w:val="00DF7F08"/>
    <w:rPr>
      <w:rFonts w:eastAsia="Calibri"/>
      <w:sz w:val="26"/>
      <w:szCs w:val="26"/>
    </w:rPr>
  </w:style>
  <w:style w:type="character" w:customStyle="1" w:styleId="b-serp-urlitem1">
    <w:name w:val="b-serp-url__item1"/>
    <w:basedOn w:val="a0"/>
    <w:rsid w:val="00DF7F08"/>
  </w:style>
  <w:style w:type="character" w:customStyle="1" w:styleId="b-serp-urlmark1">
    <w:name w:val="b-serp-url__mark1"/>
    <w:basedOn w:val="a0"/>
    <w:rsid w:val="00DF7F08"/>
  </w:style>
  <w:style w:type="paragraph" w:styleId="HTML">
    <w:name w:val="HTML Preformatted"/>
    <w:basedOn w:val="a"/>
    <w:link w:val="HTML0"/>
    <w:rsid w:val="00DF7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DF7F08"/>
    <w:rPr>
      <w:rFonts w:ascii="Courier New" w:hAnsi="Courier New"/>
      <w:lang w:val="x-none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DF7F0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6">
    <w:name w:val="Мой стиль"/>
    <w:basedOn w:val="a"/>
    <w:rsid w:val="00DF7F08"/>
    <w:pPr>
      <w:widowControl w:val="0"/>
      <w:adjustRightInd w:val="0"/>
      <w:spacing w:after="120"/>
      <w:ind w:firstLine="567"/>
      <w:jc w:val="both"/>
      <w:textAlignment w:val="baseline"/>
    </w:pPr>
    <w:rPr>
      <w:rFonts w:eastAsia="Times New Roman"/>
      <w:szCs w:val="20"/>
    </w:rPr>
  </w:style>
  <w:style w:type="paragraph" w:styleId="27">
    <w:name w:val="Body Text 2"/>
    <w:basedOn w:val="a"/>
    <w:link w:val="28"/>
    <w:rsid w:val="00DF7F08"/>
    <w:pPr>
      <w:spacing w:after="120" w:line="480" w:lineRule="auto"/>
    </w:pPr>
    <w:rPr>
      <w:rFonts w:eastAsia="Times New Roman"/>
      <w:sz w:val="28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F7F08"/>
    <w:rPr>
      <w:sz w:val="28"/>
      <w:szCs w:val="24"/>
      <w:lang w:val="x-none" w:eastAsia="x-none"/>
    </w:rPr>
  </w:style>
  <w:style w:type="character" w:styleId="af7">
    <w:name w:val="Strong"/>
    <w:qFormat/>
    <w:rsid w:val="00DF7F08"/>
    <w:rPr>
      <w:b/>
      <w:bCs/>
    </w:rPr>
  </w:style>
  <w:style w:type="character" w:styleId="af8">
    <w:name w:val="Emphasis"/>
    <w:qFormat/>
    <w:rsid w:val="00DF7F08"/>
    <w:rPr>
      <w:i/>
      <w:iCs/>
    </w:rPr>
  </w:style>
  <w:style w:type="character" w:customStyle="1" w:styleId="apple-converted-space">
    <w:name w:val="apple-converted-space"/>
    <w:rsid w:val="00DF7F08"/>
  </w:style>
  <w:style w:type="paragraph" w:styleId="af9">
    <w:name w:val="No Spacing"/>
    <w:link w:val="afa"/>
    <w:qFormat/>
    <w:rsid w:val="00DF7F08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rsid w:val="00DF7F08"/>
    <w:rPr>
      <w:rFonts w:ascii="Calibri" w:hAnsi="Calibri"/>
      <w:sz w:val="22"/>
      <w:szCs w:val="22"/>
    </w:rPr>
  </w:style>
  <w:style w:type="character" w:customStyle="1" w:styleId="highlight">
    <w:name w:val="highlight"/>
    <w:basedOn w:val="a0"/>
    <w:rsid w:val="00DF7F08"/>
  </w:style>
  <w:style w:type="character" w:customStyle="1" w:styleId="afb">
    <w:name w:val="Гипертекстовая ссылка"/>
    <w:rsid w:val="00DF7F08"/>
    <w:rPr>
      <w:rFonts w:cs="Times New Roman"/>
      <w:b/>
      <w:color w:val="008000"/>
    </w:rPr>
  </w:style>
  <w:style w:type="paragraph" w:styleId="29">
    <w:name w:val="Body Text Indent 2"/>
    <w:basedOn w:val="a"/>
    <w:link w:val="2a"/>
    <w:rsid w:val="00DF7F08"/>
    <w:pPr>
      <w:spacing w:after="120" w:line="480" w:lineRule="auto"/>
      <w:ind w:left="283"/>
    </w:pPr>
    <w:rPr>
      <w:rFonts w:eastAsia="Times New Roman"/>
    </w:rPr>
  </w:style>
  <w:style w:type="character" w:customStyle="1" w:styleId="2a">
    <w:name w:val="Основной текст с отступом 2 Знак"/>
    <w:basedOn w:val="a0"/>
    <w:link w:val="29"/>
    <w:rsid w:val="00DF7F08"/>
    <w:rPr>
      <w:sz w:val="24"/>
      <w:szCs w:val="24"/>
    </w:rPr>
  </w:style>
  <w:style w:type="paragraph" w:styleId="afc">
    <w:name w:val="Revision"/>
    <w:hidden/>
    <w:semiHidden/>
    <w:rsid w:val="00DF7F08"/>
    <w:rPr>
      <w:sz w:val="24"/>
      <w:szCs w:val="24"/>
    </w:rPr>
  </w:style>
  <w:style w:type="character" w:customStyle="1" w:styleId="FontStyle173">
    <w:name w:val="Font Style173"/>
    <w:rsid w:val="00DF7F0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DF7F08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eastAsia="Times New Roman"/>
    </w:rPr>
  </w:style>
  <w:style w:type="paragraph" w:customStyle="1" w:styleId="Style26">
    <w:name w:val="Style26"/>
    <w:basedOn w:val="a"/>
    <w:rsid w:val="00DF7F08"/>
    <w:pPr>
      <w:widowControl w:val="0"/>
      <w:autoSpaceDE w:val="0"/>
      <w:autoSpaceDN w:val="0"/>
      <w:adjustRightInd w:val="0"/>
      <w:spacing w:line="277" w:lineRule="exact"/>
      <w:ind w:firstLine="782"/>
      <w:jc w:val="both"/>
    </w:pPr>
    <w:rPr>
      <w:rFonts w:eastAsia="Times New Roman"/>
    </w:rPr>
  </w:style>
  <w:style w:type="paragraph" w:customStyle="1" w:styleId="Style25">
    <w:name w:val="Style25"/>
    <w:basedOn w:val="a"/>
    <w:rsid w:val="00DF7F08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paragraph" w:customStyle="1" w:styleId="Style31">
    <w:name w:val="Style31"/>
    <w:basedOn w:val="a"/>
    <w:rsid w:val="00DF7F08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="Times New Roman"/>
    </w:rPr>
  </w:style>
  <w:style w:type="paragraph" w:customStyle="1" w:styleId="13">
    <w:name w:val="Обычный1"/>
    <w:rsid w:val="00DF7F08"/>
    <w:pPr>
      <w:widowControl w:val="0"/>
      <w:snapToGrid w:val="0"/>
    </w:pPr>
    <w:rPr>
      <w:rFonts w:ascii="Courier New" w:hAnsi="Courier New"/>
    </w:rPr>
  </w:style>
  <w:style w:type="character" w:styleId="afd">
    <w:name w:val="line number"/>
    <w:basedOn w:val="a0"/>
    <w:uiPriority w:val="99"/>
    <w:semiHidden/>
    <w:unhideWhenUsed/>
    <w:rsid w:val="00DF7F08"/>
  </w:style>
  <w:style w:type="paragraph" w:customStyle="1" w:styleId="formattext">
    <w:name w:val="formattext"/>
    <w:basedOn w:val="a"/>
    <w:rsid w:val="00DF7F08"/>
    <w:pPr>
      <w:spacing w:before="100" w:beforeAutospacing="1" w:after="100" w:afterAutospacing="1"/>
    </w:pPr>
    <w:rPr>
      <w:rFonts w:eastAsia="Times New Roman"/>
    </w:rPr>
  </w:style>
  <w:style w:type="character" w:styleId="afe">
    <w:name w:val="Placeholder Text"/>
    <w:basedOn w:val="a0"/>
    <w:uiPriority w:val="99"/>
    <w:semiHidden/>
    <w:rsid w:val="00DF7F08"/>
    <w:rPr>
      <w:color w:val="808080"/>
    </w:rPr>
  </w:style>
  <w:style w:type="paragraph" w:customStyle="1" w:styleId="xl63">
    <w:name w:val="xl63"/>
    <w:basedOn w:val="a"/>
    <w:rsid w:val="00DF7F08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a"/>
    <w:rsid w:val="00DF7F08"/>
    <w:pP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08">
    <w:name w:val="xl10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09">
    <w:name w:val="xl109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0">
    <w:name w:val="xl110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1">
    <w:name w:val="xl11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12">
    <w:name w:val="xl11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3">
    <w:name w:val="xl11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4">
    <w:name w:val="xl11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5">
    <w:name w:val="xl11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6">
    <w:name w:val="xl11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7">
    <w:name w:val="xl11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8">
    <w:name w:val="xl118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19">
    <w:name w:val="xl119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0">
    <w:name w:val="xl120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1">
    <w:name w:val="xl12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22">
    <w:name w:val="xl12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3">
    <w:name w:val="xl123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4">
    <w:name w:val="xl12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25">
    <w:name w:val="xl12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0">
    <w:name w:val="xl13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1">
    <w:name w:val="xl13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4">
    <w:name w:val="xl13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5">
    <w:name w:val="xl135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6">
    <w:name w:val="xl13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7">
    <w:name w:val="xl13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38">
    <w:name w:val="xl13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39">
    <w:name w:val="xl139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0">
    <w:name w:val="xl140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1">
    <w:name w:val="xl14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2">
    <w:name w:val="xl142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3">
    <w:name w:val="xl143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4">
    <w:name w:val="xl144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45">
    <w:name w:val="xl14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6">
    <w:name w:val="xl146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7">
    <w:name w:val="xl14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8">
    <w:name w:val="xl14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49">
    <w:name w:val="xl14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0">
    <w:name w:val="xl15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1">
    <w:name w:val="xl15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52">
    <w:name w:val="xl152"/>
    <w:basedOn w:val="a"/>
    <w:rsid w:val="00DF7F08"/>
    <w:pP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53">
    <w:name w:val="xl153"/>
    <w:basedOn w:val="a"/>
    <w:rsid w:val="00DF7F08"/>
    <w:pPr>
      <w:spacing w:before="100" w:beforeAutospacing="1" w:after="100" w:afterAutospacing="1"/>
      <w:jc w:val="both"/>
      <w:textAlignment w:val="top"/>
    </w:pPr>
    <w:rPr>
      <w:rFonts w:eastAsia="Times New Roman"/>
    </w:rPr>
  </w:style>
  <w:style w:type="paragraph" w:customStyle="1" w:styleId="xl154">
    <w:name w:val="xl154"/>
    <w:basedOn w:val="a"/>
    <w:rsid w:val="00DF7F0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5">
    <w:name w:val="xl155"/>
    <w:basedOn w:val="a"/>
    <w:rsid w:val="00DF7F08"/>
    <w:pPr>
      <w:shd w:val="clear" w:color="000000" w:fill="FFFFFF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</w:rPr>
  </w:style>
  <w:style w:type="paragraph" w:customStyle="1" w:styleId="xl156">
    <w:name w:val="xl156"/>
    <w:basedOn w:val="a"/>
    <w:rsid w:val="00DF7F08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DF7F0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58">
    <w:name w:val="xl15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59">
    <w:name w:val="xl15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0">
    <w:name w:val="xl16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2">
    <w:name w:val="xl16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3">
    <w:name w:val="xl16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A969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4">
    <w:name w:val="xl16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7">
    <w:name w:val="xl167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68">
    <w:name w:val="xl16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69">
    <w:name w:val="xl16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4DFEC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0">
    <w:name w:val="xl17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1">
    <w:name w:val="xl171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73">
    <w:name w:val="xl17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74">
    <w:name w:val="xl17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5">
    <w:name w:val="xl175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6">
    <w:name w:val="xl176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7">
    <w:name w:val="xl177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8">
    <w:name w:val="xl178"/>
    <w:basedOn w:val="a"/>
    <w:rsid w:val="00DF7F08"/>
    <w:pPr>
      <w:shd w:val="clear" w:color="000000" w:fill="FFFF00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9">
    <w:name w:val="xl17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80">
    <w:name w:val="xl18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BF1DE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8">
    <w:name w:val="xl188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9">
    <w:name w:val="xl189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90">
    <w:name w:val="xl190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4D79B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1">
    <w:name w:val="xl191"/>
    <w:basedOn w:val="a"/>
    <w:rsid w:val="00DF7F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2">
    <w:name w:val="xl192"/>
    <w:basedOn w:val="a"/>
    <w:rsid w:val="00DF7F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93">
    <w:name w:val="xl193"/>
    <w:basedOn w:val="a"/>
    <w:rsid w:val="00DF7F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DF7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F7F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8">
    <w:name w:val="xl198"/>
    <w:basedOn w:val="a"/>
    <w:rsid w:val="00DF7F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9">
    <w:name w:val="xl199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DF7F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1">
    <w:name w:val="xl201"/>
    <w:basedOn w:val="a"/>
    <w:rsid w:val="00DF7F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02">
    <w:name w:val="xl202"/>
    <w:basedOn w:val="a"/>
    <w:rsid w:val="00DF7F08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3">
    <w:name w:val="xl203"/>
    <w:basedOn w:val="a"/>
    <w:rsid w:val="00DF7F08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04">
    <w:name w:val="xl204"/>
    <w:basedOn w:val="a"/>
    <w:rsid w:val="00DF7F08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05">
    <w:name w:val="xl205"/>
    <w:basedOn w:val="a"/>
    <w:rsid w:val="00DF7F08"/>
    <w:pPr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206">
    <w:name w:val="xl206"/>
    <w:basedOn w:val="a"/>
    <w:rsid w:val="00DF7F08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207">
    <w:name w:val="xl207"/>
    <w:basedOn w:val="a"/>
    <w:rsid w:val="00DF7F08"/>
    <w:pPr>
      <w:shd w:val="clear" w:color="000000" w:fill="FFFF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208">
    <w:name w:val="xl208"/>
    <w:basedOn w:val="a"/>
    <w:rsid w:val="00DF7F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3DE2-B823-4676-B256-1AB611B8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3785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2023-02-20T11:00:00Z</cp:lastPrinted>
  <dcterms:created xsi:type="dcterms:W3CDTF">2023-03-01T13:24:00Z</dcterms:created>
  <dcterms:modified xsi:type="dcterms:W3CDTF">2023-03-01T13:24:00Z</dcterms:modified>
</cp:coreProperties>
</file>