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D0" w:rsidRPr="007920D0" w:rsidRDefault="002F03AF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920D0" w:rsidRPr="007920D0" w:rsidTr="007920D0">
        <w:tc>
          <w:tcPr>
            <w:tcW w:w="5114" w:type="dxa"/>
            <w:shd w:val="clear" w:color="auto" w:fill="auto"/>
          </w:tcPr>
          <w:p w:rsidR="007920D0" w:rsidRPr="007920D0" w:rsidRDefault="002F03AF" w:rsidP="00DB232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23</w:t>
            </w:r>
            <w:r w:rsidR="00CC67B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.01</w:t>
            </w:r>
            <w:r w:rsidR="00DB232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724BD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0D0" w:rsidRPr="007920D0" w:rsidRDefault="007920D0" w:rsidP="002F03A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7E11C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11-6</w:t>
            </w:r>
            <w:r w:rsidR="00CC67B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920D0" w:rsidRPr="007920D0" w:rsidTr="007920D0">
        <w:tc>
          <w:tcPr>
            <w:tcW w:w="10205" w:type="dxa"/>
            <w:gridSpan w:val="2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</w:t>
      </w:r>
      <w:r w:rsidR="007D0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 от 10.02.2022 № 24-10</w:t>
      </w: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53B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</w:t>
      </w:r>
      <w:r w:rsidR="006553A2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B26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29.12.2022 № 21/166-1</w:t>
      </w:r>
      <w:r w:rsidR="008B260F"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Лихославльск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на 202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B260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8EC" w:rsidRPr="00C23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920D0" w:rsidRPr="007920D0" w:rsidRDefault="007920D0" w:rsidP="00753B5C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правопорядка и безопасности населения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2-2026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10.02.2022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24-10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следующие изменения:</w:t>
      </w:r>
    </w:p>
    <w:p w:rsidR="007920D0" w:rsidRPr="007920D0" w:rsidRDefault="007920D0" w:rsidP="00753B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7920D0" w:rsidRPr="007920D0" w:rsidTr="007920D0">
        <w:trPr>
          <w:trHeight w:val="349"/>
        </w:trPr>
        <w:tc>
          <w:tcPr>
            <w:tcW w:w="1548" w:type="pct"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Лихославльского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B2321" w:rsidRP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34090,1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3901,7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30182,9</w:t>
            </w:r>
            <w:r w:rsidR="00870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B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14556,3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4062,6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488,2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4798,4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4062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7E2090" w:rsidRP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730,3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4798,4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7E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4062,6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442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730,3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920D0" w:rsidRPr="007920D0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920D0" w:rsidRPr="007920D0" w:rsidRDefault="007920D0" w:rsidP="007920D0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7920D0" w:rsidRPr="007920D0" w:rsidRDefault="007920D0" w:rsidP="007920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главу 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ализации подпрограммы» раздела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DB2321" w:rsidRPr="005A4292" w:rsidTr="00DB2321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32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области», </w:t>
            </w:r>
          </w:p>
          <w:p w:rsidR="00DB232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DB2321" w:rsidRPr="005A4292" w:rsidTr="00DB2321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DB2321" w:rsidRPr="005A4292" w:rsidRDefault="00DB2321" w:rsidP="0072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готовности органов управления, сил и средств Лихославльского </w:t>
            </w:r>
            <w:r w:rsidRP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защите населения и территорий от чрезвычайных ситуаций муниципального характера»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мер защиты населения и территорий от чрезвычайных ситуаций и безопасности людей на водных объектах на территории Лихославльского </w:t>
            </w:r>
            <w:r w:rsidRPr="00B702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21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</w:tr>
      <w:tr w:rsidR="007E2090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5A4292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3498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</w:tr>
      <w:tr w:rsidR="007E2090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5A4292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3498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</w:tr>
      <w:tr w:rsidR="007E2090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5A4292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90" w:rsidRPr="009B2571" w:rsidRDefault="007E2090" w:rsidP="00DB3498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4062,6</w:t>
            </w:r>
          </w:p>
        </w:tc>
      </w:tr>
      <w:tr w:rsidR="00DB2321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B2321" w:rsidRPr="005A4292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19535,1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19535,1</w:t>
            </w:r>
          </w:p>
        </w:tc>
      </w:tr>
    </w:tbl>
    <w:p w:rsidR="007920D0" w:rsidRPr="007920D0" w:rsidRDefault="007920D0" w:rsidP="007920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E3074" w:rsidRDefault="00D30D22" w:rsidP="00DB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1E30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>абзац</w:t>
      </w:r>
      <w:r w:rsidR="001E30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12 </w:t>
      </w:r>
      <w:r w:rsidR="001E30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Главы </w:t>
      </w:r>
      <w:r w:rsidR="001E307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="001E30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Раздела </w:t>
      </w:r>
      <w:r w:rsidR="006979C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="006979CE" w:rsidRP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Подпрограммы 7 изложить в следующей редакции:</w:t>
      </w:r>
    </w:p>
    <w:p w:rsidR="006979CE" w:rsidRDefault="002F03AF" w:rsidP="006979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«Решение задачи 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>2 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округа» подпрограммы 7 «</w:t>
      </w:r>
      <w:r w:rsidR="006979CE" w:rsidRPr="006979CE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979CE" w:rsidRPr="006979CE">
        <w:rPr>
          <w:rFonts w:ascii="Times New Roman" w:eastAsia="Calibri" w:hAnsi="Times New Roman" w:cs="Times New Roman"/>
          <w:sz w:val="28"/>
          <w:szCs w:val="28"/>
          <w:lang w:eastAsia="zh-CN"/>
        </w:rPr>
        <w:t>Тверской области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>»:</w:t>
      </w:r>
      <w:r w:rsidR="0038356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38356B" w:rsidRDefault="0038356B" w:rsidP="003835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4)</w:t>
      </w:r>
      <w:r w:rsidRPr="003835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абзац 13 Главы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Подпрограммы 7 изложить в следующей редакции:</w:t>
      </w:r>
    </w:p>
    <w:p w:rsidR="006979CE" w:rsidRDefault="0038356B" w:rsidP="006979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Административное мероприятие 1 задачи 2 подпрограммы 7 Оборудование мест для отдыха и купаний людей на территории Лихославльского муниципального округа».</w:t>
      </w:r>
    </w:p>
    <w:p w:rsidR="00DB2321" w:rsidRPr="007920D0" w:rsidRDefault="0038356B" w:rsidP="00DB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6979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главу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ализации подпрограммы» раздела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</w:t>
      </w:r>
      <w:r w:rsidR="00D30D22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DB2321" w:rsidRDefault="00DB2321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DB2321" w:rsidRPr="009B2571" w:rsidTr="00DB2321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</w:t>
            </w:r>
          </w:p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C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Предотвращение пожаров на территории Лихославльского муниципального округа Тверской области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DB2321" w:rsidRPr="00DF1CB3" w:rsidRDefault="00DB2321" w:rsidP="007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</w:t>
            </w: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30182,9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30182,9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10214,4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3033C3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10488,2</w:t>
            </w:r>
          </w:p>
        </w:tc>
      </w:tr>
      <w:tr w:rsidR="00DB2321" w:rsidRPr="009B2571" w:rsidTr="00724BD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7E2090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3033C3" w:rsidRDefault="007E2090" w:rsidP="0072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730,3</w:t>
            </w:r>
          </w:p>
        </w:tc>
      </w:tr>
      <w:tr w:rsidR="00DB2321" w:rsidRPr="009B2571" w:rsidTr="00724BD1">
        <w:trPr>
          <w:trHeight w:val="212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72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7E2090" w:rsidRDefault="007E2090" w:rsidP="00724BD1">
            <w:pPr>
              <w:jc w:val="center"/>
              <w:rPr>
                <w:rFonts w:ascii="Times New Roman" w:hAnsi="Times New Roman" w:cs="Times New Roman"/>
              </w:rPr>
            </w:pPr>
            <w:r w:rsidRPr="007E2090">
              <w:rPr>
                <w:rFonts w:ascii="Times New Roman" w:hAnsi="Times New Roman" w:cs="Times New Roman"/>
                <w:sz w:val="24"/>
              </w:rPr>
              <w:t>456,5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3033C3" w:rsidRDefault="007E2090" w:rsidP="0072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7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730,3</w:t>
            </w:r>
          </w:p>
        </w:tc>
      </w:tr>
      <w:tr w:rsidR="00DB2321" w:rsidRPr="009B2571" w:rsidTr="00724BD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Default="00DB2321" w:rsidP="00724BD1">
            <w:pPr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3033C3" w:rsidRDefault="00DB2321" w:rsidP="0072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7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B2321" w:rsidRPr="00D7623C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41680,8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724BD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42502,2</w:t>
            </w:r>
          </w:p>
        </w:tc>
      </w:tr>
    </w:tbl>
    <w:p w:rsidR="00D30D22" w:rsidRDefault="00D30D22" w:rsidP="00D30D2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DB2321" w:rsidRPr="007920D0" w:rsidRDefault="0038356B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D30D22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Приложение к Программе «Характеристика муниципальной программы Лихославльского муниципального </w:t>
      </w:r>
      <w:r w:rsidR="00D30D22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D30D22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«Обеспечение правопорядка и </w:t>
      </w:r>
      <w:r w:rsidR="00D30D22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безопасности населения Лихославльского </w:t>
      </w:r>
      <w:r w:rsidR="00D30D2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 Тверской области</w:t>
      </w:r>
      <w:r w:rsidR="00D30D22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» на 202</w:t>
      </w:r>
      <w:r w:rsidR="00D30D22">
        <w:rPr>
          <w:rFonts w:ascii="Times New Roman" w:eastAsia="Calibri" w:hAnsi="Times New Roman" w:cs="Times New Roman"/>
          <w:sz w:val="28"/>
          <w:szCs w:val="28"/>
          <w:lang w:eastAsia="zh-CN"/>
        </w:rPr>
        <w:t>2-2026</w:t>
      </w:r>
      <w:r w:rsidR="00D30D22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изложить в новой редакции (прилагается).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момента его подписания, подлежит официальному опубликованию в газете «Наша жизнь» и размещению на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617B5E" w:rsidRP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информационно-телекоммуникационной сети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Интернет</w:t>
      </w:r>
      <w:r w:rsidR="00D30D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724BD1" w:rsidRDefault="00724BD1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260F" w:rsidRPr="007920D0" w:rsidRDefault="008B260F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7920D0" w:rsidRPr="007920D0" w:rsidTr="007920D0">
        <w:tc>
          <w:tcPr>
            <w:tcW w:w="2500" w:type="pct"/>
          </w:tcPr>
          <w:p w:rsidR="007920D0" w:rsidRPr="007920D0" w:rsidRDefault="00617B5E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</w:t>
            </w: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617B5E" w:rsidRDefault="00617B5E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7920D0" w:rsidRPr="007920D0" w:rsidRDefault="007920D0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920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7920D0" w:rsidRPr="007920D0" w:rsidRDefault="007920D0" w:rsidP="00792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7920D0" w:rsidRPr="007920D0" w:rsidSect="007920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4647"/>
      </w:tblGrid>
      <w:tr w:rsidR="00417F14" w:rsidRPr="007920D0" w:rsidTr="00417F14">
        <w:trPr>
          <w:trHeight w:val="113"/>
        </w:trPr>
        <w:tc>
          <w:tcPr>
            <w:tcW w:w="3465" w:type="pct"/>
            <w:shd w:val="clear" w:color="auto" w:fill="auto"/>
            <w:vAlign w:val="bottom"/>
            <w:hideMark/>
          </w:tcPr>
          <w:p w:rsidR="00417F14" w:rsidRPr="007920D0" w:rsidRDefault="00417F14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5" w:type="pct"/>
            <w:shd w:val="clear" w:color="auto" w:fill="auto"/>
            <w:hideMark/>
          </w:tcPr>
          <w:p w:rsidR="00417F14" w:rsidRPr="007920D0" w:rsidRDefault="00417F14" w:rsidP="00753B5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417F14" w:rsidRPr="007920D0" w:rsidRDefault="00417F14" w:rsidP="00753B5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постановлению А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Лихославльского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</w:p>
          <w:p w:rsidR="00417F14" w:rsidRPr="007920D0" w:rsidRDefault="00417F14" w:rsidP="00753B5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11-6</w:t>
            </w:r>
          </w:p>
          <w:p w:rsidR="00417F14" w:rsidRPr="007920D0" w:rsidRDefault="00417F14" w:rsidP="00753B5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F14" w:rsidRPr="007920D0" w:rsidRDefault="00417F14" w:rsidP="007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</w:t>
            </w:r>
            <w:r w:rsidRPr="00870E0F">
              <w:rPr>
                <w:rFonts w:ascii="Times New Roman" w:eastAsia="Times New Roman" w:hAnsi="Times New Roman" w:cs="Times New Roman"/>
                <w:lang w:eastAsia="ru-RU"/>
              </w:rPr>
              <w:t>Лихославльского муниципального округа Тверской области» на 2022-2026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26F" w:rsidRPr="005A4292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Характеристика муниципальной программы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  <w:r w:rsidR="000522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«Обеспечение правопорядка и безопасности населения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0522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4126F" w:rsidRPr="005A4292" w:rsidRDefault="0034126F" w:rsidP="0034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1. Программа - муниципальная программа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2. Подпрограмма - подпрограмма муниципальной программы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7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09"/>
        <w:gridCol w:w="9"/>
        <w:gridCol w:w="309"/>
        <w:gridCol w:w="9"/>
        <w:gridCol w:w="309"/>
        <w:gridCol w:w="9"/>
        <w:gridCol w:w="309"/>
        <w:gridCol w:w="9"/>
        <w:gridCol w:w="309"/>
        <w:gridCol w:w="9"/>
        <w:gridCol w:w="318"/>
        <w:gridCol w:w="318"/>
        <w:gridCol w:w="318"/>
        <w:gridCol w:w="318"/>
        <w:gridCol w:w="318"/>
        <w:gridCol w:w="3548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9"/>
      </w:tblGrid>
      <w:tr w:rsidR="0034126F" w:rsidRPr="005A4292" w:rsidTr="0034126F">
        <w:trPr>
          <w:gridBefore w:val="1"/>
          <w:gridAfter w:val="1"/>
          <w:wBefore w:w="8" w:type="dxa"/>
          <w:wAfter w:w="9" w:type="dxa"/>
          <w:trHeight w:val="300"/>
        </w:trPr>
        <w:tc>
          <w:tcPr>
            <w:tcW w:w="3065" w:type="dxa"/>
            <w:gridSpan w:val="15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80" w:type="dxa"/>
            <w:gridSpan w:val="5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300"/>
        </w:trPr>
        <w:tc>
          <w:tcPr>
            <w:tcW w:w="610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0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3420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0" w:type="dxa"/>
            <w:gridSpan w:val="5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583"/>
        </w:trPr>
        <w:tc>
          <w:tcPr>
            <w:tcW w:w="610" w:type="dxa"/>
            <w:gridSpan w:val="4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34090,1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14556,3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4798,4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4798,4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62064,8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 - Повышение безопасности жизнедеятельности населения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16" w:type="dxa"/>
            <w:shd w:val="clear" w:color="auto" w:fill="auto"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 цели программы Смертность от дорожно-транспортных происшествий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 цели программы Смертность населения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Глонасс</w:t>
            </w:r>
            <w:proofErr w:type="spellEnd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Глонасс</w:t>
            </w:r>
            <w:proofErr w:type="spellEnd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округа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1 - Количество детей, обучающихся в школах и детских дошкольных учреждениях округа,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1 - Организация шефства над школами округа, проведение лекций, бесед 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1 - Количество мероприятий, проводимых в школах округа, направленных на предупреждение дорожно-транспортного травматизма.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1 - Организация изучения правил дорожного движения в школах округа,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подпрограммы 1 - Профилактика дорожно-транспортных происшествий на территории Лихославльского муниципального округа Тверской области во взаимодействии с органами государственной власти, органами местного самоуправления,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1 - Количество дорожно-транспортных происшествий с пострадавшими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округе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подпрограммы 2 - Количество преступлений, зарегистрированных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      </w:r>
            <w:proofErr w:type="spellStart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округа.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продукции (в том числе фальсифицированной и некачественной алкогольной продукции).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2 - Количество проведенных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округа в целях защиты от преступных посягательств.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наркотиков и их незаконному обороту.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7 задачи 1 подпрограммы 2 - Проведение мониторинга заключенных договоров муниципальными бюджетными учреждениями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Лихославльского муниципального округа Тверской области по обеспечению эксплуатации имеющихся систем видеонаблюдения и тревожных кнопок.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да/нет (1/0)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 задачи 2 подпрограммы 2 - Количество преступлений, совершенных на территории Лихославльского муниципального округа Тверской области лицами, ранее совершавшими преступления.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3 задачи 2 подпрограммы 2 - Обеспечение участия общественности в деятельности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формирований правоохранительной направленности, ДНД, оперативных отрядов.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2 - Количество материалов, размещенных в газете "Наша жизнь",</w:t>
            </w: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официальных сайтах ОМС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муниципальном округе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3 подпрограммы 2 - Количество участковых уполномоченных полиции.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Количество лучших сотрудников полиции.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3 подпрограммы 2 - Наличие помещений для участковых пунктов полиции.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мероприятия 2 задачи 3 подпрограммы 2 - Количество помещений.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«Комплексные меры противодействия злоупотреблению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наркотическими средствами, психотропными веществами и их незаконному обороту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муниципальном округе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психоактивных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3 - Количество педагогов прошедших обучение.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3 - Обеспечение трудоустройства подростков и молодежи,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работы по профессиональной ориентации молодежи.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программах.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округа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округа наркотических средств.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9 задачи 1 подпрограммы 3 - Проведение на территории округа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округа изданиями периодической печати антинаркотического содержания.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округа Тверской области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4 – Размещение информации в СМИ 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публикаций в СМИ.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муниципального округа Тверской области,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4 - Количество размещенной информации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подпрограммы 4 «Взаимодействие с гражданским обществом по вопросам предупреждения терроризма и экстремизма в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Лихославльском муниципальном округе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4 - Доля профилактических мероприятий по  предупреждению угроз терроризма и экстремизма в Лихославльском муниципальном округе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муниципального округа Тверской области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муниципального округа Тверской области,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учреждениях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4 - Организация и проведение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профилактической работы в муниципальных учреждениях образования, культуры, физической культуры, спорта,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Лихославльского 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2 подпрограммы 4 -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7 задачи 2 подпрограммы 4 -Систематическое проведение выездов представителей администрации округа  по территории Лихославльского муниципального округа Тверской области,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 задачи 2 подпрограммы 4 - Изготовление агитационных материалов, листовок.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8 задачи 2 подпрограммы 4 -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агитационных материалов, листовок.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4 - Количество памяток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подпрограммы 5 «Снижение уровня подростковой преступности на территории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муниципального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5 -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КДНиЗП при администрации Лихославльского муниципального округа мероприятия, проводимые в каникулярный период.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округа.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округа.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1 задачи 3 подпрограммы 5 -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Ежеквартальный анализ состояния преступности и правонарушений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08150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19535,1</w:t>
            </w:r>
          </w:p>
        </w:tc>
      </w:tr>
      <w:tr w:rsidR="00DB3498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DB3498" w:rsidRPr="00052250" w:rsidRDefault="00DB3498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муниципального округа Тверской области к защите населения и территорий от чрезвычайных ситуаций муниципального характера».</w:t>
            </w:r>
          </w:p>
        </w:tc>
        <w:tc>
          <w:tcPr>
            <w:tcW w:w="1016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19535,1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3 задачи 1 подпрограммы 6 - Тяжесть последствий чрезвычайных ситуаций на территории Лихославльского </w:t>
            </w:r>
            <w:r w:rsidRPr="00052250">
              <w:t xml:space="preserve">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1.001 задачи 1 подпрограммы 6 - Совершенствование деятельности единой дежурно-диспетчерской службы Лихославльского муниципального округа Тверской области по оснащению техническими средствами управления.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муниципального округа и тремя ДДС экстренных оперативных служб (01,02,03).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</w:t>
            </w: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B3498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DB3498" w:rsidRPr="00052250" w:rsidRDefault="00DB3498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муниципального округа Тверской области.</w:t>
            </w:r>
          </w:p>
          <w:p w:rsidR="00DB3498" w:rsidRPr="00052250" w:rsidRDefault="00DB3498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3281,4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DB3498" w:rsidRPr="005A4292" w:rsidRDefault="00DB3498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19535,1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1.002 задачи 1 подпрограммы 6 - Количество обращений граждан в службу МКУ ЕДДС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  <w:r w:rsidRPr="000522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Лихославльского муниципального округа, учтенных в МКУ ЕДДС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Тверской территориальной подсистемы РСЧС.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870E0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870E0F" w:rsidRPr="00052250" w:rsidRDefault="00870E0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7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«Проведение мероприятий по улучшению обстановки с пожарами, противопожарной защищенности населенных пунктов на территории Лихославльского 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870E0F" w:rsidRPr="00DF1CB3" w:rsidRDefault="00D30D22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354D5A" w:rsidP="0035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10488,2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354D5A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354D5A" w:rsidRDefault="00354D5A" w:rsidP="00081502">
            <w:pPr>
              <w:jc w:val="center"/>
              <w:rPr>
                <w:rFonts w:ascii="Times New Roman" w:hAnsi="Times New Roman" w:cs="Times New Roman"/>
              </w:rPr>
            </w:pPr>
            <w:r w:rsidRPr="00354D5A">
              <w:rPr>
                <w:rFonts w:ascii="Times New Roman" w:hAnsi="Times New Roman" w:cs="Times New Roman"/>
                <w:sz w:val="18"/>
              </w:rPr>
              <w:t>730,7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870E0F" w:rsidP="00081502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70E0F" w:rsidRPr="00DF1CB3" w:rsidRDefault="00364B9E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42503,00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DF1CB3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10214,4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64B9E" w:rsidP="003412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  <w:r w:rsidR="0034126F"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4126F" w:rsidP="0034126F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DF1CB3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41680,8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 задачи 1 подпрограммы 7 Проведение противопожарных мероприятий в Лихославльском муниципальном округе.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1180,2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1 задачи 1 подпрограммы 7 – Количество проведенных мероприятий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 задачи 1 подпрограммы 7 Возмещение первичных мер пожарной безопасности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853,9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2 задачи 1 подпрограммы 7 Сумма возмещения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D30D2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853,9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7 – Проведение проверок готовности противопожарного оборудования на территории Лихославльского муниципального округа Тверской области. 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7 - Количество проведенных проверок готовности противопожарного оборудования на территории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7 Проведение обследований ГТС Лихославльского муниципального округа 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7 Количество проведенных обследований. 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052250" w:rsidRDefault="0034126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 задачи 1 подпрограммы 7 Софинансирование расходов на капитальный ремонт ГТС Лихославльского муниципального округа Тверской области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64B9E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9757,9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364B9E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39646,7</w:t>
            </w:r>
          </w:p>
        </w:tc>
      </w:tr>
      <w:tr w:rsidR="00870E0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70E0F" w:rsidRPr="00052250" w:rsidRDefault="00870E0F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5 задачи 1 подпрограммы 7 – Сумма софинансирования.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870E0F" w:rsidRPr="00814A28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364B9E" w:rsidP="0008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9757,9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70E0F" w:rsidRPr="00814A28" w:rsidRDefault="00364B9E" w:rsidP="008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39646,7</w:t>
            </w:r>
          </w:p>
        </w:tc>
      </w:tr>
      <w:tr w:rsidR="00B84353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B84353" w:rsidRPr="00052250" w:rsidRDefault="00B84353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r w:rsidR="00354D5A"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 7 «</w:t>
            </w:r>
            <w:r w:rsidR="00354D5A"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мер защиты населения и территорий о чрезвычайных ситуаций и безопасности людей на водных объектах 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Лихославльского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84353" w:rsidRPr="00DF1CB3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DF1CB3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DF1CB3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364B9E" w:rsidRDefault="00364B9E" w:rsidP="00DB3498">
            <w:pPr>
              <w:jc w:val="center"/>
              <w:rPr>
                <w:rFonts w:ascii="Times New Roman" w:hAnsi="Times New Roman" w:cs="Times New Roman"/>
              </w:rPr>
            </w:pPr>
            <w:r w:rsidRPr="00364B9E">
              <w:rPr>
                <w:rFonts w:ascii="Times New Roman" w:hAnsi="Times New Roman" w:cs="Times New Roman"/>
                <w:sz w:val="18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DF1CB3" w:rsidRDefault="00364B9E" w:rsidP="00DB3498">
            <w:pPr>
              <w:jc w:val="center"/>
            </w:pPr>
            <w: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84353" w:rsidRPr="00DF1CB3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821,4</w:t>
            </w:r>
          </w:p>
        </w:tc>
      </w:tr>
      <w:tr w:rsidR="00B84353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84353" w:rsidRPr="003222BE" w:rsidRDefault="00354D5A" w:rsidP="00B8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B84353" w:rsidRPr="00052250" w:rsidRDefault="00B84353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 задачи </w:t>
            </w:r>
            <w:r w:rsidR="00354D5A"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 7 </w:t>
            </w:r>
            <w:r w:rsidR="00354D5A"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мест для отдыха и купания людей на водных объектах на территории Лихославльского муниципального округа</w:t>
            </w:r>
          </w:p>
        </w:tc>
        <w:tc>
          <w:tcPr>
            <w:tcW w:w="1016" w:type="dxa"/>
            <w:shd w:val="clear" w:color="auto" w:fill="auto"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B84353" w:rsidRPr="003222BE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84353" w:rsidRPr="00260B76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821,4</w:t>
            </w:r>
          </w:p>
        </w:tc>
      </w:tr>
      <w:tr w:rsidR="00B84353" w:rsidRPr="00364B9E" w:rsidTr="00DB3498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84353" w:rsidRPr="004236AD" w:rsidRDefault="004236AD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B84353" w:rsidRPr="00052250" w:rsidRDefault="00B84353" w:rsidP="000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мероприятия 1 задачи </w:t>
            </w:r>
            <w:r w:rsidR="00354D5A"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5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 7 – Количество проведенных мероприятий</w:t>
            </w:r>
          </w:p>
        </w:tc>
        <w:tc>
          <w:tcPr>
            <w:tcW w:w="1016" w:type="dxa"/>
            <w:shd w:val="clear" w:color="auto" w:fill="auto"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B84353" w:rsidRPr="004236AD" w:rsidRDefault="00354D5A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4236AD" w:rsidRDefault="00354D5A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4236AD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4236AD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B84353" w:rsidRPr="004236AD" w:rsidRDefault="00B84353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84353" w:rsidRPr="004236AD" w:rsidRDefault="00364B9E" w:rsidP="00D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34126F" w:rsidRDefault="0034126F" w:rsidP="0034126F">
      <w:pPr>
        <w:jc w:val="right"/>
      </w:pPr>
      <w:r w:rsidRPr="007920D0">
        <w:t>».</w:t>
      </w:r>
    </w:p>
    <w:sectPr w:rsidR="0034126F" w:rsidSect="00052250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0"/>
    <w:rsid w:val="00052250"/>
    <w:rsid w:val="00081502"/>
    <w:rsid w:val="001209D8"/>
    <w:rsid w:val="001230E3"/>
    <w:rsid w:val="001E3074"/>
    <w:rsid w:val="002F03AF"/>
    <w:rsid w:val="00323631"/>
    <w:rsid w:val="0034126F"/>
    <w:rsid w:val="0034359B"/>
    <w:rsid w:val="00354D5A"/>
    <w:rsid w:val="00364B9E"/>
    <w:rsid w:val="0038356B"/>
    <w:rsid w:val="00417F14"/>
    <w:rsid w:val="004236AD"/>
    <w:rsid w:val="00442ACA"/>
    <w:rsid w:val="004E231A"/>
    <w:rsid w:val="004E66C6"/>
    <w:rsid w:val="0051337A"/>
    <w:rsid w:val="00617B5E"/>
    <w:rsid w:val="006553A2"/>
    <w:rsid w:val="00680B3C"/>
    <w:rsid w:val="006979CE"/>
    <w:rsid w:val="006F0D09"/>
    <w:rsid w:val="00720923"/>
    <w:rsid w:val="00724BD1"/>
    <w:rsid w:val="00753B5C"/>
    <w:rsid w:val="007920D0"/>
    <w:rsid w:val="007D0589"/>
    <w:rsid w:val="007E11CB"/>
    <w:rsid w:val="007E2090"/>
    <w:rsid w:val="0083626A"/>
    <w:rsid w:val="00870E0F"/>
    <w:rsid w:val="008B260F"/>
    <w:rsid w:val="008B28C4"/>
    <w:rsid w:val="00B84353"/>
    <w:rsid w:val="00C238EC"/>
    <w:rsid w:val="00CB7643"/>
    <w:rsid w:val="00CC67BD"/>
    <w:rsid w:val="00D0754C"/>
    <w:rsid w:val="00D30D22"/>
    <w:rsid w:val="00D60BCD"/>
    <w:rsid w:val="00DB2321"/>
    <w:rsid w:val="00DB3498"/>
    <w:rsid w:val="00DE46BE"/>
    <w:rsid w:val="00E627EC"/>
    <w:rsid w:val="00E74B06"/>
    <w:rsid w:val="00F3454F"/>
    <w:rsid w:val="00F4122A"/>
    <w:rsid w:val="00F61AA7"/>
    <w:rsid w:val="00F822EC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0FAE-D572-4E0B-9885-2F075DB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C4"/>
  </w:style>
  <w:style w:type="paragraph" w:styleId="1">
    <w:name w:val="heading 1"/>
    <w:basedOn w:val="a"/>
    <w:next w:val="a"/>
    <w:link w:val="10"/>
    <w:uiPriority w:val="99"/>
    <w:qFormat/>
    <w:rsid w:val="007920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D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0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920D0"/>
  </w:style>
  <w:style w:type="numbering" w:customStyle="1" w:styleId="23">
    <w:name w:val="Стиль2"/>
    <w:basedOn w:val="a2"/>
    <w:rsid w:val="007920D0"/>
  </w:style>
  <w:style w:type="paragraph" w:customStyle="1" w:styleId="12">
    <w:name w:val="Без интервала1"/>
    <w:rsid w:val="007920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7920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7920D0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920D0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</w:rPr>
  </w:style>
  <w:style w:type="table" w:styleId="a5">
    <w:name w:val="Table Grid"/>
    <w:basedOn w:val="a1"/>
    <w:rsid w:val="00792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920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920D0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7920D0"/>
  </w:style>
  <w:style w:type="paragraph" w:customStyle="1" w:styleId="24">
    <w:name w:val="Знак Знак2"/>
    <w:basedOn w:val="a"/>
    <w:rsid w:val="00792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920D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20D0"/>
    <w:rPr>
      <w:color w:val="800080"/>
      <w:u w:val="single"/>
    </w:rPr>
  </w:style>
  <w:style w:type="paragraph" w:customStyle="1" w:styleId="font5">
    <w:name w:val="font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0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92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7920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7920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7920D0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7920D0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7920D0"/>
  </w:style>
  <w:style w:type="paragraph" w:styleId="af1">
    <w:name w:val="Body Text"/>
    <w:basedOn w:val="a"/>
    <w:link w:val="af2"/>
    <w:rsid w:val="007920D0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7920D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920D0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">
    <w:name w:val="Сетка таблицы1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7920D0"/>
    <w:pPr>
      <w:numPr>
        <w:numId w:val="3"/>
      </w:numPr>
    </w:pPr>
  </w:style>
  <w:style w:type="character" w:customStyle="1" w:styleId="af4">
    <w:name w:val="Цветовое выделение"/>
    <w:uiPriority w:val="99"/>
    <w:rsid w:val="007920D0"/>
    <w:rPr>
      <w:b/>
      <w:color w:val="000080"/>
    </w:rPr>
  </w:style>
  <w:style w:type="paragraph" w:customStyle="1" w:styleId="xl107">
    <w:name w:val="xl107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920D0"/>
  </w:style>
  <w:style w:type="paragraph" w:customStyle="1" w:styleId="xl108">
    <w:name w:val="xl10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20D0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2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92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2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920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20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2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2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920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920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7920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20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20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20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20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920D0"/>
  </w:style>
  <w:style w:type="numbering" w:customStyle="1" w:styleId="120">
    <w:name w:val="Нет списка12"/>
    <w:next w:val="a2"/>
    <w:uiPriority w:val="99"/>
    <w:semiHidden/>
    <w:unhideWhenUsed/>
    <w:rsid w:val="007920D0"/>
  </w:style>
  <w:style w:type="character" w:customStyle="1" w:styleId="afa">
    <w:name w:val="Гипертекстовая ссылка"/>
    <w:uiPriority w:val="99"/>
    <w:rsid w:val="007920D0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792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Знак2 Знак Знак Знак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7920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7920D0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7920D0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7920D0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7920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920D0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7920D0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7920D0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7920D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7920D0"/>
  </w:style>
  <w:style w:type="paragraph" w:customStyle="1" w:styleId="230">
    <w:name w:val="Знак2 Знак Знак Знак3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79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7920D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920D0"/>
    <w:rPr>
      <w:i/>
      <w:iCs/>
    </w:rPr>
  </w:style>
  <w:style w:type="character" w:customStyle="1" w:styleId="aff0">
    <w:name w:val="Не вступил в силу"/>
    <w:rsid w:val="007920D0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7920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7920D0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7920D0"/>
  </w:style>
  <w:style w:type="numbering" w:customStyle="1" w:styleId="130">
    <w:name w:val="Нет списка13"/>
    <w:next w:val="a2"/>
    <w:uiPriority w:val="99"/>
    <w:semiHidden/>
    <w:unhideWhenUsed/>
    <w:rsid w:val="007920D0"/>
  </w:style>
  <w:style w:type="table" w:customStyle="1" w:styleId="31">
    <w:name w:val="Сетка таблицы3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9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DE32-7497-49FE-AC27-F68BCE3F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7860</Words>
  <Characters>44805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2023-01-25T12:36:00Z</cp:lastPrinted>
  <dcterms:created xsi:type="dcterms:W3CDTF">2023-01-25T12:30:00Z</dcterms:created>
  <dcterms:modified xsi:type="dcterms:W3CDTF">2023-01-25T12:36:00Z</dcterms:modified>
</cp:coreProperties>
</file>