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DE4A4D" w:rsidRPr="00DE4A4D" w:rsidRDefault="00661C7F" w:rsidP="00DE4A4D">
      <w:pPr>
        <w:ind w:firstLine="709"/>
        <w:jc w:val="both"/>
        <w:rPr>
          <w:b/>
          <w:sz w:val="26"/>
          <w:szCs w:val="26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 xml:space="preserve">Лихославльского </w:t>
      </w:r>
      <w:r w:rsidR="00234465">
        <w:rPr>
          <w:b/>
          <w:bCs/>
          <w:sz w:val="28"/>
          <w:szCs w:val="28"/>
        </w:rPr>
        <w:t>муниципального округа</w:t>
      </w:r>
      <w:r w:rsidR="00185C49">
        <w:rPr>
          <w:b/>
          <w:bCs/>
          <w:sz w:val="28"/>
          <w:szCs w:val="28"/>
        </w:rPr>
        <w:t xml:space="preserve"> </w:t>
      </w:r>
      <w:r w:rsidR="00A1654F" w:rsidRPr="00DE4A4D">
        <w:rPr>
          <w:b/>
          <w:bCs/>
          <w:sz w:val="28"/>
          <w:szCs w:val="28"/>
        </w:rPr>
        <w:t>«</w:t>
      </w:r>
      <w:r w:rsidR="00DE4A4D" w:rsidRPr="00DE4A4D">
        <w:rPr>
          <w:b/>
          <w:sz w:val="26"/>
          <w:szCs w:val="26"/>
        </w:rPr>
        <w:t>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торгов».</w:t>
      </w:r>
    </w:p>
    <w:p w:rsidR="00DE4A4D" w:rsidRPr="00DE4A4D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</w:t>
      </w:r>
      <w:r w:rsidR="00234465">
        <w:rPr>
          <w:sz w:val="26"/>
          <w:szCs w:val="26"/>
        </w:rPr>
        <w:t>потребительского рынка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лица, индивидуальные предприниматели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DE4A4D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E4A4D">
        <w:rPr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Федерации».</w:t>
      </w:r>
      <w:r>
        <w:rPr>
          <w:sz w:val="26"/>
          <w:szCs w:val="26"/>
        </w:rPr>
        <w:t xml:space="preserve"> </w:t>
      </w:r>
    </w:p>
    <w:p w:rsidR="000007B2" w:rsidRDefault="00DE4A4D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36C7" w:rsidRPr="006D356B">
        <w:rPr>
          <w:sz w:val="26"/>
          <w:szCs w:val="26"/>
        </w:rPr>
        <w:t xml:space="preserve">Федеральный закон от </w:t>
      </w:r>
      <w:r w:rsidR="003C610B">
        <w:rPr>
          <w:sz w:val="26"/>
          <w:szCs w:val="26"/>
        </w:rPr>
        <w:t>28</w:t>
      </w:r>
      <w:r w:rsidR="006C36C7" w:rsidRPr="006D356B">
        <w:rPr>
          <w:sz w:val="26"/>
          <w:szCs w:val="26"/>
        </w:rPr>
        <w:t>.</w:t>
      </w:r>
      <w:r w:rsidR="003C610B">
        <w:rPr>
          <w:sz w:val="26"/>
          <w:szCs w:val="26"/>
        </w:rPr>
        <w:t>12</w:t>
      </w:r>
      <w:r w:rsidR="006C36C7" w:rsidRPr="006D356B">
        <w:rPr>
          <w:sz w:val="26"/>
          <w:szCs w:val="26"/>
        </w:rPr>
        <w:t>.20</w:t>
      </w:r>
      <w:r w:rsidR="003C610B">
        <w:rPr>
          <w:sz w:val="26"/>
          <w:szCs w:val="26"/>
        </w:rPr>
        <w:t>09</w:t>
      </w:r>
      <w:r w:rsidR="006C36C7" w:rsidRPr="006D356B">
        <w:rPr>
          <w:sz w:val="26"/>
          <w:szCs w:val="26"/>
        </w:rPr>
        <w:t xml:space="preserve"> №</w:t>
      </w:r>
      <w:r w:rsidR="003C610B">
        <w:rPr>
          <w:sz w:val="26"/>
          <w:szCs w:val="26"/>
        </w:rPr>
        <w:t>381</w:t>
      </w:r>
      <w:r w:rsidR="006C36C7" w:rsidRPr="006D356B">
        <w:rPr>
          <w:sz w:val="26"/>
          <w:szCs w:val="26"/>
        </w:rPr>
        <w:t xml:space="preserve">-ФЗ «Об </w:t>
      </w:r>
      <w:r w:rsidR="003C610B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6D356B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3C610B">
        <w:rPr>
          <w:sz w:val="26"/>
          <w:szCs w:val="26"/>
        </w:rPr>
        <w:tab/>
      </w:r>
    </w:p>
    <w:p w:rsidR="003C610B" w:rsidRDefault="003C610B" w:rsidP="006C36C7">
      <w:pPr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B15F0F" w:rsidRDefault="00B15F0F" w:rsidP="000D7457">
      <w:pPr>
        <w:ind w:firstLine="540"/>
        <w:jc w:val="both"/>
        <w:rPr>
          <w:sz w:val="26"/>
          <w:szCs w:val="26"/>
        </w:rPr>
      </w:pPr>
    </w:p>
    <w:p w:rsidR="00B15F0F" w:rsidRDefault="00B15F0F" w:rsidP="000D74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5F0F">
        <w:rPr>
          <w:sz w:val="26"/>
          <w:szCs w:val="26"/>
        </w:rPr>
        <w:t>риказом Министерства имущественных и земельных отношений Тверск</w:t>
      </w:r>
      <w:r>
        <w:rPr>
          <w:sz w:val="26"/>
          <w:szCs w:val="26"/>
        </w:rPr>
        <w:t xml:space="preserve">ой области от 28.11.2022 №9-пп утверждена новая кадастровая стоимость </w:t>
      </w:r>
      <w:r w:rsidRPr="00B15F0F">
        <w:rPr>
          <w:sz w:val="26"/>
          <w:szCs w:val="26"/>
        </w:rPr>
        <w:t xml:space="preserve">земельных участков, расположенных </w:t>
      </w:r>
      <w:r>
        <w:rPr>
          <w:sz w:val="26"/>
          <w:szCs w:val="26"/>
        </w:rPr>
        <w:t>на территории Тверской области. На территории Лихославльского муниципального округа произошло значительное снижение кадастровой стоимости</w:t>
      </w:r>
      <w:r w:rsidR="00167B43">
        <w:rPr>
          <w:sz w:val="26"/>
          <w:szCs w:val="26"/>
        </w:rPr>
        <w:t xml:space="preserve"> земельных участков за 1 </w:t>
      </w:r>
      <w:proofErr w:type="spellStart"/>
      <w:r w:rsidR="00167B43">
        <w:rPr>
          <w:sz w:val="26"/>
          <w:szCs w:val="26"/>
        </w:rPr>
        <w:t>кв.м</w:t>
      </w:r>
      <w:proofErr w:type="spellEnd"/>
      <w:r w:rsidR="00167B43">
        <w:rPr>
          <w:sz w:val="26"/>
          <w:szCs w:val="26"/>
        </w:rPr>
        <w:t>.:</w:t>
      </w:r>
      <w:r>
        <w:rPr>
          <w:sz w:val="26"/>
          <w:szCs w:val="26"/>
        </w:rPr>
        <w:t xml:space="preserve"> по городу Лихо</w:t>
      </w:r>
      <w:r w:rsidR="00167B43">
        <w:rPr>
          <w:sz w:val="26"/>
          <w:szCs w:val="26"/>
        </w:rPr>
        <w:t>славль снижение произошло в 3,15</w:t>
      </w:r>
      <w:r>
        <w:rPr>
          <w:sz w:val="26"/>
          <w:szCs w:val="26"/>
        </w:rPr>
        <w:t xml:space="preserve"> раза, а по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Калашниково – в 2,7 раза.</w:t>
      </w:r>
      <w:r w:rsidR="005667EA">
        <w:rPr>
          <w:sz w:val="26"/>
          <w:szCs w:val="26"/>
        </w:rPr>
        <w:t xml:space="preserve"> Снижение кадастровой стоимости приведет к значительному снижению поступлений в бюджет Лихославльского муниципального округа.</w:t>
      </w:r>
    </w:p>
    <w:p w:rsidR="00B15F0F" w:rsidRDefault="00B15F0F" w:rsidP="000D7457">
      <w:pPr>
        <w:ind w:firstLine="540"/>
        <w:jc w:val="both"/>
        <w:rPr>
          <w:sz w:val="26"/>
          <w:szCs w:val="26"/>
        </w:rPr>
      </w:pPr>
    </w:p>
    <w:p w:rsidR="005E2E7B" w:rsidRPr="00E82A82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E82A82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E82A82" w:rsidRPr="00E82A82" w:rsidRDefault="00E82A82" w:rsidP="00E82A82">
      <w:pPr>
        <w:ind w:firstLine="709"/>
        <w:jc w:val="both"/>
        <w:rPr>
          <w:sz w:val="26"/>
          <w:szCs w:val="26"/>
        </w:rPr>
      </w:pPr>
      <w:r w:rsidRPr="00E82A82">
        <w:rPr>
          <w:sz w:val="26"/>
          <w:szCs w:val="26"/>
        </w:rPr>
        <w:t>Настоящий проект постановления определяет методику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торгов.</w:t>
      </w:r>
    </w:p>
    <w:p w:rsidR="00EE248B" w:rsidRPr="00E82A82" w:rsidRDefault="00EE248B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A4D">
        <w:rPr>
          <w:color w:val="FF0000"/>
          <w:sz w:val="26"/>
          <w:szCs w:val="26"/>
        </w:rPr>
        <w:tab/>
      </w:r>
      <w:r w:rsidRPr="00E82A82">
        <w:rPr>
          <w:sz w:val="26"/>
          <w:szCs w:val="26"/>
        </w:rPr>
        <w:t>П</w:t>
      </w:r>
      <w:r w:rsidR="00E82A82" w:rsidRPr="00E82A82">
        <w:rPr>
          <w:sz w:val="26"/>
          <w:szCs w:val="26"/>
        </w:rPr>
        <w:t>роектом предполагается установить</w:t>
      </w:r>
      <w:r w:rsidRPr="00E82A82">
        <w:rPr>
          <w:sz w:val="26"/>
          <w:szCs w:val="26"/>
        </w:rPr>
        <w:t>:</w:t>
      </w:r>
    </w:p>
    <w:p w:rsidR="00E923C5" w:rsidRPr="00E923C5" w:rsidRDefault="00A016E0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923C5">
        <w:rPr>
          <w:sz w:val="26"/>
          <w:szCs w:val="26"/>
        </w:rPr>
        <w:t>-</w:t>
      </w:r>
      <w:r w:rsidR="00E82A82" w:rsidRPr="00E923C5">
        <w:rPr>
          <w:sz w:val="26"/>
          <w:szCs w:val="26"/>
        </w:rPr>
        <w:t>формулу для расчета начальной (минимальной) цены договора на размещение</w:t>
      </w:r>
      <w:r w:rsidR="00E923C5" w:rsidRPr="00E923C5">
        <w:rPr>
          <w:sz w:val="26"/>
          <w:szCs w:val="26"/>
        </w:rPr>
        <w:t xml:space="preserve"> нестационарного торгового объекта </w:t>
      </w:r>
    </w:p>
    <w:p w:rsidR="00167B43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-значения коэффициента типа объекта</w:t>
      </w:r>
    </w:p>
    <w:p w:rsidR="00E923C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-значения коэффициента специализации объекта</w:t>
      </w:r>
    </w:p>
    <w:p w:rsidR="00456C21" w:rsidRPr="00E923C5" w:rsidRDefault="00456C21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-значения коэффициента месторасположения нестационарного торгового объекта. </w:t>
      </w:r>
      <w:r>
        <w:rPr>
          <w:sz w:val="26"/>
          <w:szCs w:val="26"/>
        </w:rPr>
        <w:tab/>
      </w:r>
      <w:r w:rsidR="00B06E78">
        <w:rPr>
          <w:sz w:val="26"/>
          <w:szCs w:val="26"/>
        </w:rPr>
        <w:t xml:space="preserve">Утверждение методики предполагает </w:t>
      </w:r>
      <w:r w:rsidR="00B15F0F">
        <w:rPr>
          <w:sz w:val="26"/>
          <w:szCs w:val="26"/>
        </w:rPr>
        <w:t>не снижени</w:t>
      </w:r>
      <w:r w:rsidR="00167B43">
        <w:rPr>
          <w:sz w:val="26"/>
          <w:szCs w:val="26"/>
        </w:rPr>
        <w:t>е</w:t>
      </w:r>
      <w:r w:rsidR="00B15F0F">
        <w:rPr>
          <w:sz w:val="26"/>
          <w:szCs w:val="26"/>
        </w:rPr>
        <w:t xml:space="preserve"> поступлений за размещение нестационарных торговых объектов </w:t>
      </w:r>
      <w:r w:rsidR="00167B43">
        <w:rPr>
          <w:sz w:val="26"/>
          <w:szCs w:val="26"/>
        </w:rPr>
        <w:t xml:space="preserve">и соответственно </w:t>
      </w:r>
      <w:r w:rsidR="00B06E78">
        <w:rPr>
          <w:sz w:val="26"/>
          <w:szCs w:val="26"/>
        </w:rPr>
        <w:t xml:space="preserve">пополнение доходной части бюджета Лихославльского муниципального округа. </w:t>
      </w:r>
      <w:r>
        <w:rPr>
          <w:sz w:val="26"/>
          <w:szCs w:val="26"/>
        </w:rPr>
        <w:t xml:space="preserve"> </w:t>
      </w:r>
    </w:p>
    <w:p w:rsidR="00E923C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Pr="00B57B9C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B57B9C"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B57B9C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B57B9C">
        <w:rPr>
          <w:sz w:val="26"/>
          <w:szCs w:val="26"/>
          <w:lang w:eastAsia="en-US"/>
        </w:rPr>
        <w:t>со дня его официального опубликования.</w:t>
      </w:r>
    </w:p>
    <w:p w:rsidR="00097BFC" w:rsidRPr="00B57B9C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B57B9C" w:rsidRDefault="00B57B9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bookmarkStart w:id="0" w:name="_GoBack"/>
      <w:bookmarkEnd w:id="0"/>
      <w:r w:rsidRPr="00B57B9C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BF4F7C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в</w:t>
      </w:r>
      <w:r w:rsidRPr="00BF4F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ыбра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нный способ правового регулирования посредством утверждения постановления 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Pr="00C66EF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Заведующий отделом экономики, </w:t>
      </w:r>
    </w:p>
    <w:p w:rsidR="00A016E0" w:rsidRPr="00C66EF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сельского хозяйства и потребительского</w:t>
      </w:r>
    </w:p>
    <w:p w:rsidR="00A016E0" w:rsidRPr="00C66EF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рынка </w:t>
      </w:r>
      <w:r w:rsidR="0049604B"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администрации</w:t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9604B"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муниципального</w:t>
      </w:r>
      <w:r w:rsidR="0049604B"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округа</w:t>
      </w:r>
      <w:r w:rsidR="0049604B"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</w:t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</w:t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</w:t>
      </w:r>
      <w:r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О.А. Журавлева</w:t>
      </w:r>
      <w:r w:rsidR="0049604B" w:rsidRPr="00C66EF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167B43">
      <w:pgSz w:w="11906" w:h="16838"/>
      <w:pgMar w:top="680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67B43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67EA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15F0F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57B9C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66EF0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9CE5-82B7-470C-AD93-9D171D7F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Work</cp:lastModifiedBy>
  <cp:revision>11</cp:revision>
  <cp:lastPrinted>2022-12-22T10:39:00Z</cp:lastPrinted>
  <dcterms:created xsi:type="dcterms:W3CDTF">2022-01-27T14:31:00Z</dcterms:created>
  <dcterms:modified xsi:type="dcterms:W3CDTF">2022-12-22T10:40:00Z</dcterms:modified>
</cp:coreProperties>
</file>