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657259" w:rsidRPr="00CD27DA" w:rsidRDefault="00657259" w:rsidP="00657259">
      <w:pPr>
        <w:jc w:val="center"/>
        <w:rPr>
          <w:b/>
          <w:color w:val="000000"/>
          <w:sz w:val="28"/>
          <w:szCs w:val="28"/>
          <w:lang w:eastAsia="en-US"/>
        </w:rPr>
      </w:pPr>
      <w:r w:rsidRPr="00CD27DA">
        <w:rPr>
          <w:b/>
          <w:color w:val="000000"/>
          <w:sz w:val="28"/>
          <w:szCs w:val="28"/>
          <w:lang w:eastAsia="en-US"/>
        </w:rPr>
        <w:t>ТВЕРСКОЙ ОБЛАСТИ</w:t>
      </w:r>
    </w:p>
    <w:p w:rsidR="002712DE" w:rsidRPr="007247BC" w:rsidRDefault="002712DE" w:rsidP="007247BC">
      <w:pPr>
        <w:jc w:val="center"/>
        <w:rPr>
          <w:rFonts w:eastAsia="Times New Roman"/>
          <w:b/>
          <w:sz w:val="28"/>
          <w:szCs w:val="28"/>
        </w:rPr>
      </w:pPr>
    </w:p>
    <w:p w:rsidR="002712DE" w:rsidRPr="007247BC" w:rsidRDefault="002625D0" w:rsidP="007247B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2712DE" w:rsidRPr="007247BC" w:rsidRDefault="002712DE" w:rsidP="007247BC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2712DE" w:rsidRPr="007247BC" w:rsidTr="00BF3810">
        <w:tc>
          <w:tcPr>
            <w:tcW w:w="5114" w:type="dxa"/>
            <w:shd w:val="clear" w:color="auto" w:fill="auto"/>
          </w:tcPr>
          <w:p w:rsidR="002712DE" w:rsidRPr="007247BC" w:rsidRDefault="00634B99" w:rsidP="000E729E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06</w:t>
            </w:r>
            <w:r w:rsidR="00657259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12</w:t>
            </w:r>
            <w:r w:rsidR="00D9634E"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C569E3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202</w:t>
            </w:r>
            <w:r w:rsidR="00657259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2712DE" w:rsidRPr="007247BC" w:rsidRDefault="00D9634E" w:rsidP="00634B99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634B99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 225-10</w:t>
            </w:r>
          </w:p>
        </w:tc>
      </w:tr>
      <w:tr w:rsidR="002712DE" w:rsidRPr="007247BC" w:rsidTr="00BF3810">
        <w:tc>
          <w:tcPr>
            <w:tcW w:w="10205" w:type="dxa"/>
            <w:gridSpan w:val="2"/>
            <w:shd w:val="clear" w:color="auto" w:fill="auto"/>
          </w:tcPr>
          <w:p w:rsidR="002712DE" w:rsidRPr="007247BC" w:rsidRDefault="002712DE" w:rsidP="007247B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247BC">
              <w:rPr>
                <w:rFonts w:eastAsia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51522" w:rsidRPr="007247BC" w:rsidRDefault="00151522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70F" w:rsidRPr="007247BC" w:rsidRDefault="00D3270F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44" w:rsidRPr="00E46444" w:rsidRDefault="00E46444" w:rsidP="00E46444">
      <w:pPr>
        <w:jc w:val="center"/>
        <w:rPr>
          <w:b/>
          <w:sz w:val="28"/>
          <w:szCs w:val="28"/>
          <w:lang w:eastAsia="en-US"/>
        </w:rPr>
      </w:pPr>
      <w:r w:rsidRPr="00E46444">
        <w:rPr>
          <w:b/>
          <w:sz w:val="28"/>
          <w:szCs w:val="28"/>
          <w:lang w:eastAsia="en-US"/>
        </w:rPr>
        <w:t>О внес</w:t>
      </w:r>
      <w:r w:rsidR="00125F6C">
        <w:rPr>
          <w:b/>
          <w:sz w:val="28"/>
          <w:szCs w:val="28"/>
          <w:lang w:eastAsia="en-US"/>
        </w:rPr>
        <w:t>ении изменений в постановление А</w:t>
      </w:r>
      <w:r w:rsidRPr="00E46444">
        <w:rPr>
          <w:b/>
          <w:sz w:val="28"/>
          <w:szCs w:val="28"/>
          <w:lang w:eastAsia="en-US"/>
        </w:rPr>
        <w:t xml:space="preserve">дминистрации Лихославльского </w:t>
      </w:r>
      <w:r w:rsidR="00125F6C">
        <w:rPr>
          <w:b/>
          <w:sz w:val="28"/>
          <w:szCs w:val="28"/>
          <w:lang w:eastAsia="en-US"/>
        </w:rPr>
        <w:t>муниципального округа от 31</w:t>
      </w:r>
      <w:r w:rsidRPr="00E46444">
        <w:rPr>
          <w:b/>
          <w:sz w:val="28"/>
          <w:szCs w:val="28"/>
          <w:lang w:eastAsia="en-US"/>
        </w:rPr>
        <w:t>.0</w:t>
      </w:r>
      <w:r w:rsidR="00125F6C">
        <w:rPr>
          <w:b/>
          <w:sz w:val="28"/>
          <w:szCs w:val="28"/>
          <w:lang w:eastAsia="en-US"/>
        </w:rPr>
        <w:t>1.2022 № 16-4</w:t>
      </w:r>
    </w:p>
    <w:p w:rsidR="008505A7" w:rsidRDefault="008505A7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0D2472" w:rsidRPr="007247BC" w:rsidRDefault="000D2472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8505A7" w:rsidRPr="00664FC2" w:rsidRDefault="00B17D77" w:rsidP="00BD273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26C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</w:t>
      </w:r>
      <w:r>
        <w:rPr>
          <w:sz w:val="28"/>
          <w:szCs w:val="28"/>
        </w:rPr>
        <w:t>Думы</w:t>
      </w:r>
      <w:r w:rsidRPr="0034626C">
        <w:rPr>
          <w:sz w:val="28"/>
          <w:szCs w:val="28"/>
        </w:rPr>
        <w:t xml:space="preserve"> Лихославльского</w:t>
      </w:r>
      <w:r>
        <w:rPr>
          <w:sz w:val="28"/>
          <w:szCs w:val="28"/>
        </w:rPr>
        <w:t xml:space="preserve"> муниципального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от 22.12.2021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>№ 7/58-1</w:t>
      </w:r>
      <w:r w:rsidRPr="003462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4626C">
        <w:rPr>
          <w:sz w:val="28"/>
          <w:szCs w:val="28"/>
        </w:rPr>
        <w:t xml:space="preserve">О бюджете Лихославльского муниципального </w:t>
      </w:r>
      <w:r>
        <w:rPr>
          <w:sz w:val="28"/>
          <w:szCs w:val="28"/>
        </w:rPr>
        <w:t>округа</w:t>
      </w:r>
      <w:r w:rsidRPr="0034626C">
        <w:rPr>
          <w:sz w:val="28"/>
          <w:szCs w:val="28"/>
        </w:rPr>
        <w:t xml:space="preserve"> Тверской области на 202</w:t>
      </w:r>
      <w:r>
        <w:rPr>
          <w:sz w:val="28"/>
          <w:szCs w:val="28"/>
        </w:rPr>
        <w:t>2 год и на плановый период 2023 и 2024</w:t>
      </w:r>
      <w:r w:rsidRPr="0034626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(в редакции решений от 17.03.2022 №10/96-1</w:t>
      </w:r>
      <w:r w:rsidR="00533ED8">
        <w:rPr>
          <w:sz w:val="28"/>
          <w:szCs w:val="28"/>
        </w:rPr>
        <w:t>, от 28.07.2022 №15/133-1</w:t>
      </w:r>
      <w:r w:rsidR="000E729E">
        <w:rPr>
          <w:sz w:val="28"/>
          <w:szCs w:val="28"/>
        </w:rPr>
        <w:t>, от 25.11.2022 №18/148-1</w:t>
      </w:r>
      <w:r>
        <w:rPr>
          <w:sz w:val="28"/>
          <w:szCs w:val="28"/>
        </w:rPr>
        <w:t>)</w:t>
      </w:r>
      <w:r w:rsidR="00A5015E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Порядком разработки, формирования и реализации  муниципальных программ Лихославльского муниципального округа и проведения оценки эффективности их реализаци</w:t>
      </w:r>
      <w:r w:rsidR="00334EE4">
        <w:rPr>
          <w:sz w:val="28"/>
          <w:szCs w:val="28"/>
          <w:lang w:eastAsia="en-US"/>
        </w:rPr>
        <w:t>и, утвержденным постановлением А</w:t>
      </w:r>
      <w:r>
        <w:rPr>
          <w:sz w:val="28"/>
          <w:szCs w:val="28"/>
          <w:lang w:eastAsia="en-US"/>
        </w:rPr>
        <w:t>дминистрации Лихославльского муниципального округа от 26.01.2022 № 12-3</w:t>
      </w:r>
      <w:r w:rsidR="00664FC2">
        <w:rPr>
          <w:sz w:val="28"/>
          <w:szCs w:val="28"/>
        </w:rPr>
        <w:t xml:space="preserve">, </w:t>
      </w:r>
      <w:r w:rsidR="00334EE4">
        <w:rPr>
          <w:sz w:val="28"/>
          <w:szCs w:val="28"/>
        </w:rPr>
        <w:t>А</w:t>
      </w:r>
      <w:r w:rsidR="00151522" w:rsidRPr="007247BC">
        <w:rPr>
          <w:sz w:val="28"/>
          <w:szCs w:val="28"/>
        </w:rPr>
        <w:t xml:space="preserve">дминистрация Лихославльского </w:t>
      </w:r>
      <w:r w:rsidR="00657259">
        <w:rPr>
          <w:sz w:val="28"/>
          <w:szCs w:val="28"/>
        </w:rPr>
        <w:t>муниципального округа</w:t>
      </w:r>
      <w:r w:rsidR="00B17C01" w:rsidRPr="007247BC">
        <w:rPr>
          <w:sz w:val="28"/>
          <w:szCs w:val="28"/>
        </w:rPr>
        <w:t xml:space="preserve"> </w:t>
      </w:r>
      <w:r w:rsidR="00B17C01" w:rsidRPr="007247BC">
        <w:rPr>
          <w:b/>
          <w:spacing w:val="30"/>
          <w:sz w:val="28"/>
          <w:szCs w:val="28"/>
        </w:rPr>
        <w:t>постановляет:</w:t>
      </w:r>
    </w:p>
    <w:p w:rsidR="00E46444" w:rsidRPr="00E46444" w:rsidRDefault="00E46444" w:rsidP="00BD273E">
      <w:pPr>
        <w:tabs>
          <w:tab w:val="left" w:pos="737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1. Внести в муниципальную программу Лихославльского </w:t>
      </w:r>
      <w:r w:rsidR="00334EE4">
        <w:rPr>
          <w:sz w:val="28"/>
          <w:szCs w:val="28"/>
          <w:lang w:eastAsia="zh-CN"/>
        </w:rPr>
        <w:t>муниципального округа</w:t>
      </w:r>
      <w:r w:rsidRPr="00E46444">
        <w:rPr>
          <w:sz w:val="28"/>
          <w:szCs w:val="28"/>
          <w:lang w:eastAsia="zh-CN"/>
        </w:rPr>
        <w:t xml:space="preserve"> «</w:t>
      </w:r>
      <w:r w:rsidR="00A47648" w:rsidRPr="00C90823">
        <w:rPr>
          <w:sz w:val="28"/>
          <w:szCs w:val="28"/>
        </w:rPr>
        <w:t>Комплексное развитие муниципального образования в сфере строительства, архитектуры, развития объектов инженерной, социальной, транспортной инфраструктуры, дорожного хозяйства</w:t>
      </w:r>
      <w:r w:rsidR="00A47648">
        <w:rPr>
          <w:sz w:val="28"/>
          <w:szCs w:val="28"/>
        </w:rPr>
        <w:t>»</w:t>
      </w:r>
      <w:r w:rsidR="00A47648" w:rsidRPr="00F92A23">
        <w:rPr>
          <w:sz w:val="28"/>
          <w:szCs w:val="28"/>
        </w:rPr>
        <w:t xml:space="preserve"> на 202</w:t>
      </w:r>
      <w:r w:rsidR="00A47648">
        <w:rPr>
          <w:sz w:val="28"/>
          <w:szCs w:val="28"/>
        </w:rPr>
        <w:t>2</w:t>
      </w:r>
      <w:r w:rsidR="00A47648" w:rsidRPr="00F92A23">
        <w:rPr>
          <w:sz w:val="28"/>
          <w:szCs w:val="28"/>
        </w:rPr>
        <w:t>-202</w:t>
      </w:r>
      <w:r w:rsidR="00A47648">
        <w:rPr>
          <w:sz w:val="28"/>
          <w:szCs w:val="28"/>
        </w:rPr>
        <w:t>6</w:t>
      </w:r>
      <w:r w:rsidR="00A47648" w:rsidRPr="00F92A23">
        <w:rPr>
          <w:sz w:val="28"/>
          <w:szCs w:val="28"/>
        </w:rPr>
        <w:t xml:space="preserve"> годы</w:t>
      </w:r>
      <w:r w:rsidR="00A47648">
        <w:rPr>
          <w:sz w:val="28"/>
          <w:szCs w:val="28"/>
          <w:lang w:eastAsia="zh-CN"/>
        </w:rPr>
        <w:t>, утвержденную постановлением А</w:t>
      </w:r>
      <w:r w:rsidRPr="00E46444">
        <w:rPr>
          <w:sz w:val="28"/>
          <w:szCs w:val="28"/>
          <w:lang w:eastAsia="zh-CN"/>
        </w:rPr>
        <w:t xml:space="preserve">дминистрации Лихославльского </w:t>
      </w:r>
      <w:r w:rsidR="00A47648">
        <w:rPr>
          <w:sz w:val="28"/>
          <w:szCs w:val="28"/>
          <w:lang w:eastAsia="zh-CN"/>
        </w:rPr>
        <w:t>муниципального округа от 31</w:t>
      </w:r>
      <w:r w:rsidRPr="00E46444">
        <w:rPr>
          <w:sz w:val="28"/>
          <w:szCs w:val="28"/>
          <w:lang w:eastAsia="zh-CN"/>
        </w:rPr>
        <w:t>.0</w:t>
      </w:r>
      <w:r w:rsidR="00A47648">
        <w:rPr>
          <w:sz w:val="28"/>
          <w:szCs w:val="28"/>
          <w:lang w:eastAsia="zh-CN"/>
        </w:rPr>
        <w:t>1</w:t>
      </w:r>
      <w:r w:rsidRPr="00E46444">
        <w:rPr>
          <w:sz w:val="28"/>
          <w:szCs w:val="28"/>
          <w:lang w:eastAsia="zh-CN"/>
        </w:rPr>
        <w:t>.202</w:t>
      </w:r>
      <w:r w:rsidR="00A47648">
        <w:rPr>
          <w:sz w:val="28"/>
          <w:szCs w:val="28"/>
          <w:lang w:eastAsia="zh-CN"/>
        </w:rPr>
        <w:t>2</w:t>
      </w:r>
      <w:r w:rsidRPr="00E46444">
        <w:rPr>
          <w:sz w:val="28"/>
          <w:szCs w:val="28"/>
          <w:lang w:eastAsia="zh-CN"/>
        </w:rPr>
        <w:t xml:space="preserve"> </w:t>
      </w:r>
      <w:r w:rsidR="000D2472">
        <w:rPr>
          <w:sz w:val="28"/>
          <w:szCs w:val="28"/>
          <w:lang w:eastAsia="zh-CN"/>
        </w:rPr>
        <w:t xml:space="preserve">№ </w:t>
      </w:r>
      <w:r w:rsidR="00A47648">
        <w:rPr>
          <w:sz w:val="28"/>
          <w:szCs w:val="28"/>
          <w:lang w:eastAsia="zh-CN"/>
        </w:rPr>
        <w:t>16-4</w:t>
      </w:r>
      <w:r w:rsidRPr="00E46444">
        <w:rPr>
          <w:sz w:val="28"/>
          <w:szCs w:val="28"/>
          <w:lang w:eastAsia="zh-CN"/>
        </w:rPr>
        <w:t xml:space="preserve"> (далее - Программа) следующие изменения:</w:t>
      </w:r>
    </w:p>
    <w:p w:rsid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1)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E46444" w:rsidRPr="00E46444" w:rsidRDefault="00E46444" w:rsidP="00E46444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«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6982"/>
      </w:tblGrid>
      <w:tr w:rsidR="00B02E5F" w:rsidRPr="00E46444" w:rsidTr="00500159">
        <w:trPr>
          <w:trHeight w:val="1146"/>
        </w:trPr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5F" w:rsidRPr="00BE2F27" w:rsidRDefault="00B02E5F" w:rsidP="00B02E5F">
            <w:r w:rsidRPr="00BE2F27">
              <w:t>Объёмы и источники финансирования программы по годам её реализации в разрезе подпрограмм</w:t>
            </w:r>
          </w:p>
        </w:tc>
        <w:tc>
          <w:tcPr>
            <w:tcW w:w="3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E5F" w:rsidRPr="0007634A" w:rsidRDefault="00B02E5F" w:rsidP="00B02E5F">
            <w:r w:rsidRPr="00E569EE">
              <w:t>Общий объём финансирования муниципальной программы на 2022 - 2026 годы –</w:t>
            </w:r>
            <w:r w:rsidR="0079326B" w:rsidRPr="00E569EE">
              <w:t xml:space="preserve"> 404 114,8</w:t>
            </w:r>
            <w:r w:rsidRPr="00E569EE">
              <w:t xml:space="preserve"> тыс. руб., (в том чи</w:t>
            </w:r>
            <w:r w:rsidR="00F519A3" w:rsidRPr="00E569EE">
              <w:t xml:space="preserve">сле областной бюджет – </w:t>
            </w:r>
            <w:r w:rsidR="00E569EE" w:rsidRPr="00E569EE">
              <w:t>291 892,6</w:t>
            </w:r>
            <w:r w:rsidR="00F519A3" w:rsidRPr="00E569EE">
              <w:t xml:space="preserve"> </w:t>
            </w:r>
            <w:r w:rsidRPr="00E569EE">
              <w:t xml:space="preserve">тыс. рублей, бюджет муниципального округа – </w:t>
            </w:r>
            <w:r w:rsidR="00C83E70" w:rsidRPr="00E569EE">
              <w:t>11</w:t>
            </w:r>
            <w:r w:rsidR="00E569EE" w:rsidRPr="00E569EE">
              <w:t>2</w:t>
            </w:r>
            <w:r w:rsidR="00E53B76" w:rsidRPr="00E569EE">
              <w:t> 22</w:t>
            </w:r>
            <w:r w:rsidR="00A15D2C" w:rsidRPr="00E569EE">
              <w:t>2,2</w:t>
            </w:r>
            <w:r w:rsidR="00F519A3" w:rsidRPr="00E569EE">
              <w:t xml:space="preserve"> </w:t>
            </w:r>
            <w:r w:rsidRPr="00E569EE">
              <w:t>тыс. рублей), в том числе по годам ее реализации в разрезе подпрограмм:</w:t>
            </w:r>
          </w:p>
          <w:p w:rsidR="00B02E5F" w:rsidRPr="00BE2F27" w:rsidRDefault="00B02E5F" w:rsidP="00B02E5F"/>
          <w:p w:rsidR="00B02E5F" w:rsidRPr="00BE2F27" w:rsidRDefault="00B02E5F" w:rsidP="00B02E5F">
            <w:r w:rsidRPr="00BE2F27">
              <w:t>202</w:t>
            </w:r>
            <w:r w:rsidR="00E569EE">
              <w:t>2 г. – 100 225,3</w:t>
            </w:r>
            <w:r w:rsidRPr="00BE2F27">
              <w:t xml:space="preserve"> тыс. руб., </w:t>
            </w:r>
            <w:r w:rsidRPr="00BE2F27">
              <w:rPr>
                <w:color w:val="000000"/>
              </w:rPr>
              <w:t xml:space="preserve">(в том </w:t>
            </w:r>
            <w:r>
              <w:rPr>
                <w:color w:val="000000"/>
              </w:rPr>
              <w:t>ч</w:t>
            </w:r>
            <w:r w:rsidR="00E569EE">
              <w:rPr>
                <w:color w:val="000000"/>
              </w:rPr>
              <w:t>исле областной бюджет – 63 100,9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– </w:t>
            </w:r>
            <w:r w:rsidR="00E53B76">
              <w:rPr>
                <w:color w:val="000000"/>
              </w:rPr>
              <w:t>36</w:t>
            </w:r>
            <w:r w:rsidR="00DD7E9F">
              <w:rPr>
                <w:color w:val="000000"/>
              </w:rPr>
              <w:t xml:space="preserve"> 12</w:t>
            </w:r>
            <w:r w:rsidR="00E918B0">
              <w:rPr>
                <w:color w:val="000000"/>
              </w:rPr>
              <w:t>4,4</w:t>
            </w:r>
            <w:r w:rsidRPr="00BE2F27">
              <w:rPr>
                <w:color w:val="000000"/>
              </w:rPr>
              <w:t xml:space="preserve"> тыс. рублей),</w:t>
            </w:r>
            <w:r w:rsidRPr="00BE2F27">
              <w:t xml:space="preserve"> в том числе:</w:t>
            </w:r>
          </w:p>
          <w:p w:rsidR="00B02E5F" w:rsidRPr="00BE2F27" w:rsidRDefault="00B02E5F" w:rsidP="00B02E5F">
            <w:r w:rsidRPr="00BE2F27">
              <w:t xml:space="preserve">подпрограмма 1 – </w:t>
            </w:r>
            <w:r w:rsidR="00CB4756">
              <w:t>87 328,8</w:t>
            </w:r>
            <w:r>
              <w:t xml:space="preserve"> тыс.</w:t>
            </w:r>
            <w:r w:rsidRPr="00BE2F27">
              <w:t xml:space="preserve"> руб.</w:t>
            </w:r>
            <w:r w:rsidR="0006108B">
              <w:t>, (</w:t>
            </w:r>
            <w:r w:rsidRPr="00BE2F27">
              <w:rPr>
                <w:color w:val="000000"/>
              </w:rPr>
              <w:t xml:space="preserve">в том </w:t>
            </w:r>
            <w:r>
              <w:rPr>
                <w:color w:val="000000"/>
              </w:rPr>
              <w:t xml:space="preserve">числе областной бюджет – </w:t>
            </w:r>
            <w:r w:rsidR="00CB4756">
              <w:t>63 100,9</w:t>
            </w:r>
            <w:r>
              <w:t xml:space="preserve"> </w:t>
            </w:r>
            <w:r w:rsidRPr="00BE2F27">
              <w:rPr>
                <w:color w:val="000000"/>
              </w:rPr>
              <w:t xml:space="preserve">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– </w:t>
            </w:r>
            <w:r w:rsidR="00E53B76">
              <w:rPr>
                <w:color w:val="000000"/>
              </w:rPr>
              <w:t>24 227,9</w:t>
            </w:r>
            <w:r w:rsidRPr="00BE2F27">
              <w:rPr>
                <w:color w:val="000000"/>
              </w:rPr>
              <w:t xml:space="preserve"> тыс. рублей)</w:t>
            </w:r>
            <w:r w:rsidRPr="00BE2F27">
              <w:t>;</w:t>
            </w:r>
          </w:p>
          <w:p w:rsidR="00B02E5F" w:rsidRPr="00BE2F27" w:rsidRDefault="00B02E5F" w:rsidP="00B02E5F">
            <w:r>
              <w:lastRenderedPageBreak/>
              <w:t xml:space="preserve">подпрограмма 2 – </w:t>
            </w:r>
            <w:r w:rsidR="00E53B76">
              <w:t>1</w:t>
            </w:r>
            <w:r w:rsidR="00CB4756">
              <w:t>2</w:t>
            </w:r>
            <w:r w:rsidR="00E53B76">
              <w:t> 092,5</w:t>
            </w:r>
            <w:r>
              <w:t xml:space="preserve"> </w:t>
            </w:r>
            <w:r w:rsidRPr="00BE2F27">
              <w:t>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0,0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– </w:t>
            </w:r>
            <w:r w:rsidR="00E53B76">
              <w:t>1</w:t>
            </w:r>
            <w:r w:rsidR="00CB4756">
              <w:t>2</w:t>
            </w:r>
            <w:r w:rsidR="00E53B76">
              <w:t> 092,5</w:t>
            </w:r>
            <w:r>
              <w:t xml:space="preserve"> </w:t>
            </w:r>
            <w:r w:rsidRPr="00BE2F27">
              <w:rPr>
                <w:color w:val="000000"/>
              </w:rPr>
              <w:t>тыс. рублей)</w:t>
            </w:r>
            <w:r w:rsidRPr="00BE2F27">
              <w:t>;</w:t>
            </w:r>
          </w:p>
          <w:p w:rsidR="00B02E5F" w:rsidRPr="00BE2F27" w:rsidRDefault="00B02E5F" w:rsidP="00B02E5F">
            <w:r w:rsidRPr="00BE2F27">
              <w:t>подпрограмма 3</w:t>
            </w:r>
            <w:r>
              <w:t xml:space="preserve"> – 804,0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0,0</w:t>
            </w:r>
            <w:r w:rsidRPr="00BE2F27">
              <w:rPr>
                <w:color w:val="000000"/>
              </w:rPr>
              <w:t xml:space="preserve"> тыс. руб.,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804,0 </w:t>
            </w:r>
            <w:r w:rsidRPr="00BE2F27">
              <w:rPr>
                <w:color w:val="000000"/>
              </w:rPr>
              <w:t>тыс. руб.)</w:t>
            </w:r>
            <w:r w:rsidRPr="00BE2F27">
              <w:t>.</w:t>
            </w:r>
          </w:p>
          <w:p w:rsidR="00B02E5F" w:rsidRPr="00BE2F27" w:rsidRDefault="00B02E5F" w:rsidP="00B02E5F"/>
          <w:p w:rsidR="00B02E5F" w:rsidRPr="00BE2F27" w:rsidRDefault="00B02E5F" w:rsidP="00B02E5F">
            <w:r>
              <w:t>2023 г. – 84 373,5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56 206,2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28 167,3</w:t>
            </w:r>
            <w:r w:rsidRPr="00BE2F27">
              <w:rPr>
                <w:color w:val="000000"/>
              </w:rPr>
              <w:t xml:space="preserve"> тыс. рублей)</w:t>
            </w:r>
            <w:r w:rsidRPr="00BE2F27">
              <w:t>, в том числе:</w:t>
            </w:r>
          </w:p>
          <w:p w:rsidR="00B02E5F" w:rsidRPr="00BE2F27" w:rsidRDefault="00B02E5F" w:rsidP="00B02E5F">
            <w:r w:rsidRPr="00BE2F27">
              <w:t xml:space="preserve">подпрограмма 1 – </w:t>
            </w:r>
            <w:r>
              <w:t xml:space="preserve">71 599,0 </w:t>
            </w:r>
            <w:r w:rsidRPr="00BE2F27">
              <w:t>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56 206,2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15 392,8</w:t>
            </w:r>
            <w:r w:rsidRPr="00BE2F27">
              <w:rPr>
                <w:color w:val="000000"/>
              </w:rPr>
              <w:t xml:space="preserve"> тыс. рублей)</w:t>
            </w:r>
            <w:r>
              <w:rPr>
                <w:color w:val="000000"/>
              </w:rPr>
              <w:t>;</w:t>
            </w:r>
          </w:p>
          <w:p w:rsidR="00B02E5F" w:rsidRPr="00BE2F27" w:rsidRDefault="00B02E5F" w:rsidP="00B02E5F">
            <w:r>
              <w:t>подпрограмма 2 – 7 834,5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0,0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– </w:t>
            </w:r>
            <w:r>
              <w:t>7 834,5</w:t>
            </w:r>
            <w:r w:rsidRPr="00BE2F27">
              <w:t xml:space="preserve"> </w:t>
            </w:r>
            <w:r w:rsidRPr="00BE2F27">
              <w:rPr>
                <w:color w:val="000000"/>
              </w:rPr>
              <w:t>тыс. рублей)</w:t>
            </w:r>
            <w:r w:rsidRPr="00BE2F27">
              <w:t>;</w:t>
            </w:r>
          </w:p>
          <w:p w:rsidR="00B02E5F" w:rsidRPr="00BE2F27" w:rsidRDefault="00B02E5F" w:rsidP="00B02E5F">
            <w:r w:rsidRPr="00BE2F27">
              <w:t>подпрограмма 3</w:t>
            </w:r>
            <w:r>
              <w:t xml:space="preserve"> – 4 940,0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0,0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t>4 940,0</w:t>
            </w:r>
            <w:r w:rsidRPr="00BE2F27">
              <w:rPr>
                <w:color w:val="000000"/>
              </w:rPr>
              <w:t xml:space="preserve"> тыс. рублей)</w:t>
            </w:r>
            <w:r>
              <w:rPr>
                <w:color w:val="000000"/>
              </w:rPr>
              <w:t>.</w:t>
            </w:r>
          </w:p>
          <w:p w:rsidR="00B02E5F" w:rsidRPr="00BE2F27" w:rsidRDefault="00B02E5F" w:rsidP="00B02E5F"/>
          <w:p w:rsidR="00B02E5F" w:rsidRPr="00BE2F27" w:rsidRDefault="00B02E5F" w:rsidP="00B02E5F">
            <w:r>
              <w:t>2024</w:t>
            </w:r>
            <w:r w:rsidRPr="00BE2F27">
              <w:t xml:space="preserve"> г. – </w:t>
            </w:r>
            <w:r>
              <w:t>73 172,0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57 528,5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15 643,5</w:t>
            </w:r>
            <w:r w:rsidRPr="00BE2F27">
              <w:rPr>
                <w:color w:val="000000"/>
              </w:rPr>
              <w:t xml:space="preserve"> тыс. рублей)</w:t>
            </w:r>
            <w:r w:rsidRPr="00BE2F27">
              <w:t>, в том числе:</w:t>
            </w:r>
          </w:p>
          <w:p w:rsidR="00B02E5F" w:rsidRPr="00BE2F27" w:rsidRDefault="00B02E5F" w:rsidP="00B02E5F">
            <w:r w:rsidRPr="00BE2F27">
              <w:t xml:space="preserve">подпрограмма 1 – </w:t>
            </w:r>
            <w:r>
              <w:t>67 597,5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в том </w:t>
            </w:r>
            <w:r>
              <w:rPr>
                <w:color w:val="000000"/>
              </w:rPr>
              <w:t>числе областной бюджет – 57 528,5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10 069,0</w:t>
            </w:r>
            <w:r w:rsidRPr="00BE2F27">
              <w:rPr>
                <w:color w:val="000000"/>
              </w:rPr>
              <w:t xml:space="preserve"> тыс. рублей)</w:t>
            </w:r>
            <w:r w:rsidRPr="00BE2F27">
              <w:t>;</w:t>
            </w:r>
          </w:p>
          <w:p w:rsidR="00B02E5F" w:rsidRPr="00BE2F27" w:rsidRDefault="00B02E5F" w:rsidP="00B02E5F">
            <w:r>
              <w:t>подпрограмма 2 – 5 574,5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0,0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– </w:t>
            </w:r>
            <w:r>
              <w:t>5 574,5</w:t>
            </w:r>
            <w:r w:rsidRPr="00BE2F27">
              <w:t xml:space="preserve"> </w:t>
            </w:r>
            <w:r w:rsidRPr="00BE2F27">
              <w:rPr>
                <w:color w:val="000000"/>
              </w:rPr>
              <w:t>тыс. рублей)</w:t>
            </w:r>
            <w:r w:rsidRPr="00BE2F27">
              <w:t>;</w:t>
            </w:r>
          </w:p>
          <w:p w:rsidR="00B02E5F" w:rsidRPr="00BE2F27" w:rsidRDefault="00B02E5F" w:rsidP="00B02E5F">
            <w:r w:rsidRPr="00BE2F27">
              <w:t>подпрограмма 3</w:t>
            </w:r>
            <w:r>
              <w:t xml:space="preserve"> – 0,0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0,0</w:t>
            </w:r>
            <w:r w:rsidRPr="00BE2F27">
              <w:rPr>
                <w:color w:val="000000"/>
              </w:rPr>
              <w:t xml:space="preserve"> тыс. руб.,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0,0</w:t>
            </w:r>
            <w:r w:rsidRPr="00BE2F27">
              <w:rPr>
                <w:color w:val="000000"/>
              </w:rPr>
              <w:t xml:space="preserve"> тыс. руб.)</w:t>
            </w:r>
            <w:r w:rsidRPr="00BE2F27">
              <w:t>.</w:t>
            </w:r>
          </w:p>
          <w:p w:rsidR="00B02E5F" w:rsidRPr="00BE2F27" w:rsidRDefault="00B02E5F" w:rsidP="00B02E5F"/>
          <w:p w:rsidR="00B02E5F" w:rsidRPr="00BE2F27" w:rsidRDefault="00B02E5F" w:rsidP="00B02E5F">
            <w:r>
              <w:t>2025</w:t>
            </w:r>
            <w:r w:rsidRPr="00BE2F27">
              <w:t xml:space="preserve"> г. </w:t>
            </w:r>
            <w:r>
              <w:t>– 73 172,0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57 528,5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15 643,5</w:t>
            </w:r>
            <w:r w:rsidRPr="00BE2F27">
              <w:rPr>
                <w:color w:val="000000"/>
              </w:rPr>
              <w:t xml:space="preserve"> тыс. рублей)</w:t>
            </w:r>
            <w:r w:rsidRPr="00BE2F27">
              <w:t>, в том числе:</w:t>
            </w:r>
          </w:p>
          <w:p w:rsidR="00B02E5F" w:rsidRPr="00BE2F27" w:rsidRDefault="00B02E5F" w:rsidP="00B02E5F">
            <w:r w:rsidRPr="00BE2F27">
              <w:t xml:space="preserve">подпрограмма 1 – </w:t>
            </w:r>
            <w:r>
              <w:t>67 597,5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в том </w:t>
            </w:r>
            <w:r>
              <w:rPr>
                <w:color w:val="000000"/>
              </w:rPr>
              <w:t>числе областной бюджет – 57 528,5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10 069,0</w:t>
            </w:r>
            <w:r w:rsidRPr="00BE2F27">
              <w:rPr>
                <w:color w:val="000000"/>
              </w:rPr>
              <w:t xml:space="preserve"> тыс. рублей)</w:t>
            </w:r>
            <w:r w:rsidRPr="00BE2F27">
              <w:t>;</w:t>
            </w:r>
          </w:p>
          <w:p w:rsidR="00B02E5F" w:rsidRPr="00BE2F27" w:rsidRDefault="00B02E5F" w:rsidP="00B02E5F">
            <w:r>
              <w:t>подпрограмма 2 – 5 574,5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0,0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– </w:t>
            </w:r>
            <w:r>
              <w:t>5 574,5</w:t>
            </w:r>
            <w:r w:rsidRPr="00BE2F27">
              <w:t xml:space="preserve"> </w:t>
            </w:r>
            <w:r w:rsidRPr="00BE2F27">
              <w:rPr>
                <w:color w:val="000000"/>
              </w:rPr>
              <w:t>тыс. рублей)</w:t>
            </w:r>
            <w:r w:rsidRPr="00BE2F27">
              <w:t>;</w:t>
            </w:r>
          </w:p>
          <w:p w:rsidR="00B02E5F" w:rsidRPr="00BE2F27" w:rsidRDefault="00B02E5F" w:rsidP="00B02E5F">
            <w:r w:rsidRPr="00BE2F27">
              <w:t>подпрограмма 3</w:t>
            </w:r>
            <w:r>
              <w:t xml:space="preserve"> – 0,0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0,0</w:t>
            </w:r>
            <w:r w:rsidRPr="00BE2F27">
              <w:rPr>
                <w:color w:val="000000"/>
              </w:rPr>
              <w:t xml:space="preserve"> тыс. руб.,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0,0</w:t>
            </w:r>
            <w:r w:rsidRPr="00BE2F27">
              <w:rPr>
                <w:color w:val="000000"/>
              </w:rPr>
              <w:t xml:space="preserve"> тыс. руб.)</w:t>
            </w:r>
            <w:r w:rsidRPr="00BE2F27">
              <w:t>.</w:t>
            </w:r>
          </w:p>
          <w:p w:rsidR="00B02E5F" w:rsidRPr="00BE2F27" w:rsidRDefault="00B02E5F" w:rsidP="00B02E5F"/>
          <w:p w:rsidR="00B02E5F" w:rsidRPr="00BE2F27" w:rsidRDefault="00B02E5F" w:rsidP="00B02E5F">
            <w:r w:rsidRPr="00BE2F27">
              <w:t>202</w:t>
            </w:r>
            <w:r>
              <w:t>6</w:t>
            </w:r>
            <w:r w:rsidRPr="00BE2F27">
              <w:t xml:space="preserve"> г. </w:t>
            </w:r>
            <w:r>
              <w:t>– 73 172,0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57 528,5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15 643,5</w:t>
            </w:r>
            <w:r w:rsidRPr="00BE2F27">
              <w:rPr>
                <w:color w:val="000000"/>
              </w:rPr>
              <w:t xml:space="preserve"> тыс. рублей)</w:t>
            </w:r>
            <w:r w:rsidRPr="00BE2F27">
              <w:t>, в том числе:</w:t>
            </w:r>
          </w:p>
          <w:p w:rsidR="00B02E5F" w:rsidRPr="00BE2F27" w:rsidRDefault="00B02E5F" w:rsidP="00B02E5F">
            <w:r w:rsidRPr="00BE2F27">
              <w:t xml:space="preserve">подпрограмма 1 – </w:t>
            </w:r>
            <w:r>
              <w:t>67 597,5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в том </w:t>
            </w:r>
            <w:r>
              <w:rPr>
                <w:color w:val="000000"/>
              </w:rPr>
              <w:t>числе областной бюджет – 57 528,5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10 069,0</w:t>
            </w:r>
            <w:r w:rsidRPr="00BE2F27">
              <w:rPr>
                <w:color w:val="000000"/>
              </w:rPr>
              <w:t xml:space="preserve"> тыс. рублей)</w:t>
            </w:r>
            <w:r w:rsidRPr="00BE2F27">
              <w:t>;</w:t>
            </w:r>
          </w:p>
          <w:p w:rsidR="00B02E5F" w:rsidRPr="00BE2F27" w:rsidRDefault="00B02E5F" w:rsidP="00B02E5F">
            <w:r>
              <w:t>подпрограмма 2 – 5 574,5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0,0</w:t>
            </w:r>
            <w:r w:rsidRPr="00BE2F27">
              <w:rPr>
                <w:color w:val="000000"/>
              </w:rPr>
              <w:t xml:space="preserve"> тыс. рублей,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– </w:t>
            </w:r>
            <w:r>
              <w:t>5 574,5</w:t>
            </w:r>
            <w:r w:rsidRPr="00BE2F27">
              <w:t xml:space="preserve"> </w:t>
            </w:r>
            <w:r w:rsidRPr="00BE2F27">
              <w:rPr>
                <w:color w:val="000000"/>
              </w:rPr>
              <w:t>тыс. рублей)</w:t>
            </w:r>
            <w:r w:rsidRPr="00BE2F27">
              <w:t>;</w:t>
            </w:r>
          </w:p>
          <w:p w:rsidR="00B02E5F" w:rsidRPr="00BE2F27" w:rsidRDefault="00B02E5F" w:rsidP="00B02E5F">
            <w:r w:rsidRPr="00BE2F27">
              <w:lastRenderedPageBreak/>
              <w:t>подпрограмма 3</w:t>
            </w:r>
            <w:r>
              <w:t xml:space="preserve"> – 0,0</w:t>
            </w:r>
            <w:r w:rsidRPr="00BE2F27">
              <w:t xml:space="preserve"> тыс. руб.</w:t>
            </w:r>
            <w:r w:rsidRPr="00BE2F27">
              <w:rPr>
                <w:color w:val="000000"/>
              </w:rPr>
              <w:t xml:space="preserve"> (в том </w:t>
            </w:r>
            <w:r>
              <w:rPr>
                <w:color w:val="000000"/>
              </w:rPr>
              <w:t>числе областной бюджет – 0,0</w:t>
            </w:r>
            <w:r w:rsidRPr="00BE2F27">
              <w:rPr>
                <w:color w:val="000000"/>
              </w:rPr>
              <w:t xml:space="preserve"> тыс. руб., </w:t>
            </w:r>
            <w:r>
              <w:rPr>
                <w:color w:val="000000"/>
              </w:rPr>
              <w:t>бюджет муниципального округа</w:t>
            </w:r>
            <w:r w:rsidRPr="00BE2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0,0</w:t>
            </w:r>
            <w:r w:rsidRPr="00BE2F27">
              <w:rPr>
                <w:color w:val="000000"/>
              </w:rPr>
              <w:t xml:space="preserve"> тыс. руб.)</w:t>
            </w:r>
            <w:r w:rsidRPr="00BE2F27">
              <w:t>.</w:t>
            </w:r>
          </w:p>
        </w:tc>
      </w:tr>
    </w:tbl>
    <w:p w:rsidR="002E0D87" w:rsidRDefault="002E0D87" w:rsidP="00BD27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402AF1" w:rsidRPr="00E46444" w:rsidRDefault="00F96961" w:rsidP="00BD27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главу 3</w:t>
      </w:r>
      <w:r w:rsidR="00402AF1" w:rsidRPr="00E46444">
        <w:rPr>
          <w:sz w:val="28"/>
          <w:szCs w:val="28"/>
          <w:lang w:eastAsia="zh-CN"/>
        </w:rPr>
        <w:t xml:space="preserve"> подраздела I раздела III изложить в следующей редакции:</w:t>
      </w:r>
    </w:p>
    <w:p w:rsidR="00402AF1" w:rsidRPr="00BE2F27" w:rsidRDefault="0083164B" w:rsidP="00BD2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2AF1">
        <w:rPr>
          <w:sz w:val="28"/>
          <w:szCs w:val="28"/>
        </w:rPr>
        <w:t>20</w:t>
      </w:r>
      <w:r w:rsidR="00402AF1" w:rsidRPr="00BE2F27">
        <w:rPr>
          <w:sz w:val="28"/>
          <w:szCs w:val="28"/>
        </w:rPr>
        <w:t>. Общий объём бюджетных ассигнований, выделенный на реализацию п</w:t>
      </w:r>
      <w:r w:rsidR="00402AF1">
        <w:rPr>
          <w:sz w:val="28"/>
          <w:szCs w:val="28"/>
        </w:rPr>
        <w:t xml:space="preserve">одпрограммы 1, составляет </w:t>
      </w:r>
      <w:r w:rsidR="00EF577B">
        <w:rPr>
          <w:sz w:val="28"/>
          <w:szCs w:val="28"/>
        </w:rPr>
        <w:t>361 720,3</w:t>
      </w:r>
      <w:r w:rsidR="00402AF1">
        <w:rPr>
          <w:sz w:val="28"/>
          <w:szCs w:val="28"/>
        </w:rPr>
        <w:t xml:space="preserve"> т</w:t>
      </w:r>
      <w:r w:rsidR="00402AF1" w:rsidRPr="00BE2F27">
        <w:rPr>
          <w:sz w:val="28"/>
          <w:szCs w:val="28"/>
        </w:rPr>
        <w:t>ыс. руб.</w:t>
      </w:r>
    </w:p>
    <w:p w:rsidR="00402AF1" w:rsidRPr="00BE2F27" w:rsidRDefault="00402AF1" w:rsidP="00BD273E">
      <w:pPr>
        <w:ind w:firstLine="709"/>
        <w:jc w:val="both"/>
        <w:rPr>
          <w:sz w:val="28"/>
          <w:szCs w:val="28"/>
        </w:rPr>
      </w:pPr>
      <w:r w:rsidRPr="00BE2F27">
        <w:rPr>
          <w:sz w:val="28"/>
          <w:szCs w:val="28"/>
        </w:rPr>
        <w:t>Объём бюджетных ассигнований, выделенный на реализацию подпрограммы 1, по годам реализации муниципальной программы в разрезе задач приведён в таблице 1.</w:t>
      </w:r>
    </w:p>
    <w:p w:rsidR="00402AF1" w:rsidRPr="00BE2F27" w:rsidRDefault="00402AF1" w:rsidP="00402AF1">
      <w:pPr>
        <w:jc w:val="right"/>
        <w:rPr>
          <w:sz w:val="28"/>
          <w:szCs w:val="28"/>
        </w:rPr>
      </w:pPr>
      <w:r w:rsidRPr="00BE2F27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3552"/>
        <w:gridCol w:w="3395"/>
        <w:gridCol w:w="1419"/>
      </w:tblGrid>
      <w:tr w:rsidR="00402AF1" w:rsidRPr="00BE2F27" w:rsidTr="00AC3567"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1" w:rsidRPr="00BE2F27" w:rsidRDefault="00402AF1" w:rsidP="00AC3567">
            <w:pPr>
              <w:jc w:val="center"/>
            </w:pPr>
            <w:r w:rsidRPr="00BE2F27">
              <w:t>Годы реализации муниципальной программы</w:t>
            </w:r>
          </w:p>
        </w:tc>
        <w:tc>
          <w:tcPr>
            <w:tcW w:w="3407" w:type="pct"/>
            <w:gridSpan w:val="2"/>
            <w:tcBorders>
              <w:left w:val="single" w:sz="4" w:space="0" w:color="auto"/>
            </w:tcBorders>
            <w:vAlign w:val="center"/>
          </w:tcPr>
          <w:p w:rsidR="00402AF1" w:rsidRPr="00BE2F27" w:rsidRDefault="00402AF1" w:rsidP="00E54819">
            <w:pPr>
              <w:jc w:val="center"/>
            </w:pPr>
            <w:r w:rsidRPr="00BE2F27">
              <w:t xml:space="preserve">Объем бюджетных ассигнований, подпрограммы 1 </w:t>
            </w:r>
            <w:r>
              <w:t>«</w:t>
            </w:r>
            <w:r w:rsidR="00E54819">
              <w:t>Обеспечение развития транспортного комплекса и дорожного хозяйства</w:t>
            </w:r>
            <w:r>
              <w:t xml:space="preserve">» </w:t>
            </w:r>
            <w:r w:rsidRPr="00BE2F27">
              <w:t>тыс. рублей.</w:t>
            </w:r>
          </w:p>
        </w:tc>
        <w:tc>
          <w:tcPr>
            <w:tcW w:w="6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AF1" w:rsidRPr="00BE2F27" w:rsidRDefault="00402AF1" w:rsidP="00AC3567">
            <w:pPr>
              <w:jc w:val="center"/>
            </w:pPr>
            <w:r w:rsidRPr="00BE2F27">
              <w:t>Итого, тыс. рублей</w:t>
            </w:r>
          </w:p>
        </w:tc>
      </w:tr>
      <w:tr w:rsidR="00402AF1" w:rsidRPr="00BE2F27" w:rsidTr="00AC3567"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1" w:rsidRPr="00BE2F27" w:rsidRDefault="00402AF1" w:rsidP="00AC3567">
            <w:pPr>
              <w:jc w:val="center"/>
            </w:pPr>
          </w:p>
        </w:tc>
        <w:tc>
          <w:tcPr>
            <w:tcW w:w="1742" w:type="pct"/>
            <w:tcBorders>
              <w:left w:val="single" w:sz="4" w:space="0" w:color="auto"/>
            </w:tcBorders>
            <w:vAlign w:val="center"/>
          </w:tcPr>
          <w:p w:rsidR="00402AF1" w:rsidRPr="00BE2F27" w:rsidRDefault="00402AF1" w:rsidP="00AC3567">
            <w:pPr>
              <w:ind w:left="-82" w:right="-110"/>
              <w:jc w:val="center"/>
            </w:pPr>
            <w:r w:rsidRPr="00BE2F27">
              <w:t xml:space="preserve">Задача 1 </w:t>
            </w:r>
            <w:r>
              <w:t>«Содержание автомобильных дорог и сооружений на них»</w:t>
            </w:r>
          </w:p>
        </w:tc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:rsidR="00402AF1" w:rsidRPr="00BE2F27" w:rsidRDefault="00402AF1" w:rsidP="00AC3567">
            <w:pPr>
              <w:tabs>
                <w:tab w:val="left" w:pos="1734"/>
              </w:tabs>
              <w:ind w:left="-109" w:right="-141"/>
              <w:jc w:val="center"/>
            </w:pPr>
            <w:r w:rsidRPr="00BE2F27">
              <w:t xml:space="preserve">Задача 2 </w:t>
            </w:r>
          </w:p>
          <w:p w:rsidR="00402AF1" w:rsidRPr="00BE2F27" w:rsidRDefault="00402AF1" w:rsidP="00AC3567">
            <w:pPr>
              <w:ind w:left="-134" w:right="-109"/>
              <w:jc w:val="center"/>
            </w:pPr>
            <w:r>
              <w:t>«Развитие автомобильного транспорта»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AF1" w:rsidRPr="00BE2F27" w:rsidRDefault="00402AF1" w:rsidP="00AC3567">
            <w:pPr>
              <w:jc w:val="center"/>
            </w:pPr>
          </w:p>
        </w:tc>
      </w:tr>
      <w:tr w:rsidR="00402AF1" w:rsidRPr="00BE2F27" w:rsidTr="00AC3567">
        <w:tc>
          <w:tcPr>
            <w:tcW w:w="897" w:type="pct"/>
            <w:tcBorders>
              <w:top w:val="single" w:sz="4" w:space="0" w:color="auto"/>
            </w:tcBorders>
            <w:vAlign w:val="center"/>
          </w:tcPr>
          <w:p w:rsidR="00402AF1" w:rsidRPr="00BE2F27" w:rsidRDefault="00402AF1" w:rsidP="00AC3567">
            <w:pPr>
              <w:jc w:val="center"/>
            </w:pPr>
            <w:r>
              <w:t>2022</w:t>
            </w:r>
            <w:r w:rsidRPr="00BE2F27">
              <w:t xml:space="preserve"> г.</w:t>
            </w:r>
          </w:p>
        </w:tc>
        <w:tc>
          <w:tcPr>
            <w:tcW w:w="1742" w:type="pct"/>
            <w:vAlign w:val="center"/>
          </w:tcPr>
          <w:p w:rsidR="00402AF1" w:rsidRPr="00BE2F27" w:rsidRDefault="00EF577B" w:rsidP="00AC3567">
            <w:pPr>
              <w:jc w:val="center"/>
            </w:pPr>
            <w:r>
              <w:t>61 580,0</w:t>
            </w:r>
          </w:p>
        </w:tc>
        <w:tc>
          <w:tcPr>
            <w:tcW w:w="1665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25 748,8</w:t>
            </w:r>
          </w:p>
        </w:tc>
        <w:tc>
          <w:tcPr>
            <w:tcW w:w="696" w:type="pct"/>
            <w:vAlign w:val="center"/>
          </w:tcPr>
          <w:p w:rsidR="00402AF1" w:rsidRPr="00BE2F27" w:rsidRDefault="00EF577B" w:rsidP="00AC3567">
            <w:pPr>
              <w:jc w:val="center"/>
            </w:pPr>
            <w:r>
              <w:t>87 328,8</w:t>
            </w:r>
          </w:p>
        </w:tc>
      </w:tr>
      <w:tr w:rsidR="00402AF1" w:rsidRPr="00BE2F27" w:rsidTr="00AC3567">
        <w:tc>
          <w:tcPr>
            <w:tcW w:w="897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2023</w:t>
            </w:r>
            <w:r w:rsidRPr="00BE2F27">
              <w:t xml:space="preserve"> г.</w:t>
            </w:r>
          </w:p>
        </w:tc>
        <w:tc>
          <w:tcPr>
            <w:tcW w:w="1742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46 135,3</w:t>
            </w:r>
          </w:p>
        </w:tc>
        <w:tc>
          <w:tcPr>
            <w:tcW w:w="1665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25 463,7</w:t>
            </w:r>
          </w:p>
        </w:tc>
        <w:tc>
          <w:tcPr>
            <w:tcW w:w="696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71 599,0</w:t>
            </w:r>
          </w:p>
        </w:tc>
      </w:tr>
      <w:tr w:rsidR="00402AF1" w:rsidRPr="00BE2F27" w:rsidTr="00AC3567">
        <w:tc>
          <w:tcPr>
            <w:tcW w:w="897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2024</w:t>
            </w:r>
            <w:r w:rsidRPr="00BE2F27">
              <w:t xml:space="preserve"> г.</w:t>
            </w:r>
          </w:p>
        </w:tc>
        <w:tc>
          <w:tcPr>
            <w:tcW w:w="1742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42 235,0</w:t>
            </w:r>
          </w:p>
        </w:tc>
        <w:tc>
          <w:tcPr>
            <w:tcW w:w="1665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25 362,5</w:t>
            </w:r>
          </w:p>
        </w:tc>
        <w:tc>
          <w:tcPr>
            <w:tcW w:w="696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67 597,5</w:t>
            </w:r>
          </w:p>
        </w:tc>
      </w:tr>
      <w:tr w:rsidR="00402AF1" w:rsidRPr="00BE2F27" w:rsidTr="00AC3567">
        <w:tc>
          <w:tcPr>
            <w:tcW w:w="897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2025</w:t>
            </w:r>
            <w:r w:rsidRPr="00BE2F27">
              <w:t xml:space="preserve"> г.</w:t>
            </w:r>
          </w:p>
        </w:tc>
        <w:tc>
          <w:tcPr>
            <w:tcW w:w="1742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42 235,0</w:t>
            </w:r>
          </w:p>
        </w:tc>
        <w:tc>
          <w:tcPr>
            <w:tcW w:w="1665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25 362,5</w:t>
            </w:r>
          </w:p>
        </w:tc>
        <w:tc>
          <w:tcPr>
            <w:tcW w:w="696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67 597,5</w:t>
            </w:r>
          </w:p>
        </w:tc>
      </w:tr>
      <w:tr w:rsidR="00402AF1" w:rsidRPr="00BE2F27" w:rsidTr="00AC3567">
        <w:tc>
          <w:tcPr>
            <w:tcW w:w="897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2026</w:t>
            </w:r>
            <w:r w:rsidRPr="00BE2F27">
              <w:t xml:space="preserve"> г.</w:t>
            </w:r>
          </w:p>
        </w:tc>
        <w:tc>
          <w:tcPr>
            <w:tcW w:w="1742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42 235,0</w:t>
            </w:r>
          </w:p>
        </w:tc>
        <w:tc>
          <w:tcPr>
            <w:tcW w:w="1665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25 362,5</w:t>
            </w:r>
          </w:p>
        </w:tc>
        <w:tc>
          <w:tcPr>
            <w:tcW w:w="696" w:type="pct"/>
            <w:vAlign w:val="center"/>
          </w:tcPr>
          <w:p w:rsidR="00402AF1" w:rsidRPr="00BE2F27" w:rsidRDefault="00402AF1" w:rsidP="00AC3567">
            <w:pPr>
              <w:jc w:val="center"/>
            </w:pPr>
            <w:r>
              <w:t>67 597,5</w:t>
            </w:r>
          </w:p>
        </w:tc>
      </w:tr>
      <w:tr w:rsidR="00402AF1" w:rsidRPr="00BE2F27" w:rsidTr="00AC3567">
        <w:tc>
          <w:tcPr>
            <w:tcW w:w="897" w:type="pct"/>
            <w:vAlign w:val="center"/>
          </w:tcPr>
          <w:p w:rsidR="00402AF1" w:rsidRPr="00BE2F27" w:rsidRDefault="00402AF1" w:rsidP="00AC3567">
            <w:pPr>
              <w:jc w:val="center"/>
              <w:rPr>
                <w:b/>
              </w:rPr>
            </w:pPr>
            <w:r w:rsidRPr="00BE2F27">
              <w:rPr>
                <w:b/>
              </w:rPr>
              <w:t>Всего,</w:t>
            </w:r>
          </w:p>
          <w:p w:rsidR="00402AF1" w:rsidRPr="00BE2F27" w:rsidRDefault="00402AF1" w:rsidP="00AC3567">
            <w:pPr>
              <w:jc w:val="center"/>
              <w:rPr>
                <w:b/>
              </w:rPr>
            </w:pPr>
            <w:r w:rsidRPr="00BE2F27">
              <w:rPr>
                <w:b/>
              </w:rPr>
              <w:t>тыс. рублей</w:t>
            </w:r>
          </w:p>
        </w:tc>
        <w:tc>
          <w:tcPr>
            <w:tcW w:w="1742" w:type="pct"/>
            <w:vAlign w:val="center"/>
          </w:tcPr>
          <w:p w:rsidR="00402AF1" w:rsidRPr="00BE2F27" w:rsidRDefault="00EF577B" w:rsidP="00AC3567">
            <w:pPr>
              <w:jc w:val="center"/>
              <w:rPr>
                <w:b/>
              </w:rPr>
            </w:pPr>
            <w:r>
              <w:rPr>
                <w:b/>
              </w:rPr>
              <w:t>234 420,3</w:t>
            </w:r>
          </w:p>
        </w:tc>
        <w:tc>
          <w:tcPr>
            <w:tcW w:w="1665" w:type="pct"/>
            <w:vAlign w:val="center"/>
          </w:tcPr>
          <w:p w:rsidR="00402AF1" w:rsidRPr="00BE2F27" w:rsidRDefault="00402AF1" w:rsidP="00AC3567">
            <w:pPr>
              <w:jc w:val="center"/>
              <w:rPr>
                <w:b/>
              </w:rPr>
            </w:pPr>
            <w:r>
              <w:rPr>
                <w:b/>
              </w:rPr>
              <w:t>127 300,0</w:t>
            </w:r>
          </w:p>
        </w:tc>
        <w:tc>
          <w:tcPr>
            <w:tcW w:w="696" w:type="pct"/>
            <w:vAlign w:val="center"/>
          </w:tcPr>
          <w:p w:rsidR="00402AF1" w:rsidRPr="00BE2F27" w:rsidRDefault="00EF577B" w:rsidP="00AC3567">
            <w:pPr>
              <w:jc w:val="center"/>
              <w:rPr>
                <w:b/>
              </w:rPr>
            </w:pPr>
            <w:r>
              <w:rPr>
                <w:b/>
              </w:rPr>
              <w:t>361 720,3</w:t>
            </w:r>
          </w:p>
        </w:tc>
      </w:tr>
    </w:tbl>
    <w:p w:rsidR="00402AF1" w:rsidRDefault="0083164B" w:rsidP="0083164B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»;</w:t>
      </w:r>
    </w:p>
    <w:p w:rsidR="00E46444" w:rsidRPr="00E46444" w:rsidRDefault="00402AF1" w:rsidP="00BD27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E46444" w:rsidRPr="00E46444">
        <w:rPr>
          <w:sz w:val="28"/>
          <w:szCs w:val="28"/>
          <w:lang w:eastAsia="zh-CN"/>
        </w:rPr>
        <w:t xml:space="preserve">) главу 3 подраздела </w:t>
      </w:r>
      <w:r w:rsidR="00F96961" w:rsidRPr="00E46444">
        <w:rPr>
          <w:sz w:val="28"/>
          <w:szCs w:val="28"/>
          <w:lang w:eastAsia="zh-CN"/>
        </w:rPr>
        <w:t>II</w:t>
      </w:r>
      <w:r w:rsidR="00E46444" w:rsidRPr="00E46444">
        <w:rPr>
          <w:sz w:val="28"/>
          <w:szCs w:val="28"/>
          <w:lang w:eastAsia="zh-CN"/>
        </w:rPr>
        <w:t xml:space="preserve"> раздела III изложить в следующей редакции:</w:t>
      </w:r>
    </w:p>
    <w:p w:rsidR="005858C7" w:rsidRPr="00BE2F27" w:rsidRDefault="00D92089" w:rsidP="00BD2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«</w:t>
      </w:r>
      <w:r w:rsidR="005858C7">
        <w:rPr>
          <w:sz w:val="28"/>
          <w:szCs w:val="28"/>
        </w:rPr>
        <w:t>27</w:t>
      </w:r>
      <w:r w:rsidR="005858C7" w:rsidRPr="00BE2F27">
        <w:rPr>
          <w:sz w:val="28"/>
          <w:szCs w:val="28"/>
        </w:rPr>
        <w:t>. Общий объём бюджетных ассигнований, выделенный на реализацию</w:t>
      </w:r>
      <w:r w:rsidR="005858C7">
        <w:rPr>
          <w:sz w:val="28"/>
          <w:szCs w:val="28"/>
        </w:rPr>
        <w:t xml:space="preserve"> подпрограммы 2, составляет </w:t>
      </w:r>
      <w:r w:rsidR="00C119BF">
        <w:rPr>
          <w:sz w:val="28"/>
          <w:szCs w:val="28"/>
        </w:rPr>
        <w:t>3</w:t>
      </w:r>
      <w:r w:rsidR="00EF577B">
        <w:rPr>
          <w:sz w:val="28"/>
          <w:szCs w:val="28"/>
        </w:rPr>
        <w:t>6</w:t>
      </w:r>
      <w:r w:rsidR="00C119BF">
        <w:rPr>
          <w:sz w:val="28"/>
          <w:szCs w:val="28"/>
        </w:rPr>
        <w:t> 650,5</w:t>
      </w:r>
      <w:r w:rsidR="005858C7" w:rsidRPr="00BE2F27">
        <w:rPr>
          <w:sz w:val="28"/>
          <w:szCs w:val="28"/>
        </w:rPr>
        <w:t xml:space="preserve"> тыс. руб.</w:t>
      </w:r>
    </w:p>
    <w:p w:rsidR="005858C7" w:rsidRPr="00BE2F27" w:rsidRDefault="005858C7" w:rsidP="00BD2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BE2F27">
        <w:rPr>
          <w:sz w:val="28"/>
          <w:szCs w:val="28"/>
        </w:rPr>
        <w:t>. Объём бюджетных ассигнований, выделенный на реализацию подпрограммы 2, по годам реализации муниципальной программы в разрезе задач, приведён в таблице 2.</w:t>
      </w:r>
    </w:p>
    <w:p w:rsidR="005858C7" w:rsidRPr="00BE2F27" w:rsidRDefault="005858C7" w:rsidP="005858C7">
      <w:pPr>
        <w:ind w:firstLine="567"/>
        <w:jc w:val="right"/>
        <w:rPr>
          <w:sz w:val="28"/>
          <w:szCs w:val="28"/>
        </w:rPr>
      </w:pPr>
      <w:r w:rsidRPr="00BE2F27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58"/>
        <w:gridCol w:w="3247"/>
        <w:gridCol w:w="1547"/>
      </w:tblGrid>
      <w:tr w:rsidR="005858C7" w:rsidRPr="00BE2F27" w:rsidTr="00F84DC4">
        <w:tc>
          <w:tcPr>
            <w:tcW w:w="884" w:type="pct"/>
            <w:vMerge w:val="restart"/>
            <w:vAlign w:val="center"/>
          </w:tcPr>
          <w:p w:rsidR="005858C7" w:rsidRPr="00BE2F27" w:rsidRDefault="005858C7" w:rsidP="00F84DC4">
            <w:pPr>
              <w:ind w:firstLine="34"/>
              <w:jc w:val="center"/>
            </w:pPr>
            <w:r w:rsidRPr="00BE2F27">
              <w:t>Годы реализации муниципальной программы</w:t>
            </w:r>
          </w:p>
        </w:tc>
        <w:tc>
          <w:tcPr>
            <w:tcW w:w="3351" w:type="pct"/>
            <w:gridSpan w:val="2"/>
            <w:vAlign w:val="center"/>
          </w:tcPr>
          <w:p w:rsidR="005858C7" w:rsidRPr="00BE2F27" w:rsidRDefault="005858C7" w:rsidP="00F84DC4">
            <w:pPr>
              <w:ind w:firstLine="34"/>
              <w:jc w:val="center"/>
            </w:pPr>
            <w:r w:rsidRPr="00BE2F27">
              <w:t xml:space="preserve">Объем бюджетных ассигнований, выделенный на реализацию подпрограммы 2 </w:t>
            </w:r>
            <w:r>
              <w:t>«Благоустройство»</w:t>
            </w:r>
            <w:r w:rsidRPr="00BE2F27">
              <w:t xml:space="preserve"> тыс. рублей.</w:t>
            </w:r>
          </w:p>
        </w:tc>
        <w:tc>
          <w:tcPr>
            <w:tcW w:w="765" w:type="pct"/>
            <w:vMerge w:val="restart"/>
            <w:vAlign w:val="center"/>
          </w:tcPr>
          <w:p w:rsidR="005858C7" w:rsidRPr="00BE2F27" w:rsidRDefault="005858C7" w:rsidP="00F84DC4">
            <w:pPr>
              <w:ind w:firstLine="34"/>
              <w:jc w:val="center"/>
            </w:pPr>
            <w:r w:rsidRPr="00BE2F27">
              <w:t>Итого, тыс. рублей</w:t>
            </w:r>
          </w:p>
        </w:tc>
      </w:tr>
      <w:tr w:rsidR="005858C7" w:rsidRPr="00BE2F27" w:rsidTr="00F84DC4">
        <w:tc>
          <w:tcPr>
            <w:tcW w:w="884" w:type="pct"/>
            <w:vMerge/>
            <w:vAlign w:val="center"/>
          </w:tcPr>
          <w:p w:rsidR="005858C7" w:rsidRPr="00BE2F27" w:rsidRDefault="005858C7" w:rsidP="00F84DC4">
            <w:pPr>
              <w:ind w:firstLine="34"/>
              <w:jc w:val="center"/>
            </w:pPr>
          </w:p>
        </w:tc>
        <w:tc>
          <w:tcPr>
            <w:tcW w:w="1752" w:type="pct"/>
            <w:vAlign w:val="center"/>
          </w:tcPr>
          <w:p w:rsidR="005858C7" w:rsidRPr="00BE2F27" w:rsidRDefault="005858C7" w:rsidP="00F84DC4">
            <w:pPr>
              <w:ind w:firstLine="34"/>
              <w:jc w:val="center"/>
            </w:pPr>
            <w:r w:rsidRPr="00BE2F27">
              <w:t>Задача 1</w:t>
            </w:r>
          </w:p>
          <w:p w:rsidR="005858C7" w:rsidRPr="00BE2F27" w:rsidRDefault="005858C7" w:rsidP="00F84DC4">
            <w:pPr>
              <w:ind w:firstLine="34"/>
              <w:jc w:val="center"/>
            </w:pPr>
            <w:r>
              <w:t>«Обеспечение мероприятий по благоустройству населенных пунктов Лихославльского муниципального округа»</w:t>
            </w:r>
          </w:p>
        </w:tc>
        <w:tc>
          <w:tcPr>
            <w:tcW w:w="1599" w:type="pct"/>
          </w:tcPr>
          <w:p w:rsidR="005858C7" w:rsidRDefault="005858C7" w:rsidP="00F84DC4">
            <w:pPr>
              <w:jc w:val="center"/>
            </w:pPr>
            <w:r>
              <w:t>З</w:t>
            </w:r>
            <w:r w:rsidRPr="00B2097B">
              <w:t>адача 2</w:t>
            </w:r>
          </w:p>
          <w:p w:rsidR="005858C7" w:rsidRPr="00BE2F27" w:rsidRDefault="005858C7" w:rsidP="00F84DC4">
            <w:pPr>
              <w:jc w:val="center"/>
            </w:pPr>
            <w:r w:rsidRPr="00B2097B">
              <w:t>«</w:t>
            </w:r>
            <w:r w:rsidRPr="00B2097B">
              <w:rPr>
                <w:rFonts w:eastAsia="Times New Roman"/>
              </w:rPr>
              <w:t>Разъяснительные работ по благоустройству с населением Лихославльского муниципального округа»</w:t>
            </w:r>
          </w:p>
        </w:tc>
        <w:tc>
          <w:tcPr>
            <w:tcW w:w="765" w:type="pct"/>
            <w:vMerge/>
          </w:tcPr>
          <w:p w:rsidR="005858C7" w:rsidRPr="00BE2F27" w:rsidRDefault="005858C7" w:rsidP="00F84DC4">
            <w:pPr>
              <w:ind w:firstLine="34"/>
              <w:jc w:val="center"/>
            </w:pPr>
          </w:p>
        </w:tc>
      </w:tr>
      <w:tr w:rsidR="005858C7" w:rsidRPr="00BE2F27" w:rsidTr="00F84DC4">
        <w:tc>
          <w:tcPr>
            <w:tcW w:w="884" w:type="pct"/>
            <w:vAlign w:val="center"/>
          </w:tcPr>
          <w:p w:rsidR="005858C7" w:rsidRPr="00BE2F27" w:rsidRDefault="005858C7" w:rsidP="00F84DC4">
            <w:pPr>
              <w:jc w:val="center"/>
            </w:pPr>
            <w:r>
              <w:t>2022</w:t>
            </w:r>
            <w:r w:rsidRPr="00BE2F27">
              <w:t xml:space="preserve"> г.</w:t>
            </w:r>
          </w:p>
        </w:tc>
        <w:tc>
          <w:tcPr>
            <w:tcW w:w="1752" w:type="pct"/>
          </w:tcPr>
          <w:p w:rsidR="005858C7" w:rsidRPr="00BE2F27" w:rsidRDefault="00EF577B" w:rsidP="00F84DC4">
            <w:pPr>
              <w:jc w:val="center"/>
            </w:pPr>
            <w:r>
              <w:t>12</w:t>
            </w:r>
            <w:r w:rsidR="00C119BF">
              <w:t> 092,5</w:t>
            </w:r>
          </w:p>
        </w:tc>
        <w:tc>
          <w:tcPr>
            <w:tcW w:w="1599" w:type="pct"/>
          </w:tcPr>
          <w:p w:rsidR="005858C7" w:rsidRDefault="005858C7" w:rsidP="00F84DC4">
            <w:pPr>
              <w:jc w:val="center"/>
            </w:pPr>
            <w:r>
              <w:t>0,0</w:t>
            </w:r>
          </w:p>
        </w:tc>
        <w:tc>
          <w:tcPr>
            <w:tcW w:w="765" w:type="pct"/>
          </w:tcPr>
          <w:p w:rsidR="005858C7" w:rsidRPr="00BE2F27" w:rsidRDefault="00C119BF" w:rsidP="00EF577B">
            <w:pPr>
              <w:jc w:val="center"/>
            </w:pPr>
            <w:r>
              <w:t>1</w:t>
            </w:r>
            <w:r w:rsidR="00EF577B">
              <w:t>2</w:t>
            </w:r>
            <w:r>
              <w:t> 092,5</w:t>
            </w:r>
          </w:p>
        </w:tc>
      </w:tr>
      <w:tr w:rsidR="005858C7" w:rsidRPr="00BE2F27" w:rsidTr="00F84DC4">
        <w:tc>
          <w:tcPr>
            <w:tcW w:w="884" w:type="pct"/>
            <w:vAlign w:val="center"/>
          </w:tcPr>
          <w:p w:rsidR="005858C7" w:rsidRPr="00BE2F27" w:rsidRDefault="005858C7" w:rsidP="00F84DC4">
            <w:pPr>
              <w:jc w:val="center"/>
            </w:pPr>
            <w:r>
              <w:t>2023</w:t>
            </w:r>
            <w:r w:rsidRPr="00BE2F27">
              <w:t xml:space="preserve"> г.</w:t>
            </w:r>
          </w:p>
        </w:tc>
        <w:tc>
          <w:tcPr>
            <w:tcW w:w="1752" w:type="pct"/>
          </w:tcPr>
          <w:p w:rsidR="005858C7" w:rsidRPr="00BE2F27" w:rsidRDefault="005858C7" w:rsidP="00F84DC4">
            <w:pPr>
              <w:jc w:val="center"/>
            </w:pPr>
            <w:r>
              <w:t>7 834,5</w:t>
            </w:r>
          </w:p>
        </w:tc>
        <w:tc>
          <w:tcPr>
            <w:tcW w:w="1599" w:type="pct"/>
          </w:tcPr>
          <w:p w:rsidR="005858C7" w:rsidRPr="00BE2F27" w:rsidRDefault="005858C7" w:rsidP="00F84DC4">
            <w:pPr>
              <w:jc w:val="center"/>
            </w:pPr>
            <w:r>
              <w:t>0,0</w:t>
            </w:r>
          </w:p>
        </w:tc>
        <w:tc>
          <w:tcPr>
            <w:tcW w:w="765" w:type="pct"/>
          </w:tcPr>
          <w:p w:rsidR="005858C7" w:rsidRPr="00BE2F27" w:rsidRDefault="005858C7" w:rsidP="00F84DC4">
            <w:pPr>
              <w:jc w:val="center"/>
            </w:pPr>
            <w:r>
              <w:t>7 834,5</w:t>
            </w:r>
          </w:p>
        </w:tc>
      </w:tr>
      <w:tr w:rsidR="005858C7" w:rsidRPr="00BE2F27" w:rsidTr="00F84DC4">
        <w:tc>
          <w:tcPr>
            <w:tcW w:w="884" w:type="pct"/>
            <w:vAlign w:val="center"/>
          </w:tcPr>
          <w:p w:rsidR="005858C7" w:rsidRPr="00BE2F27" w:rsidRDefault="005858C7" w:rsidP="00F84DC4">
            <w:pPr>
              <w:jc w:val="center"/>
            </w:pPr>
            <w:r>
              <w:t>2024</w:t>
            </w:r>
            <w:r w:rsidRPr="00BE2F27">
              <w:t xml:space="preserve"> г.</w:t>
            </w:r>
          </w:p>
        </w:tc>
        <w:tc>
          <w:tcPr>
            <w:tcW w:w="1752" w:type="pct"/>
          </w:tcPr>
          <w:p w:rsidR="005858C7" w:rsidRPr="00BE2F27" w:rsidRDefault="005858C7" w:rsidP="00F84DC4">
            <w:pPr>
              <w:jc w:val="center"/>
            </w:pPr>
            <w:r>
              <w:t>5 574,5</w:t>
            </w:r>
          </w:p>
        </w:tc>
        <w:tc>
          <w:tcPr>
            <w:tcW w:w="1599" w:type="pct"/>
          </w:tcPr>
          <w:p w:rsidR="005858C7" w:rsidRPr="00BE2F27" w:rsidRDefault="005858C7" w:rsidP="00F84DC4">
            <w:pPr>
              <w:jc w:val="center"/>
            </w:pPr>
            <w:r>
              <w:t>0,0</w:t>
            </w:r>
          </w:p>
        </w:tc>
        <w:tc>
          <w:tcPr>
            <w:tcW w:w="765" w:type="pct"/>
          </w:tcPr>
          <w:p w:rsidR="005858C7" w:rsidRPr="00BE2F27" w:rsidRDefault="005858C7" w:rsidP="00F84DC4">
            <w:pPr>
              <w:jc w:val="center"/>
            </w:pPr>
            <w:r>
              <w:t>5 574,5</w:t>
            </w:r>
          </w:p>
        </w:tc>
      </w:tr>
      <w:tr w:rsidR="005858C7" w:rsidRPr="00BE2F27" w:rsidTr="00F84DC4">
        <w:tc>
          <w:tcPr>
            <w:tcW w:w="884" w:type="pct"/>
            <w:vAlign w:val="center"/>
          </w:tcPr>
          <w:p w:rsidR="005858C7" w:rsidRPr="00BE2F27" w:rsidRDefault="005858C7" w:rsidP="00F84DC4">
            <w:pPr>
              <w:jc w:val="center"/>
            </w:pPr>
            <w:r>
              <w:t>2025</w:t>
            </w:r>
            <w:r w:rsidRPr="00BE2F27">
              <w:t xml:space="preserve"> г.</w:t>
            </w:r>
          </w:p>
        </w:tc>
        <w:tc>
          <w:tcPr>
            <w:tcW w:w="1752" w:type="pct"/>
          </w:tcPr>
          <w:p w:rsidR="005858C7" w:rsidRPr="00BE2F27" w:rsidRDefault="005858C7" w:rsidP="00F84DC4">
            <w:pPr>
              <w:jc w:val="center"/>
            </w:pPr>
            <w:r>
              <w:t>5 574,5</w:t>
            </w:r>
          </w:p>
        </w:tc>
        <w:tc>
          <w:tcPr>
            <w:tcW w:w="1599" w:type="pct"/>
          </w:tcPr>
          <w:p w:rsidR="005858C7" w:rsidRPr="00BE2F27" w:rsidRDefault="005858C7" w:rsidP="00F84DC4">
            <w:pPr>
              <w:jc w:val="center"/>
            </w:pPr>
            <w:r>
              <w:t>0,0</w:t>
            </w:r>
          </w:p>
        </w:tc>
        <w:tc>
          <w:tcPr>
            <w:tcW w:w="765" w:type="pct"/>
          </w:tcPr>
          <w:p w:rsidR="005858C7" w:rsidRPr="00BE2F27" w:rsidRDefault="005858C7" w:rsidP="00F84DC4">
            <w:pPr>
              <w:jc w:val="center"/>
            </w:pPr>
            <w:r>
              <w:t>5 574,5</w:t>
            </w:r>
          </w:p>
        </w:tc>
      </w:tr>
      <w:tr w:rsidR="005858C7" w:rsidRPr="00BE2F27" w:rsidTr="00F84DC4">
        <w:tc>
          <w:tcPr>
            <w:tcW w:w="884" w:type="pct"/>
            <w:vAlign w:val="center"/>
          </w:tcPr>
          <w:p w:rsidR="005858C7" w:rsidRPr="00BE2F27" w:rsidRDefault="005858C7" w:rsidP="00F84DC4">
            <w:pPr>
              <w:jc w:val="center"/>
            </w:pPr>
            <w:r>
              <w:t>2026</w:t>
            </w:r>
            <w:r w:rsidRPr="00BE2F27">
              <w:t xml:space="preserve"> г.</w:t>
            </w:r>
          </w:p>
        </w:tc>
        <w:tc>
          <w:tcPr>
            <w:tcW w:w="1752" w:type="pct"/>
          </w:tcPr>
          <w:p w:rsidR="005858C7" w:rsidRPr="00BE2F27" w:rsidRDefault="005858C7" w:rsidP="00F84DC4">
            <w:pPr>
              <w:jc w:val="center"/>
            </w:pPr>
            <w:r>
              <w:t>5 574,5</w:t>
            </w:r>
          </w:p>
        </w:tc>
        <w:tc>
          <w:tcPr>
            <w:tcW w:w="1599" w:type="pct"/>
          </w:tcPr>
          <w:p w:rsidR="005858C7" w:rsidRPr="00BE2F27" w:rsidRDefault="005858C7" w:rsidP="00F84DC4">
            <w:pPr>
              <w:jc w:val="center"/>
            </w:pPr>
            <w:r>
              <w:t>0,0</w:t>
            </w:r>
          </w:p>
        </w:tc>
        <w:tc>
          <w:tcPr>
            <w:tcW w:w="765" w:type="pct"/>
          </w:tcPr>
          <w:p w:rsidR="005858C7" w:rsidRPr="00BE2F27" w:rsidRDefault="005858C7" w:rsidP="00F84DC4">
            <w:pPr>
              <w:jc w:val="center"/>
            </w:pPr>
            <w:r>
              <w:t>5 574,5</w:t>
            </w:r>
          </w:p>
        </w:tc>
      </w:tr>
      <w:tr w:rsidR="005858C7" w:rsidRPr="00BE2F27" w:rsidTr="00F84DC4">
        <w:tc>
          <w:tcPr>
            <w:tcW w:w="884" w:type="pct"/>
          </w:tcPr>
          <w:p w:rsidR="005858C7" w:rsidRPr="00BE2F27" w:rsidRDefault="005858C7" w:rsidP="00F84DC4">
            <w:pPr>
              <w:ind w:firstLine="34"/>
              <w:jc w:val="center"/>
              <w:rPr>
                <w:b/>
              </w:rPr>
            </w:pPr>
            <w:r w:rsidRPr="00BE2F27">
              <w:rPr>
                <w:b/>
              </w:rPr>
              <w:t>Всего,</w:t>
            </w:r>
          </w:p>
          <w:p w:rsidR="005858C7" w:rsidRPr="00BE2F27" w:rsidRDefault="005858C7" w:rsidP="00F84DC4">
            <w:pPr>
              <w:ind w:firstLine="34"/>
              <w:jc w:val="center"/>
              <w:rPr>
                <w:b/>
              </w:rPr>
            </w:pPr>
            <w:r w:rsidRPr="00BE2F27">
              <w:rPr>
                <w:b/>
              </w:rPr>
              <w:t>тыс. рублей</w:t>
            </w:r>
          </w:p>
        </w:tc>
        <w:tc>
          <w:tcPr>
            <w:tcW w:w="1752" w:type="pct"/>
            <w:vAlign w:val="center"/>
          </w:tcPr>
          <w:p w:rsidR="005858C7" w:rsidRPr="00BE2F27" w:rsidRDefault="00C119BF" w:rsidP="00EF577B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577B">
              <w:rPr>
                <w:b/>
              </w:rPr>
              <w:t>6</w:t>
            </w:r>
            <w:r>
              <w:rPr>
                <w:b/>
              </w:rPr>
              <w:t> 650,5</w:t>
            </w:r>
          </w:p>
        </w:tc>
        <w:tc>
          <w:tcPr>
            <w:tcW w:w="1599" w:type="pct"/>
            <w:vAlign w:val="center"/>
          </w:tcPr>
          <w:p w:rsidR="005858C7" w:rsidRPr="00F44222" w:rsidRDefault="005858C7" w:rsidP="00F84DC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65" w:type="pct"/>
            <w:vAlign w:val="center"/>
          </w:tcPr>
          <w:p w:rsidR="005858C7" w:rsidRPr="00BE2F27" w:rsidRDefault="00C119BF" w:rsidP="00EF577B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577B">
              <w:rPr>
                <w:b/>
              </w:rPr>
              <w:t>6</w:t>
            </w:r>
            <w:r>
              <w:rPr>
                <w:b/>
              </w:rPr>
              <w:t> 650,5</w:t>
            </w:r>
          </w:p>
        </w:tc>
      </w:tr>
    </w:tbl>
    <w:p w:rsidR="00E46444" w:rsidRPr="00E46444" w:rsidRDefault="00E46444" w:rsidP="005858C7">
      <w:pPr>
        <w:ind w:firstLine="567"/>
        <w:jc w:val="right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»;</w:t>
      </w:r>
    </w:p>
    <w:p w:rsidR="00E46444" w:rsidRP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lastRenderedPageBreak/>
        <w:t xml:space="preserve">2. Приложение к Программе «Характеристика муниципальной программы Лихославльского </w:t>
      </w:r>
      <w:r w:rsidR="00334EE4">
        <w:rPr>
          <w:sz w:val="28"/>
          <w:szCs w:val="28"/>
          <w:lang w:eastAsia="zh-CN"/>
        </w:rPr>
        <w:t>муниципального округа</w:t>
      </w:r>
      <w:r w:rsidRPr="00E46444">
        <w:rPr>
          <w:sz w:val="28"/>
          <w:szCs w:val="28"/>
          <w:lang w:eastAsia="zh-CN"/>
        </w:rPr>
        <w:t xml:space="preserve"> «</w:t>
      </w:r>
      <w:r w:rsidR="00B42C15" w:rsidRPr="00C90823">
        <w:rPr>
          <w:sz w:val="28"/>
          <w:szCs w:val="28"/>
        </w:rPr>
        <w:t>Комплексное развитие муниципального образования в сфере строительства, архитектуры, развития объектов инженерной, социальной, транспортной инфраструктуры, дорожного хозяйства</w:t>
      </w:r>
      <w:r w:rsidR="00B42C15">
        <w:rPr>
          <w:sz w:val="28"/>
          <w:szCs w:val="28"/>
        </w:rPr>
        <w:t>»</w:t>
      </w:r>
      <w:r w:rsidR="00B42C15" w:rsidRPr="00F92A23">
        <w:rPr>
          <w:sz w:val="28"/>
          <w:szCs w:val="28"/>
        </w:rPr>
        <w:t xml:space="preserve"> на 202</w:t>
      </w:r>
      <w:r w:rsidR="00B42C15">
        <w:rPr>
          <w:sz w:val="28"/>
          <w:szCs w:val="28"/>
        </w:rPr>
        <w:t>2</w:t>
      </w:r>
      <w:r w:rsidR="00B42C15" w:rsidRPr="00F92A23">
        <w:rPr>
          <w:sz w:val="28"/>
          <w:szCs w:val="28"/>
        </w:rPr>
        <w:t>-202</w:t>
      </w:r>
      <w:r w:rsidR="00B42C15">
        <w:rPr>
          <w:sz w:val="28"/>
          <w:szCs w:val="28"/>
        </w:rPr>
        <w:t>6</w:t>
      </w:r>
      <w:r w:rsidR="00B42C15" w:rsidRPr="00F92A23">
        <w:rPr>
          <w:sz w:val="28"/>
          <w:szCs w:val="28"/>
        </w:rPr>
        <w:t xml:space="preserve"> годы</w:t>
      </w:r>
      <w:r w:rsidRPr="00E46444">
        <w:rPr>
          <w:sz w:val="28"/>
          <w:szCs w:val="28"/>
          <w:lang w:eastAsia="zh-CN"/>
        </w:rPr>
        <w:t>» изложить в новой редакции (прилагается).</w:t>
      </w:r>
    </w:p>
    <w:p w:rsidR="00E46444" w:rsidRPr="00E46444" w:rsidRDefault="00E46444" w:rsidP="00BD273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>3. Контроль за исполнением настоящего постановления возложит</w:t>
      </w:r>
      <w:r w:rsidR="00334EE4">
        <w:rPr>
          <w:sz w:val="28"/>
          <w:szCs w:val="28"/>
          <w:lang w:eastAsia="zh-CN"/>
        </w:rPr>
        <w:t>ь на первого заместителя Г</w:t>
      </w:r>
      <w:r w:rsidR="00C33143">
        <w:rPr>
          <w:sz w:val="28"/>
          <w:szCs w:val="28"/>
          <w:lang w:eastAsia="zh-CN"/>
        </w:rPr>
        <w:t>лавы А</w:t>
      </w:r>
      <w:r w:rsidRPr="00E46444">
        <w:rPr>
          <w:sz w:val="28"/>
          <w:szCs w:val="28"/>
          <w:lang w:eastAsia="zh-CN"/>
        </w:rPr>
        <w:t xml:space="preserve">дминистрации Лихославльского </w:t>
      </w:r>
      <w:r w:rsidR="00657259">
        <w:rPr>
          <w:sz w:val="28"/>
          <w:szCs w:val="28"/>
          <w:lang w:eastAsia="zh-CN"/>
        </w:rPr>
        <w:t>муниципального округа</w:t>
      </w:r>
      <w:r w:rsidR="00BD273E">
        <w:rPr>
          <w:sz w:val="28"/>
          <w:szCs w:val="28"/>
          <w:lang w:eastAsia="zh-CN"/>
        </w:rPr>
        <w:t xml:space="preserve"> С.Н. </w:t>
      </w:r>
      <w:r w:rsidRPr="00E46444">
        <w:rPr>
          <w:sz w:val="28"/>
          <w:szCs w:val="28"/>
          <w:lang w:eastAsia="zh-CN"/>
        </w:rPr>
        <w:t>Капытова.</w:t>
      </w:r>
    </w:p>
    <w:p w:rsidR="00E46444" w:rsidRPr="00E46444" w:rsidRDefault="00E46444" w:rsidP="00BD273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46444">
        <w:rPr>
          <w:sz w:val="28"/>
          <w:szCs w:val="28"/>
          <w:lang w:eastAsia="zh-CN"/>
        </w:rPr>
        <w:t xml:space="preserve">4. Настоящее постановление </w:t>
      </w:r>
      <w:r>
        <w:rPr>
          <w:sz w:val="28"/>
          <w:szCs w:val="28"/>
          <w:lang w:eastAsia="zh-CN"/>
        </w:rPr>
        <w:t>вступает в силу с</w:t>
      </w:r>
      <w:r w:rsidR="00500159">
        <w:rPr>
          <w:sz w:val="28"/>
          <w:szCs w:val="28"/>
          <w:lang w:eastAsia="zh-CN"/>
        </w:rPr>
        <w:t xml:space="preserve">о дня </w:t>
      </w:r>
      <w:r w:rsidRPr="00E46444">
        <w:rPr>
          <w:sz w:val="28"/>
          <w:szCs w:val="28"/>
          <w:lang w:eastAsia="zh-CN"/>
        </w:rPr>
        <w:t xml:space="preserve">его подписания, подлежит официальному опубликованию в газете «Наша жизнь» и размещению на </w:t>
      </w:r>
      <w:r w:rsidRPr="00E46444">
        <w:rPr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657259">
        <w:rPr>
          <w:color w:val="000000"/>
          <w:sz w:val="28"/>
          <w:szCs w:val="28"/>
          <w:lang w:eastAsia="zh-CN"/>
        </w:rPr>
        <w:t>округа</w:t>
      </w:r>
      <w:r w:rsidRPr="00E46444">
        <w:rPr>
          <w:color w:val="000000"/>
          <w:sz w:val="28"/>
          <w:szCs w:val="28"/>
          <w:lang w:eastAsia="zh-CN"/>
        </w:rPr>
        <w:t xml:space="preserve"> в сети Интернет.</w:t>
      </w:r>
    </w:p>
    <w:p w:rsidR="005A2517" w:rsidRDefault="005A2517" w:rsidP="005A2517">
      <w:pPr>
        <w:ind w:firstLine="709"/>
        <w:jc w:val="both"/>
        <w:rPr>
          <w:sz w:val="28"/>
          <w:szCs w:val="28"/>
        </w:rPr>
      </w:pPr>
    </w:p>
    <w:p w:rsidR="000D2472" w:rsidRPr="007247BC" w:rsidRDefault="000D2472" w:rsidP="005A251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12825" w:rsidRPr="007247BC" w:rsidTr="00442B94">
        <w:tc>
          <w:tcPr>
            <w:tcW w:w="3333" w:type="pct"/>
            <w:shd w:val="clear" w:color="auto" w:fill="FFFFFF"/>
            <w:vAlign w:val="bottom"/>
            <w:hideMark/>
          </w:tcPr>
          <w:p w:rsidR="00C12825" w:rsidRPr="007247BC" w:rsidRDefault="00E75628" w:rsidP="00925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12825" w:rsidRPr="007247BC">
              <w:rPr>
                <w:sz w:val="28"/>
                <w:szCs w:val="28"/>
              </w:rPr>
              <w:t xml:space="preserve"> Лихославльского</w:t>
            </w:r>
            <w:r w:rsidR="009256C9">
              <w:rPr>
                <w:sz w:val="28"/>
                <w:szCs w:val="28"/>
              </w:rPr>
              <w:br/>
            </w:r>
            <w:r w:rsidR="006C7736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12825" w:rsidRPr="007247BC" w:rsidRDefault="00E75628" w:rsidP="007247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195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5169" w:rsidRPr="00442B94" w:rsidRDefault="004C5169" w:rsidP="007247BC">
      <w:pPr>
        <w:widowControl w:val="0"/>
        <w:ind w:firstLine="720"/>
        <w:jc w:val="center"/>
        <w:rPr>
          <w:rFonts w:ascii="Arial" w:hAnsi="Arial" w:cs="Arial"/>
          <w:sz w:val="8"/>
        </w:rPr>
      </w:pPr>
    </w:p>
    <w:p w:rsidR="000D2472" w:rsidRPr="000D2472" w:rsidRDefault="000D2472" w:rsidP="000D2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2472" w:rsidRPr="00442B94" w:rsidRDefault="000D2472" w:rsidP="007247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8"/>
        </w:rPr>
        <w:sectPr w:rsidR="000D2472" w:rsidRPr="00442B94" w:rsidSect="00BF381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7569"/>
      </w:tblGrid>
      <w:tr w:rsidR="00500159" w:rsidRPr="003E47DC" w:rsidTr="00925A49">
        <w:tc>
          <w:tcPr>
            <w:tcW w:w="2500" w:type="pct"/>
            <w:shd w:val="clear" w:color="auto" w:fill="auto"/>
          </w:tcPr>
          <w:p w:rsidR="00500159" w:rsidRPr="003E47DC" w:rsidRDefault="00500159" w:rsidP="009C59A8">
            <w:pPr>
              <w:rPr>
                <w:rFonts w:eastAsia="Times New Roman"/>
              </w:rPr>
            </w:pPr>
          </w:p>
        </w:tc>
        <w:tc>
          <w:tcPr>
            <w:tcW w:w="2500" w:type="pct"/>
            <w:shd w:val="clear" w:color="auto" w:fill="auto"/>
          </w:tcPr>
          <w:p w:rsidR="00500159" w:rsidRPr="003E47DC" w:rsidRDefault="00500159" w:rsidP="00B02E5F">
            <w:pPr>
              <w:rPr>
                <w:rFonts w:eastAsia="Times New Roman"/>
              </w:rPr>
            </w:pPr>
            <w:r w:rsidRPr="003E47DC">
              <w:rPr>
                <w:rFonts w:eastAsia="Times New Roman"/>
              </w:rPr>
              <w:t xml:space="preserve">«Приложение к муниципальной Программе Лихославльского </w:t>
            </w:r>
            <w:r w:rsidR="00B02E5F" w:rsidRPr="003E47DC">
              <w:rPr>
                <w:rFonts w:eastAsia="Times New Roman"/>
              </w:rPr>
              <w:t>муниципального округа</w:t>
            </w:r>
            <w:r w:rsidRPr="003E47DC">
              <w:rPr>
                <w:rFonts w:eastAsia="Times New Roman"/>
              </w:rPr>
              <w:t xml:space="preserve"> </w:t>
            </w:r>
            <w:r w:rsidR="00B02E5F" w:rsidRPr="003E47DC">
              <w:rPr>
                <w:rFonts w:eastAsia="Times New Roman"/>
              </w:rPr>
              <w:t xml:space="preserve">«Комплексное развитие муниципального образования в сфере строительства, архитектуры, развития объектов инженерной, социальной, транспортной инфраструктуры, дорожного хозяйства» </w:t>
            </w:r>
            <w:r w:rsidRPr="003E47DC">
              <w:rPr>
                <w:rFonts w:eastAsia="Times New Roman"/>
              </w:rPr>
              <w:t>на 202</w:t>
            </w:r>
            <w:r w:rsidR="00B02E5F" w:rsidRPr="003E47DC">
              <w:rPr>
                <w:rFonts w:eastAsia="Times New Roman"/>
              </w:rPr>
              <w:t>2</w:t>
            </w:r>
            <w:r w:rsidRPr="003E47DC">
              <w:rPr>
                <w:rFonts w:eastAsia="Times New Roman"/>
              </w:rPr>
              <w:t xml:space="preserve"> - 202</w:t>
            </w:r>
            <w:r w:rsidR="00B02E5F" w:rsidRPr="003E47DC">
              <w:rPr>
                <w:rFonts w:eastAsia="Times New Roman"/>
              </w:rPr>
              <w:t>6</w:t>
            </w:r>
            <w:r w:rsidRPr="003E47DC">
              <w:rPr>
                <w:rFonts w:eastAsia="Times New Roman"/>
              </w:rPr>
              <w:t xml:space="preserve"> годы</w:t>
            </w:r>
          </w:p>
        </w:tc>
      </w:tr>
    </w:tbl>
    <w:p w:rsidR="00500159" w:rsidRDefault="00500159" w:rsidP="009C59A8">
      <w:pPr>
        <w:ind w:left="13452" w:firstLine="708"/>
        <w:rPr>
          <w:rFonts w:eastAsia="Times New Roman"/>
          <w:szCs w:val="20"/>
        </w:rPr>
      </w:pPr>
    </w:p>
    <w:p w:rsidR="001723F4" w:rsidRPr="003E47DC" w:rsidRDefault="001723F4" w:rsidP="001723F4">
      <w:pPr>
        <w:suppressAutoHyphens/>
        <w:jc w:val="center"/>
        <w:rPr>
          <w:rFonts w:eastAsia="Times New Roman"/>
          <w:b/>
          <w:sz w:val="22"/>
          <w:szCs w:val="22"/>
          <w:lang w:eastAsia="zh-CN"/>
        </w:rPr>
      </w:pPr>
      <w:r w:rsidRPr="003E47DC">
        <w:rPr>
          <w:rFonts w:eastAsia="Times New Roman"/>
          <w:b/>
          <w:sz w:val="22"/>
          <w:szCs w:val="22"/>
          <w:lang w:eastAsia="zh-CN"/>
        </w:rPr>
        <w:t>Характеристика муниципальной программы Лихославльского муниципального округа</w:t>
      </w:r>
    </w:p>
    <w:p w:rsidR="001723F4" w:rsidRDefault="001723F4" w:rsidP="001723F4">
      <w:pPr>
        <w:suppressAutoHyphens/>
        <w:jc w:val="center"/>
        <w:rPr>
          <w:rFonts w:eastAsia="Times New Roman"/>
          <w:b/>
          <w:sz w:val="22"/>
          <w:szCs w:val="22"/>
          <w:lang w:eastAsia="zh-CN"/>
        </w:rPr>
      </w:pPr>
      <w:r w:rsidRPr="003E47DC">
        <w:rPr>
          <w:rFonts w:eastAsia="Times New Roman"/>
          <w:b/>
          <w:sz w:val="22"/>
          <w:szCs w:val="22"/>
          <w:lang w:eastAsia="zh-CN"/>
        </w:rPr>
        <w:t>«Комплексное развитие муниципального образования в сфере строительства, архитектуры, развития объектов инженерной, социальной, транспортной инфраструктуры, дорожного хозяйства» на 2022-2026 годы</w:t>
      </w:r>
    </w:p>
    <w:p w:rsidR="003E47DC" w:rsidRPr="003E47DC" w:rsidRDefault="003E47DC" w:rsidP="001723F4">
      <w:pPr>
        <w:suppressAutoHyphens/>
        <w:jc w:val="center"/>
        <w:rPr>
          <w:rFonts w:eastAsia="Times New Roman"/>
          <w:b/>
          <w:sz w:val="22"/>
          <w:szCs w:val="22"/>
          <w:lang w:eastAsia="zh-CN"/>
        </w:rPr>
      </w:pPr>
    </w:p>
    <w:p w:rsidR="001723F4" w:rsidRPr="0079061B" w:rsidRDefault="001723F4" w:rsidP="001723F4">
      <w:pPr>
        <w:suppressAutoHyphens/>
        <w:ind w:firstLine="709"/>
        <w:jc w:val="both"/>
        <w:rPr>
          <w:rFonts w:eastAsia="Times New Roman"/>
          <w:sz w:val="22"/>
          <w:szCs w:val="22"/>
          <w:lang w:eastAsia="zh-CN"/>
        </w:rPr>
      </w:pPr>
      <w:r w:rsidRPr="0079061B">
        <w:rPr>
          <w:rFonts w:eastAsia="Times New Roman"/>
          <w:sz w:val="22"/>
          <w:szCs w:val="22"/>
          <w:lang w:eastAsia="zh-CN"/>
        </w:rPr>
        <w:t>Главный администратор (администратор) муниципальной прог</w:t>
      </w:r>
      <w:r>
        <w:rPr>
          <w:rFonts w:eastAsia="Times New Roman"/>
          <w:sz w:val="22"/>
          <w:szCs w:val="22"/>
          <w:lang w:eastAsia="zh-CN"/>
        </w:rPr>
        <w:t xml:space="preserve">раммы Лихославльского </w:t>
      </w:r>
      <w:r w:rsidR="000F64AE">
        <w:rPr>
          <w:rFonts w:eastAsia="Times New Roman"/>
          <w:sz w:val="22"/>
          <w:szCs w:val="22"/>
          <w:lang w:eastAsia="zh-CN"/>
        </w:rPr>
        <w:t>муниципального округа</w:t>
      </w:r>
      <w:r>
        <w:rPr>
          <w:rFonts w:eastAsia="Times New Roman"/>
          <w:sz w:val="22"/>
          <w:szCs w:val="22"/>
          <w:lang w:eastAsia="zh-CN"/>
        </w:rPr>
        <w:t xml:space="preserve"> - </w:t>
      </w:r>
      <w:r w:rsidRPr="0079061B">
        <w:rPr>
          <w:rFonts w:eastAsia="Times New Roman"/>
          <w:sz w:val="22"/>
          <w:szCs w:val="22"/>
          <w:lang w:eastAsia="zh-CN"/>
        </w:rPr>
        <w:t xml:space="preserve">Управление </w:t>
      </w:r>
      <w:r>
        <w:rPr>
          <w:rFonts w:eastAsia="Times New Roman"/>
          <w:sz w:val="22"/>
          <w:szCs w:val="22"/>
          <w:lang w:eastAsia="zh-CN"/>
        </w:rPr>
        <w:t>капитального строительства и инфраструктурного развития.</w:t>
      </w:r>
    </w:p>
    <w:p w:rsidR="001723F4" w:rsidRPr="0079061B" w:rsidRDefault="001723F4" w:rsidP="001723F4">
      <w:pPr>
        <w:suppressAutoHyphens/>
        <w:ind w:firstLine="709"/>
        <w:jc w:val="both"/>
        <w:rPr>
          <w:rFonts w:eastAsia="Times New Roman"/>
          <w:sz w:val="22"/>
          <w:szCs w:val="22"/>
          <w:lang w:eastAsia="zh-CN"/>
        </w:rPr>
      </w:pPr>
      <w:r w:rsidRPr="0079061B">
        <w:rPr>
          <w:rFonts w:eastAsia="Times New Roman"/>
          <w:sz w:val="22"/>
          <w:szCs w:val="22"/>
          <w:lang w:eastAsia="zh-CN"/>
        </w:rPr>
        <w:t>Принятые обозначения и сокращения:</w:t>
      </w:r>
    </w:p>
    <w:p w:rsidR="001723F4" w:rsidRPr="0079061B" w:rsidRDefault="001723F4" w:rsidP="001723F4">
      <w:pPr>
        <w:suppressAutoHyphens/>
        <w:ind w:firstLine="709"/>
        <w:jc w:val="both"/>
        <w:rPr>
          <w:rFonts w:eastAsia="Times New Roman"/>
          <w:sz w:val="22"/>
          <w:szCs w:val="22"/>
          <w:lang w:eastAsia="zh-CN"/>
        </w:rPr>
      </w:pPr>
      <w:r w:rsidRPr="0079061B">
        <w:rPr>
          <w:rFonts w:eastAsia="Times New Roman"/>
          <w:sz w:val="22"/>
          <w:szCs w:val="22"/>
          <w:lang w:eastAsia="zh-CN"/>
        </w:rPr>
        <w:t>1. Программа - муниципальная программа Лихославльского</w:t>
      </w:r>
      <w:r>
        <w:rPr>
          <w:rFonts w:eastAsia="Times New Roman"/>
          <w:sz w:val="22"/>
          <w:szCs w:val="22"/>
          <w:lang w:eastAsia="zh-CN"/>
        </w:rPr>
        <w:t xml:space="preserve"> муниципального округа</w:t>
      </w:r>
      <w:r w:rsidRPr="0079061B">
        <w:rPr>
          <w:rFonts w:eastAsia="Times New Roman"/>
          <w:sz w:val="22"/>
          <w:szCs w:val="22"/>
          <w:lang w:eastAsia="zh-CN"/>
        </w:rPr>
        <w:t xml:space="preserve"> </w:t>
      </w:r>
      <w:r>
        <w:rPr>
          <w:rFonts w:eastAsia="Times New Roman"/>
          <w:sz w:val="22"/>
          <w:szCs w:val="22"/>
          <w:lang w:eastAsia="zh-CN"/>
        </w:rPr>
        <w:t>«</w:t>
      </w:r>
      <w:r w:rsidRPr="00F44222">
        <w:rPr>
          <w:rFonts w:eastAsia="Times New Roman"/>
          <w:sz w:val="22"/>
          <w:szCs w:val="22"/>
          <w:lang w:eastAsia="zh-CN"/>
        </w:rPr>
        <w:t>Комплексное развитие муниципального образования в сфере строительства, архитектуры, развития объектов инженерной, социальной, транспортной инфраструктуры, дорожного хозяйства» на 2022-2026 годы</w:t>
      </w:r>
    </w:p>
    <w:p w:rsidR="001723F4" w:rsidRDefault="001723F4" w:rsidP="001723F4">
      <w:pPr>
        <w:suppressAutoHyphens/>
        <w:ind w:firstLine="709"/>
        <w:jc w:val="both"/>
        <w:rPr>
          <w:rFonts w:eastAsia="Times New Roman"/>
          <w:sz w:val="22"/>
          <w:szCs w:val="22"/>
          <w:lang w:eastAsia="zh-CN"/>
        </w:rPr>
      </w:pPr>
      <w:r w:rsidRPr="0079061B">
        <w:rPr>
          <w:rFonts w:eastAsia="Times New Roman"/>
          <w:sz w:val="22"/>
          <w:szCs w:val="22"/>
          <w:lang w:eastAsia="zh-CN"/>
        </w:rPr>
        <w:t>2. Подпрограмма - подпрограмма муниципальной программы Лихославльского</w:t>
      </w:r>
      <w:r>
        <w:rPr>
          <w:rFonts w:eastAsia="Times New Roman"/>
          <w:sz w:val="22"/>
          <w:szCs w:val="22"/>
          <w:lang w:eastAsia="zh-CN"/>
        </w:rPr>
        <w:t xml:space="preserve"> муниципального</w:t>
      </w:r>
      <w:r w:rsidRPr="0079061B">
        <w:rPr>
          <w:rFonts w:eastAsia="Times New Roman"/>
          <w:sz w:val="22"/>
          <w:szCs w:val="22"/>
          <w:lang w:eastAsia="zh-CN"/>
        </w:rPr>
        <w:t xml:space="preserve"> </w:t>
      </w:r>
      <w:r>
        <w:rPr>
          <w:rFonts w:eastAsia="Times New Roman"/>
          <w:sz w:val="22"/>
          <w:szCs w:val="22"/>
          <w:lang w:eastAsia="zh-CN"/>
        </w:rPr>
        <w:t>округа</w:t>
      </w:r>
      <w:r w:rsidRPr="0079061B">
        <w:rPr>
          <w:rFonts w:eastAsia="Times New Roman"/>
          <w:sz w:val="22"/>
          <w:szCs w:val="22"/>
          <w:lang w:eastAsia="zh-CN"/>
        </w:rPr>
        <w:t xml:space="preserve"> </w:t>
      </w:r>
      <w:r>
        <w:rPr>
          <w:rFonts w:eastAsia="Times New Roman"/>
          <w:sz w:val="22"/>
          <w:szCs w:val="22"/>
          <w:lang w:eastAsia="zh-CN"/>
        </w:rPr>
        <w:t>«</w:t>
      </w:r>
      <w:r w:rsidRPr="00F44222">
        <w:rPr>
          <w:rFonts w:eastAsia="Times New Roman"/>
          <w:sz w:val="22"/>
          <w:szCs w:val="22"/>
          <w:lang w:eastAsia="zh-CN"/>
        </w:rPr>
        <w:t>Комплексное развитие муниципального образования в сфере строительства, архитектуры, развития объектов инженерной, социальной, транспортной инфраструктуры, дорожного хозяйства» на 2022-2026 годы</w:t>
      </w:r>
    </w:p>
    <w:p w:rsidR="001723F4" w:rsidRDefault="001723F4" w:rsidP="001723F4">
      <w:pPr>
        <w:suppressAutoHyphens/>
        <w:ind w:firstLine="709"/>
        <w:jc w:val="both"/>
        <w:rPr>
          <w:rFonts w:eastAsia="Times New Roman"/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30"/>
        <w:gridCol w:w="330"/>
        <w:gridCol w:w="330"/>
        <w:gridCol w:w="330"/>
        <w:gridCol w:w="330"/>
        <w:gridCol w:w="330"/>
        <w:gridCol w:w="330"/>
        <w:gridCol w:w="3838"/>
        <w:gridCol w:w="1138"/>
        <w:gridCol w:w="1268"/>
        <w:gridCol w:w="900"/>
        <w:gridCol w:w="900"/>
        <w:gridCol w:w="900"/>
        <w:gridCol w:w="900"/>
        <w:gridCol w:w="900"/>
        <w:gridCol w:w="1085"/>
      </w:tblGrid>
      <w:tr w:rsidR="001723F4" w:rsidRPr="003E47DC" w:rsidTr="004A5693">
        <w:trPr>
          <w:trHeight w:val="760"/>
        </w:trPr>
        <w:tc>
          <w:tcPr>
            <w:tcW w:w="3181" w:type="dxa"/>
            <w:gridSpan w:val="10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6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Цели программы, подпрограмм,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9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Ед. изм.</w:t>
            </w:r>
          </w:p>
        </w:tc>
        <w:tc>
          <w:tcPr>
            <w:tcW w:w="1222" w:type="dxa"/>
            <w:vMerge w:val="restart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 xml:space="preserve">Финансовый год, предшествующий реализации программы, </w:t>
            </w:r>
          </w:p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2021 год</w:t>
            </w:r>
          </w:p>
        </w:tc>
        <w:tc>
          <w:tcPr>
            <w:tcW w:w="43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04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E47DC">
              <w:rPr>
                <w:rFonts w:eastAsia="Times New Roman"/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3E47DC" w:rsidRPr="003E47DC" w:rsidTr="004A5693">
        <w:trPr>
          <w:trHeight w:val="230"/>
        </w:trPr>
        <w:tc>
          <w:tcPr>
            <w:tcW w:w="3181" w:type="dxa"/>
            <w:gridSpan w:val="10"/>
            <w:vMerge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99" w:type="dxa"/>
            <w:vMerge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1046" w:type="dxa"/>
            <w:vMerge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E47DC" w:rsidRPr="003E47DC" w:rsidTr="004A5693">
        <w:trPr>
          <w:trHeight w:val="1965"/>
        </w:trPr>
        <w:tc>
          <w:tcPr>
            <w:tcW w:w="637" w:type="dxa"/>
            <w:gridSpan w:val="2"/>
            <w:shd w:val="clear" w:color="auto" w:fill="auto"/>
            <w:textDirection w:val="btLr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954" w:type="dxa"/>
            <w:gridSpan w:val="3"/>
            <w:shd w:val="clear" w:color="auto" w:fill="auto"/>
            <w:textDirection w:val="btLr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636" w:type="dxa"/>
            <w:gridSpan w:val="2"/>
            <w:shd w:val="clear" w:color="auto" w:fill="auto"/>
            <w:textDirection w:val="btLr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3699" w:type="dxa"/>
            <w:vMerge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1723F4" w:rsidRPr="003E47DC" w:rsidRDefault="001723F4" w:rsidP="00F84DC4">
            <w:pPr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shd w:val="clear" w:color="auto" w:fill="auto"/>
            <w:vAlign w:val="bottom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19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Программа, всего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B90617" w:rsidP="00472F0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100 225,3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84 373,5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73 172,0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73 172,0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73 172,0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B90617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404 114,8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</w:tcPr>
          <w:p w:rsidR="001723F4" w:rsidRPr="003E47DC" w:rsidRDefault="001723F4" w:rsidP="00BD273E">
            <w:pPr>
              <w:rPr>
                <w:sz w:val="18"/>
                <w:szCs w:val="18"/>
              </w:rPr>
            </w:pPr>
            <w:r w:rsidRPr="003E47DC">
              <w:rPr>
                <w:sz w:val="18"/>
                <w:szCs w:val="18"/>
              </w:rPr>
              <w:t>Цель 1 «Улучшение дорожных условий и удовлетворение потребностей населения и экономики округа в автомобильных перевозках»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 xml:space="preserve">Показатель 1 «Расходы бюджета Лихославльского муниципального округа на финансирование дорожного хозяйства в общем </w:t>
            </w:r>
            <w:r w:rsidRPr="003E47DC">
              <w:rPr>
                <w:rFonts w:eastAsia="Times New Roman"/>
                <w:sz w:val="18"/>
                <w:szCs w:val="18"/>
              </w:rPr>
              <w:lastRenderedPageBreak/>
              <w:t>объеме расходов бюджета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391D5B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7,2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6,6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10,3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10,3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10,3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391D5B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10,3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2 «Площадь содержания автомобильный дорог третьего класса»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 кв.м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2708,8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2708,8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2708,8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2708,8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2708,8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2708,8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699" w:type="dxa"/>
            <w:shd w:val="clear" w:color="auto" w:fill="auto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3 «Расходы бюджета Лихославльского муниципального округа на финансирование транспортной инфраструктуры в общем объеме расходов бюджета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3,7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3,7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3,9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3,9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3,9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3,9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</w:tcPr>
          <w:p w:rsidR="001723F4" w:rsidRPr="003E47DC" w:rsidRDefault="001723F4" w:rsidP="00BD273E">
            <w:pPr>
              <w:rPr>
                <w:sz w:val="18"/>
                <w:szCs w:val="18"/>
              </w:rPr>
            </w:pPr>
            <w:r w:rsidRPr="003E47DC">
              <w:rPr>
                <w:sz w:val="18"/>
                <w:szCs w:val="18"/>
              </w:rPr>
              <w:t>Цель 2 «Создание гармоничных и благоприятных условий проживания населения на территории Лихославльского муниципального округа за счет совершенствования внешнего благоустройства»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1 «Расходы бюджета Лихославльского муниципального округа на финансирование работ по благоустройству в общем объеме расходов бюджета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1,</w:t>
            </w:r>
            <w:r w:rsidR="00391D5B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0,8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0,8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0,8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1,</w:t>
            </w:r>
            <w:r w:rsidR="00391D5B">
              <w:rPr>
                <w:sz w:val="18"/>
                <w:szCs w:val="18"/>
                <w:lang w:eastAsia="zh-CN"/>
              </w:rPr>
              <w:t>4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sz w:val="18"/>
                <w:szCs w:val="18"/>
              </w:rPr>
              <w:t>Цель 3 «Расширение зоны охвата территории Лихославльского муниципального округа газораспределительными сетями для перевода на газовое топливо всех существующих негазифицированных потребителей»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-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1 «Расходы бюджета Лихославльского муниципального округа на финансирование развития газового хозяйства в общем объеме расходов бюджета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0,7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0,7</w:t>
            </w:r>
          </w:p>
        </w:tc>
      </w:tr>
      <w:tr w:rsidR="003E47DC" w:rsidRPr="003E47DC" w:rsidTr="004A5693">
        <w:trPr>
          <w:trHeight w:val="659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</w:tcPr>
          <w:p w:rsidR="001723F4" w:rsidRPr="003E47DC" w:rsidRDefault="001723F4" w:rsidP="00BD273E">
            <w:pPr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bCs/>
                <w:sz w:val="18"/>
                <w:szCs w:val="18"/>
              </w:rPr>
              <w:t>Подпрограмма 1</w:t>
            </w:r>
            <w:r w:rsidRPr="003E47DC">
              <w:rPr>
                <w:rFonts w:eastAsia="Times New Roman"/>
                <w:b/>
                <w:sz w:val="18"/>
                <w:szCs w:val="18"/>
              </w:rPr>
              <w:t xml:space="preserve"> «Обеспечение развития транспортного комплекса и дорожного хозяйства»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4A5693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87 328,8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71 599,0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67 597,5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67 597,5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67 597,5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4A5693" w:rsidP="00F84DC4">
            <w:pPr>
              <w:suppressAutoHyphens/>
              <w:jc w:val="center"/>
              <w:rPr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361 720,3</w:t>
            </w:r>
          </w:p>
        </w:tc>
      </w:tr>
      <w:tr w:rsidR="004A5693" w:rsidRPr="003E47DC" w:rsidTr="004A5693">
        <w:trPr>
          <w:trHeight w:val="569"/>
        </w:trPr>
        <w:tc>
          <w:tcPr>
            <w:tcW w:w="318" w:type="dxa"/>
            <w:shd w:val="clear" w:color="auto" w:fill="auto"/>
            <w:noWrap/>
            <w:vAlign w:val="center"/>
          </w:tcPr>
          <w:p w:rsidR="004A5693" w:rsidRPr="003E47DC" w:rsidRDefault="004A5693" w:rsidP="004A56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4A5693" w:rsidRPr="003E47DC" w:rsidRDefault="004A5693" w:rsidP="004A56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4A5693" w:rsidRPr="003E47DC" w:rsidRDefault="004A5693" w:rsidP="004A56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4A5693" w:rsidRPr="003E47DC" w:rsidRDefault="004A5693" w:rsidP="004A56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4A5693" w:rsidRPr="003E47DC" w:rsidRDefault="004A5693" w:rsidP="004A56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4A5693" w:rsidRPr="003E47DC" w:rsidRDefault="004A5693" w:rsidP="004A56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4A5693" w:rsidRPr="003E47DC" w:rsidRDefault="004A5693" w:rsidP="004A56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4A5693" w:rsidRPr="003E47DC" w:rsidRDefault="004A5693" w:rsidP="004A56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4A5693" w:rsidRPr="003E47DC" w:rsidRDefault="004A5693" w:rsidP="004A56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4A5693" w:rsidRPr="003E47DC" w:rsidRDefault="004A5693" w:rsidP="004A569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4A5693" w:rsidRPr="003E47DC" w:rsidRDefault="004A5693" w:rsidP="00BD273E">
            <w:pPr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Задача 1 «Содержание автомобильных дорог и сооружений на них»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4A5693" w:rsidRPr="003E47DC" w:rsidRDefault="004A5693" w:rsidP="004A5693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тыс. руб.</w:t>
            </w:r>
          </w:p>
        </w:tc>
        <w:tc>
          <w:tcPr>
            <w:tcW w:w="1222" w:type="dxa"/>
          </w:tcPr>
          <w:p w:rsidR="004A5693" w:rsidRPr="003E47DC" w:rsidRDefault="004A5693" w:rsidP="004A5693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4A5693" w:rsidRPr="003E47DC" w:rsidRDefault="004A5693" w:rsidP="004A5693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61 580,0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A5693" w:rsidRPr="003E47DC" w:rsidRDefault="004A5693" w:rsidP="004A5693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46 135,3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A5693" w:rsidRPr="003E47DC" w:rsidRDefault="004A5693" w:rsidP="004A5693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42 235,0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A5693" w:rsidRPr="003E47DC" w:rsidRDefault="004A5693" w:rsidP="004A5693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42 235,0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A5693" w:rsidRPr="003E47DC" w:rsidRDefault="004A5693" w:rsidP="004A5693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42 235,0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A5693" w:rsidRPr="004A5693" w:rsidRDefault="004A5693" w:rsidP="004A5693">
            <w:pPr>
              <w:jc w:val="center"/>
              <w:rPr>
                <w:b/>
                <w:sz w:val="18"/>
                <w:szCs w:val="18"/>
              </w:rPr>
            </w:pPr>
            <w:r w:rsidRPr="004A5693">
              <w:rPr>
                <w:b/>
                <w:sz w:val="18"/>
                <w:szCs w:val="18"/>
              </w:rPr>
              <w:t>234 420,3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задачи 1</w:t>
            </w:r>
          </w:p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«Доля протяженности автомобильных дорог 3 класса, содержание которых в отчетном году осуществляется в соответствии с муниципальными контрактами, заключенными с организациями негосударственной и немуниципальной форм собственности, в общей протяженности автомобильных дорог 3 класса»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 xml:space="preserve">Мероприятие 1.001 «Осуществление Лихославльским муниципальным округом полномочий Тверской области по содержанию автомобильных дорог общего пользования </w:t>
            </w:r>
            <w:r w:rsidRPr="003E47DC">
              <w:rPr>
                <w:rFonts w:eastAsia="Times New Roman"/>
                <w:sz w:val="18"/>
                <w:szCs w:val="18"/>
              </w:rPr>
              <w:lastRenderedPageBreak/>
              <w:t>регионального и межмуниципального значения 3 класса»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lastRenderedPageBreak/>
              <w:t xml:space="preserve">тыс. руб. 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16 912,7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17 589,1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18292,7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18292,7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18292,7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89 379,9</w:t>
            </w:r>
          </w:p>
        </w:tc>
      </w:tr>
      <w:tr w:rsidR="003E47DC" w:rsidRPr="003E47DC" w:rsidTr="004A5693">
        <w:trPr>
          <w:trHeight w:val="416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</w:t>
            </w:r>
          </w:p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«Протяженность автомобильных дорог общего пользования регионального и межмуниципального значения 3 класса, по которым переданы полномочия Администрации Лихославльского муниципального округа Тверской областью»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км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232,9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232,9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232,9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232,9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232,9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232,9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1.002 «Погашение  просроченной кредиторской задолженности по осуществлению строительного контроля за ремонтом объектов дорожного хозяйства в п.г.т. Калашниково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8B20AB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4 74</w:t>
            </w:r>
            <w:r w:rsidR="00ED733C" w:rsidRPr="003E47DC">
              <w:rPr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8B20AB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474</w:t>
            </w:r>
            <w:r w:rsidR="00ED733C" w:rsidRPr="003E47DC">
              <w:rPr>
                <w:sz w:val="18"/>
                <w:szCs w:val="18"/>
                <w:lang w:eastAsia="zh-CN"/>
              </w:rPr>
              <w:t>1,0</w:t>
            </w:r>
          </w:p>
        </w:tc>
      </w:tr>
      <w:tr w:rsidR="003E47DC" w:rsidRPr="003E47DC" w:rsidTr="004A5693">
        <w:trPr>
          <w:trHeight w:val="1145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</w:t>
            </w:r>
          </w:p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«Наличие кредиторской задолженности по осуществлению строительного контроля за ремонтом объектов дорожного хозяйства в п.г.т. Калашниково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 xml:space="preserve">да (1) </w:t>
            </w:r>
          </w:p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нет (0)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1.003 «Субсидия из бюджета Тверской области на ремонт дворовых территорий многоквартирных домов, проездов к дворовым территориям многоквартирных домов на территории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405480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3 030,6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1 707,8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1 757,1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1 757,1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1 757,1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0D436E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</w:t>
            </w:r>
            <w:r w:rsidR="00B90617">
              <w:rPr>
                <w:sz w:val="18"/>
                <w:szCs w:val="18"/>
                <w:lang w:eastAsia="zh-CN"/>
              </w:rPr>
              <w:t> 009,7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</w:t>
            </w:r>
          </w:p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  <w:highlight w:val="yellow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«Количество дворовых территорий многоквартирных домов, в которых  проведен ремонт в текущем году»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1.004 «Софинансирование расходов из бюджета Тверской области на ремонт дворовых территорий многоквартирных домов, проездов к дворовым территориям многоквартирных домов на территории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02FF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94</w:t>
            </w:r>
            <w:r w:rsidR="0072124D" w:rsidRPr="003E47DC">
              <w:rPr>
                <w:sz w:val="18"/>
                <w:szCs w:val="18"/>
                <w:lang w:eastAsia="zh-CN"/>
              </w:rPr>
              <w:t>9,5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506,4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506,4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506,4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506,4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02FF" w:rsidRPr="003E47DC" w:rsidRDefault="001702FF" w:rsidP="001702F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2 975,1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</w:t>
            </w:r>
          </w:p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«Улучшение качества жизни жителей многоквартирных домов, расположенных на территории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 xml:space="preserve">да (1) </w:t>
            </w:r>
          </w:p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нет (0)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1.005 «Субсидия из бюджета Тверской области на ремонт автомобильных дорог местного значения в населенных пунктах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405480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20 587,6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15 710,0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16 323,4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16 323,4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16 323,4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405480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85 267,8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</w:t>
            </w:r>
          </w:p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«</w:t>
            </w:r>
            <w:r w:rsidRPr="003E47DC">
              <w:rPr>
                <w:rFonts w:eastAsia="Times New Roman"/>
                <w:sz w:val="18"/>
                <w:szCs w:val="18"/>
              </w:rPr>
              <w:t>Количество дорог местного значения в населенных пунктах Лихославльского муниципального округа, которые будут отремонтированы в текущем году»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15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1.006 «Софинансирование расходов из бюджета Тверской области на ремонт автомобильных дорог местного значения в населенных пунктах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72124D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5 346,5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4 227,8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4 227,8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4 227,8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4 227,8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72124D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22 257,7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</w:t>
            </w:r>
          </w:p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«Улучшение качества жизни жителей населенных пунктов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 xml:space="preserve">да (1) </w:t>
            </w:r>
          </w:p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нет (0)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 xml:space="preserve">Мероприятие 1.007 «Обеспечение безопасности дорожного движения на территории Лихославльского муниципального округа»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B90617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2 717,3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1 126,1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1 127,6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1 127,6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1 127,6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B90617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7 226,2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</w:t>
            </w:r>
          </w:p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  <w:highlight w:val="yellow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«Количество населенных пунктов, осуществляющих национальный проект «Безопасные и качественные автомобильные дороги»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5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1.008 «Содержание дорог МБУ «Благоустройство»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E53B76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  <w:r w:rsidR="001723F4" w:rsidRPr="003E47DC">
              <w:rPr>
                <w:rFonts w:eastAsia="Times New Roman"/>
                <w:sz w:val="18"/>
                <w:szCs w:val="18"/>
              </w:rPr>
              <w:t xml:space="preserve"> 200,0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5 268,1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E53B76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  <w:r w:rsidR="00E53B76" w:rsidRPr="003E47DC">
              <w:rPr>
                <w:rFonts w:eastAsia="Times New Roman"/>
                <w:sz w:val="18"/>
                <w:szCs w:val="18"/>
              </w:rPr>
              <w:t>2</w:t>
            </w:r>
            <w:r w:rsidRPr="003E47DC">
              <w:rPr>
                <w:rFonts w:eastAsia="Times New Roman"/>
                <w:sz w:val="18"/>
                <w:szCs w:val="18"/>
              </w:rPr>
              <w:t xml:space="preserve"> 468,1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</w:t>
            </w:r>
          </w:p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«Протяженность автомобильных дорог местного значения в городе Лихославле и п.г.т. Калашниково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км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84,1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84,1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84,1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84,1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84,1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sz w:val="18"/>
                <w:szCs w:val="18"/>
                <w:lang w:eastAsia="zh-CN"/>
              </w:rPr>
              <w:t>84,1</w:t>
            </w:r>
          </w:p>
        </w:tc>
      </w:tr>
      <w:tr w:rsidR="003E47DC" w:rsidRPr="003E47DC" w:rsidTr="004A5693">
        <w:trPr>
          <w:trHeight w:val="585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1723F4" w:rsidRPr="003E47DC" w:rsidRDefault="001723F4" w:rsidP="00BD273E">
            <w:pPr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Задача 2 «Развитие автомобильного транспорта»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25 748,8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25 463,7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25 362,5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25 362,5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25 362,5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127 300,0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 xml:space="preserve">Показатель задачи 2 «Количество обращений граждан по вопросам транспорта в Лихославльском </w:t>
            </w:r>
            <w:r w:rsidR="008E5D61" w:rsidRPr="003E47DC">
              <w:rPr>
                <w:rFonts w:eastAsia="Times New Roman"/>
                <w:sz w:val="18"/>
                <w:szCs w:val="18"/>
              </w:rPr>
              <w:t>муниципальном округе</w:t>
            </w:r>
            <w:r w:rsidRPr="003E47DC">
              <w:rPr>
                <w:rFonts w:eastAsia="Times New Roman"/>
                <w:sz w:val="18"/>
                <w:szCs w:val="18"/>
              </w:rPr>
              <w:t xml:space="preserve"> в отчетном периоде»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38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2.001 «Организация транспортного обслуживания населения на маршрутах автомобильного транспорта в границах Лихославльского муниципального округа в соответствии с минимальными социальными требованиями»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25 424,1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25 408,0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25 362,5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25 362,5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25 362,5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126 919,6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 «Количество маршрутов автомобильного транспорта между населенными пунктами в границах муниципального округа в соответствии с минимальными социальными требованиями»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15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2 «Доля населения, проживающего в населённых пунктах, имеющих регулярное автобусное и (или) железнодорожное сообщение с административным центром в общей численности населения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88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Административное мероприятие 2.002 «Проведение комиссии по безопасности дорожного движения»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да(1)/нет(0)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административного мероприятия 1 «Количество заседаний комиссии по безопасности дорожного движения»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2.003 «Организация транспортного обслуживания населения в городе Лихославле Лихославльского муниципального округа в соответствии с минимальными социальными требованиями»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55,7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55,7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111,4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 «Количество маршрутов автомобильного транспорта в городе Лихославле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2.004 «Погашение  просроченной кредиторской задолженности по организации транспортного обслуживания в городе Лихославле Лихославльского муниципального округа в соответствии с минимальными социальными требованиями»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269,0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269,0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 «Наличие кредиторской задолженности по организации транспортного обслуживания в городе Лихославле Лихославльского муниципального округа в соответствии с минимальными социальными требованиями»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 xml:space="preserve">да (1) </w:t>
            </w:r>
          </w:p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нет (0)</w:t>
            </w:r>
          </w:p>
        </w:tc>
        <w:tc>
          <w:tcPr>
            <w:tcW w:w="1222" w:type="dxa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322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Подпрограмма 2 «Благоустройство»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B90617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12 092,5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7 834,5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5 574,5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5 574,5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5 574,5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2C6658" w:rsidP="00B90617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3</w:t>
            </w:r>
            <w:r w:rsidR="00B90617">
              <w:rPr>
                <w:b/>
                <w:sz w:val="18"/>
                <w:szCs w:val="18"/>
                <w:lang w:eastAsia="zh-CN"/>
              </w:rPr>
              <w:t>6</w:t>
            </w:r>
            <w:r w:rsidRPr="003E47DC">
              <w:rPr>
                <w:b/>
                <w:sz w:val="18"/>
                <w:szCs w:val="18"/>
                <w:lang w:eastAsia="zh-CN"/>
              </w:rPr>
              <w:t> 650,5</w:t>
            </w:r>
          </w:p>
        </w:tc>
      </w:tr>
      <w:tr w:rsidR="003E47DC" w:rsidRPr="003E47DC" w:rsidTr="004A5693">
        <w:trPr>
          <w:trHeight w:val="837"/>
        </w:trPr>
        <w:tc>
          <w:tcPr>
            <w:tcW w:w="318" w:type="dxa"/>
            <w:shd w:val="clear" w:color="auto" w:fill="auto"/>
            <w:noWrap/>
            <w:vAlign w:val="center"/>
          </w:tcPr>
          <w:p w:rsidR="002C6658" w:rsidRPr="003E47DC" w:rsidRDefault="002C6658" w:rsidP="002C66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2C6658" w:rsidRPr="003E47DC" w:rsidRDefault="002C6658" w:rsidP="002C66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2C6658" w:rsidRPr="003E47DC" w:rsidRDefault="002C6658" w:rsidP="002C66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2C6658" w:rsidRPr="003E47DC" w:rsidRDefault="002C6658" w:rsidP="002C66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2C6658" w:rsidRPr="003E47DC" w:rsidRDefault="002C6658" w:rsidP="002C66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2C6658" w:rsidRPr="003E47DC" w:rsidRDefault="002C6658" w:rsidP="002C66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2C6658" w:rsidRPr="003E47DC" w:rsidRDefault="002C6658" w:rsidP="002C66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2C6658" w:rsidRPr="003E47DC" w:rsidRDefault="002C6658" w:rsidP="002C66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2C6658" w:rsidRPr="003E47DC" w:rsidRDefault="002C6658" w:rsidP="002C66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2C6658" w:rsidRPr="003E47DC" w:rsidRDefault="002C6658" w:rsidP="002C665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2C6658" w:rsidRPr="003E47DC" w:rsidRDefault="002C6658" w:rsidP="00BD273E">
            <w:pPr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Задача 1 «Обеспечение мероприятий по благоустройству населенных пунктов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C6658" w:rsidRPr="003E47DC" w:rsidRDefault="002C6658" w:rsidP="002C665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2C6658" w:rsidRPr="003E47DC" w:rsidRDefault="002C6658" w:rsidP="002C6658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2C6658" w:rsidRPr="003E47DC" w:rsidRDefault="00B90617" w:rsidP="002C6658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12</w:t>
            </w:r>
            <w:r w:rsidR="002C6658" w:rsidRPr="003E47DC">
              <w:rPr>
                <w:b/>
                <w:sz w:val="18"/>
                <w:szCs w:val="18"/>
                <w:lang w:eastAsia="zh-CN"/>
              </w:rPr>
              <w:t> 092,5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C6658" w:rsidRPr="003E47DC" w:rsidRDefault="002C6658" w:rsidP="002C6658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7 834,5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C6658" w:rsidRPr="003E47DC" w:rsidRDefault="002C6658" w:rsidP="002C6658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5 574,5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C6658" w:rsidRPr="003E47DC" w:rsidRDefault="002C6658" w:rsidP="002C6658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5 574,5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C6658" w:rsidRPr="003E47DC" w:rsidRDefault="002C6658" w:rsidP="002C6658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5 574,5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C6658" w:rsidRPr="003E47DC" w:rsidRDefault="002C6658" w:rsidP="00B90617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3</w:t>
            </w:r>
            <w:r w:rsidR="00B90617">
              <w:rPr>
                <w:b/>
                <w:sz w:val="18"/>
                <w:szCs w:val="18"/>
                <w:lang w:eastAsia="zh-CN"/>
              </w:rPr>
              <w:t>6</w:t>
            </w:r>
            <w:r w:rsidRPr="003E47DC">
              <w:rPr>
                <w:b/>
                <w:sz w:val="18"/>
                <w:szCs w:val="18"/>
                <w:lang w:eastAsia="zh-CN"/>
              </w:rPr>
              <w:t> 650,5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 xml:space="preserve">Показатель задачи 1 «Количество населенных пунктов Лихославльского муниципального округа, в которых проводятся мероприятия по благоустройству»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 xml:space="preserve">Мероприятие 1.001 «Проведение работ по содержанию и благоустройству территорий </w:t>
            </w:r>
            <w:r w:rsidRPr="003E47DC">
              <w:rPr>
                <w:rFonts w:eastAsia="Times New Roman"/>
                <w:sz w:val="18"/>
                <w:szCs w:val="18"/>
              </w:rPr>
              <w:lastRenderedPageBreak/>
              <w:t>города Лихославля и п.г.т. Калашниково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B90617" w:rsidP="002B1BBD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86</w:t>
            </w:r>
            <w:r w:rsidR="00520EA7" w:rsidRPr="003E47DC">
              <w:rPr>
                <w:sz w:val="18"/>
                <w:szCs w:val="18"/>
                <w:lang w:eastAsia="zh-CN"/>
              </w:rPr>
              <w:t>8,6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822,6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622,6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622,6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622,6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520EA7" w:rsidP="00B90617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</w:t>
            </w:r>
            <w:r w:rsidR="00B90617">
              <w:rPr>
                <w:sz w:val="18"/>
                <w:szCs w:val="18"/>
                <w:lang w:eastAsia="zh-CN"/>
              </w:rPr>
              <w:t> 559,</w:t>
            </w: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 «Площадь обслуживаемых территорий города Лихославля и пгт. Калашниково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BD273E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</w:t>
            </w:r>
            <w:r w:rsidRPr="003E47DC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106 815,0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106 815,0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106 815,0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106 815,0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106 815,0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106 815,0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 xml:space="preserve">Мероприятие 1.002 «Проведение работ по благоустройству и восстановлению воинских захоронений на территории города Лихославля Лихославльского муниципального округа»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60,0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B90617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6</w:t>
            </w:r>
            <w:r w:rsidR="001723F4" w:rsidRPr="003E47DC">
              <w:rPr>
                <w:sz w:val="18"/>
                <w:szCs w:val="18"/>
                <w:lang w:eastAsia="zh-CN"/>
              </w:rPr>
              <w:t>0,0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 «Количество восстановленных воинских захоронений на территории города Лихославля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1.003 «Проведение работ по содержанию и благоустройству общественных территорий МБУ Лихославльского муниципального округа «Благоустройство»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B90617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  <w:r w:rsidR="001C7858" w:rsidRPr="003E47DC">
              <w:rPr>
                <w:sz w:val="18"/>
                <w:szCs w:val="18"/>
                <w:lang w:eastAsia="zh-CN"/>
              </w:rPr>
              <w:t> 223,9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6 951,9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4 951,9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4 951,9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4 951,9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FC1885" w:rsidP="00B90617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</w:t>
            </w:r>
            <w:r w:rsidR="00B90617">
              <w:rPr>
                <w:sz w:val="18"/>
                <w:szCs w:val="18"/>
                <w:lang w:eastAsia="zh-CN"/>
              </w:rPr>
              <w:t>2</w:t>
            </w:r>
            <w:r w:rsidRPr="003E47DC">
              <w:rPr>
                <w:sz w:val="18"/>
                <w:szCs w:val="18"/>
                <w:lang w:eastAsia="zh-CN"/>
              </w:rPr>
              <w:t> 031,5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 «Площадь территорий общего пользования 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</w:t>
            </w:r>
            <w:r w:rsidRPr="003E47DC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218 039,0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218 539,0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219 039,0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219 539,0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220 039,0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220 039,0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F54D9F" w:rsidRPr="003E47DC" w:rsidRDefault="00F54D9F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1.004 «</w:t>
            </w:r>
            <w:r w:rsidR="00FC1885" w:rsidRPr="003E47DC">
              <w:rPr>
                <w:rFonts w:eastAsia="Times New Roman"/>
                <w:sz w:val="18"/>
                <w:szCs w:val="18"/>
              </w:rPr>
              <w:t>Поставка и установка детского игрового комплекса</w:t>
            </w:r>
            <w:r w:rsidRPr="003E47DC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1 000,0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1 000,0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F54D9F" w:rsidRPr="003E47DC" w:rsidRDefault="00F54D9F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 «Количество приобретенных и установленных детских игровых комплексов 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54D9F" w:rsidRPr="003E47DC" w:rsidRDefault="00F54D9F" w:rsidP="00F54D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222" w:type="dxa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54D9F" w:rsidRPr="003E47DC" w:rsidRDefault="00F54D9F" w:rsidP="00F54D9F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758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Задача 2 «Разъяснительные работ по благоустройству с населением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задачи 2 «Проведение разъяснительных работ в текущем периоде»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да(1) /</w:t>
            </w:r>
          </w:p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нет(0)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Административное мероприятие 2.00.1</w:t>
            </w:r>
          </w:p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 xml:space="preserve">«Проведение собраний граждан с целью разъяснений правил благоустройства территорий Лихославльского муниципального округа Тверской области»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да(1) /</w:t>
            </w:r>
          </w:p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нет(0)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административного мероприятия 1 «Проведение собраний граждан в текущем периоде»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да(1) /</w:t>
            </w:r>
          </w:p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нет(0)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Административное мероприятие 2.002 «Проведение рейдов с целью выявления лиц, осуществляющих выброс мусора в несанкционированных местах»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да(1) /</w:t>
            </w:r>
          </w:p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нет(0)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административного мероприятия 1 «Количество составленных протоколов об административных правонарушениях»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3E47DC" w:rsidRPr="003E47DC" w:rsidTr="004A5693">
        <w:trPr>
          <w:trHeight w:val="639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Подпрограмма 3 «Обеспечение развития газового хозяйства»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804,0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4 940,0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5 744,0</w:t>
            </w:r>
          </w:p>
        </w:tc>
      </w:tr>
      <w:tr w:rsidR="003E47DC" w:rsidRPr="003E47DC" w:rsidTr="004A5693">
        <w:trPr>
          <w:trHeight w:val="73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Задача 1 «Развитие системы газоснабжения населенных пунктов Лихославльского муниципального округа»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804,0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4 940,0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5 744,0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задачи 1 «Протяженность сетей газоснабжения»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км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64,5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67,0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74,4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74,4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74,4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74,4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1.001 «Погашение просроченной кредиторской задолженности за государственную экспертизу проектов газоснабжения»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804,0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804,0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 «Наличие кредиторской задолженности за проектирование и строительство объектов газоснабжения»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да(1) /</w:t>
            </w:r>
          </w:p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нет(0)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1.002 «Организация работы по содержанию и обслуживанию газовых сетей»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4 940,0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4 940,0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мероприятия 1. «Протяженность обслуживаемых сетей газоснабжения»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км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30,0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30,0</w:t>
            </w:r>
          </w:p>
        </w:tc>
      </w:tr>
      <w:tr w:rsidR="003E47DC" w:rsidRPr="003E47DC" w:rsidTr="004A5693">
        <w:trPr>
          <w:trHeight w:val="511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Задача 2 «Строительство газовых сетей в Лихославльском муниципальном округе»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E47DC">
              <w:rPr>
                <w:rFonts w:eastAsia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3E47DC">
              <w:rPr>
                <w:b/>
                <w:sz w:val="18"/>
                <w:szCs w:val="18"/>
                <w:lang w:eastAsia="zh-CN"/>
              </w:rPr>
              <w:t>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задачи 1 «Протяженность введенных в эксплуатацию сетей газоснабжения в текущем году»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км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Мероприятие 2.001 «Проектирование и строительство газовых сетей в Лихославльском муниципальном округе»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1 «Количество объектов проектирования и строительства»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ед.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99" w:type="dxa"/>
            <w:shd w:val="clear" w:color="auto" w:fill="auto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Административное мероприятие 2.001 «Организация работы по разъяснению населению Лихославльского муниципального округа информации о приоритетных направлениях развития сети газоснабжения»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да(1) /</w:t>
            </w:r>
          </w:p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нет(0)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3E47DC" w:rsidRPr="003E47DC" w:rsidTr="004A5693">
        <w:trPr>
          <w:trHeight w:val="20"/>
        </w:trPr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:rsidR="001723F4" w:rsidRPr="003E47DC" w:rsidRDefault="001723F4" w:rsidP="00BD273E">
            <w:pPr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Показатель административного мероприятия 1 «Проведение работы по разъяснению в текущем периоде»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да(1) /</w:t>
            </w:r>
          </w:p>
          <w:p w:rsidR="001723F4" w:rsidRPr="003E47DC" w:rsidRDefault="001723F4" w:rsidP="00F84DC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47DC">
              <w:rPr>
                <w:rFonts w:eastAsia="Times New Roman"/>
                <w:sz w:val="18"/>
                <w:szCs w:val="18"/>
              </w:rPr>
              <w:t>нет(0)</w:t>
            </w:r>
          </w:p>
        </w:tc>
        <w:tc>
          <w:tcPr>
            <w:tcW w:w="1222" w:type="dxa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723F4" w:rsidRPr="003E47DC" w:rsidRDefault="001723F4" w:rsidP="00F84DC4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3E47DC">
              <w:rPr>
                <w:sz w:val="18"/>
                <w:szCs w:val="18"/>
                <w:lang w:eastAsia="zh-CN"/>
              </w:rPr>
              <w:t>1</w:t>
            </w:r>
          </w:p>
        </w:tc>
      </w:tr>
    </w:tbl>
    <w:p w:rsidR="005B6772" w:rsidRDefault="005B6772" w:rsidP="009C59A8">
      <w:pPr>
        <w:ind w:left="13452" w:firstLine="708"/>
      </w:pPr>
      <w:r w:rsidRPr="005B6772">
        <w:rPr>
          <w:rFonts w:eastAsia="Times New Roman"/>
          <w:szCs w:val="20"/>
        </w:rPr>
        <w:t>».</w:t>
      </w:r>
    </w:p>
    <w:sectPr w:rsidR="005B6772" w:rsidSect="00BD273E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6C" w:rsidRDefault="00A50B6C">
      <w:r>
        <w:separator/>
      </w:r>
    </w:p>
  </w:endnote>
  <w:endnote w:type="continuationSeparator" w:id="0">
    <w:p w:rsidR="00A50B6C" w:rsidRDefault="00A5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6C" w:rsidRDefault="00A50B6C">
      <w:r>
        <w:separator/>
      </w:r>
    </w:p>
  </w:footnote>
  <w:footnote w:type="continuationSeparator" w:id="0">
    <w:p w:rsidR="00A50B6C" w:rsidRDefault="00A5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9DD"/>
    <w:multiLevelType w:val="hybridMultilevel"/>
    <w:tmpl w:val="D38AFE24"/>
    <w:lvl w:ilvl="0" w:tplc="018810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5EA1291"/>
    <w:multiLevelType w:val="hybridMultilevel"/>
    <w:tmpl w:val="BBAA1A14"/>
    <w:lvl w:ilvl="0" w:tplc="AD226428">
      <w:start w:val="1"/>
      <w:numFmt w:val="decimal"/>
      <w:lvlText w:val="%1."/>
      <w:lvlJc w:val="left"/>
      <w:pPr>
        <w:ind w:left="16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8E32ADB"/>
    <w:multiLevelType w:val="hybridMultilevel"/>
    <w:tmpl w:val="258A826C"/>
    <w:lvl w:ilvl="0" w:tplc="A0D6A1F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5B11"/>
    <w:multiLevelType w:val="hybridMultilevel"/>
    <w:tmpl w:val="5A169A8A"/>
    <w:lvl w:ilvl="0" w:tplc="F2DC6F3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3C1408"/>
    <w:multiLevelType w:val="hybridMultilevel"/>
    <w:tmpl w:val="3424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70B2B0E"/>
    <w:multiLevelType w:val="hybridMultilevel"/>
    <w:tmpl w:val="FE58010A"/>
    <w:lvl w:ilvl="0" w:tplc="60CE4C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A87E90"/>
    <w:multiLevelType w:val="hybridMultilevel"/>
    <w:tmpl w:val="775A4E02"/>
    <w:lvl w:ilvl="0" w:tplc="CE345F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E50946"/>
    <w:multiLevelType w:val="hybridMultilevel"/>
    <w:tmpl w:val="A560F326"/>
    <w:lvl w:ilvl="0" w:tplc="B380CDE0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1EC224CF"/>
    <w:multiLevelType w:val="hybridMultilevel"/>
    <w:tmpl w:val="80ACCA8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081ADC"/>
    <w:multiLevelType w:val="hybridMultilevel"/>
    <w:tmpl w:val="2F180AD8"/>
    <w:lvl w:ilvl="0" w:tplc="B922E9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1F233E2D"/>
    <w:multiLevelType w:val="hybridMultilevel"/>
    <w:tmpl w:val="13B4213A"/>
    <w:lvl w:ilvl="0" w:tplc="60CE4C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150CD3"/>
    <w:multiLevelType w:val="hybridMultilevel"/>
    <w:tmpl w:val="A2E83382"/>
    <w:lvl w:ilvl="0" w:tplc="EBDE24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04113C0"/>
    <w:multiLevelType w:val="hybridMultilevel"/>
    <w:tmpl w:val="97EA70CA"/>
    <w:lvl w:ilvl="0" w:tplc="2FCCFC7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>
    <w:nsid w:val="2BA168A4"/>
    <w:multiLevelType w:val="hybridMultilevel"/>
    <w:tmpl w:val="D4542C80"/>
    <w:lvl w:ilvl="0" w:tplc="1E7E4DF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2C091CCF"/>
    <w:multiLevelType w:val="hybridMultilevel"/>
    <w:tmpl w:val="B0704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C95BA0"/>
    <w:multiLevelType w:val="hybridMultilevel"/>
    <w:tmpl w:val="9B4A07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BB53CC"/>
    <w:multiLevelType w:val="hybridMultilevel"/>
    <w:tmpl w:val="0BF63BBE"/>
    <w:lvl w:ilvl="0" w:tplc="D5105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367F7294"/>
    <w:multiLevelType w:val="hybridMultilevel"/>
    <w:tmpl w:val="B03ED988"/>
    <w:lvl w:ilvl="0" w:tplc="1B18CDE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>
    <w:nsid w:val="38B65E7A"/>
    <w:multiLevelType w:val="hybridMultilevel"/>
    <w:tmpl w:val="3E5CE2F4"/>
    <w:lvl w:ilvl="0" w:tplc="A6B881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3A6B576F"/>
    <w:multiLevelType w:val="hybridMultilevel"/>
    <w:tmpl w:val="641E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43BD63C3"/>
    <w:multiLevelType w:val="hybridMultilevel"/>
    <w:tmpl w:val="F208E0FC"/>
    <w:lvl w:ilvl="0" w:tplc="60CE4C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352AAD"/>
    <w:multiLevelType w:val="hybridMultilevel"/>
    <w:tmpl w:val="A560F326"/>
    <w:lvl w:ilvl="0" w:tplc="B380CDE0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C767D24"/>
    <w:multiLevelType w:val="hybridMultilevel"/>
    <w:tmpl w:val="3E5CE2F4"/>
    <w:lvl w:ilvl="0" w:tplc="A6B881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C9F370F"/>
    <w:multiLevelType w:val="hybridMultilevel"/>
    <w:tmpl w:val="1A6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F0999"/>
    <w:multiLevelType w:val="hybridMultilevel"/>
    <w:tmpl w:val="FB08EDFA"/>
    <w:lvl w:ilvl="0" w:tplc="86FC0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04F2C2B"/>
    <w:multiLevelType w:val="hybridMultilevel"/>
    <w:tmpl w:val="AE14B63A"/>
    <w:lvl w:ilvl="0" w:tplc="4810E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0B57274"/>
    <w:multiLevelType w:val="hybridMultilevel"/>
    <w:tmpl w:val="210AEA04"/>
    <w:lvl w:ilvl="0" w:tplc="2738D8F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3">
    <w:nsid w:val="5A4F4EBF"/>
    <w:multiLevelType w:val="hybridMultilevel"/>
    <w:tmpl w:val="3E5CE2F4"/>
    <w:lvl w:ilvl="0" w:tplc="A6B881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CD63526"/>
    <w:multiLevelType w:val="hybridMultilevel"/>
    <w:tmpl w:val="69C64644"/>
    <w:lvl w:ilvl="0" w:tplc="279C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55249"/>
    <w:multiLevelType w:val="hybridMultilevel"/>
    <w:tmpl w:val="FBBAC432"/>
    <w:lvl w:ilvl="0" w:tplc="26F28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47A6889"/>
    <w:multiLevelType w:val="hybridMultilevel"/>
    <w:tmpl w:val="59D6D192"/>
    <w:lvl w:ilvl="0" w:tplc="041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7">
    <w:nsid w:val="65776306"/>
    <w:multiLevelType w:val="hybridMultilevel"/>
    <w:tmpl w:val="E60E2B5A"/>
    <w:lvl w:ilvl="0" w:tplc="C01A3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0F6198"/>
    <w:multiLevelType w:val="multilevel"/>
    <w:tmpl w:val="74849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9">
    <w:nsid w:val="6B3F299F"/>
    <w:multiLevelType w:val="hybridMultilevel"/>
    <w:tmpl w:val="36387D6E"/>
    <w:lvl w:ilvl="0" w:tplc="B50ACA5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>
    <w:nsid w:val="6E6E5463"/>
    <w:multiLevelType w:val="hybridMultilevel"/>
    <w:tmpl w:val="792A9F0A"/>
    <w:lvl w:ilvl="0" w:tplc="CE345F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F394030"/>
    <w:multiLevelType w:val="hybridMultilevel"/>
    <w:tmpl w:val="58B227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1EE119D"/>
    <w:multiLevelType w:val="hybridMultilevel"/>
    <w:tmpl w:val="71C63F40"/>
    <w:lvl w:ilvl="0" w:tplc="8EEEE1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BE7127B"/>
    <w:multiLevelType w:val="hybridMultilevel"/>
    <w:tmpl w:val="73DC1FFA"/>
    <w:lvl w:ilvl="0" w:tplc="1804C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CA2C6B"/>
    <w:multiLevelType w:val="hybridMultilevel"/>
    <w:tmpl w:val="88CC99EC"/>
    <w:lvl w:ilvl="0" w:tplc="87A8A3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4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8"/>
  </w:num>
  <w:num w:numId="7">
    <w:abstractNumId w:val="39"/>
  </w:num>
  <w:num w:numId="8">
    <w:abstractNumId w:val="4"/>
  </w:num>
  <w:num w:numId="9">
    <w:abstractNumId w:val="31"/>
  </w:num>
  <w:num w:numId="10">
    <w:abstractNumId w:val="27"/>
  </w:num>
  <w:num w:numId="11">
    <w:abstractNumId w:val="29"/>
  </w:num>
  <w:num w:numId="12">
    <w:abstractNumId w:val="22"/>
  </w:num>
  <w:num w:numId="13">
    <w:abstractNumId w:val="2"/>
  </w:num>
  <w:num w:numId="14">
    <w:abstractNumId w:val="36"/>
  </w:num>
  <w:num w:numId="15">
    <w:abstractNumId w:val="34"/>
  </w:num>
  <w:num w:numId="16">
    <w:abstractNumId w:val="7"/>
  </w:num>
  <w:num w:numId="17">
    <w:abstractNumId w:val="40"/>
  </w:num>
  <w:num w:numId="18">
    <w:abstractNumId w:val="43"/>
  </w:num>
  <w:num w:numId="19">
    <w:abstractNumId w:val="44"/>
  </w:num>
  <w:num w:numId="20">
    <w:abstractNumId w:val="8"/>
  </w:num>
  <w:num w:numId="21">
    <w:abstractNumId w:val="20"/>
  </w:num>
  <w:num w:numId="22">
    <w:abstractNumId w:val="3"/>
  </w:num>
  <w:num w:numId="23">
    <w:abstractNumId w:val="1"/>
  </w:num>
  <w:num w:numId="24">
    <w:abstractNumId w:val="42"/>
  </w:num>
  <w:num w:numId="25">
    <w:abstractNumId w:val="9"/>
  </w:num>
  <w:num w:numId="26">
    <w:abstractNumId w:val="41"/>
  </w:num>
  <w:num w:numId="27">
    <w:abstractNumId w:val="21"/>
  </w:num>
  <w:num w:numId="28">
    <w:abstractNumId w:val="13"/>
  </w:num>
  <w:num w:numId="29">
    <w:abstractNumId w:val="14"/>
  </w:num>
  <w:num w:numId="30">
    <w:abstractNumId w:val="12"/>
  </w:num>
  <w:num w:numId="31">
    <w:abstractNumId w:val="32"/>
  </w:num>
  <w:num w:numId="32">
    <w:abstractNumId w:val="35"/>
  </w:num>
  <w:num w:numId="33">
    <w:abstractNumId w:val="10"/>
  </w:num>
  <w:num w:numId="34">
    <w:abstractNumId w:val="17"/>
  </w:num>
  <w:num w:numId="35">
    <w:abstractNumId w:val="30"/>
  </w:num>
  <w:num w:numId="36">
    <w:abstractNumId w:val="28"/>
  </w:num>
  <w:num w:numId="37">
    <w:abstractNumId w:val="33"/>
  </w:num>
  <w:num w:numId="38">
    <w:abstractNumId w:val="16"/>
  </w:num>
  <w:num w:numId="39">
    <w:abstractNumId w:val="15"/>
  </w:num>
  <w:num w:numId="40">
    <w:abstractNumId w:val="6"/>
  </w:num>
  <w:num w:numId="41">
    <w:abstractNumId w:val="11"/>
  </w:num>
  <w:num w:numId="42">
    <w:abstractNumId w:val="25"/>
  </w:num>
  <w:num w:numId="43">
    <w:abstractNumId w:val="26"/>
  </w:num>
  <w:num w:numId="44">
    <w:abstractNumId w:val="0"/>
  </w:num>
  <w:num w:numId="45">
    <w:abstractNumId w:val="3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4723"/>
    <w:rsid w:val="00014702"/>
    <w:rsid w:val="000147EF"/>
    <w:rsid w:val="00015A83"/>
    <w:rsid w:val="00015EE7"/>
    <w:rsid w:val="00016801"/>
    <w:rsid w:val="00020BB0"/>
    <w:rsid w:val="0003229A"/>
    <w:rsid w:val="00037D8F"/>
    <w:rsid w:val="00045E0D"/>
    <w:rsid w:val="00050DFD"/>
    <w:rsid w:val="00051996"/>
    <w:rsid w:val="00055E0D"/>
    <w:rsid w:val="00056382"/>
    <w:rsid w:val="0006108B"/>
    <w:rsid w:val="00064404"/>
    <w:rsid w:val="00071B28"/>
    <w:rsid w:val="000726F7"/>
    <w:rsid w:val="000760DF"/>
    <w:rsid w:val="00091137"/>
    <w:rsid w:val="00095148"/>
    <w:rsid w:val="00096D45"/>
    <w:rsid w:val="000B0897"/>
    <w:rsid w:val="000B7DB5"/>
    <w:rsid w:val="000C13D9"/>
    <w:rsid w:val="000C1759"/>
    <w:rsid w:val="000C4607"/>
    <w:rsid w:val="000D2472"/>
    <w:rsid w:val="000D436E"/>
    <w:rsid w:val="000D56E3"/>
    <w:rsid w:val="000E03DB"/>
    <w:rsid w:val="000E2F23"/>
    <w:rsid w:val="000E4DEB"/>
    <w:rsid w:val="000E729E"/>
    <w:rsid w:val="000F0DEB"/>
    <w:rsid w:val="000F3133"/>
    <w:rsid w:val="000F64AE"/>
    <w:rsid w:val="00100C32"/>
    <w:rsid w:val="00101B7C"/>
    <w:rsid w:val="001032D9"/>
    <w:rsid w:val="00105606"/>
    <w:rsid w:val="00112D77"/>
    <w:rsid w:val="00116E3E"/>
    <w:rsid w:val="00125F6C"/>
    <w:rsid w:val="00130872"/>
    <w:rsid w:val="001308CF"/>
    <w:rsid w:val="0013318A"/>
    <w:rsid w:val="00133B74"/>
    <w:rsid w:val="001412E7"/>
    <w:rsid w:val="00143A93"/>
    <w:rsid w:val="00151522"/>
    <w:rsid w:val="001623BF"/>
    <w:rsid w:val="00165E79"/>
    <w:rsid w:val="00166A3B"/>
    <w:rsid w:val="001702FF"/>
    <w:rsid w:val="001716A9"/>
    <w:rsid w:val="001723F4"/>
    <w:rsid w:val="0017481C"/>
    <w:rsid w:val="0018770A"/>
    <w:rsid w:val="00192A0C"/>
    <w:rsid w:val="0019529E"/>
    <w:rsid w:val="0019673F"/>
    <w:rsid w:val="001A5D00"/>
    <w:rsid w:val="001A7042"/>
    <w:rsid w:val="001B2EA3"/>
    <w:rsid w:val="001B483C"/>
    <w:rsid w:val="001B528A"/>
    <w:rsid w:val="001B56A1"/>
    <w:rsid w:val="001C1746"/>
    <w:rsid w:val="001C1CB8"/>
    <w:rsid w:val="001C59F3"/>
    <w:rsid w:val="001C7821"/>
    <w:rsid w:val="001C7858"/>
    <w:rsid w:val="001D11C6"/>
    <w:rsid w:val="001D2A9C"/>
    <w:rsid w:val="001D2DB3"/>
    <w:rsid w:val="001D3D8D"/>
    <w:rsid w:val="001D752E"/>
    <w:rsid w:val="001D7A99"/>
    <w:rsid w:val="001E2C19"/>
    <w:rsid w:val="001E7A96"/>
    <w:rsid w:val="001E7B57"/>
    <w:rsid w:val="001F2728"/>
    <w:rsid w:val="002036EF"/>
    <w:rsid w:val="002044ED"/>
    <w:rsid w:val="00211295"/>
    <w:rsid w:val="002121AC"/>
    <w:rsid w:val="002171AC"/>
    <w:rsid w:val="00223050"/>
    <w:rsid w:val="002321F4"/>
    <w:rsid w:val="00233614"/>
    <w:rsid w:val="00241970"/>
    <w:rsid w:val="00243DF3"/>
    <w:rsid w:val="00260258"/>
    <w:rsid w:val="002625D0"/>
    <w:rsid w:val="00265CF9"/>
    <w:rsid w:val="002661BB"/>
    <w:rsid w:val="0027051F"/>
    <w:rsid w:val="002712DE"/>
    <w:rsid w:val="00272451"/>
    <w:rsid w:val="00274244"/>
    <w:rsid w:val="00281C35"/>
    <w:rsid w:val="00282A9F"/>
    <w:rsid w:val="00291452"/>
    <w:rsid w:val="002940A0"/>
    <w:rsid w:val="002A17FF"/>
    <w:rsid w:val="002B1BBD"/>
    <w:rsid w:val="002B5C91"/>
    <w:rsid w:val="002C6658"/>
    <w:rsid w:val="002C7936"/>
    <w:rsid w:val="002C79CE"/>
    <w:rsid w:val="002D0CC0"/>
    <w:rsid w:val="002D270F"/>
    <w:rsid w:val="002D6D93"/>
    <w:rsid w:val="002E0D87"/>
    <w:rsid w:val="002E4DD8"/>
    <w:rsid w:val="002E7E9B"/>
    <w:rsid w:val="002F0A23"/>
    <w:rsid w:val="002F0DF6"/>
    <w:rsid w:val="002F6D02"/>
    <w:rsid w:val="003027EF"/>
    <w:rsid w:val="00311BEB"/>
    <w:rsid w:val="003158DB"/>
    <w:rsid w:val="00322CFD"/>
    <w:rsid w:val="00333826"/>
    <w:rsid w:val="00334EE4"/>
    <w:rsid w:val="00341E3C"/>
    <w:rsid w:val="003448FC"/>
    <w:rsid w:val="0034771A"/>
    <w:rsid w:val="00347B41"/>
    <w:rsid w:val="0035076B"/>
    <w:rsid w:val="00351BA2"/>
    <w:rsid w:val="00353B95"/>
    <w:rsid w:val="00355E12"/>
    <w:rsid w:val="00356C3E"/>
    <w:rsid w:val="0036286C"/>
    <w:rsid w:val="00363C20"/>
    <w:rsid w:val="003659EA"/>
    <w:rsid w:val="0037309E"/>
    <w:rsid w:val="00391D5B"/>
    <w:rsid w:val="0039409E"/>
    <w:rsid w:val="003A1D4A"/>
    <w:rsid w:val="003A6B8C"/>
    <w:rsid w:val="003A7227"/>
    <w:rsid w:val="003A7562"/>
    <w:rsid w:val="003B3590"/>
    <w:rsid w:val="003B5D6E"/>
    <w:rsid w:val="003B77FA"/>
    <w:rsid w:val="003B7F87"/>
    <w:rsid w:val="003C00BB"/>
    <w:rsid w:val="003C01A2"/>
    <w:rsid w:val="003C053F"/>
    <w:rsid w:val="003C149F"/>
    <w:rsid w:val="003C3045"/>
    <w:rsid w:val="003C3456"/>
    <w:rsid w:val="003C6F22"/>
    <w:rsid w:val="003C7337"/>
    <w:rsid w:val="003D4846"/>
    <w:rsid w:val="003D50AA"/>
    <w:rsid w:val="003D69D1"/>
    <w:rsid w:val="003E03EA"/>
    <w:rsid w:val="003E10C2"/>
    <w:rsid w:val="003E217D"/>
    <w:rsid w:val="003E30B8"/>
    <w:rsid w:val="003E388D"/>
    <w:rsid w:val="003E47DC"/>
    <w:rsid w:val="003E63C3"/>
    <w:rsid w:val="003F088F"/>
    <w:rsid w:val="003F2D4F"/>
    <w:rsid w:val="003F56F2"/>
    <w:rsid w:val="00400620"/>
    <w:rsid w:val="00402AF1"/>
    <w:rsid w:val="00405480"/>
    <w:rsid w:val="00406110"/>
    <w:rsid w:val="00411976"/>
    <w:rsid w:val="00414815"/>
    <w:rsid w:val="00414BCC"/>
    <w:rsid w:val="00415866"/>
    <w:rsid w:val="00416DB6"/>
    <w:rsid w:val="00422B41"/>
    <w:rsid w:val="0043266D"/>
    <w:rsid w:val="00436325"/>
    <w:rsid w:val="00441F02"/>
    <w:rsid w:val="00442B94"/>
    <w:rsid w:val="004510F3"/>
    <w:rsid w:val="00451466"/>
    <w:rsid w:val="004525F9"/>
    <w:rsid w:val="00456D00"/>
    <w:rsid w:val="004632F8"/>
    <w:rsid w:val="00470A5D"/>
    <w:rsid w:val="00470E94"/>
    <w:rsid w:val="00472F05"/>
    <w:rsid w:val="00477B71"/>
    <w:rsid w:val="004942BB"/>
    <w:rsid w:val="004A2A44"/>
    <w:rsid w:val="004A3996"/>
    <w:rsid w:val="004A3E35"/>
    <w:rsid w:val="004A4163"/>
    <w:rsid w:val="004A495A"/>
    <w:rsid w:val="004A5693"/>
    <w:rsid w:val="004C2BBD"/>
    <w:rsid w:val="004C3112"/>
    <w:rsid w:val="004C5169"/>
    <w:rsid w:val="004C5465"/>
    <w:rsid w:val="004C7B24"/>
    <w:rsid w:val="004D56B9"/>
    <w:rsid w:val="004E47A4"/>
    <w:rsid w:val="004E57B2"/>
    <w:rsid w:val="004F2F58"/>
    <w:rsid w:val="004F3ADF"/>
    <w:rsid w:val="00500159"/>
    <w:rsid w:val="005023FE"/>
    <w:rsid w:val="005036F3"/>
    <w:rsid w:val="00506B09"/>
    <w:rsid w:val="0051060E"/>
    <w:rsid w:val="005150BB"/>
    <w:rsid w:val="00515A0A"/>
    <w:rsid w:val="0051720A"/>
    <w:rsid w:val="00520EA7"/>
    <w:rsid w:val="005214AC"/>
    <w:rsid w:val="00526E31"/>
    <w:rsid w:val="00531DEA"/>
    <w:rsid w:val="005329C4"/>
    <w:rsid w:val="00533ED8"/>
    <w:rsid w:val="00535DF1"/>
    <w:rsid w:val="00541677"/>
    <w:rsid w:val="005438F2"/>
    <w:rsid w:val="00545CF7"/>
    <w:rsid w:val="005565A3"/>
    <w:rsid w:val="00557CF1"/>
    <w:rsid w:val="005673BF"/>
    <w:rsid w:val="0057464D"/>
    <w:rsid w:val="00581C48"/>
    <w:rsid w:val="00582A8A"/>
    <w:rsid w:val="00582BE8"/>
    <w:rsid w:val="00583572"/>
    <w:rsid w:val="00585355"/>
    <w:rsid w:val="005858C7"/>
    <w:rsid w:val="005928B7"/>
    <w:rsid w:val="005959F3"/>
    <w:rsid w:val="005A2517"/>
    <w:rsid w:val="005B577D"/>
    <w:rsid w:val="005B6772"/>
    <w:rsid w:val="005C2E38"/>
    <w:rsid w:val="005C482B"/>
    <w:rsid w:val="005D2878"/>
    <w:rsid w:val="005D67C1"/>
    <w:rsid w:val="005D7DDA"/>
    <w:rsid w:val="005E3EF7"/>
    <w:rsid w:val="005E5A4D"/>
    <w:rsid w:val="005E6842"/>
    <w:rsid w:val="005E70AF"/>
    <w:rsid w:val="005F1C03"/>
    <w:rsid w:val="005F4C6C"/>
    <w:rsid w:val="005F5569"/>
    <w:rsid w:val="00600723"/>
    <w:rsid w:val="00602650"/>
    <w:rsid w:val="006036E7"/>
    <w:rsid w:val="00606448"/>
    <w:rsid w:val="00610037"/>
    <w:rsid w:val="00611344"/>
    <w:rsid w:val="00611DE8"/>
    <w:rsid w:val="006125A3"/>
    <w:rsid w:val="00612936"/>
    <w:rsid w:val="0061381A"/>
    <w:rsid w:val="006238BC"/>
    <w:rsid w:val="006253EC"/>
    <w:rsid w:val="00626BA1"/>
    <w:rsid w:val="00626F1A"/>
    <w:rsid w:val="00634B99"/>
    <w:rsid w:val="00647A47"/>
    <w:rsid w:val="006521CE"/>
    <w:rsid w:val="006545EE"/>
    <w:rsid w:val="00655AC9"/>
    <w:rsid w:val="00656A71"/>
    <w:rsid w:val="00656A73"/>
    <w:rsid w:val="006570C8"/>
    <w:rsid w:val="00657259"/>
    <w:rsid w:val="006620F6"/>
    <w:rsid w:val="006634D8"/>
    <w:rsid w:val="00664F61"/>
    <w:rsid w:val="00664FC2"/>
    <w:rsid w:val="00665BAB"/>
    <w:rsid w:val="006777BC"/>
    <w:rsid w:val="0068293C"/>
    <w:rsid w:val="006836DE"/>
    <w:rsid w:val="0069150F"/>
    <w:rsid w:val="00692797"/>
    <w:rsid w:val="0069431E"/>
    <w:rsid w:val="00695217"/>
    <w:rsid w:val="006A57F1"/>
    <w:rsid w:val="006C56EE"/>
    <w:rsid w:val="006C65EB"/>
    <w:rsid w:val="006C7736"/>
    <w:rsid w:val="006D7049"/>
    <w:rsid w:val="006E05AE"/>
    <w:rsid w:val="006E3692"/>
    <w:rsid w:val="006F077F"/>
    <w:rsid w:val="006F4182"/>
    <w:rsid w:val="006F4CD3"/>
    <w:rsid w:val="006F5B63"/>
    <w:rsid w:val="006F5CE4"/>
    <w:rsid w:val="006F6FA4"/>
    <w:rsid w:val="007153FE"/>
    <w:rsid w:val="0071799C"/>
    <w:rsid w:val="0072124D"/>
    <w:rsid w:val="007247BC"/>
    <w:rsid w:val="00727A2C"/>
    <w:rsid w:val="0073300B"/>
    <w:rsid w:val="00733A4E"/>
    <w:rsid w:val="00735DF2"/>
    <w:rsid w:val="00742F97"/>
    <w:rsid w:val="00743697"/>
    <w:rsid w:val="007440FD"/>
    <w:rsid w:val="00744A13"/>
    <w:rsid w:val="00745366"/>
    <w:rsid w:val="00745E23"/>
    <w:rsid w:val="00752789"/>
    <w:rsid w:val="00763862"/>
    <w:rsid w:val="007653F6"/>
    <w:rsid w:val="00781EB7"/>
    <w:rsid w:val="00784609"/>
    <w:rsid w:val="007852B9"/>
    <w:rsid w:val="007900CE"/>
    <w:rsid w:val="0079326B"/>
    <w:rsid w:val="007A1FFF"/>
    <w:rsid w:val="007A58F9"/>
    <w:rsid w:val="007B622E"/>
    <w:rsid w:val="007B683A"/>
    <w:rsid w:val="007C27F9"/>
    <w:rsid w:val="007C33D7"/>
    <w:rsid w:val="007D042F"/>
    <w:rsid w:val="007D7C9A"/>
    <w:rsid w:val="007E4D73"/>
    <w:rsid w:val="007E5614"/>
    <w:rsid w:val="007E57B9"/>
    <w:rsid w:val="007E6D97"/>
    <w:rsid w:val="007F3B76"/>
    <w:rsid w:val="00817C85"/>
    <w:rsid w:val="00822304"/>
    <w:rsid w:val="00826771"/>
    <w:rsid w:val="00827A5D"/>
    <w:rsid w:val="0083164B"/>
    <w:rsid w:val="008327DD"/>
    <w:rsid w:val="00840CA9"/>
    <w:rsid w:val="00843B93"/>
    <w:rsid w:val="00844E77"/>
    <w:rsid w:val="0084756E"/>
    <w:rsid w:val="008505A7"/>
    <w:rsid w:val="008543FA"/>
    <w:rsid w:val="00855E32"/>
    <w:rsid w:val="00865715"/>
    <w:rsid w:val="008672BA"/>
    <w:rsid w:val="008678A2"/>
    <w:rsid w:val="00867BCF"/>
    <w:rsid w:val="0087131A"/>
    <w:rsid w:val="008843A6"/>
    <w:rsid w:val="00890A81"/>
    <w:rsid w:val="00893A7C"/>
    <w:rsid w:val="008A5270"/>
    <w:rsid w:val="008B03BC"/>
    <w:rsid w:val="008B20AB"/>
    <w:rsid w:val="008B44EB"/>
    <w:rsid w:val="008C146F"/>
    <w:rsid w:val="008C4898"/>
    <w:rsid w:val="008C7EA0"/>
    <w:rsid w:val="008E5749"/>
    <w:rsid w:val="008E5D61"/>
    <w:rsid w:val="008E6480"/>
    <w:rsid w:val="008E7EBF"/>
    <w:rsid w:val="008F1E98"/>
    <w:rsid w:val="008F26C1"/>
    <w:rsid w:val="008F2876"/>
    <w:rsid w:val="008F315E"/>
    <w:rsid w:val="00905D5C"/>
    <w:rsid w:val="009103FE"/>
    <w:rsid w:val="00910AF7"/>
    <w:rsid w:val="009150EC"/>
    <w:rsid w:val="009256C9"/>
    <w:rsid w:val="00925A49"/>
    <w:rsid w:val="00927B12"/>
    <w:rsid w:val="0093253A"/>
    <w:rsid w:val="00933272"/>
    <w:rsid w:val="0093410D"/>
    <w:rsid w:val="0093477D"/>
    <w:rsid w:val="009352CA"/>
    <w:rsid w:val="00935FBD"/>
    <w:rsid w:val="00942B46"/>
    <w:rsid w:val="00943DDC"/>
    <w:rsid w:val="00946C6F"/>
    <w:rsid w:val="00950E9E"/>
    <w:rsid w:val="0095516B"/>
    <w:rsid w:val="00963BBF"/>
    <w:rsid w:val="0096437C"/>
    <w:rsid w:val="0096687B"/>
    <w:rsid w:val="009864E9"/>
    <w:rsid w:val="00991337"/>
    <w:rsid w:val="00993310"/>
    <w:rsid w:val="0099424C"/>
    <w:rsid w:val="009A67A5"/>
    <w:rsid w:val="009C00EC"/>
    <w:rsid w:val="009C22DF"/>
    <w:rsid w:val="009C59A8"/>
    <w:rsid w:val="009D07E2"/>
    <w:rsid w:val="009E2307"/>
    <w:rsid w:val="009E3910"/>
    <w:rsid w:val="009F0345"/>
    <w:rsid w:val="009F6DF3"/>
    <w:rsid w:val="00A03404"/>
    <w:rsid w:val="00A06C37"/>
    <w:rsid w:val="00A105BE"/>
    <w:rsid w:val="00A15D2C"/>
    <w:rsid w:val="00A15D78"/>
    <w:rsid w:val="00A16438"/>
    <w:rsid w:val="00A17EFE"/>
    <w:rsid w:val="00A20864"/>
    <w:rsid w:val="00A2361B"/>
    <w:rsid w:val="00A31567"/>
    <w:rsid w:val="00A41542"/>
    <w:rsid w:val="00A43B61"/>
    <w:rsid w:val="00A47648"/>
    <w:rsid w:val="00A5015E"/>
    <w:rsid w:val="00A50B6C"/>
    <w:rsid w:val="00A518F4"/>
    <w:rsid w:val="00A6026B"/>
    <w:rsid w:val="00A638E4"/>
    <w:rsid w:val="00A63986"/>
    <w:rsid w:val="00A667F8"/>
    <w:rsid w:val="00A81528"/>
    <w:rsid w:val="00A86119"/>
    <w:rsid w:val="00A938F8"/>
    <w:rsid w:val="00AA7A91"/>
    <w:rsid w:val="00AC0EAE"/>
    <w:rsid w:val="00AC3567"/>
    <w:rsid w:val="00AD0EC0"/>
    <w:rsid w:val="00AD380F"/>
    <w:rsid w:val="00AE220B"/>
    <w:rsid w:val="00AE450B"/>
    <w:rsid w:val="00AE55BF"/>
    <w:rsid w:val="00AF708C"/>
    <w:rsid w:val="00B02E5F"/>
    <w:rsid w:val="00B10CEE"/>
    <w:rsid w:val="00B11CF0"/>
    <w:rsid w:val="00B155A7"/>
    <w:rsid w:val="00B17C01"/>
    <w:rsid w:val="00B17D77"/>
    <w:rsid w:val="00B21717"/>
    <w:rsid w:val="00B254C2"/>
    <w:rsid w:val="00B315D5"/>
    <w:rsid w:val="00B35DC2"/>
    <w:rsid w:val="00B4033D"/>
    <w:rsid w:val="00B4221E"/>
    <w:rsid w:val="00B42C15"/>
    <w:rsid w:val="00B507C2"/>
    <w:rsid w:val="00B55DF0"/>
    <w:rsid w:val="00B565B8"/>
    <w:rsid w:val="00B622EB"/>
    <w:rsid w:val="00B63DF5"/>
    <w:rsid w:val="00B64D4C"/>
    <w:rsid w:val="00B6625E"/>
    <w:rsid w:val="00B6737F"/>
    <w:rsid w:val="00B7353B"/>
    <w:rsid w:val="00B75ADA"/>
    <w:rsid w:val="00B76F16"/>
    <w:rsid w:val="00B77303"/>
    <w:rsid w:val="00B83816"/>
    <w:rsid w:val="00B859EC"/>
    <w:rsid w:val="00B87731"/>
    <w:rsid w:val="00B90617"/>
    <w:rsid w:val="00B92B32"/>
    <w:rsid w:val="00B95183"/>
    <w:rsid w:val="00BA1F62"/>
    <w:rsid w:val="00BA24BC"/>
    <w:rsid w:val="00BC0BFB"/>
    <w:rsid w:val="00BD0012"/>
    <w:rsid w:val="00BD0161"/>
    <w:rsid w:val="00BD0476"/>
    <w:rsid w:val="00BD1ED0"/>
    <w:rsid w:val="00BD273E"/>
    <w:rsid w:val="00BD547E"/>
    <w:rsid w:val="00BD5B07"/>
    <w:rsid w:val="00BD770F"/>
    <w:rsid w:val="00BD7E70"/>
    <w:rsid w:val="00BE41E9"/>
    <w:rsid w:val="00BF1CA6"/>
    <w:rsid w:val="00BF3552"/>
    <w:rsid w:val="00BF3810"/>
    <w:rsid w:val="00C00CDA"/>
    <w:rsid w:val="00C0445D"/>
    <w:rsid w:val="00C0538D"/>
    <w:rsid w:val="00C119BF"/>
    <w:rsid w:val="00C12825"/>
    <w:rsid w:val="00C1282B"/>
    <w:rsid w:val="00C12B95"/>
    <w:rsid w:val="00C163B2"/>
    <w:rsid w:val="00C2699D"/>
    <w:rsid w:val="00C33143"/>
    <w:rsid w:val="00C34CD5"/>
    <w:rsid w:val="00C358CA"/>
    <w:rsid w:val="00C41B30"/>
    <w:rsid w:val="00C54048"/>
    <w:rsid w:val="00C569E3"/>
    <w:rsid w:val="00C57EF1"/>
    <w:rsid w:val="00C6196A"/>
    <w:rsid w:val="00C64247"/>
    <w:rsid w:val="00C70305"/>
    <w:rsid w:val="00C7583A"/>
    <w:rsid w:val="00C77FC1"/>
    <w:rsid w:val="00C83E70"/>
    <w:rsid w:val="00C852C3"/>
    <w:rsid w:val="00C85AD4"/>
    <w:rsid w:val="00C862EB"/>
    <w:rsid w:val="00C921C4"/>
    <w:rsid w:val="00C97383"/>
    <w:rsid w:val="00CA1C2E"/>
    <w:rsid w:val="00CA5316"/>
    <w:rsid w:val="00CA6A24"/>
    <w:rsid w:val="00CB205C"/>
    <w:rsid w:val="00CB4756"/>
    <w:rsid w:val="00CC1765"/>
    <w:rsid w:val="00CC329D"/>
    <w:rsid w:val="00CC410C"/>
    <w:rsid w:val="00CD1019"/>
    <w:rsid w:val="00CD4E9A"/>
    <w:rsid w:val="00CD6828"/>
    <w:rsid w:val="00CE4F74"/>
    <w:rsid w:val="00CE7CDA"/>
    <w:rsid w:val="00CF1F4B"/>
    <w:rsid w:val="00CF6189"/>
    <w:rsid w:val="00D03806"/>
    <w:rsid w:val="00D0425E"/>
    <w:rsid w:val="00D04513"/>
    <w:rsid w:val="00D04E43"/>
    <w:rsid w:val="00D11B7C"/>
    <w:rsid w:val="00D16039"/>
    <w:rsid w:val="00D16EAF"/>
    <w:rsid w:val="00D22BA9"/>
    <w:rsid w:val="00D31BE6"/>
    <w:rsid w:val="00D3270F"/>
    <w:rsid w:val="00D3424B"/>
    <w:rsid w:val="00D35477"/>
    <w:rsid w:val="00D3669B"/>
    <w:rsid w:val="00D43CE6"/>
    <w:rsid w:val="00D44480"/>
    <w:rsid w:val="00D50131"/>
    <w:rsid w:val="00D5615C"/>
    <w:rsid w:val="00D62BDF"/>
    <w:rsid w:val="00D6352E"/>
    <w:rsid w:val="00D6540D"/>
    <w:rsid w:val="00D65EA4"/>
    <w:rsid w:val="00D70A0C"/>
    <w:rsid w:val="00D70F17"/>
    <w:rsid w:val="00D717AD"/>
    <w:rsid w:val="00D72218"/>
    <w:rsid w:val="00D755C8"/>
    <w:rsid w:val="00D760A9"/>
    <w:rsid w:val="00D76A2D"/>
    <w:rsid w:val="00D7767A"/>
    <w:rsid w:val="00D80526"/>
    <w:rsid w:val="00D8076C"/>
    <w:rsid w:val="00D85404"/>
    <w:rsid w:val="00D857ED"/>
    <w:rsid w:val="00D878E9"/>
    <w:rsid w:val="00D92089"/>
    <w:rsid w:val="00D9634E"/>
    <w:rsid w:val="00DA0960"/>
    <w:rsid w:val="00DA537D"/>
    <w:rsid w:val="00DB32C2"/>
    <w:rsid w:val="00DC0730"/>
    <w:rsid w:val="00DC72DF"/>
    <w:rsid w:val="00DD70EF"/>
    <w:rsid w:val="00DD7E9F"/>
    <w:rsid w:val="00DE00FA"/>
    <w:rsid w:val="00DE088F"/>
    <w:rsid w:val="00DE14E2"/>
    <w:rsid w:val="00DE2B7B"/>
    <w:rsid w:val="00DE3090"/>
    <w:rsid w:val="00DE516B"/>
    <w:rsid w:val="00DE7039"/>
    <w:rsid w:val="00DF272A"/>
    <w:rsid w:val="00DF2ACA"/>
    <w:rsid w:val="00DF3900"/>
    <w:rsid w:val="00E044CE"/>
    <w:rsid w:val="00E05C3A"/>
    <w:rsid w:val="00E14768"/>
    <w:rsid w:val="00E15300"/>
    <w:rsid w:val="00E15584"/>
    <w:rsid w:val="00E22932"/>
    <w:rsid w:val="00E25B8B"/>
    <w:rsid w:val="00E31E4F"/>
    <w:rsid w:val="00E43D3D"/>
    <w:rsid w:val="00E453B5"/>
    <w:rsid w:val="00E46444"/>
    <w:rsid w:val="00E47AAB"/>
    <w:rsid w:val="00E51BF8"/>
    <w:rsid w:val="00E520B3"/>
    <w:rsid w:val="00E53B76"/>
    <w:rsid w:val="00E54819"/>
    <w:rsid w:val="00E569EE"/>
    <w:rsid w:val="00E63F94"/>
    <w:rsid w:val="00E6555E"/>
    <w:rsid w:val="00E66873"/>
    <w:rsid w:val="00E75628"/>
    <w:rsid w:val="00E847FF"/>
    <w:rsid w:val="00E876C0"/>
    <w:rsid w:val="00E918B0"/>
    <w:rsid w:val="00E97225"/>
    <w:rsid w:val="00EA17A1"/>
    <w:rsid w:val="00EB3694"/>
    <w:rsid w:val="00EB71E7"/>
    <w:rsid w:val="00EC03B6"/>
    <w:rsid w:val="00ED18F3"/>
    <w:rsid w:val="00ED733C"/>
    <w:rsid w:val="00EE3789"/>
    <w:rsid w:val="00EE79F3"/>
    <w:rsid w:val="00EF361F"/>
    <w:rsid w:val="00EF577B"/>
    <w:rsid w:val="00EF6B32"/>
    <w:rsid w:val="00F000BC"/>
    <w:rsid w:val="00F0097B"/>
    <w:rsid w:val="00F019E2"/>
    <w:rsid w:val="00F01E47"/>
    <w:rsid w:val="00F02E30"/>
    <w:rsid w:val="00F075BD"/>
    <w:rsid w:val="00F169A6"/>
    <w:rsid w:val="00F16BEA"/>
    <w:rsid w:val="00F24DC6"/>
    <w:rsid w:val="00F279E0"/>
    <w:rsid w:val="00F31DD2"/>
    <w:rsid w:val="00F31FF0"/>
    <w:rsid w:val="00F519A3"/>
    <w:rsid w:val="00F52E74"/>
    <w:rsid w:val="00F54D9F"/>
    <w:rsid w:val="00F57941"/>
    <w:rsid w:val="00F63CDD"/>
    <w:rsid w:val="00F64456"/>
    <w:rsid w:val="00F65BB3"/>
    <w:rsid w:val="00F825F4"/>
    <w:rsid w:val="00F8277A"/>
    <w:rsid w:val="00F84DC4"/>
    <w:rsid w:val="00F93B7E"/>
    <w:rsid w:val="00F96961"/>
    <w:rsid w:val="00F975D6"/>
    <w:rsid w:val="00FA10B8"/>
    <w:rsid w:val="00FA1366"/>
    <w:rsid w:val="00FA14BF"/>
    <w:rsid w:val="00FA2420"/>
    <w:rsid w:val="00FA361D"/>
    <w:rsid w:val="00FA4403"/>
    <w:rsid w:val="00FA6133"/>
    <w:rsid w:val="00FA73C4"/>
    <w:rsid w:val="00FC1885"/>
    <w:rsid w:val="00FD33EA"/>
    <w:rsid w:val="00FD37B8"/>
    <w:rsid w:val="00FD6E87"/>
    <w:rsid w:val="00FE1681"/>
    <w:rsid w:val="00FF019D"/>
    <w:rsid w:val="00FF0B51"/>
    <w:rsid w:val="00FF3357"/>
    <w:rsid w:val="00FF47DC"/>
    <w:rsid w:val="00FF58F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964184-5973-430E-A014-C9827857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NoSpacing">
    <w:name w:val="No Spacing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8505A7"/>
    <w:rPr>
      <w:sz w:val="21"/>
      <w:shd w:val="clear" w:color="auto" w:fill="FFFFFF"/>
      <w:lang w:val="x-none" w:eastAsia="x-none" w:bidi="ar-SA"/>
    </w:rPr>
  </w:style>
  <w:style w:type="paragraph" w:customStyle="1" w:styleId="3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  <w:lang w:val="x-none" w:eastAsia="x-none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 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semiHidden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uiPriority w:val="99"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  <w:pPr>
      <w:numPr>
        <w:numId w:val="1"/>
      </w:numPr>
    </w:pPr>
  </w:style>
  <w:style w:type="paragraph" w:customStyle="1" w:styleId="1">
    <w:name w:val="Без интервала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uiPriority w:val="99"/>
    <w:rsid w:val="00D04E43"/>
    <w:rPr>
      <w:rFonts w:ascii="Tahoma" w:eastAsia="Calibri" w:hAnsi="Tahoma" w:cs="Tahoma"/>
      <w:sz w:val="16"/>
      <w:szCs w:val="16"/>
    </w:rPr>
  </w:style>
  <w:style w:type="paragraph" w:customStyle="1" w:styleId="25">
    <w:name w:val="Знак Знак2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0">
    <w:name w:val="Нет списка1"/>
    <w:next w:val="a2"/>
    <w:uiPriority w:val="99"/>
    <w:semiHidden/>
    <w:rsid w:val="005B6772"/>
  </w:style>
  <w:style w:type="paragraph" w:styleId="af1">
    <w:name w:val="Body Text"/>
    <w:basedOn w:val="a"/>
    <w:link w:val="af2"/>
    <w:rsid w:val="005B6772"/>
    <w:pPr>
      <w:widowControl w:val="0"/>
      <w:adjustRightInd w:val="0"/>
      <w:spacing w:after="120" w:line="360" w:lineRule="atLeast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B6772"/>
  </w:style>
  <w:style w:type="paragraph" w:styleId="af3">
    <w:name w:val="No Spacing"/>
    <w:qFormat/>
    <w:rsid w:val="005B6772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5B6772"/>
    <w:pPr>
      <w:spacing w:before="100" w:beforeAutospacing="1" w:after="100" w:afterAutospacing="1"/>
    </w:pPr>
    <w:rPr>
      <w:rFonts w:eastAsia="Times New Roman"/>
    </w:rPr>
  </w:style>
  <w:style w:type="paragraph" w:customStyle="1" w:styleId="Normal">
    <w:name w:val="Normal"/>
    <w:rsid w:val="005B6772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table" w:customStyle="1" w:styleId="11">
    <w:name w:val="Сетка таблицы1"/>
    <w:basedOn w:val="a1"/>
    <w:next w:val="a5"/>
    <w:uiPriority w:val="59"/>
    <w:rsid w:val="005B67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5B6772"/>
    <w:pPr>
      <w:numPr>
        <w:numId w:val="3"/>
      </w:numPr>
    </w:pPr>
  </w:style>
  <w:style w:type="character" w:customStyle="1" w:styleId="af4">
    <w:name w:val="Цветовое выделение"/>
    <w:rsid w:val="005B6772"/>
    <w:rPr>
      <w:b/>
      <w:color w:val="000080"/>
    </w:rPr>
  </w:style>
  <w:style w:type="paragraph" w:customStyle="1" w:styleId="xl107">
    <w:name w:val="xl107"/>
    <w:basedOn w:val="a"/>
    <w:rsid w:val="005B6772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5B6772"/>
  </w:style>
  <w:style w:type="paragraph" w:customStyle="1" w:styleId="xl108">
    <w:name w:val="xl108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9">
    <w:name w:val="xl109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0">
    <w:name w:val="xl110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1">
    <w:name w:val="xl111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2">
    <w:name w:val="xl112"/>
    <w:basedOn w:val="a"/>
    <w:rsid w:val="005B67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13">
    <w:name w:val="xl113"/>
    <w:basedOn w:val="a"/>
    <w:rsid w:val="005B67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5">
    <w:name w:val="xl11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6">
    <w:name w:val="xl11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5B6772"/>
    <w:pPr>
      <w:shd w:val="clear" w:color="000000" w:fill="FFFFFF"/>
      <w:spacing w:before="100" w:beforeAutospacing="1" w:after="100" w:afterAutospacing="1"/>
      <w:jc w:val="center"/>
      <w:textAlignment w:val="bottom"/>
    </w:pPr>
    <w:rPr>
      <w:rFonts w:eastAsia="Times New Roman"/>
    </w:rPr>
  </w:style>
  <w:style w:type="paragraph" w:customStyle="1" w:styleId="xl119">
    <w:name w:val="xl119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1">
    <w:name w:val="xl121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5B67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5B67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5">
    <w:name w:val="xl125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3">
    <w:name w:val="xl63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5B6772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5B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5B6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5B67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5B67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5B6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5B6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5B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5B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5B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5B67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5B677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5B67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5B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af5">
    <w:name w:val="annotation reference"/>
    <w:uiPriority w:val="99"/>
    <w:semiHidden/>
    <w:unhideWhenUsed/>
    <w:rsid w:val="009C59A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C59A8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C59A8"/>
    <w:rPr>
      <w:rFonts w:eastAsia="Calibr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C59A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C59A8"/>
    <w:rPr>
      <w:rFonts w:eastAsia="Calibri"/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500159"/>
  </w:style>
  <w:style w:type="character" w:customStyle="1" w:styleId="12">
    <w:name w:val="Основной шрифт абзаца1"/>
    <w:rsid w:val="00500159"/>
  </w:style>
  <w:style w:type="paragraph" w:customStyle="1" w:styleId="afa">
    <w:basedOn w:val="a"/>
    <w:next w:val="af1"/>
    <w:rsid w:val="00500159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b">
    <w:name w:val="List"/>
    <w:basedOn w:val="af1"/>
    <w:rsid w:val="00500159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c">
    <w:name w:val="caption"/>
    <w:basedOn w:val="a"/>
    <w:qFormat/>
    <w:rsid w:val="00500159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13">
    <w:name w:val="Указатель1"/>
    <w:basedOn w:val="a"/>
    <w:rsid w:val="00500159"/>
    <w:pPr>
      <w:suppressLineNumbers/>
      <w:suppressAutoHyphens/>
    </w:pPr>
    <w:rPr>
      <w:rFonts w:cs="FreeSans"/>
      <w:lang w:eastAsia="zh-CN"/>
    </w:rPr>
  </w:style>
  <w:style w:type="paragraph" w:customStyle="1" w:styleId="14">
    <w:name w:val=" Знак Знак1"/>
    <w:basedOn w:val="a"/>
    <w:rsid w:val="00500159"/>
    <w:pPr>
      <w:suppressAutoHyphens/>
      <w:spacing w:after="160" w:line="240" w:lineRule="exact"/>
    </w:pPr>
    <w:rPr>
      <w:rFonts w:ascii="Verdana" w:eastAsia="Times New Roman" w:hAnsi="Verdana" w:cs="Verdana"/>
      <w:lang w:val="en-US" w:eastAsia="zh-CN"/>
    </w:rPr>
  </w:style>
  <w:style w:type="paragraph" w:customStyle="1" w:styleId="afd">
    <w:name w:val="Содержимое таблицы"/>
    <w:basedOn w:val="a"/>
    <w:rsid w:val="00500159"/>
    <w:pPr>
      <w:suppressLineNumbers/>
      <w:suppressAutoHyphens/>
    </w:pPr>
    <w:rPr>
      <w:lang w:eastAsia="zh-CN"/>
    </w:rPr>
  </w:style>
  <w:style w:type="paragraph" w:customStyle="1" w:styleId="afe">
    <w:name w:val="Заголовок таблицы"/>
    <w:basedOn w:val="afd"/>
    <w:rsid w:val="00500159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500159"/>
    <w:pPr>
      <w:spacing w:before="100" w:beforeAutospacing="1" w:after="100" w:afterAutospacing="1"/>
    </w:pPr>
    <w:rPr>
      <w:rFonts w:eastAsia="Times New Roman"/>
    </w:rPr>
  </w:style>
  <w:style w:type="table" w:customStyle="1" w:styleId="27">
    <w:name w:val="Сетка таблицы2"/>
    <w:basedOn w:val="a1"/>
    <w:next w:val="a5"/>
    <w:uiPriority w:val="59"/>
    <w:rsid w:val="00500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"/>
    <w:basedOn w:val="a"/>
    <w:next w:val="af1"/>
    <w:rsid w:val="001723F4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1723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BB43-1205-4044-A6AB-02C4902D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2022-12-06T14:27:00Z</cp:lastPrinted>
  <dcterms:created xsi:type="dcterms:W3CDTF">2022-12-06T14:22:00Z</dcterms:created>
  <dcterms:modified xsi:type="dcterms:W3CDTF">2022-12-06T14:27:00Z</dcterms:modified>
</cp:coreProperties>
</file>