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C54C1">
        <w:rPr>
          <w:rStyle w:val="11"/>
          <w:b/>
          <w:bCs/>
        </w:rPr>
        <w:t>А</w:t>
      </w:r>
      <w:r w:rsidR="003D2B5F">
        <w:rPr>
          <w:rStyle w:val="11"/>
          <w:b/>
          <w:bCs/>
        </w:rPr>
        <w:t xml:space="preserve">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proofErr w:type="gramStart"/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утвержденным постановлением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от </w:t>
      </w:r>
      <w:r w:rsidR="003D2B5F" w:rsidRPr="00131637">
        <w:rPr>
          <w:rStyle w:val="21"/>
          <w:rFonts w:eastAsia="Arial Unicode MS"/>
        </w:rPr>
        <w:t>2</w:t>
      </w:r>
      <w:r w:rsidR="006F48F9" w:rsidRPr="00131637">
        <w:rPr>
          <w:rStyle w:val="21"/>
          <w:rFonts w:eastAsia="Arial Unicode MS"/>
        </w:rPr>
        <w:t>6</w:t>
      </w:r>
      <w:r w:rsidR="003D2B5F" w:rsidRPr="00131637">
        <w:rPr>
          <w:rStyle w:val="21"/>
          <w:rFonts w:eastAsia="Arial Unicode MS"/>
        </w:rPr>
        <w:t>.0</w:t>
      </w:r>
      <w:r w:rsidR="006F48F9" w:rsidRPr="00131637">
        <w:rPr>
          <w:rStyle w:val="21"/>
          <w:rFonts w:eastAsia="Arial Unicode MS"/>
        </w:rPr>
        <w:t>1</w:t>
      </w:r>
      <w:r w:rsidRPr="00131637">
        <w:rPr>
          <w:rStyle w:val="21"/>
          <w:rFonts w:eastAsia="Arial Unicode MS"/>
        </w:rPr>
        <w:t>.20</w:t>
      </w:r>
      <w:r w:rsidR="006F48F9" w:rsidRPr="00131637">
        <w:rPr>
          <w:rStyle w:val="21"/>
          <w:rFonts w:eastAsia="Arial Unicode MS"/>
        </w:rPr>
        <w:t>22</w:t>
      </w:r>
      <w:r w:rsidRPr="00131637">
        <w:rPr>
          <w:rStyle w:val="21"/>
          <w:rFonts w:eastAsia="Arial Unicode MS"/>
        </w:rPr>
        <w:t xml:space="preserve"> №</w:t>
      </w:r>
      <w:r w:rsidR="006F48F9" w:rsidRPr="00131637">
        <w:rPr>
          <w:rStyle w:val="21"/>
          <w:rFonts w:eastAsia="Arial Unicode MS"/>
        </w:rPr>
        <w:t>12-4</w:t>
      </w:r>
      <w:r w:rsidRPr="00131637">
        <w:rPr>
          <w:rStyle w:val="21"/>
          <w:rFonts w:eastAsia="Arial Unicode MS"/>
        </w:rPr>
        <w:t xml:space="preserve"> (далее </w:t>
      </w:r>
      <w:r w:rsidRPr="00131637">
        <w:rPr>
          <w:rStyle w:val="22"/>
          <w:rFonts w:eastAsia="Arial Unicode MS"/>
        </w:rPr>
        <w:t xml:space="preserve">- </w:t>
      </w:r>
      <w:r w:rsidRPr="00131637">
        <w:rPr>
          <w:rStyle w:val="21"/>
          <w:rFonts w:eastAsia="Arial Unicode MS"/>
        </w:rPr>
        <w:t>Порядок), рассмотрел представленный проект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постановления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</w:t>
      </w:r>
      <w:r w:rsidR="00F657DD" w:rsidRPr="00131637">
        <w:rPr>
          <w:rFonts w:ascii="Times New Roman" w:hAnsi="Times New Roman" w:cs="Times New Roman"/>
          <w:bCs/>
          <w:sz w:val="26"/>
          <w:szCs w:val="26"/>
        </w:rPr>
        <w:t>«</w:t>
      </w:r>
      <w:r w:rsidR="00131637" w:rsidRPr="00131637">
        <w:rPr>
          <w:rFonts w:ascii="Times New Roman" w:hAnsi="Times New Roman" w:cs="Times New Roman"/>
          <w:sz w:val="26"/>
          <w:szCs w:val="26"/>
        </w:rPr>
        <w:t>О</w:t>
      </w:r>
      <w:r w:rsidR="003C54C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Лихославльского</w:t>
      </w:r>
      <w:proofErr w:type="gramEnd"/>
      <w:r w:rsidR="003C54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54C1">
        <w:rPr>
          <w:rFonts w:ascii="Times New Roman" w:hAnsi="Times New Roman" w:cs="Times New Roman"/>
          <w:sz w:val="26"/>
          <w:szCs w:val="26"/>
        </w:rPr>
        <w:t>муниципального округа от 18.03.2022 №48</w:t>
      </w:r>
      <w:r w:rsidR="00131637" w:rsidRPr="0013163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3C54C1">
        <w:rPr>
          <w:rStyle w:val="21"/>
          <w:rFonts w:eastAsia="Arial Unicode MS"/>
        </w:rPr>
        <w:t>А</w:t>
      </w:r>
      <w:r w:rsidR="00AD5014" w:rsidRPr="00131637">
        <w:rPr>
          <w:rStyle w:val="21"/>
          <w:rFonts w:eastAsia="Arial Unicode MS"/>
        </w:rPr>
        <w:t xml:space="preserve">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  <w:proofErr w:type="gramEnd"/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Pr="00412549" w:rsidRDefault="00915192" w:rsidP="00915192">
      <w:pPr>
        <w:pStyle w:val="10"/>
        <w:keepNext/>
        <w:keepLines/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color w:val="auto"/>
        </w:rPr>
      </w:pPr>
      <w:bookmarkStart w:id="2" w:name="bookmark2"/>
      <w:r w:rsidRPr="00915192">
        <w:rPr>
          <w:rStyle w:val="11"/>
          <w:b/>
          <w:bCs/>
          <w:color w:val="auto"/>
        </w:rPr>
        <w:t>1.</w:t>
      </w:r>
      <w:r>
        <w:rPr>
          <w:rStyle w:val="11"/>
          <w:b/>
          <w:bCs/>
          <w:color w:val="auto"/>
        </w:rPr>
        <w:t xml:space="preserve"> </w:t>
      </w:r>
      <w:r w:rsidR="00951132" w:rsidRPr="00412549">
        <w:rPr>
          <w:rStyle w:val="11"/>
          <w:b/>
          <w:bCs/>
          <w:color w:val="auto"/>
        </w:rPr>
        <w:t>Общая информация</w:t>
      </w:r>
      <w:bookmarkEnd w:id="2"/>
    </w:p>
    <w:p w:rsidR="005F10DD" w:rsidRPr="00412549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color w:val="auto"/>
        </w:rPr>
      </w:pPr>
      <w:r w:rsidRPr="00412549">
        <w:rPr>
          <w:rStyle w:val="41"/>
          <w:i/>
          <w:iCs/>
          <w:color w:val="auto"/>
        </w:rPr>
        <w:t>Проект акта направлен разработчиком для подготовки настоящего</w:t>
      </w:r>
      <w:r w:rsidRPr="00412549">
        <w:rPr>
          <w:rStyle w:val="41"/>
          <w:i/>
          <w:iCs/>
          <w:color w:val="auto"/>
        </w:rPr>
        <w:br/>
        <w:t>заключения:</w:t>
      </w:r>
      <w:r w:rsidRPr="00412549">
        <w:rPr>
          <w:rStyle w:val="42"/>
          <w:color w:val="auto"/>
        </w:rPr>
        <w:t xml:space="preserve"> впервые.</w:t>
      </w:r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Даты предшествующего направления разработчиком проекта акта для</w:t>
      </w:r>
      <w:r w:rsidRPr="007353FE">
        <w:rPr>
          <w:rStyle w:val="41"/>
          <w:i/>
          <w:iCs/>
          <w:color w:val="auto"/>
        </w:rPr>
        <w:br/>
        <w:t>подготовки заключения об оценке регулирующего воздействия, результаты</w:t>
      </w:r>
      <w:r w:rsidRPr="007353FE">
        <w:rPr>
          <w:rStyle w:val="41"/>
          <w:i/>
          <w:iCs/>
          <w:color w:val="auto"/>
        </w:rPr>
        <w:br/>
        <w:t>рассмотрения проекта акта (указывается в случае направления разработчиком</w:t>
      </w:r>
      <w:r w:rsidRPr="007353FE">
        <w:rPr>
          <w:rStyle w:val="41"/>
          <w:i/>
          <w:iCs/>
          <w:color w:val="auto"/>
        </w:rPr>
        <w:br/>
        <w:t>проекта акта повторно</w:t>
      </w:r>
      <w:proofErr w:type="gramStart"/>
      <w:r w:rsidRPr="007353FE">
        <w:rPr>
          <w:rStyle w:val="41"/>
          <w:i/>
          <w:iCs/>
          <w:color w:val="auto"/>
        </w:rPr>
        <w:t>):</w:t>
      </w:r>
      <w:r w:rsidRPr="007353FE">
        <w:rPr>
          <w:rStyle w:val="42"/>
          <w:color w:val="auto"/>
        </w:rPr>
        <w:t xml:space="preserve"> -.</w:t>
      </w:r>
      <w:proofErr w:type="gramEnd"/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Полный электронный адрес размещения проекта акта в</w:t>
      </w:r>
      <w:r w:rsidRPr="007353FE">
        <w:rPr>
          <w:rStyle w:val="41"/>
          <w:i/>
          <w:iCs/>
          <w:color w:val="auto"/>
        </w:rPr>
        <w:br/>
        <w:t>информационно-телекоммуникационной сети «Интернет»:</w:t>
      </w:r>
    </w:p>
    <w:p w:rsidR="00AD5014" w:rsidRPr="007353FE" w:rsidRDefault="00D16FFF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8" w:history="1">
        <w:r w:rsidR="00AD5014" w:rsidRPr="007353FE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Информация о проведении публичных консультаций:</w:t>
      </w:r>
      <w:r w:rsidRPr="007353FE">
        <w:rPr>
          <w:rStyle w:val="42"/>
          <w:color w:val="auto"/>
        </w:rPr>
        <w:t xml:space="preserve"> проводились.</w:t>
      </w:r>
    </w:p>
    <w:p w:rsidR="005F10DD" w:rsidRPr="007353FE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7353FE">
        <w:rPr>
          <w:rStyle w:val="21"/>
          <w:color w:val="auto"/>
        </w:rPr>
        <w:t>Публичные консультации в рамках оценки регулирующего воздействия Проекта</w:t>
      </w:r>
    </w:p>
    <w:p w:rsidR="005F10DD" w:rsidRPr="007353FE" w:rsidRDefault="00951132" w:rsidP="00F657DD">
      <w:pPr>
        <w:pStyle w:val="20"/>
        <w:shd w:val="clear" w:color="auto" w:fill="auto"/>
        <w:spacing w:before="0"/>
        <w:rPr>
          <w:color w:val="auto"/>
        </w:rPr>
      </w:pPr>
      <w:r w:rsidRPr="007353FE">
        <w:rPr>
          <w:rStyle w:val="21"/>
          <w:color w:val="auto"/>
        </w:rPr>
        <w:t xml:space="preserve">проводились в период с </w:t>
      </w:r>
      <w:r w:rsidR="007353FE" w:rsidRPr="007353FE">
        <w:rPr>
          <w:rStyle w:val="21"/>
          <w:color w:val="auto"/>
        </w:rPr>
        <w:t>2</w:t>
      </w:r>
      <w:r w:rsidR="00431CE3">
        <w:rPr>
          <w:rStyle w:val="21"/>
          <w:color w:val="auto"/>
        </w:rPr>
        <w:t>2 декабря</w:t>
      </w:r>
      <w:r w:rsidRPr="007353FE">
        <w:rPr>
          <w:rStyle w:val="21"/>
          <w:color w:val="auto"/>
        </w:rPr>
        <w:t xml:space="preserve"> 20</w:t>
      </w:r>
      <w:r w:rsidR="00A330F3" w:rsidRPr="007353FE">
        <w:rPr>
          <w:rStyle w:val="21"/>
          <w:color w:val="auto"/>
        </w:rPr>
        <w:t>22</w:t>
      </w:r>
      <w:r w:rsidRPr="007353FE">
        <w:rPr>
          <w:rStyle w:val="21"/>
          <w:color w:val="auto"/>
        </w:rPr>
        <w:t xml:space="preserve"> года по </w:t>
      </w:r>
      <w:r w:rsidR="007353FE" w:rsidRPr="007353FE">
        <w:rPr>
          <w:rStyle w:val="21"/>
          <w:color w:val="auto"/>
        </w:rPr>
        <w:t>2</w:t>
      </w:r>
      <w:r w:rsidR="00431CE3">
        <w:rPr>
          <w:rStyle w:val="21"/>
          <w:color w:val="auto"/>
        </w:rPr>
        <w:t>6</w:t>
      </w:r>
      <w:r w:rsidR="00A330F3" w:rsidRPr="007353FE">
        <w:rPr>
          <w:rStyle w:val="21"/>
          <w:color w:val="auto"/>
        </w:rPr>
        <w:t xml:space="preserve"> </w:t>
      </w:r>
      <w:r w:rsidR="00431CE3">
        <w:rPr>
          <w:rStyle w:val="21"/>
          <w:color w:val="auto"/>
        </w:rPr>
        <w:t xml:space="preserve">декабря </w:t>
      </w:r>
      <w:r w:rsidRPr="007353FE">
        <w:rPr>
          <w:rStyle w:val="21"/>
          <w:color w:val="auto"/>
        </w:rPr>
        <w:t>20</w:t>
      </w:r>
      <w:r w:rsidR="00F657DD" w:rsidRPr="007353FE">
        <w:rPr>
          <w:rStyle w:val="21"/>
          <w:color w:val="auto"/>
        </w:rPr>
        <w:t>2</w:t>
      </w:r>
      <w:r w:rsidR="00A330F3" w:rsidRPr="007353FE">
        <w:rPr>
          <w:rStyle w:val="21"/>
          <w:color w:val="auto"/>
        </w:rPr>
        <w:t>2</w:t>
      </w:r>
      <w:r w:rsidRPr="007353FE">
        <w:rPr>
          <w:rStyle w:val="21"/>
          <w:color w:val="auto"/>
        </w:rPr>
        <w:t xml:space="preserve"> года.</w:t>
      </w:r>
    </w:p>
    <w:p w:rsidR="005F10DD" w:rsidRPr="001B180E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7353FE">
        <w:rPr>
          <w:rStyle w:val="21"/>
          <w:color w:val="auto"/>
        </w:rPr>
        <w:t>Извещение о проведении публичных консультаций, те</w:t>
      </w:r>
      <w:proofErr w:type="gramStart"/>
      <w:r w:rsidRPr="007353FE">
        <w:rPr>
          <w:rStyle w:val="21"/>
          <w:color w:val="auto"/>
        </w:rPr>
        <w:t>кст Пр</w:t>
      </w:r>
      <w:proofErr w:type="gramEnd"/>
      <w:r w:rsidRPr="007353FE">
        <w:rPr>
          <w:rStyle w:val="21"/>
          <w:color w:val="auto"/>
        </w:rPr>
        <w:t>оекта, перечень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вопросов для участников и пояснительн</w:t>
      </w:r>
      <w:r w:rsidR="00F657DD" w:rsidRPr="007353FE">
        <w:rPr>
          <w:rStyle w:val="21"/>
          <w:color w:val="auto"/>
        </w:rPr>
        <w:t>ая</w:t>
      </w:r>
      <w:r w:rsidRPr="007353FE">
        <w:rPr>
          <w:rStyle w:val="21"/>
          <w:color w:val="auto"/>
        </w:rPr>
        <w:t xml:space="preserve"> записк</w:t>
      </w:r>
      <w:r w:rsidR="00F657DD" w:rsidRPr="007353FE">
        <w:rPr>
          <w:rStyle w:val="21"/>
          <w:color w:val="auto"/>
        </w:rPr>
        <w:t>а</w:t>
      </w:r>
      <w:r w:rsidRPr="007353FE">
        <w:rPr>
          <w:rStyle w:val="21"/>
          <w:color w:val="auto"/>
        </w:rPr>
        <w:t xml:space="preserve"> о рассматриваемом Проекте в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целях сбора мнений участников регулируемых отношений и других заинтересованных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 xml:space="preserve">лиц были </w:t>
      </w:r>
      <w:r w:rsidRPr="001B180E">
        <w:rPr>
          <w:rStyle w:val="21"/>
          <w:color w:val="auto"/>
        </w:rPr>
        <w:t xml:space="preserve">размещены </w:t>
      </w:r>
      <w:r w:rsidR="00FD6F33" w:rsidRPr="001B180E">
        <w:rPr>
          <w:rStyle w:val="21"/>
          <w:color w:val="auto"/>
        </w:rPr>
        <w:t>2</w:t>
      </w:r>
      <w:r w:rsidR="00915192">
        <w:rPr>
          <w:rStyle w:val="21"/>
          <w:color w:val="auto"/>
        </w:rPr>
        <w:t>2</w:t>
      </w:r>
      <w:r w:rsidRPr="001B180E">
        <w:rPr>
          <w:rStyle w:val="21"/>
          <w:color w:val="auto"/>
        </w:rPr>
        <w:t xml:space="preserve"> </w:t>
      </w:r>
      <w:r w:rsidR="00915192">
        <w:rPr>
          <w:rStyle w:val="21"/>
          <w:color w:val="auto"/>
        </w:rPr>
        <w:t>декабря</w:t>
      </w:r>
      <w:r w:rsidRPr="001B180E">
        <w:rPr>
          <w:rStyle w:val="21"/>
          <w:color w:val="auto"/>
        </w:rPr>
        <w:t xml:space="preserve"> 20</w:t>
      </w:r>
      <w:r w:rsidR="00A330F3" w:rsidRPr="001B180E">
        <w:rPr>
          <w:rStyle w:val="21"/>
          <w:color w:val="auto"/>
        </w:rPr>
        <w:t>22</w:t>
      </w:r>
      <w:r w:rsidRPr="001B180E">
        <w:rPr>
          <w:rStyle w:val="21"/>
          <w:color w:val="auto"/>
        </w:rPr>
        <w:t xml:space="preserve"> года на официальном сайте </w:t>
      </w:r>
      <w:r w:rsidR="00FD6F33" w:rsidRPr="001B180E">
        <w:rPr>
          <w:rStyle w:val="21"/>
          <w:color w:val="auto"/>
        </w:rPr>
        <w:t>Лихославльск</w:t>
      </w:r>
      <w:r w:rsidR="00A330F3" w:rsidRPr="001B180E">
        <w:rPr>
          <w:rStyle w:val="21"/>
          <w:color w:val="auto"/>
        </w:rPr>
        <w:t>ого муниципального округа</w:t>
      </w:r>
      <w:r w:rsidRPr="001B180E">
        <w:rPr>
          <w:rStyle w:val="21"/>
          <w:color w:val="auto"/>
        </w:rPr>
        <w:t xml:space="preserve"> в информационно-телекоммуникационной сети Интернет.</w:t>
      </w:r>
    </w:p>
    <w:p w:rsidR="005F10DD" w:rsidRPr="001B180E" w:rsidRDefault="00951132" w:rsidP="00F657DD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1B180E">
        <w:rPr>
          <w:rStyle w:val="21"/>
          <w:color w:val="auto"/>
        </w:rPr>
        <w:t>Извещены о пр</w:t>
      </w:r>
      <w:r w:rsidR="00FD6F33" w:rsidRPr="001B180E">
        <w:rPr>
          <w:rStyle w:val="21"/>
          <w:color w:val="auto"/>
        </w:rPr>
        <w:t>оведении публичных консультаций</w:t>
      </w:r>
      <w:r w:rsidRPr="001B180E">
        <w:rPr>
          <w:rStyle w:val="21"/>
          <w:color w:val="auto"/>
        </w:rPr>
        <w:t>: уполномоченный по защите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 xml:space="preserve">прав предпринимателей в Тверской области; </w:t>
      </w:r>
      <w:r w:rsidR="00FD6F33" w:rsidRPr="001B180E">
        <w:rPr>
          <w:rStyle w:val="21"/>
          <w:color w:val="auto"/>
        </w:rPr>
        <w:t xml:space="preserve">генеральный директор </w:t>
      </w:r>
      <w:r w:rsidRPr="001B180E">
        <w:rPr>
          <w:rStyle w:val="21"/>
          <w:color w:val="auto"/>
        </w:rPr>
        <w:t>ООО «</w:t>
      </w:r>
      <w:proofErr w:type="spellStart"/>
      <w:r w:rsidR="00FD6F33" w:rsidRPr="001B180E">
        <w:rPr>
          <w:rStyle w:val="21"/>
          <w:color w:val="auto"/>
        </w:rPr>
        <w:t>ГеоПроект</w:t>
      </w:r>
      <w:proofErr w:type="spellEnd"/>
      <w:r w:rsidR="00FD6F33" w:rsidRPr="001B180E">
        <w:rPr>
          <w:rStyle w:val="21"/>
          <w:color w:val="auto"/>
        </w:rPr>
        <w:t>+</w:t>
      </w:r>
      <w:r w:rsidRPr="001B180E">
        <w:rPr>
          <w:rStyle w:val="21"/>
          <w:color w:val="auto"/>
        </w:rPr>
        <w:t xml:space="preserve">», член Совета </w:t>
      </w:r>
      <w:r w:rsidR="00205D6C" w:rsidRPr="001B180E">
        <w:rPr>
          <w:rStyle w:val="21"/>
          <w:color w:val="auto"/>
        </w:rPr>
        <w:t>по вопросам развития малого и среднего предпринимательства Администрации Лихославльского муниципального округа</w:t>
      </w:r>
      <w:r w:rsidRPr="001B180E">
        <w:rPr>
          <w:rStyle w:val="21"/>
          <w:color w:val="auto"/>
        </w:rPr>
        <w:t xml:space="preserve">; </w:t>
      </w:r>
      <w:r w:rsidR="00F657DD" w:rsidRPr="001B180E">
        <w:rPr>
          <w:rStyle w:val="21"/>
          <w:color w:val="auto"/>
        </w:rPr>
        <w:t>М</w:t>
      </w:r>
      <w:r w:rsidRPr="001B180E">
        <w:rPr>
          <w:rStyle w:val="21"/>
          <w:color w:val="auto"/>
        </w:rPr>
        <w:t>инист</w:t>
      </w:r>
      <w:r w:rsidR="00F657DD" w:rsidRPr="001B180E">
        <w:rPr>
          <w:rStyle w:val="21"/>
          <w:color w:val="auto"/>
        </w:rPr>
        <w:t>е</w:t>
      </w:r>
      <w:r w:rsidRPr="001B180E">
        <w:rPr>
          <w:rStyle w:val="21"/>
          <w:color w:val="auto"/>
        </w:rPr>
        <w:t>р</w:t>
      </w:r>
      <w:r w:rsidR="00F657DD" w:rsidRPr="001B180E">
        <w:rPr>
          <w:rStyle w:val="21"/>
          <w:color w:val="auto"/>
        </w:rPr>
        <w:t xml:space="preserve">ство промышленности и торговли </w:t>
      </w:r>
      <w:r w:rsidRPr="001B180E">
        <w:rPr>
          <w:rStyle w:val="21"/>
          <w:color w:val="auto"/>
        </w:rPr>
        <w:t>Тверской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области</w:t>
      </w:r>
      <w:r w:rsidR="0070300E" w:rsidRPr="001B180E">
        <w:rPr>
          <w:rStyle w:val="21"/>
          <w:color w:val="auto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 w:rsidRPr="001B180E">
        <w:rPr>
          <w:rStyle w:val="21"/>
          <w:color w:val="auto"/>
        </w:rPr>
        <w:t xml:space="preserve"> (</w:t>
      </w:r>
      <w:r w:rsidR="0070300E" w:rsidRPr="001B180E">
        <w:rPr>
          <w:rStyle w:val="21"/>
          <w:color w:val="auto"/>
        </w:rPr>
        <w:t>извещение</w:t>
      </w:r>
      <w:r w:rsidRPr="001B180E">
        <w:rPr>
          <w:rStyle w:val="21"/>
          <w:color w:val="auto"/>
        </w:rPr>
        <w:t xml:space="preserve"> о проведении публичных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консультаций</w:t>
      </w:r>
      <w:r w:rsidR="00FD6F33" w:rsidRPr="001B180E">
        <w:rPr>
          <w:rStyle w:val="21"/>
          <w:color w:val="auto"/>
        </w:rPr>
        <w:t xml:space="preserve"> был</w:t>
      </w:r>
      <w:r w:rsidR="0070300E" w:rsidRPr="001B180E">
        <w:rPr>
          <w:rStyle w:val="21"/>
          <w:color w:val="auto"/>
        </w:rPr>
        <w:t>о</w:t>
      </w:r>
      <w:r w:rsidR="00FD6F33" w:rsidRPr="001B180E">
        <w:rPr>
          <w:rStyle w:val="21"/>
          <w:color w:val="auto"/>
        </w:rPr>
        <w:t xml:space="preserve"> направлен</w:t>
      </w:r>
      <w:r w:rsidR="0070300E" w:rsidRPr="001B180E">
        <w:rPr>
          <w:rStyle w:val="21"/>
          <w:color w:val="auto"/>
        </w:rPr>
        <w:t>о</w:t>
      </w:r>
      <w:r w:rsidR="00FD6F33" w:rsidRPr="001B180E">
        <w:rPr>
          <w:rStyle w:val="21"/>
          <w:color w:val="auto"/>
        </w:rPr>
        <w:t xml:space="preserve"> на электронные </w:t>
      </w:r>
      <w:r w:rsidRPr="001B180E">
        <w:rPr>
          <w:rStyle w:val="21"/>
          <w:color w:val="auto"/>
        </w:rPr>
        <w:t xml:space="preserve">адреса </w:t>
      </w:r>
      <w:r w:rsidR="00FD6F33" w:rsidRPr="001B180E">
        <w:rPr>
          <w:rStyle w:val="21"/>
          <w:color w:val="auto"/>
        </w:rPr>
        <w:t>2</w:t>
      </w:r>
      <w:r w:rsidR="00915192">
        <w:rPr>
          <w:rStyle w:val="21"/>
          <w:color w:val="auto"/>
        </w:rPr>
        <w:t>2</w:t>
      </w:r>
      <w:r w:rsidRPr="001B180E">
        <w:rPr>
          <w:rStyle w:val="21"/>
          <w:color w:val="auto"/>
        </w:rPr>
        <w:t xml:space="preserve"> </w:t>
      </w:r>
      <w:r w:rsidR="00915192">
        <w:rPr>
          <w:rStyle w:val="21"/>
          <w:color w:val="auto"/>
        </w:rPr>
        <w:t xml:space="preserve">декабря </w:t>
      </w:r>
      <w:r w:rsidRPr="001B180E">
        <w:rPr>
          <w:rStyle w:val="21"/>
          <w:color w:val="auto"/>
        </w:rPr>
        <w:t>20</w:t>
      </w:r>
      <w:r w:rsidR="00A330F3" w:rsidRPr="001B180E">
        <w:rPr>
          <w:rStyle w:val="21"/>
          <w:color w:val="auto"/>
        </w:rPr>
        <w:t>22</w:t>
      </w:r>
      <w:r w:rsidRPr="001B180E">
        <w:rPr>
          <w:rStyle w:val="21"/>
          <w:color w:val="auto"/>
        </w:rPr>
        <w:t xml:space="preserve"> года).</w:t>
      </w:r>
    </w:p>
    <w:p w:rsidR="00FD6F33" w:rsidRPr="003C54C1" w:rsidRDefault="00FD6F33">
      <w:pPr>
        <w:pStyle w:val="20"/>
        <w:shd w:val="clear" w:color="auto" w:fill="auto"/>
        <w:spacing w:before="0"/>
        <w:ind w:firstLine="640"/>
        <w:rPr>
          <w:color w:val="FF0000"/>
        </w:rPr>
        <w:sectPr w:rsidR="00FD6F33" w:rsidRPr="003C54C1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Pr="00205D6C" w:rsidRDefault="00951132" w:rsidP="00F657DD">
      <w:pPr>
        <w:pStyle w:val="20"/>
        <w:shd w:val="clear" w:color="auto" w:fill="auto"/>
        <w:spacing w:before="0" w:after="86"/>
        <w:ind w:firstLine="709"/>
        <w:rPr>
          <w:color w:val="auto"/>
        </w:rPr>
      </w:pPr>
      <w:r w:rsidRPr="00205D6C">
        <w:rPr>
          <w:rStyle w:val="21"/>
          <w:color w:val="auto"/>
        </w:rPr>
        <w:lastRenderedPageBreak/>
        <w:t>Из информации, содержащейся в своде предложений, являющ</w:t>
      </w:r>
      <w:r w:rsidR="0070300E" w:rsidRPr="00205D6C">
        <w:rPr>
          <w:rStyle w:val="21"/>
          <w:color w:val="auto"/>
        </w:rPr>
        <w:t>и</w:t>
      </w:r>
      <w:r w:rsidRPr="00205D6C">
        <w:rPr>
          <w:rStyle w:val="21"/>
          <w:color w:val="auto"/>
        </w:rPr>
        <w:t>мся приложением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 xml:space="preserve">к сводному отчету, следует, что в ходе проведения публичных консультаций </w:t>
      </w:r>
      <w:r w:rsidR="00915192">
        <w:rPr>
          <w:rStyle w:val="21"/>
          <w:color w:val="auto"/>
        </w:rPr>
        <w:t xml:space="preserve">в период </w:t>
      </w:r>
      <w:r w:rsidRPr="00205D6C">
        <w:rPr>
          <w:rStyle w:val="21"/>
          <w:color w:val="auto"/>
        </w:rPr>
        <w:t>с</w:t>
      </w:r>
      <w:r w:rsidR="00FD6F33" w:rsidRPr="00205D6C">
        <w:rPr>
          <w:rStyle w:val="21"/>
          <w:color w:val="auto"/>
        </w:rPr>
        <w:t xml:space="preserve"> 2</w:t>
      </w:r>
      <w:r w:rsidR="00915192">
        <w:rPr>
          <w:rStyle w:val="21"/>
          <w:color w:val="auto"/>
        </w:rPr>
        <w:t>2</w:t>
      </w:r>
      <w:r w:rsidR="00FD6F33" w:rsidRPr="00205D6C">
        <w:rPr>
          <w:rStyle w:val="21"/>
          <w:color w:val="auto"/>
        </w:rPr>
        <w:t>.</w:t>
      </w:r>
      <w:r w:rsidR="00205D6C" w:rsidRPr="00205D6C">
        <w:rPr>
          <w:rStyle w:val="21"/>
          <w:color w:val="auto"/>
        </w:rPr>
        <w:t>1</w:t>
      </w:r>
      <w:r w:rsidR="00915192">
        <w:rPr>
          <w:rStyle w:val="21"/>
          <w:color w:val="auto"/>
        </w:rPr>
        <w:t>2</w:t>
      </w:r>
      <w:r w:rsidRPr="00205D6C">
        <w:rPr>
          <w:rStyle w:val="21"/>
          <w:color w:val="auto"/>
        </w:rPr>
        <w:t>.20</w:t>
      </w:r>
      <w:r w:rsidR="00A330F3" w:rsidRPr="00205D6C">
        <w:rPr>
          <w:rStyle w:val="21"/>
          <w:color w:val="auto"/>
        </w:rPr>
        <w:t>22</w:t>
      </w:r>
      <w:r w:rsidRPr="00205D6C">
        <w:rPr>
          <w:rStyle w:val="21"/>
          <w:color w:val="auto"/>
        </w:rPr>
        <w:t xml:space="preserve"> по </w:t>
      </w:r>
      <w:r w:rsidR="00205D6C" w:rsidRPr="00205D6C">
        <w:rPr>
          <w:rStyle w:val="21"/>
          <w:color w:val="auto"/>
        </w:rPr>
        <w:t>2</w:t>
      </w:r>
      <w:r w:rsidR="00915192">
        <w:rPr>
          <w:rStyle w:val="21"/>
          <w:color w:val="auto"/>
        </w:rPr>
        <w:t>6</w:t>
      </w:r>
      <w:r w:rsidRPr="00205D6C">
        <w:rPr>
          <w:rStyle w:val="21"/>
          <w:color w:val="auto"/>
        </w:rPr>
        <w:t>.</w:t>
      </w:r>
      <w:r w:rsidR="00205D6C" w:rsidRPr="00205D6C">
        <w:rPr>
          <w:rStyle w:val="21"/>
          <w:color w:val="auto"/>
        </w:rPr>
        <w:t>1</w:t>
      </w:r>
      <w:r w:rsidR="00915192">
        <w:rPr>
          <w:rStyle w:val="21"/>
          <w:color w:val="auto"/>
        </w:rPr>
        <w:t>2</w:t>
      </w:r>
      <w:r w:rsidRPr="00205D6C">
        <w:rPr>
          <w:rStyle w:val="21"/>
          <w:color w:val="auto"/>
        </w:rPr>
        <w:t>.20</w:t>
      </w:r>
      <w:r w:rsidR="0070300E" w:rsidRPr="00205D6C">
        <w:rPr>
          <w:rStyle w:val="21"/>
          <w:color w:val="auto"/>
        </w:rPr>
        <w:t>2</w:t>
      </w:r>
      <w:r w:rsidR="00A330F3" w:rsidRPr="00205D6C">
        <w:rPr>
          <w:rStyle w:val="21"/>
          <w:color w:val="auto"/>
        </w:rPr>
        <w:t>2</w:t>
      </w:r>
      <w:r w:rsidRPr="00205D6C">
        <w:rPr>
          <w:rStyle w:val="21"/>
          <w:color w:val="auto"/>
        </w:rPr>
        <w:t xml:space="preserve"> замечания и предложения, касающиеся предлагаемого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>правового регулирования, от перечисленных заинтересованных органов, организаций и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 xml:space="preserve">лиц, в адрес </w:t>
      </w:r>
      <w:r w:rsidRPr="008C73ED">
        <w:rPr>
          <w:rStyle w:val="21"/>
          <w:color w:val="auto"/>
        </w:rPr>
        <w:t>разработчика не поступил</w:t>
      </w:r>
      <w:r w:rsidR="0070300E" w:rsidRPr="008C73ED">
        <w:rPr>
          <w:rStyle w:val="21"/>
          <w:color w:val="auto"/>
        </w:rPr>
        <w:t>и</w:t>
      </w:r>
      <w:r w:rsidRPr="008C73ED">
        <w:rPr>
          <w:rStyle w:val="21"/>
          <w:color w:val="auto"/>
        </w:rPr>
        <w:t>.</w:t>
      </w:r>
      <w:bookmarkStart w:id="3" w:name="_GoBack"/>
      <w:bookmarkEnd w:id="3"/>
    </w:p>
    <w:p w:rsidR="005F10DD" w:rsidRPr="00205D6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color w:val="auto"/>
        </w:rPr>
      </w:pPr>
      <w:r w:rsidRPr="00205D6C">
        <w:rPr>
          <w:rStyle w:val="41"/>
          <w:i/>
          <w:iCs/>
          <w:color w:val="auto"/>
        </w:rPr>
        <w:t>Иная информация о подготовке настоящего заключения:</w:t>
      </w:r>
      <w:r w:rsidR="00EF424D" w:rsidRPr="00205D6C">
        <w:rPr>
          <w:rStyle w:val="41"/>
          <w:i/>
          <w:iCs/>
          <w:color w:val="auto"/>
        </w:rPr>
        <w:t xml:space="preserve"> -</w:t>
      </w:r>
    </w:p>
    <w:p w:rsidR="005F10DD" w:rsidRPr="00205D6C" w:rsidRDefault="00915192" w:rsidP="00915192">
      <w:pPr>
        <w:pStyle w:val="10"/>
        <w:keepNext/>
        <w:keepLines/>
        <w:shd w:val="clear" w:color="auto" w:fill="auto"/>
        <w:tabs>
          <w:tab w:val="left" w:pos="1808"/>
        </w:tabs>
        <w:spacing w:after="184"/>
        <w:ind w:firstLine="0"/>
        <w:rPr>
          <w:color w:val="auto"/>
        </w:rPr>
      </w:pPr>
      <w:bookmarkStart w:id="4" w:name="bookmark3"/>
      <w:r w:rsidRPr="00915192">
        <w:rPr>
          <w:rStyle w:val="11"/>
          <w:b/>
          <w:bCs/>
          <w:color w:val="auto"/>
        </w:rPr>
        <w:t>2.</w:t>
      </w:r>
      <w:r>
        <w:rPr>
          <w:rStyle w:val="11"/>
          <w:b/>
          <w:bCs/>
          <w:color w:val="auto"/>
        </w:rPr>
        <w:t xml:space="preserve"> </w:t>
      </w:r>
      <w:r w:rsidR="00951132" w:rsidRPr="00205D6C">
        <w:rPr>
          <w:rStyle w:val="11"/>
          <w:b/>
          <w:bCs/>
          <w:color w:val="auto"/>
        </w:rPr>
        <w:t>Соблюдение разработчиком порядка проведения оценки</w:t>
      </w:r>
      <w:r w:rsidR="00951132" w:rsidRPr="00205D6C">
        <w:rPr>
          <w:rStyle w:val="11"/>
          <w:b/>
          <w:bCs/>
          <w:color w:val="auto"/>
        </w:rPr>
        <w:br/>
        <w:t>регулирующего воздействия</w:t>
      </w:r>
      <w:bookmarkEnd w:id="4"/>
    </w:p>
    <w:p w:rsidR="005F10DD" w:rsidRPr="00205D6C" w:rsidRDefault="003E3801" w:rsidP="003E3801">
      <w:pPr>
        <w:pStyle w:val="40"/>
        <w:shd w:val="clear" w:color="auto" w:fill="auto"/>
        <w:tabs>
          <w:tab w:val="left" w:pos="1130"/>
        </w:tabs>
        <w:spacing w:before="0" w:after="0" w:line="288" w:lineRule="exact"/>
        <w:ind w:left="709"/>
        <w:rPr>
          <w:color w:val="auto"/>
        </w:rPr>
      </w:pPr>
      <w:r>
        <w:rPr>
          <w:rStyle w:val="41"/>
          <w:i/>
          <w:iCs/>
          <w:color w:val="auto"/>
        </w:rPr>
        <w:t xml:space="preserve">2.1. </w:t>
      </w:r>
      <w:r w:rsidR="00951132" w:rsidRPr="00205D6C">
        <w:rPr>
          <w:rStyle w:val="41"/>
          <w:i/>
          <w:iCs/>
          <w:color w:val="auto"/>
        </w:rPr>
        <w:t>Вывод о соблюдении разработчиком порядка проведения оценки</w:t>
      </w:r>
      <w:r w:rsidR="00951132" w:rsidRPr="00205D6C">
        <w:rPr>
          <w:rStyle w:val="41"/>
          <w:i/>
          <w:iCs/>
          <w:color w:val="auto"/>
        </w:rPr>
        <w:br/>
        <w:t>регулирующего воздействия:</w:t>
      </w:r>
    </w:p>
    <w:p w:rsidR="005F10DD" w:rsidRPr="003C54C1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color w:val="FF0000"/>
        </w:rPr>
      </w:pPr>
      <w:r w:rsidRPr="00205D6C">
        <w:rPr>
          <w:rStyle w:val="a6"/>
          <w:color w:val="auto"/>
        </w:rPr>
        <w:t>Оценка регулирующего воздействия проведена в соответствии с Порядком, в</w:t>
      </w:r>
      <w:r w:rsidRPr="00205D6C">
        <w:rPr>
          <w:rStyle w:val="a6"/>
          <w:color w:val="auto"/>
        </w:rPr>
        <w:br/>
      </w:r>
      <w:r w:rsidRPr="00205D6C">
        <w:rPr>
          <w:rStyle w:val="a7"/>
          <w:color w:val="auto"/>
        </w:rPr>
        <w:t>установленные сроки:</w:t>
      </w:r>
      <w:r w:rsidRPr="003C54C1">
        <w:rPr>
          <w:rStyle w:val="a8"/>
          <w:color w:val="FF0000"/>
        </w:rPr>
        <w:tab/>
      </w:r>
      <w:r w:rsidRPr="003C54C1">
        <w:rPr>
          <w:rStyle w:val="a8"/>
          <w:color w:val="FF0000"/>
        </w:rPr>
        <w:tab/>
      </w:r>
      <w:r w:rsidRPr="003C54C1">
        <w:rPr>
          <w:rStyle w:val="a8"/>
          <w:color w:val="FF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3C54C1" w:rsidRPr="00915192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Исполнение</w:t>
            </w:r>
          </w:p>
        </w:tc>
      </w:tr>
      <w:tr w:rsidR="003C54C1" w:rsidRPr="00915192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п.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8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Состав информации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представленной для проведения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 и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направление в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Соответствует, информация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представлена в полной мере</w:t>
            </w:r>
          </w:p>
        </w:tc>
      </w:tr>
      <w:tr w:rsidR="003C54C1" w:rsidRPr="00915192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п. 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="0067327A" w:rsidRPr="00915192">
              <w:rPr>
                <w:rStyle w:val="295pt"/>
                <w:b w:val="0"/>
                <w:color w:val="auto"/>
                <w:sz w:val="22"/>
                <w:szCs w:val="22"/>
              </w:rPr>
              <w:t>4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.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Срок для проведения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 для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правовых актов имеющих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</w:r>
            <w:r w:rsidR="0067327A" w:rsidRPr="00915192">
              <w:rPr>
                <w:rStyle w:val="295pt"/>
                <w:b w:val="0"/>
                <w:color w:val="auto"/>
                <w:sz w:val="22"/>
                <w:szCs w:val="22"/>
              </w:rPr>
              <w:t>среднюю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степень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 xml:space="preserve">регулирующего воздействий </w:t>
            </w:r>
            <w:r w:rsidRPr="00915192">
              <w:rPr>
                <w:rStyle w:val="295pt0"/>
                <w:b w:val="0"/>
                <w:color w:val="auto"/>
                <w:sz w:val="22"/>
                <w:szCs w:val="22"/>
              </w:rPr>
              <w:t>-</w:t>
            </w:r>
            <w:r w:rsidRPr="00915192">
              <w:rPr>
                <w:rStyle w:val="295pt0"/>
                <w:b w:val="0"/>
                <w:color w:val="auto"/>
                <w:sz w:val="22"/>
                <w:szCs w:val="22"/>
              </w:rPr>
              <w:br/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не менее </w:t>
            </w:r>
            <w:r w:rsidR="0067327A" w:rsidRPr="00915192">
              <w:rPr>
                <w:rStyle w:val="295pt"/>
                <w:b w:val="0"/>
                <w:color w:val="auto"/>
                <w:sz w:val="22"/>
                <w:szCs w:val="22"/>
              </w:rPr>
              <w:t>7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915192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Исполнено, длительность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 xml:space="preserve">составила </w:t>
            </w:r>
            <w:r w:rsidR="0067327A" w:rsidRPr="00915192">
              <w:rPr>
                <w:rStyle w:val="295pt"/>
                <w:b w:val="0"/>
                <w:color w:val="auto"/>
                <w:sz w:val="22"/>
                <w:szCs w:val="22"/>
              </w:rPr>
              <w:t>7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календарных дней</w:t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(с учетом нерабочих праздничных дней)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3C54C1" w:rsidRPr="00915192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Приложение 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Состав сведений Сводного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</w:t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t>ветствует, сведения</w:t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ы по всем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разделам.</w:t>
            </w:r>
          </w:p>
        </w:tc>
      </w:tr>
      <w:tr w:rsidR="003C54C1" w:rsidRPr="00915192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Соответствие отчетов установленной форме</w:t>
            </w:r>
          </w:p>
        </w:tc>
      </w:tr>
      <w:tr w:rsidR="003C54C1" w:rsidRPr="00915192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Форма представленного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915192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Соответствует Приложению 1</w:t>
            </w:r>
            <w:r w:rsidR="00951132"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к Порядку</w:t>
            </w:r>
          </w:p>
        </w:tc>
      </w:tr>
    </w:tbl>
    <w:p w:rsidR="005F10DD" w:rsidRPr="003C54C1" w:rsidRDefault="005F10DD">
      <w:pPr>
        <w:framePr w:w="9715" w:wrap="notBeside" w:vAnchor="text" w:hAnchor="text" w:xAlign="center" w:y="1"/>
        <w:rPr>
          <w:color w:val="FF0000"/>
          <w:sz w:val="2"/>
          <w:szCs w:val="2"/>
        </w:rPr>
      </w:pPr>
    </w:p>
    <w:p w:rsidR="005F10DD" w:rsidRPr="003C54C1" w:rsidRDefault="005F10DD">
      <w:pPr>
        <w:rPr>
          <w:color w:val="FF0000"/>
          <w:sz w:val="2"/>
          <w:szCs w:val="2"/>
        </w:rPr>
      </w:pPr>
    </w:p>
    <w:p w:rsidR="005F10DD" w:rsidRPr="003859B3" w:rsidRDefault="003E3801" w:rsidP="00746469">
      <w:pPr>
        <w:pStyle w:val="40"/>
        <w:shd w:val="clear" w:color="auto" w:fill="auto"/>
        <w:tabs>
          <w:tab w:val="left" w:pos="426"/>
        </w:tabs>
        <w:spacing w:before="128" w:after="0" w:line="293" w:lineRule="exact"/>
        <w:rPr>
          <w:color w:val="auto"/>
        </w:rPr>
      </w:pPr>
      <w:r w:rsidRPr="003E3801">
        <w:rPr>
          <w:rStyle w:val="41"/>
          <w:i/>
          <w:iCs/>
          <w:color w:val="auto"/>
          <w:u w:val="none"/>
        </w:rPr>
        <w:tab/>
      </w:r>
      <w:r>
        <w:rPr>
          <w:rStyle w:val="41"/>
          <w:i/>
          <w:iCs/>
          <w:color w:val="auto"/>
        </w:rPr>
        <w:t>2.2</w:t>
      </w:r>
      <w:r w:rsidR="00746469">
        <w:rPr>
          <w:rStyle w:val="41"/>
          <w:i/>
          <w:iCs/>
          <w:color w:val="auto"/>
        </w:rPr>
        <w:t xml:space="preserve">. </w:t>
      </w:r>
      <w:r w:rsidR="00951132" w:rsidRPr="003859B3">
        <w:rPr>
          <w:rStyle w:val="41"/>
          <w:i/>
          <w:iCs/>
          <w:color w:val="auto"/>
        </w:rPr>
        <w:t>Вывод об эффективности проведенных разработчиком публичных</w:t>
      </w:r>
      <w:r w:rsidR="00951132" w:rsidRPr="003859B3">
        <w:rPr>
          <w:rStyle w:val="41"/>
          <w:i/>
          <w:iCs/>
          <w:color w:val="auto"/>
        </w:rPr>
        <w:br/>
        <w:t>консульта</w:t>
      </w:r>
      <w:r w:rsidR="00A53436" w:rsidRPr="003859B3">
        <w:rPr>
          <w:rStyle w:val="41"/>
          <w:i/>
          <w:iCs/>
          <w:color w:val="auto"/>
        </w:rPr>
        <w:t>ц</w:t>
      </w:r>
      <w:r w:rsidR="00951132" w:rsidRPr="003859B3">
        <w:rPr>
          <w:rStyle w:val="41"/>
          <w:i/>
          <w:iCs/>
          <w:color w:val="auto"/>
        </w:rPr>
        <w:t>ий:</w:t>
      </w:r>
      <w:r w:rsidR="00746469">
        <w:rPr>
          <w:rStyle w:val="41"/>
          <w:i/>
          <w:iCs/>
          <w:color w:val="auto"/>
        </w:rPr>
        <w:t xml:space="preserve"> </w:t>
      </w:r>
    </w:p>
    <w:p w:rsidR="007F620B" w:rsidRPr="001132AE" w:rsidRDefault="00951132" w:rsidP="007F620B">
      <w:pPr>
        <w:shd w:val="clear" w:color="auto" w:fill="FFFFFF"/>
        <w:ind w:left="37" w:firstLine="671"/>
        <w:jc w:val="both"/>
        <w:rPr>
          <w:rFonts w:ascii="Times New Roman" w:hAnsi="Times New Roman"/>
          <w:sz w:val="28"/>
          <w:szCs w:val="28"/>
        </w:rPr>
      </w:pPr>
      <w:r w:rsidRPr="007F620B">
        <w:rPr>
          <w:rStyle w:val="21"/>
          <w:rFonts w:eastAsia="Arial Unicode MS"/>
          <w:color w:val="auto"/>
        </w:rPr>
        <w:t>В ходе проведения пуб</w:t>
      </w:r>
      <w:r w:rsidR="008963FA" w:rsidRPr="007F620B">
        <w:rPr>
          <w:rStyle w:val="21"/>
          <w:rFonts w:eastAsia="Arial Unicode MS"/>
          <w:color w:val="auto"/>
        </w:rPr>
        <w:t>личных консультаций в период с 2</w:t>
      </w:r>
      <w:r w:rsidR="00915192" w:rsidRPr="007F620B">
        <w:rPr>
          <w:rStyle w:val="21"/>
          <w:rFonts w:eastAsia="Arial Unicode MS"/>
          <w:color w:val="auto"/>
        </w:rPr>
        <w:t>2</w:t>
      </w:r>
      <w:r w:rsidRPr="007F620B">
        <w:rPr>
          <w:rStyle w:val="21"/>
          <w:rFonts w:eastAsia="Arial Unicode MS"/>
          <w:color w:val="auto"/>
        </w:rPr>
        <w:t>.</w:t>
      </w:r>
      <w:r w:rsidR="0067327A" w:rsidRPr="007F620B">
        <w:rPr>
          <w:rStyle w:val="21"/>
          <w:rFonts w:eastAsia="Arial Unicode MS"/>
          <w:color w:val="auto"/>
        </w:rPr>
        <w:t>1</w:t>
      </w:r>
      <w:r w:rsidR="00915192" w:rsidRPr="007F620B">
        <w:rPr>
          <w:rStyle w:val="21"/>
          <w:rFonts w:eastAsia="Arial Unicode MS"/>
          <w:color w:val="auto"/>
        </w:rPr>
        <w:t>2</w:t>
      </w:r>
      <w:r w:rsidRPr="007F620B">
        <w:rPr>
          <w:rStyle w:val="21"/>
          <w:rFonts w:eastAsia="Arial Unicode MS"/>
          <w:color w:val="auto"/>
        </w:rPr>
        <w:t>.20</w:t>
      </w:r>
      <w:r w:rsidR="0067327A" w:rsidRPr="007F620B">
        <w:rPr>
          <w:rStyle w:val="21"/>
          <w:rFonts w:eastAsia="Arial Unicode MS"/>
          <w:color w:val="auto"/>
        </w:rPr>
        <w:t>22</w:t>
      </w:r>
      <w:r w:rsidRPr="007F620B">
        <w:rPr>
          <w:rStyle w:val="21"/>
          <w:rFonts w:eastAsia="Arial Unicode MS"/>
          <w:color w:val="auto"/>
        </w:rPr>
        <w:t xml:space="preserve"> по </w:t>
      </w:r>
      <w:r w:rsidR="003859B3" w:rsidRPr="007F620B">
        <w:rPr>
          <w:rStyle w:val="21"/>
          <w:rFonts w:eastAsia="Arial Unicode MS"/>
          <w:color w:val="auto"/>
        </w:rPr>
        <w:t>2</w:t>
      </w:r>
      <w:r w:rsidR="00915192" w:rsidRPr="007F620B">
        <w:rPr>
          <w:rStyle w:val="21"/>
          <w:rFonts w:eastAsia="Arial Unicode MS"/>
          <w:color w:val="auto"/>
        </w:rPr>
        <w:t>6</w:t>
      </w:r>
      <w:r w:rsidR="008963FA" w:rsidRPr="007F620B">
        <w:rPr>
          <w:rStyle w:val="21"/>
          <w:rFonts w:eastAsia="Arial Unicode MS"/>
          <w:color w:val="auto"/>
        </w:rPr>
        <w:t>.</w:t>
      </w:r>
      <w:r w:rsidR="003859B3" w:rsidRPr="007F620B">
        <w:rPr>
          <w:rStyle w:val="21"/>
          <w:rFonts w:eastAsia="Arial Unicode MS"/>
          <w:color w:val="auto"/>
        </w:rPr>
        <w:t>1</w:t>
      </w:r>
      <w:r w:rsidR="00915192" w:rsidRPr="007F620B">
        <w:rPr>
          <w:rStyle w:val="21"/>
          <w:rFonts w:eastAsia="Arial Unicode MS"/>
          <w:color w:val="auto"/>
        </w:rPr>
        <w:t>2</w:t>
      </w:r>
      <w:r w:rsidRPr="007F620B">
        <w:rPr>
          <w:rStyle w:val="21"/>
          <w:rFonts w:eastAsia="Arial Unicode MS"/>
          <w:color w:val="auto"/>
        </w:rPr>
        <w:t>.20</w:t>
      </w:r>
      <w:r w:rsidR="00A53436" w:rsidRPr="007F620B">
        <w:rPr>
          <w:rStyle w:val="21"/>
          <w:rFonts w:eastAsia="Arial Unicode MS"/>
          <w:color w:val="auto"/>
        </w:rPr>
        <w:t>2</w:t>
      </w:r>
      <w:r w:rsidR="0067327A" w:rsidRPr="007F620B">
        <w:rPr>
          <w:rStyle w:val="21"/>
          <w:rFonts w:eastAsia="Arial Unicode MS"/>
          <w:color w:val="auto"/>
        </w:rPr>
        <w:t>2</w:t>
      </w:r>
      <w:r w:rsidRPr="007F620B">
        <w:rPr>
          <w:rStyle w:val="21"/>
          <w:rFonts w:eastAsia="Arial Unicode MS"/>
          <w:color w:val="auto"/>
        </w:rPr>
        <w:br/>
        <w:t xml:space="preserve">от </w:t>
      </w:r>
      <w:r w:rsidR="007F620B" w:rsidRPr="009403E9">
        <w:rPr>
          <w:rFonts w:ascii="Times New Roman" w:hAnsi="Times New Roman"/>
          <w:sz w:val="28"/>
          <w:szCs w:val="28"/>
        </w:rPr>
        <w:t>Уполномоченн</w:t>
      </w:r>
      <w:r w:rsidR="007F620B">
        <w:rPr>
          <w:rFonts w:ascii="Times New Roman" w:hAnsi="Times New Roman"/>
          <w:sz w:val="28"/>
          <w:szCs w:val="28"/>
        </w:rPr>
        <w:t>ого</w:t>
      </w:r>
      <w:r w:rsidR="007F620B" w:rsidRPr="009403E9">
        <w:rPr>
          <w:rFonts w:ascii="Times New Roman" w:hAnsi="Times New Roman"/>
          <w:sz w:val="28"/>
          <w:szCs w:val="28"/>
        </w:rPr>
        <w:t xml:space="preserve"> по защите прав предпринимателей в Тверской области</w:t>
      </w:r>
      <w:r w:rsidR="007F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20B">
        <w:rPr>
          <w:rFonts w:ascii="Times New Roman" w:hAnsi="Times New Roman"/>
          <w:sz w:val="28"/>
          <w:szCs w:val="28"/>
        </w:rPr>
        <w:t>Стамплевского</w:t>
      </w:r>
      <w:r w:rsidR="007F620B" w:rsidRPr="009403E9">
        <w:rPr>
          <w:rFonts w:ascii="Times New Roman" w:hAnsi="Times New Roman"/>
          <w:sz w:val="28"/>
          <w:szCs w:val="28"/>
        </w:rPr>
        <w:t>А</w:t>
      </w:r>
      <w:r w:rsidR="007F620B">
        <w:rPr>
          <w:rFonts w:ascii="Times New Roman" w:hAnsi="Times New Roman"/>
          <w:sz w:val="28"/>
          <w:szCs w:val="28"/>
        </w:rPr>
        <w:t>.</w:t>
      </w:r>
      <w:r w:rsidR="007F620B" w:rsidRPr="009403E9">
        <w:rPr>
          <w:rFonts w:ascii="Times New Roman" w:hAnsi="Times New Roman"/>
          <w:sz w:val="28"/>
          <w:szCs w:val="28"/>
        </w:rPr>
        <w:t>В</w:t>
      </w:r>
      <w:proofErr w:type="spellEnd"/>
      <w:r w:rsidR="007F620B">
        <w:rPr>
          <w:rFonts w:ascii="Times New Roman" w:hAnsi="Times New Roman"/>
          <w:sz w:val="28"/>
          <w:szCs w:val="28"/>
        </w:rPr>
        <w:t xml:space="preserve">. сделан вывод: </w:t>
      </w:r>
      <w:r w:rsidR="007F620B" w:rsidRPr="001132AE">
        <w:rPr>
          <w:rFonts w:ascii="Times New Roman" w:hAnsi="Times New Roman"/>
          <w:sz w:val="28"/>
          <w:szCs w:val="28"/>
        </w:rPr>
        <w:t>Выбранный способ правового регулирования посредством утверждения</w:t>
      </w:r>
      <w:r w:rsidR="007F620B">
        <w:rPr>
          <w:rFonts w:ascii="Times New Roman" w:hAnsi="Times New Roman"/>
          <w:sz w:val="28"/>
          <w:szCs w:val="28"/>
        </w:rPr>
        <w:t xml:space="preserve"> </w:t>
      </w:r>
      <w:r w:rsidR="007F620B" w:rsidRPr="001132AE">
        <w:rPr>
          <w:rFonts w:ascii="Times New Roman" w:hAnsi="Times New Roman"/>
          <w:sz w:val="28"/>
          <w:szCs w:val="28"/>
        </w:rPr>
        <w:t>предлагаемых изменений будет содействовать соблюдению баланса интересов</w:t>
      </w:r>
      <w:r w:rsidR="007F620B">
        <w:rPr>
          <w:rFonts w:ascii="Times New Roman" w:hAnsi="Times New Roman"/>
          <w:sz w:val="28"/>
          <w:szCs w:val="28"/>
        </w:rPr>
        <w:t xml:space="preserve"> </w:t>
      </w:r>
      <w:r w:rsidR="007F620B" w:rsidRPr="001132AE">
        <w:rPr>
          <w:rFonts w:ascii="Times New Roman" w:hAnsi="Times New Roman"/>
          <w:sz w:val="28"/>
          <w:szCs w:val="28"/>
        </w:rPr>
        <w:t>субъектов предпринимательства, потребителей и органов местного самоуправления.</w:t>
      </w:r>
    </w:p>
    <w:p w:rsidR="005F10DD" w:rsidRPr="003859B3" w:rsidRDefault="007F620B" w:rsidP="007F620B">
      <w:pPr>
        <w:pStyle w:val="20"/>
        <w:shd w:val="clear" w:color="auto" w:fill="auto"/>
        <w:spacing w:before="0" w:after="184" w:line="298" w:lineRule="exact"/>
        <w:ind w:firstLine="709"/>
        <w:rPr>
          <w:color w:val="auto"/>
        </w:rPr>
      </w:pPr>
      <w:r>
        <w:rPr>
          <w:rStyle w:val="21"/>
          <w:color w:val="auto"/>
        </w:rPr>
        <w:t xml:space="preserve">От других </w:t>
      </w:r>
      <w:r w:rsidR="00951132" w:rsidRPr="007F620B">
        <w:rPr>
          <w:rStyle w:val="21"/>
          <w:color w:val="auto"/>
        </w:rPr>
        <w:t>заинтересованных органов, организаций и лиц информация для проведения</w:t>
      </w:r>
      <w:r>
        <w:rPr>
          <w:rStyle w:val="21"/>
          <w:color w:val="auto"/>
        </w:rPr>
        <w:t xml:space="preserve"> </w:t>
      </w:r>
      <w:r w:rsidR="00951132" w:rsidRPr="007F620B">
        <w:rPr>
          <w:rStyle w:val="21"/>
          <w:color w:val="auto"/>
        </w:rPr>
        <w:t>оценки</w:t>
      </w:r>
      <w:r>
        <w:rPr>
          <w:rStyle w:val="21"/>
          <w:color w:val="auto"/>
        </w:rPr>
        <w:t xml:space="preserve"> </w:t>
      </w:r>
      <w:r w:rsidR="00951132" w:rsidRPr="007F620B">
        <w:rPr>
          <w:rStyle w:val="21"/>
          <w:color w:val="auto"/>
        </w:rPr>
        <w:t xml:space="preserve">регулирующего воздействия </w:t>
      </w:r>
      <w:r>
        <w:rPr>
          <w:rStyle w:val="21"/>
          <w:color w:val="auto"/>
        </w:rPr>
        <w:t>не поступила</w:t>
      </w:r>
      <w:r w:rsidR="00951132" w:rsidRPr="007F620B">
        <w:rPr>
          <w:rStyle w:val="21"/>
          <w:color w:val="auto"/>
        </w:rPr>
        <w:t>, что, в свою очередь, не позволило</w:t>
      </w:r>
      <w:r>
        <w:rPr>
          <w:rStyle w:val="21"/>
          <w:color w:val="auto"/>
        </w:rPr>
        <w:t xml:space="preserve"> </w:t>
      </w:r>
      <w:r w:rsidR="00951132" w:rsidRPr="007F620B">
        <w:rPr>
          <w:rStyle w:val="21"/>
          <w:color w:val="auto"/>
        </w:rPr>
        <w:t>оценить отношение основных групп предпринимательской и инвестиционной</w:t>
      </w:r>
      <w:r w:rsidR="00951132" w:rsidRPr="007F620B">
        <w:rPr>
          <w:rStyle w:val="21"/>
          <w:color w:val="auto"/>
        </w:rPr>
        <w:br/>
        <w:t>деятельности, на которых вводимое регулирование окажет воздействие.</w:t>
      </w:r>
    </w:p>
    <w:p w:rsidR="005F10DD" w:rsidRPr="003859B3" w:rsidRDefault="003E3801" w:rsidP="003E3801">
      <w:pPr>
        <w:pStyle w:val="10"/>
        <w:keepNext/>
        <w:keepLines/>
        <w:shd w:val="clear" w:color="auto" w:fill="auto"/>
        <w:tabs>
          <w:tab w:val="left" w:pos="3176"/>
        </w:tabs>
        <w:spacing w:after="180"/>
        <w:ind w:left="360" w:right="1140" w:firstLine="0"/>
        <w:rPr>
          <w:color w:val="auto"/>
        </w:rPr>
      </w:pPr>
      <w:bookmarkStart w:id="5" w:name="bookmark4"/>
      <w:r w:rsidRPr="003E3801">
        <w:rPr>
          <w:rStyle w:val="11"/>
          <w:b/>
          <w:bCs/>
          <w:color w:val="auto"/>
        </w:rPr>
        <w:t>3.</w:t>
      </w:r>
      <w:r>
        <w:rPr>
          <w:rStyle w:val="11"/>
          <w:b/>
          <w:bCs/>
          <w:color w:val="auto"/>
        </w:rPr>
        <w:t xml:space="preserve"> </w:t>
      </w:r>
      <w:r w:rsidR="00951132" w:rsidRPr="003859B3">
        <w:rPr>
          <w:rStyle w:val="11"/>
          <w:b/>
          <w:bCs/>
          <w:color w:val="auto"/>
        </w:rPr>
        <w:t>Полнота и обоснованность оценки</w:t>
      </w:r>
      <w:r>
        <w:rPr>
          <w:rStyle w:val="11"/>
          <w:b/>
          <w:bCs/>
          <w:color w:val="auto"/>
        </w:rPr>
        <w:t xml:space="preserve"> </w:t>
      </w:r>
      <w:r w:rsidR="00951132" w:rsidRPr="003859B3">
        <w:rPr>
          <w:rStyle w:val="11"/>
          <w:b/>
          <w:bCs/>
          <w:color w:val="auto"/>
        </w:rPr>
        <w:t>регулирующего воздействия, представленной в Сводном отчете</w:t>
      </w:r>
      <w:bookmarkEnd w:id="5"/>
    </w:p>
    <w:p w:rsidR="005F10DD" w:rsidRPr="003859B3" w:rsidRDefault="003E3801" w:rsidP="003E3801">
      <w:pPr>
        <w:pStyle w:val="40"/>
        <w:shd w:val="clear" w:color="auto" w:fill="auto"/>
        <w:tabs>
          <w:tab w:val="left" w:pos="1387"/>
        </w:tabs>
        <w:spacing w:before="0" w:after="0" w:line="293" w:lineRule="exact"/>
        <w:ind w:left="1080"/>
        <w:rPr>
          <w:color w:val="auto"/>
        </w:rPr>
      </w:pPr>
      <w:r>
        <w:rPr>
          <w:rStyle w:val="41"/>
          <w:i/>
          <w:iCs/>
          <w:color w:val="auto"/>
        </w:rPr>
        <w:t xml:space="preserve">3.1. </w:t>
      </w:r>
      <w:r w:rsidR="00951132" w:rsidRPr="003859B3">
        <w:rPr>
          <w:rStyle w:val="41"/>
          <w:i/>
          <w:iCs/>
          <w:color w:val="auto"/>
        </w:rPr>
        <w:t>Точность формулировки выявленной проблемы:</w:t>
      </w:r>
    </w:p>
    <w:p w:rsidR="005F10DD" w:rsidRPr="003859B3" w:rsidRDefault="00951132" w:rsidP="00A53436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 разделе 2 Сводного отчета сформулирована проблема,</w:t>
      </w:r>
      <w:r w:rsidRPr="00C76CC4">
        <w:rPr>
          <w:rStyle w:val="21"/>
          <w:color w:val="auto"/>
        </w:rPr>
        <w:t xml:space="preserve"> </w:t>
      </w:r>
      <w:r w:rsidRPr="003859B3">
        <w:rPr>
          <w:rStyle w:val="21"/>
          <w:color w:val="auto"/>
        </w:rPr>
        <w:t>на решение которой</w:t>
      </w:r>
      <w:r w:rsidRPr="003859B3">
        <w:rPr>
          <w:rStyle w:val="21"/>
          <w:color w:val="auto"/>
        </w:rPr>
        <w:br/>
        <w:t>направлено регулирование:</w:t>
      </w:r>
    </w:p>
    <w:p w:rsidR="009C624C" w:rsidRDefault="003859B3" w:rsidP="008307A6">
      <w:pPr>
        <w:pStyle w:val="20"/>
        <w:shd w:val="clear" w:color="auto" w:fill="auto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3859B3">
        <w:rPr>
          <w:color w:val="auto"/>
        </w:rPr>
        <w:t xml:space="preserve">Проект направлен на </w:t>
      </w:r>
      <w:r w:rsidR="009C624C">
        <w:rPr>
          <w:color w:val="auto"/>
        </w:rPr>
        <w:t>р</w:t>
      </w:r>
      <w:r w:rsidR="009C624C">
        <w:rPr>
          <w:rFonts w:eastAsiaTheme="minorHAnsi"/>
          <w:sz w:val="28"/>
          <w:szCs w:val="28"/>
          <w:lang w:eastAsia="en-US"/>
        </w:rPr>
        <w:t>асшир</w:t>
      </w:r>
      <w:r w:rsidR="00814181">
        <w:rPr>
          <w:rFonts w:eastAsiaTheme="minorHAnsi"/>
          <w:sz w:val="28"/>
          <w:szCs w:val="28"/>
          <w:lang w:eastAsia="en-US"/>
        </w:rPr>
        <w:t>ение</w:t>
      </w:r>
      <w:r w:rsidR="009C624C" w:rsidRPr="00915192">
        <w:rPr>
          <w:rFonts w:eastAsiaTheme="minorHAnsi"/>
          <w:sz w:val="28"/>
          <w:szCs w:val="28"/>
          <w:lang w:eastAsia="en-US"/>
        </w:rPr>
        <w:t xml:space="preserve"> ассортимента продукции, реализуемой в  торгов</w:t>
      </w:r>
      <w:r w:rsidR="009C624C">
        <w:rPr>
          <w:rFonts w:eastAsiaTheme="minorHAnsi"/>
          <w:sz w:val="28"/>
          <w:szCs w:val="28"/>
          <w:lang w:eastAsia="en-US"/>
        </w:rPr>
        <w:t>ом объекте</w:t>
      </w:r>
      <w:r w:rsidR="009C624C" w:rsidRPr="00915192">
        <w:rPr>
          <w:rFonts w:eastAsiaTheme="minorHAnsi"/>
          <w:sz w:val="28"/>
          <w:szCs w:val="28"/>
          <w:lang w:eastAsia="en-US"/>
        </w:rPr>
        <w:t>, включенн</w:t>
      </w:r>
      <w:r w:rsidR="009C624C">
        <w:rPr>
          <w:rFonts w:eastAsiaTheme="minorHAnsi"/>
          <w:sz w:val="28"/>
          <w:szCs w:val="28"/>
          <w:lang w:eastAsia="en-US"/>
        </w:rPr>
        <w:t>ом</w:t>
      </w:r>
      <w:r w:rsidR="009C624C" w:rsidRPr="00915192">
        <w:rPr>
          <w:rFonts w:eastAsiaTheme="minorHAnsi"/>
          <w:sz w:val="28"/>
          <w:szCs w:val="28"/>
          <w:lang w:eastAsia="en-US"/>
        </w:rPr>
        <w:t xml:space="preserve"> в Схему НТО.</w:t>
      </w:r>
    </w:p>
    <w:p w:rsidR="009C624C" w:rsidRDefault="009C624C" w:rsidP="009151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4181" w:rsidRDefault="009521B9" w:rsidP="009151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192">
        <w:rPr>
          <w:rFonts w:ascii="Times New Roman" w:hAnsi="Times New Roman" w:cs="Times New Roman"/>
          <w:color w:val="auto"/>
          <w:sz w:val="28"/>
          <w:szCs w:val="28"/>
        </w:rPr>
        <w:t>Настоящим проектом предлагается</w:t>
      </w:r>
      <w:r w:rsidR="00457E0E" w:rsidRPr="00915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F10DD" w:rsidRDefault="00814181" w:rsidP="00814181">
      <w:pPr>
        <w:autoSpaceDE w:val="0"/>
        <w:autoSpaceDN w:val="0"/>
        <w:adjustRightInd w:val="0"/>
        <w:ind w:firstLine="540"/>
        <w:jc w:val="both"/>
        <w:rPr>
          <w:rStyle w:val="21"/>
          <w:rFonts w:eastAsia="Arial Unicode MS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Расширить ассортимент </w:t>
      </w:r>
      <w:r w:rsidRPr="009151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продукции, реализуемой в  торгов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объекте</w:t>
      </w:r>
      <w:r w:rsidRPr="00915192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15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Схему НТО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добавить продажа продовольственной группы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</w:t>
      </w:r>
      <w:proofErr w:type="gramEnd"/>
      <w:r w:rsidR="00457E0E" w:rsidRPr="009151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57E0E" w:rsidRPr="009151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1132" w:rsidRPr="00C76CC4">
        <w:rPr>
          <w:rStyle w:val="21"/>
          <w:rFonts w:eastAsia="Arial Unicode MS"/>
          <w:color w:val="auto"/>
        </w:rPr>
        <w:t>Выявленная проблема сформулирован</w:t>
      </w:r>
      <w:r w:rsidR="00C70268" w:rsidRPr="00C76CC4">
        <w:rPr>
          <w:rStyle w:val="21"/>
          <w:rFonts w:eastAsia="Arial Unicode MS"/>
          <w:color w:val="auto"/>
        </w:rPr>
        <w:t xml:space="preserve">а </w:t>
      </w:r>
      <w:r w:rsidR="00951132" w:rsidRPr="00C76CC4">
        <w:rPr>
          <w:rStyle w:val="21"/>
          <w:rFonts w:eastAsia="Arial Unicode MS"/>
          <w:color w:val="auto"/>
        </w:rPr>
        <w:t>корректно.</w:t>
      </w:r>
    </w:p>
    <w:p w:rsidR="00915192" w:rsidRPr="00C76CC4" w:rsidRDefault="0091519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C76CC4" w:rsidRDefault="003E3801" w:rsidP="002C2517">
      <w:pPr>
        <w:pStyle w:val="40"/>
        <w:shd w:val="clear" w:color="auto" w:fill="auto"/>
        <w:tabs>
          <w:tab w:val="left" w:pos="1373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>3.2.</w:t>
      </w:r>
      <w:r w:rsidR="00951132" w:rsidRPr="00C76CC4">
        <w:rPr>
          <w:rStyle w:val="41"/>
          <w:i/>
          <w:iCs/>
          <w:color w:val="auto"/>
        </w:rPr>
        <w:t>Адекватность определения целей предлагаемого регулирования и их</w:t>
      </w:r>
      <w:r w:rsidR="00951132" w:rsidRPr="00C76CC4">
        <w:rPr>
          <w:rStyle w:val="41"/>
          <w:i/>
          <w:iCs/>
          <w:color w:val="auto"/>
        </w:rPr>
        <w:br/>
        <w:t>практическая реализуемость:</w:t>
      </w:r>
    </w:p>
    <w:p w:rsidR="005F10DD" w:rsidRPr="00C76CC4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 разделе 3 Сводного отчета</w:t>
      </w:r>
      <w:r w:rsidRPr="00C76CC4">
        <w:rPr>
          <w:rStyle w:val="21"/>
          <w:color w:val="auto"/>
        </w:rPr>
        <w:t xml:space="preserve"> сформулирована цель, на решение которой</w:t>
      </w:r>
      <w:r w:rsidR="00C70268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направлено регулирование:</w:t>
      </w:r>
    </w:p>
    <w:p w:rsidR="00131637" w:rsidRPr="00C76CC4" w:rsidRDefault="00C76CC4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color w:val="auto"/>
        </w:rPr>
        <w:t xml:space="preserve">Проект постановления разработан с целью создания дополнительных условий для развития потребительского рынка Лихославльского муниципального округа, формирования торговой инфраструктуры. 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C76CC4">
        <w:rPr>
          <w:rStyle w:val="21"/>
          <w:color w:val="auto"/>
        </w:rPr>
        <w:t>Данная цель напрямую вытекает из проблемы, адекватна и реализуема на</w:t>
      </w:r>
      <w:r w:rsidRPr="00C76CC4">
        <w:rPr>
          <w:rStyle w:val="21"/>
          <w:color w:val="auto"/>
        </w:rPr>
        <w:br/>
        <w:t>практике</w:t>
      </w:r>
      <w:r w:rsidR="00C70268" w:rsidRPr="00C76CC4">
        <w:rPr>
          <w:rStyle w:val="21"/>
          <w:color w:val="auto"/>
        </w:rPr>
        <w:t>,</w:t>
      </w:r>
      <w:r w:rsidRPr="00C76CC4">
        <w:rPr>
          <w:rStyle w:val="21"/>
          <w:color w:val="auto"/>
        </w:rPr>
        <w:t xml:space="preserve"> о чем свидетельствует представленный Проект.</w:t>
      </w:r>
    </w:p>
    <w:p w:rsidR="002C2517" w:rsidRPr="00C76CC4" w:rsidRDefault="002C2517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C76CC4" w:rsidRDefault="00951132" w:rsidP="003E3801">
      <w:pPr>
        <w:pStyle w:val="40"/>
        <w:numPr>
          <w:ilvl w:val="1"/>
          <w:numId w:val="3"/>
        </w:numPr>
        <w:shd w:val="clear" w:color="auto" w:fill="auto"/>
        <w:tabs>
          <w:tab w:val="left" w:pos="1373"/>
        </w:tabs>
        <w:spacing w:before="0" w:after="0" w:line="293" w:lineRule="exact"/>
        <w:ind w:left="709"/>
        <w:rPr>
          <w:color w:val="auto"/>
        </w:rPr>
      </w:pPr>
      <w:proofErr w:type="spellStart"/>
      <w:r w:rsidRPr="00C76CC4">
        <w:rPr>
          <w:rStyle w:val="41"/>
          <w:i/>
          <w:iCs/>
          <w:color w:val="auto"/>
        </w:rPr>
        <w:t>Проверяемость</w:t>
      </w:r>
      <w:proofErr w:type="spellEnd"/>
      <w:r w:rsidRPr="00C76CC4">
        <w:rPr>
          <w:rStyle w:val="41"/>
          <w:i/>
          <w:iCs/>
          <w:color w:val="auto"/>
        </w:rPr>
        <w:t xml:space="preserve"> показателей достижения целей правового</w:t>
      </w:r>
      <w:r w:rsidRPr="00C76CC4">
        <w:rPr>
          <w:rStyle w:val="41"/>
          <w:i/>
          <w:iCs/>
          <w:color w:val="auto"/>
        </w:rPr>
        <w:br/>
        <w:t>регулирования и возможность последующего мониторинга их достижения: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</w:t>
      </w:r>
      <w:r w:rsidRPr="00C76CC4">
        <w:rPr>
          <w:rStyle w:val="21"/>
          <w:b/>
          <w:color w:val="FF0000"/>
        </w:rPr>
        <w:t xml:space="preserve"> </w:t>
      </w:r>
      <w:r w:rsidRPr="00C76CC4">
        <w:rPr>
          <w:rStyle w:val="21"/>
          <w:b/>
          <w:color w:val="auto"/>
        </w:rPr>
        <w:t>разделе 3 Сводного отчета</w:t>
      </w:r>
      <w:r w:rsidRPr="00C76CC4">
        <w:rPr>
          <w:rStyle w:val="21"/>
          <w:color w:val="auto"/>
        </w:rPr>
        <w:t xml:space="preserve"> показател</w:t>
      </w:r>
      <w:r w:rsidR="009F7234" w:rsidRPr="00C76CC4">
        <w:rPr>
          <w:rStyle w:val="21"/>
          <w:color w:val="auto"/>
        </w:rPr>
        <w:t>и</w:t>
      </w:r>
      <w:r w:rsidRPr="00C76CC4">
        <w:rPr>
          <w:rStyle w:val="21"/>
          <w:color w:val="auto"/>
        </w:rPr>
        <w:t xml:space="preserve"> достижения цели</w:t>
      </w:r>
      <w:r w:rsidR="009F7234" w:rsidRPr="00C76CC4">
        <w:rPr>
          <w:rStyle w:val="21"/>
          <w:color w:val="auto"/>
        </w:rPr>
        <w:t>,</w:t>
      </w:r>
      <w:r w:rsidRPr="00C76CC4">
        <w:rPr>
          <w:rStyle w:val="21"/>
          <w:color w:val="auto"/>
        </w:rPr>
        <w:t xml:space="preserve"> на</w:t>
      </w:r>
      <w:r w:rsidR="009F7234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решение к</w:t>
      </w:r>
      <w:r w:rsidR="009F7234" w:rsidRPr="00C76CC4">
        <w:rPr>
          <w:rStyle w:val="21"/>
          <w:color w:val="auto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C76CC4">
        <w:rPr>
          <w:rStyle w:val="21"/>
          <w:color w:val="auto"/>
        </w:rPr>
        <w:t>Сроки достижения</w:t>
      </w:r>
      <w:r w:rsidR="00951132" w:rsidRPr="00C76CC4">
        <w:rPr>
          <w:rStyle w:val="21"/>
          <w:color w:val="auto"/>
        </w:rPr>
        <w:t xml:space="preserve"> цели</w:t>
      </w:r>
      <w:r w:rsidRPr="00C76CC4">
        <w:rPr>
          <w:rStyle w:val="21"/>
          <w:color w:val="auto"/>
        </w:rPr>
        <w:t xml:space="preserve"> – с момента вступления в законную силу предлагаемого правового регулирования</w:t>
      </w:r>
      <w:r w:rsidR="00951132" w:rsidRPr="00C76CC4">
        <w:rPr>
          <w:rStyle w:val="21"/>
          <w:color w:val="auto"/>
        </w:rPr>
        <w:t>.</w:t>
      </w:r>
    </w:p>
    <w:p w:rsidR="002C2517" w:rsidRPr="00C76CC4" w:rsidRDefault="002C2517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C76CC4" w:rsidRDefault="00951132" w:rsidP="003E3801">
      <w:pPr>
        <w:pStyle w:val="40"/>
        <w:numPr>
          <w:ilvl w:val="1"/>
          <w:numId w:val="3"/>
        </w:numPr>
        <w:shd w:val="clear" w:color="auto" w:fill="auto"/>
        <w:tabs>
          <w:tab w:val="left" w:pos="1373"/>
        </w:tabs>
        <w:spacing w:before="0" w:after="0" w:line="293" w:lineRule="exact"/>
        <w:ind w:left="709"/>
        <w:rPr>
          <w:color w:val="auto"/>
        </w:rPr>
      </w:pPr>
      <w:r w:rsidRPr="00C76CC4">
        <w:rPr>
          <w:rStyle w:val="41"/>
          <w:i/>
          <w:iCs/>
          <w:color w:val="auto"/>
        </w:rPr>
        <w:t>Обоснованность качественного и количественного определения групп,</w:t>
      </w:r>
      <w:r w:rsidR="009F7234" w:rsidRPr="00C76CC4">
        <w:rPr>
          <w:rStyle w:val="41"/>
          <w:i/>
          <w:iCs/>
          <w:color w:val="auto"/>
        </w:rPr>
        <w:t xml:space="preserve"> </w:t>
      </w:r>
      <w:r w:rsidRPr="00C76CC4">
        <w:rPr>
          <w:rStyle w:val="41"/>
          <w:i/>
          <w:iCs/>
          <w:color w:val="auto"/>
        </w:rPr>
        <w:t>затрагиваемых регулированием: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 xml:space="preserve">В разделе </w:t>
      </w:r>
      <w:r w:rsidR="00406FDA" w:rsidRPr="00C76CC4">
        <w:rPr>
          <w:rStyle w:val="21"/>
          <w:b/>
          <w:color w:val="auto"/>
        </w:rPr>
        <w:t>4</w:t>
      </w:r>
      <w:r w:rsidRPr="00C76CC4">
        <w:rPr>
          <w:rStyle w:val="21"/>
          <w:b/>
          <w:color w:val="auto"/>
        </w:rPr>
        <w:t xml:space="preserve"> Сводного отчета</w:t>
      </w:r>
      <w:r w:rsidRPr="00C76CC4">
        <w:rPr>
          <w:rStyle w:val="21"/>
          <w:color w:val="auto"/>
        </w:rPr>
        <w:t xml:space="preserve"> выделены группы, затрагиваемые регулированием: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Юридические лица, индивидуальные предприниматели, т.е. юридические лица и</w:t>
      </w:r>
      <w:r w:rsidRPr="00C76CC4">
        <w:rPr>
          <w:rStyle w:val="21"/>
          <w:color w:val="auto"/>
        </w:rPr>
        <w:br/>
        <w:t xml:space="preserve">индивидуальные предприниматели, осуществляющие </w:t>
      </w:r>
      <w:r w:rsidR="00BB5F1D" w:rsidRPr="00C76CC4">
        <w:rPr>
          <w:rStyle w:val="21"/>
          <w:color w:val="auto"/>
        </w:rPr>
        <w:t>торговлю</w:t>
      </w:r>
      <w:r w:rsidRPr="00C76CC4">
        <w:rPr>
          <w:rStyle w:val="21"/>
          <w:color w:val="auto"/>
        </w:rPr>
        <w:t xml:space="preserve"> в </w:t>
      </w:r>
      <w:r w:rsidR="00BB5F1D" w:rsidRPr="00C76CC4">
        <w:rPr>
          <w:rStyle w:val="21"/>
          <w:color w:val="auto"/>
        </w:rPr>
        <w:t>не</w:t>
      </w:r>
      <w:r w:rsidRPr="00C76CC4">
        <w:rPr>
          <w:rStyle w:val="21"/>
          <w:color w:val="auto"/>
        </w:rPr>
        <w:t>стационарных торговых объектах.</w:t>
      </w:r>
    </w:p>
    <w:p w:rsidR="005F10DD" w:rsidRPr="00C76CC4" w:rsidRDefault="00951132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 xml:space="preserve">Количественный состав </w:t>
      </w:r>
      <w:r w:rsidR="002C2517">
        <w:rPr>
          <w:rStyle w:val="21"/>
          <w:color w:val="auto"/>
        </w:rPr>
        <w:t>не изменят</w:t>
      </w:r>
      <w:r w:rsidRPr="00C76CC4">
        <w:rPr>
          <w:rStyle w:val="21"/>
          <w:color w:val="auto"/>
        </w:rPr>
        <w:t>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C76CC4">
        <w:rPr>
          <w:rStyle w:val="21"/>
          <w:color w:val="auto"/>
        </w:rPr>
        <w:t>Приведенный качественный состав групп, затрагиваемый регулированием,</w:t>
      </w:r>
      <w:r w:rsidR="00BB5F1D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полностью обоснован.</w:t>
      </w:r>
    </w:p>
    <w:p w:rsidR="002C2517" w:rsidRPr="00C76CC4" w:rsidRDefault="002C2517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406FDA" w:rsidRPr="00C76CC4" w:rsidRDefault="003E3801" w:rsidP="003E3801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left="-11"/>
        <w:rPr>
          <w:rStyle w:val="41"/>
          <w:i/>
          <w:iCs/>
          <w:color w:val="auto"/>
          <w:u w:val="none"/>
        </w:rPr>
      </w:pPr>
      <w:r w:rsidRPr="003E3801">
        <w:rPr>
          <w:rStyle w:val="41"/>
          <w:i/>
          <w:iCs/>
          <w:color w:val="auto"/>
        </w:rPr>
        <w:t>3.</w:t>
      </w:r>
      <w:r>
        <w:rPr>
          <w:rStyle w:val="41"/>
          <w:i/>
          <w:iCs/>
          <w:color w:val="auto"/>
        </w:rPr>
        <w:t xml:space="preserve">5. </w:t>
      </w:r>
      <w:r w:rsidR="00951132" w:rsidRPr="00C76CC4">
        <w:rPr>
          <w:rStyle w:val="41"/>
          <w:i/>
          <w:iCs/>
          <w:color w:val="auto"/>
        </w:rPr>
        <w:t>Корректность о</w:t>
      </w:r>
      <w:r w:rsidR="00BB5F1D" w:rsidRPr="00C76CC4">
        <w:rPr>
          <w:rStyle w:val="41"/>
          <w:i/>
          <w:iCs/>
          <w:color w:val="auto"/>
        </w:rPr>
        <w:t>ц</w:t>
      </w:r>
      <w:r w:rsidR="00951132" w:rsidRPr="00C76CC4">
        <w:rPr>
          <w:rStyle w:val="41"/>
          <w:i/>
          <w:iCs/>
          <w:color w:val="auto"/>
        </w:rPr>
        <w:t>енки разработчиком дополнительных расходов бюджета</w:t>
      </w:r>
      <w:r w:rsidR="00951132" w:rsidRPr="00C76CC4">
        <w:rPr>
          <w:rStyle w:val="41"/>
          <w:i/>
          <w:iCs/>
          <w:color w:val="auto"/>
        </w:rPr>
        <w:br/>
        <w:t xml:space="preserve"> </w:t>
      </w:r>
      <w:r w:rsidR="00BB5F1D" w:rsidRPr="00C76CC4">
        <w:rPr>
          <w:rStyle w:val="41"/>
          <w:i/>
          <w:iCs/>
          <w:color w:val="auto"/>
        </w:rPr>
        <w:t>Лихославльск</w:t>
      </w:r>
      <w:r w:rsidR="008307A6" w:rsidRPr="00C76CC4">
        <w:rPr>
          <w:rStyle w:val="41"/>
          <w:i/>
          <w:iCs/>
          <w:color w:val="auto"/>
        </w:rPr>
        <w:t>ого муниципального округа</w:t>
      </w:r>
      <w:r w:rsidR="00951132" w:rsidRPr="00C76CC4">
        <w:rPr>
          <w:rStyle w:val="41"/>
          <w:i/>
          <w:iCs/>
          <w:color w:val="auto"/>
        </w:rPr>
        <w:t>, связ</w:t>
      </w:r>
      <w:r w:rsidR="00BB5F1D" w:rsidRPr="00C76CC4">
        <w:rPr>
          <w:rStyle w:val="41"/>
          <w:i/>
          <w:iCs/>
          <w:color w:val="auto"/>
        </w:rPr>
        <w:t xml:space="preserve">анных с введением предлагаемого </w:t>
      </w:r>
      <w:r w:rsidR="00951132" w:rsidRPr="00C76CC4">
        <w:rPr>
          <w:rStyle w:val="41"/>
          <w:i/>
          <w:iCs/>
          <w:color w:val="auto"/>
        </w:rPr>
        <w:t xml:space="preserve">правового регулирования: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21"/>
          <w:i w:val="0"/>
          <w:color w:val="auto"/>
        </w:rPr>
      </w:pPr>
      <w:r w:rsidRPr="00C76CC4">
        <w:rPr>
          <w:rStyle w:val="21"/>
          <w:b/>
          <w:i w:val="0"/>
          <w:color w:val="auto"/>
        </w:rPr>
        <w:t>В разделе 6 Сводного отчета</w:t>
      </w:r>
      <w:r w:rsidRPr="00C76CC4">
        <w:rPr>
          <w:rStyle w:val="21"/>
          <w:i w:val="0"/>
          <w:color w:val="auto"/>
        </w:rPr>
        <w:t xml:space="preserve"> обозначено, что введение </w:t>
      </w:r>
      <w:r w:rsidRPr="00C76CC4">
        <w:rPr>
          <w:i w:val="0"/>
          <w:color w:val="auto"/>
        </w:rPr>
        <w:t>предлагаемого правового регулирования не повлечет дополнительных расходов бюджета Лихославльск</w:t>
      </w:r>
      <w:r w:rsidR="008307A6" w:rsidRPr="00C76CC4">
        <w:rPr>
          <w:i w:val="0"/>
          <w:color w:val="auto"/>
        </w:rPr>
        <w:t>ого муниципального округа</w:t>
      </w:r>
      <w:r w:rsidRPr="00C76CC4">
        <w:rPr>
          <w:rStyle w:val="21"/>
          <w:i w:val="0"/>
          <w:color w:val="auto"/>
        </w:rPr>
        <w:t>.</w:t>
      </w:r>
    </w:p>
    <w:p w:rsidR="002C2517" w:rsidRPr="00C76CC4" w:rsidRDefault="002C2517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  <w:color w:val="auto"/>
        </w:rPr>
      </w:pPr>
    </w:p>
    <w:p w:rsidR="00406FDA" w:rsidRPr="004B0681" w:rsidRDefault="003E3801" w:rsidP="003E3801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left="142"/>
        <w:rPr>
          <w:rStyle w:val="41"/>
          <w:i/>
          <w:iCs/>
          <w:color w:val="auto"/>
          <w:u w:val="none"/>
        </w:rPr>
      </w:pPr>
      <w:r w:rsidRPr="003E3801">
        <w:rPr>
          <w:rStyle w:val="41"/>
          <w:i/>
          <w:iCs/>
          <w:color w:val="auto"/>
        </w:rPr>
        <w:t>3.</w:t>
      </w:r>
      <w:r>
        <w:rPr>
          <w:rStyle w:val="41"/>
          <w:i/>
          <w:iCs/>
          <w:color w:val="auto"/>
        </w:rPr>
        <w:t xml:space="preserve">6. </w:t>
      </w:r>
      <w:r w:rsidR="00951132" w:rsidRPr="004B0681">
        <w:rPr>
          <w:rStyle w:val="41"/>
          <w:i/>
          <w:iCs/>
          <w:color w:val="auto"/>
        </w:rPr>
        <w:t>Корректность определения новых обязанностей или ограничений для</w:t>
      </w:r>
      <w:r w:rsidR="00951132" w:rsidRPr="004B0681">
        <w:rPr>
          <w:rStyle w:val="41"/>
          <w:i/>
          <w:iCs/>
          <w:color w:val="auto"/>
        </w:rPr>
        <w:br/>
        <w:t>субъектов предпринимательской, инвестиционной и иной деятельности либо</w:t>
      </w:r>
      <w:r w:rsidR="00951132" w:rsidRPr="004B0681">
        <w:rPr>
          <w:rStyle w:val="41"/>
          <w:i/>
          <w:iCs/>
          <w:color w:val="auto"/>
        </w:rPr>
        <w:br/>
        <w:t>изменение содержания существующих обязанностей и ограничений:</w:t>
      </w:r>
      <w:r w:rsidR="00BB5F1D" w:rsidRPr="004B0681">
        <w:rPr>
          <w:rStyle w:val="41"/>
          <w:i/>
          <w:iCs/>
          <w:color w:val="auto"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color w:val="auto"/>
          <w:u w:val="none"/>
        </w:rPr>
      </w:pPr>
      <w:r w:rsidRPr="004B0681">
        <w:rPr>
          <w:rStyle w:val="21"/>
          <w:b/>
          <w:i w:val="0"/>
          <w:color w:val="auto"/>
        </w:rPr>
        <w:t>В разделе 7 Сводного отчета</w:t>
      </w:r>
      <w:r w:rsidRPr="004B0681">
        <w:rPr>
          <w:rStyle w:val="21"/>
          <w:i w:val="0"/>
          <w:color w:val="auto"/>
        </w:rPr>
        <w:t xml:space="preserve"> обозначено, что введение </w:t>
      </w:r>
      <w:r w:rsidRPr="004B0681">
        <w:rPr>
          <w:i w:val="0"/>
          <w:color w:val="auto"/>
        </w:rPr>
        <w:t xml:space="preserve">предлагаемого правового регулирования не повлечет </w:t>
      </w:r>
      <w:r w:rsidR="00A758CA" w:rsidRPr="004B0681">
        <w:rPr>
          <w:i w:val="0"/>
          <w:color w:val="auto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4B0681">
        <w:rPr>
          <w:rStyle w:val="41"/>
          <w:iCs/>
          <w:color w:val="auto"/>
          <w:u w:val="none"/>
        </w:rPr>
        <w:t>.</w:t>
      </w:r>
    </w:p>
    <w:p w:rsidR="002C2517" w:rsidRPr="004B0681" w:rsidRDefault="002C2517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color w:val="auto"/>
          <w:u w:val="none"/>
        </w:rPr>
      </w:pPr>
    </w:p>
    <w:p w:rsidR="00282C14" w:rsidRPr="004B0681" w:rsidRDefault="003E3801" w:rsidP="003E3801">
      <w:pPr>
        <w:pStyle w:val="40"/>
        <w:shd w:val="clear" w:color="auto" w:fill="auto"/>
        <w:tabs>
          <w:tab w:val="left" w:pos="0"/>
        </w:tabs>
        <w:spacing w:before="0" w:after="0" w:line="293" w:lineRule="exact"/>
        <w:ind w:right="180"/>
        <w:rPr>
          <w:rStyle w:val="41"/>
          <w:i/>
          <w:iCs/>
          <w:color w:val="auto"/>
          <w:u w:val="none"/>
        </w:rPr>
      </w:pPr>
      <w:r>
        <w:rPr>
          <w:rStyle w:val="41"/>
          <w:i/>
          <w:iCs/>
          <w:color w:val="auto"/>
        </w:rPr>
        <w:t xml:space="preserve">3.7. </w:t>
      </w:r>
      <w:r w:rsidR="00282C14" w:rsidRPr="004B0681">
        <w:rPr>
          <w:rStyle w:val="41"/>
          <w:i/>
          <w:iCs/>
          <w:color w:val="auto"/>
        </w:rPr>
        <w:t>Корректность оценки издержек и выгод затрагиваемых групп:</w:t>
      </w:r>
    </w:p>
    <w:p w:rsidR="00282C14" w:rsidRPr="004B0681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color w:val="auto"/>
          <w:u w:val="none"/>
        </w:rPr>
      </w:pPr>
      <w:r w:rsidRPr="004B0681">
        <w:rPr>
          <w:rStyle w:val="21"/>
          <w:i w:val="0"/>
          <w:color w:val="auto"/>
        </w:rPr>
        <w:t>Издержки и выгоды адресатов предлагаемого правового регулирования, не</w:t>
      </w:r>
      <w:r w:rsidRPr="004B0681">
        <w:rPr>
          <w:rStyle w:val="21"/>
          <w:i w:val="0"/>
          <w:color w:val="auto"/>
        </w:rPr>
        <w:br/>
        <w:t>поддающиеся количественной оценке: отсутствуют.</w:t>
      </w:r>
    </w:p>
    <w:p w:rsidR="005F10DD" w:rsidRPr="004B0681" w:rsidRDefault="003E3801" w:rsidP="003E3801">
      <w:pPr>
        <w:pStyle w:val="40"/>
        <w:shd w:val="clear" w:color="auto" w:fill="auto"/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 xml:space="preserve">3.8. </w:t>
      </w:r>
      <w:r w:rsidR="00951132" w:rsidRPr="004B0681">
        <w:rPr>
          <w:rStyle w:val="41"/>
          <w:i/>
          <w:iCs/>
          <w:color w:val="auto"/>
        </w:rPr>
        <w:t xml:space="preserve">Корректность </w:t>
      </w:r>
      <w:proofErr w:type="gramStart"/>
      <w:r w:rsidR="00951132" w:rsidRPr="004B0681">
        <w:rPr>
          <w:rStyle w:val="41"/>
          <w:i/>
          <w:iCs/>
          <w:color w:val="auto"/>
        </w:rPr>
        <w:t>оценки рисков неблагоприятных последствий применения</w:t>
      </w:r>
      <w:r w:rsidR="00951132" w:rsidRPr="004B0681">
        <w:rPr>
          <w:rStyle w:val="41"/>
          <w:i/>
          <w:iCs/>
          <w:color w:val="auto"/>
        </w:rPr>
        <w:br/>
      </w:r>
      <w:r w:rsidR="00951132" w:rsidRPr="004B0681">
        <w:rPr>
          <w:rStyle w:val="41"/>
          <w:i/>
          <w:iCs/>
          <w:color w:val="auto"/>
        </w:rPr>
        <w:lastRenderedPageBreak/>
        <w:t>предлагаемого правового регулирования</w:t>
      </w:r>
      <w:proofErr w:type="gramEnd"/>
      <w:r w:rsidR="00951132" w:rsidRPr="004B0681">
        <w:rPr>
          <w:rStyle w:val="41"/>
          <w:i/>
          <w:iCs/>
          <w:color w:val="auto"/>
        </w:rPr>
        <w:t>:</w:t>
      </w:r>
    </w:p>
    <w:p w:rsidR="005F10DD" w:rsidRPr="004B0681" w:rsidRDefault="00951132" w:rsidP="00A758CA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b/>
          <w:color w:val="auto"/>
        </w:rPr>
        <w:t>В разделе 8 Сводного отчета</w:t>
      </w:r>
      <w:r w:rsidRPr="004B0681">
        <w:rPr>
          <w:rStyle w:val="21"/>
          <w:color w:val="auto"/>
        </w:rPr>
        <w:t xml:space="preserve"> обозначено, что риски решения проблемы</w:t>
      </w:r>
      <w:r w:rsidRPr="004B0681">
        <w:rPr>
          <w:rStyle w:val="21"/>
          <w:color w:val="auto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  <w:rPr>
          <w:rStyle w:val="21"/>
          <w:color w:val="auto"/>
        </w:rPr>
      </w:pPr>
      <w:r w:rsidRPr="004B0681">
        <w:rPr>
          <w:rStyle w:val="21"/>
          <w:color w:val="auto"/>
        </w:rPr>
        <w:t>Данные оценки, сделанные при проведении оценки регулир</w:t>
      </w:r>
      <w:r w:rsidR="009D0A36" w:rsidRPr="004B0681">
        <w:rPr>
          <w:rStyle w:val="21"/>
          <w:color w:val="auto"/>
        </w:rPr>
        <w:t>ующего</w:t>
      </w:r>
      <w:r w:rsidRPr="004B0681">
        <w:rPr>
          <w:rStyle w:val="21"/>
          <w:color w:val="auto"/>
        </w:rPr>
        <w:br/>
        <w:t>воздействия, следует признать корректными.</w:t>
      </w:r>
    </w:p>
    <w:p w:rsidR="009E7273" w:rsidRPr="004B0681" w:rsidRDefault="009E7273" w:rsidP="009D0A36">
      <w:pPr>
        <w:pStyle w:val="20"/>
        <w:shd w:val="clear" w:color="auto" w:fill="auto"/>
        <w:spacing w:before="0"/>
        <w:ind w:right="180" w:firstLine="709"/>
        <w:rPr>
          <w:color w:val="auto"/>
        </w:rPr>
      </w:pPr>
    </w:p>
    <w:p w:rsidR="005F10DD" w:rsidRPr="004B0681" w:rsidRDefault="003E3801" w:rsidP="003E3801">
      <w:pPr>
        <w:pStyle w:val="40"/>
        <w:shd w:val="clear" w:color="auto" w:fill="auto"/>
        <w:tabs>
          <w:tab w:val="left" w:pos="1517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 xml:space="preserve">3.9. </w:t>
      </w:r>
      <w:r w:rsidR="00951132" w:rsidRPr="004B0681">
        <w:rPr>
          <w:rStyle w:val="41"/>
          <w:i/>
          <w:iCs/>
          <w:color w:val="auto"/>
        </w:rPr>
        <w:t>Полнота рассмотрения всех возможных вариантов правового</w:t>
      </w:r>
      <w:r w:rsidR="00951132" w:rsidRPr="004B0681">
        <w:rPr>
          <w:rStyle w:val="41"/>
          <w:i/>
          <w:iCs/>
          <w:color w:val="auto"/>
        </w:rPr>
        <w:br/>
        <w:t>регулирования выявленной проблемы:</w:t>
      </w:r>
    </w:p>
    <w:p w:rsidR="005F10DD" w:rsidRPr="004B0681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b/>
          <w:color w:val="auto"/>
        </w:rPr>
        <w:t>В разделе 9 Сводного отчета</w:t>
      </w:r>
      <w:r w:rsidRPr="004B0681">
        <w:rPr>
          <w:rStyle w:val="21"/>
          <w:color w:val="auto"/>
        </w:rPr>
        <w:t xml:space="preserve"> при проведении оценки регулирующего воздействия</w:t>
      </w:r>
      <w:r w:rsidR="004B0681" w:rsidRPr="004B0681">
        <w:rPr>
          <w:rStyle w:val="21"/>
          <w:color w:val="auto"/>
        </w:rPr>
        <w:t xml:space="preserve"> </w:t>
      </w:r>
      <w:r w:rsidRPr="004B0681">
        <w:rPr>
          <w:rStyle w:val="21"/>
          <w:color w:val="auto"/>
        </w:rPr>
        <w:t>был рассмотрен один вариант решения проблемы (регулирования):</w:t>
      </w:r>
      <w:r w:rsidR="009D0A36" w:rsidRPr="004B0681">
        <w:rPr>
          <w:rStyle w:val="21"/>
          <w:color w:val="auto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  <w:rPr>
          <w:rStyle w:val="21"/>
          <w:rFonts w:eastAsia="Calibri"/>
          <w:color w:val="auto"/>
        </w:rPr>
      </w:pPr>
      <w:r w:rsidRPr="004B0681">
        <w:rPr>
          <w:rStyle w:val="21"/>
          <w:rFonts w:eastAsia="Calibri"/>
          <w:color w:val="auto"/>
        </w:rPr>
        <w:t>Возможный вариант правового регулирования выявленной проблемы рассмотрен</w:t>
      </w:r>
      <w:r w:rsidRPr="004B0681">
        <w:rPr>
          <w:rStyle w:val="21"/>
          <w:rFonts w:eastAsia="Calibri"/>
          <w:color w:val="auto"/>
        </w:rPr>
        <w:br/>
        <w:t>полно и корректно.</w:t>
      </w:r>
    </w:p>
    <w:p w:rsidR="009E7273" w:rsidRPr="004B0681" w:rsidRDefault="009E7273" w:rsidP="009D0A36">
      <w:pPr>
        <w:pStyle w:val="a9"/>
        <w:ind w:firstLine="709"/>
        <w:jc w:val="both"/>
      </w:pPr>
    </w:p>
    <w:p w:rsidR="005F10DD" w:rsidRPr="00484280" w:rsidRDefault="003E3801" w:rsidP="003E3801">
      <w:pPr>
        <w:pStyle w:val="40"/>
        <w:shd w:val="clear" w:color="auto" w:fill="auto"/>
        <w:tabs>
          <w:tab w:val="left" w:pos="1560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 xml:space="preserve">3.10. </w:t>
      </w:r>
      <w:r w:rsidR="00951132" w:rsidRPr="00484280">
        <w:rPr>
          <w:rStyle w:val="41"/>
          <w:i/>
          <w:iCs/>
          <w:color w:val="auto"/>
        </w:rPr>
        <w:t>Корректность о</w:t>
      </w:r>
      <w:r w:rsidR="00282C14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енки положительных и отри</w:t>
      </w:r>
      <w:r w:rsidR="00282C14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ательных</w:t>
      </w:r>
      <w:r w:rsidR="00951132" w:rsidRPr="00484280">
        <w:rPr>
          <w:rStyle w:val="41"/>
          <w:i/>
          <w:iCs/>
          <w:color w:val="auto"/>
        </w:rPr>
        <w:br/>
        <w:t>последствий различных вариантов регулирования (способов достижения</w:t>
      </w:r>
      <w:r w:rsidR="00951132" w:rsidRPr="00484280">
        <w:rPr>
          <w:rStyle w:val="41"/>
          <w:i/>
          <w:iCs/>
          <w:color w:val="auto"/>
        </w:rPr>
        <w:br/>
        <w:t xml:space="preserve">поставленной </w:t>
      </w:r>
      <w:r w:rsidR="00282C14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ели):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Положительные и отрицательные последствия регулирования оценены корректно.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279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>3.11.</w:t>
      </w:r>
      <w:r w:rsidR="00951132" w:rsidRPr="00484280">
        <w:rPr>
          <w:rStyle w:val="41"/>
          <w:i/>
          <w:iCs/>
          <w:color w:val="auto"/>
        </w:rPr>
        <w:t>Обоснованность выбора предлагаемого способа регулирования:</w:t>
      </w:r>
    </w:p>
    <w:p w:rsidR="005F10DD" w:rsidRPr="00484280" w:rsidRDefault="00951132" w:rsidP="003E3801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Выбор варианта регулирования следует признать обоснованным.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517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>3.12.</w:t>
      </w:r>
      <w:r w:rsidR="00951132" w:rsidRPr="00484280">
        <w:rPr>
          <w:rStyle w:val="41"/>
          <w:i/>
          <w:iCs/>
          <w:color w:val="auto"/>
        </w:rPr>
        <w:t>Полнота и корректность определения необходимых для достижения</w:t>
      </w:r>
      <w:r w:rsidR="00951132" w:rsidRPr="00484280">
        <w:rPr>
          <w:rStyle w:val="41"/>
          <w:i/>
          <w:iCs/>
          <w:color w:val="auto"/>
        </w:rPr>
        <w:br/>
        <w:t>заявленных целей регулирования организационных, информационных и иных</w:t>
      </w:r>
      <w:r w:rsidR="00951132" w:rsidRPr="00484280">
        <w:rPr>
          <w:rStyle w:val="41"/>
          <w:i/>
          <w:iCs/>
          <w:color w:val="auto"/>
        </w:rPr>
        <w:br/>
        <w:t xml:space="preserve">мероприятий на их реализацию </w:t>
      </w:r>
      <w:r>
        <w:rPr>
          <w:rStyle w:val="45"/>
          <w:i/>
          <w:iCs/>
          <w:color w:val="auto"/>
        </w:rPr>
        <w:t>–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279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>3.13.</w:t>
      </w:r>
      <w:r w:rsidR="00951132" w:rsidRPr="00484280">
        <w:rPr>
          <w:rStyle w:val="41"/>
          <w:i/>
          <w:iCs/>
          <w:color w:val="auto"/>
        </w:rPr>
        <w:t>Степень регулирующего воздействия проекта нормативного правового</w:t>
      </w:r>
      <w:r w:rsidR="00951132" w:rsidRPr="00484280">
        <w:rPr>
          <w:rStyle w:val="41"/>
          <w:i/>
          <w:iCs/>
          <w:color w:val="auto"/>
        </w:rPr>
        <w:br/>
        <w:t>акта: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84280">
        <w:rPr>
          <w:rStyle w:val="21"/>
          <w:color w:val="auto"/>
        </w:rPr>
        <w:t xml:space="preserve">На основании проведенной оценки регулирующего воздействия </w:t>
      </w:r>
      <w:proofErr w:type="gramStart"/>
      <w:r w:rsidRPr="00484280">
        <w:rPr>
          <w:rStyle w:val="21"/>
          <w:color w:val="auto"/>
        </w:rPr>
        <w:t>Проекта</w:t>
      </w:r>
      <w:proofErr w:type="gramEnd"/>
      <w:r w:rsidRPr="00484280">
        <w:rPr>
          <w:rStyle w:val="21"/>
          <w:color w:val="auto"/>
        </w:rPr>
        <w:t xml:space="preserve"> с</w:t>
      </w:r>
      <w:r w:rsidRPr="00484280">
        <w:rPr>
          <w:rStyle w:val="21"/>
          <w:color w:val="auto"/>
        </w:rPr>
        <w:br/>
        <w:t>учетом информации представленной в Сводном отчете, отделом экономики</w:t>
      </w:r>
      <w:r w:rsidR="00334D1B" w:rsidRPr="00484280">
        <w:rPr>
          <w:rStyle w:val="21"/>
          <w:color w:val="auto"/>
        </w:rPr>
        <w:t>, сельского хозяйства</w:t>
      </w:r>
      <w:r w:rsidR="00613FA1" w:rsidRPr="00484280">
        <w:rPr>
          <w:rStyle w:val="21"/>
          <w:color w:val="auto"/>
        </w:rPr>
        <w:t xml:space="preserve"> и потребительского рынка </w:t>
      </w:r>
      <w:r w:rsidR="00484280" w:rsidRPr="00484280">
        <w:rPr>
          <w:rStyle w:val="21"/>
          <w:color w:val="auto"/>
        </w:rPr>
        <w:t>А</w:t>
      </w:r>
      <w:r w:rsidR="00613FA1" w:rsidRPr="00484280">
        <w:rPr>
          <w:rStyle w:val="21"/>
          <w:color w:val="auto"/>
        </w:rPr>
        <w:t xml:space="preserve">дминистрации Лихославльского </w:t>
      </w:r>
      <w:r w:rsidR="00334D1B" w:rsidRPr="00484280">
        <w:rPr>
          <w:rStyle w:val="21"/>
          <w:color w:val="auto"/>
        </w:rPr>
        <w:t>муниципального округа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сделан вывод о том, что предлагаемое в Проекте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 xml:space="preserve">правовое регулирование имеет </w:t>
      </w:r>
      <w:r w:rsidR="00E21089">
        <w:rPr>
          <w:rStyle w:val="21"/>
        </w:rPr>
        <w:t xml:space="preserve">низкую степень </w:t>
      </w:r>
      <w:r w:rsidRPr="00484280">
        <w:rPr>
          <w:rStyle w:val="21"/>
          <w:color w:val="auto"/>
        </w:rPr>
        <w:t>регулирующего воздействия и окажет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незначительное воздействие на его потенциальных адресатов.</w:t>
      </w:r>
      <w:r w:rsidR="00E21089">
        <w:rPr>
          <w:rStyle w:val="21"/>
          <w:color w:val="auto"/>
        </w:rPr>
        <w:t xml:space="preserve"> 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42"/>
        </w:tabs>
        <w:spacing w:before="0" w:after="180" w:line="293" w:lineRule="exact"/>
        <w:rPr>
          <w:rStyle w:val="41"/>
          <w:i/>
          <w:iCs/>
          <w:color w:val="auto"/>
          <w:u w:val="none"/>
        </w:rPr>
      </w:pPr>
      <w:r>
        <w:rPr>
          <w:rStyle w:val="41"/>
          <w:i/>
          <w:iCs/>
          <w:color w:val="auto"/>
        </w:rPr>
        <w:t>3.14.</w:t>
      </w:r>
      <w:r w:rsidR="00951132" w:rsidRPr="00484280">
        <w:rPr>
          <w:rStyle w:val="41"/>
          <w:i/>
          <w:iCs/>
          <w:color w:val="auto"/>
        </w:rPr>
        <w:t>Иные комментарии:</w:t>
      </w:r>
      <w:r w:rsidR="00EF424D" w:rsidRPr="00484280">
        <w:rPr>
          <w:rStyle w:val="41"/>
          <w:i/>
          <w:iCs/>
          <w:color w:val="auto"/>
        </w:rPr>
        <w:t xml:space="preserve"> </w:t>
      </w:r>
      <w:r w:rsidR="00282C14" w:rsidRPr="00484280">
        <w:rPr>
          <w:rStyle w:val="41"/>
          <w:i/>
          <w:iCs/>
          <w:color w:val="auto"/>
        </w:rPr>
        <w:t>-</w:t>
      </w:r>
    </w:p>
    <w:p w:rsidR="00613FA1" w:rsidRPr="003C54C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color w:val="FF0000"/>
        </w:rPr>
      </w:pPr>
    </w:p>
    <w:p w:rsidR="005F10DD" w:rsidRPr="00484280" w:rsidRDefault="00915192" w:rsidP="00915192">
      <w:pPr>
        <w:pStyle w:val="30"/>
        <w:keepNext/>
        <w:keepLines/>
        <w:shd w:val="clear" w:color="auto" w:fill="auto"/>
        <w:spacing w:after="180"/>
        <w:jc w:val="center"/>
        <w:rPr>
          <w:color w:val="auto"/>
        </w:rPr>
      </w:pPr>
      <w:r w:rsidRPr="00915192">
        <w:rPr>
          <w:rStyle w:val="31"/>
          <w:b/>
          <w:bCs/>
          <w:color w:val="auto"/>
        </w:rPr>
        <w:t>4.</w:t>
      </w:r>
      <w:r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Наличие в проекте нормативного правового акта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положений, которые вводят избыточные обязанности, запреты и ограничения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для субъектов предпринимательской и инвестиционной деятельности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или способствующих их введению, а также положений, способствующих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возникновению необоснованных расходов субъектов предпринимательской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 xml:space="preserve">и инвестиционной деятельности и бюджета </w:t>
      </w:r>
      <w:r w:rsidR="00334D1B" w:rsidRPr="00484280">
        <w:rPr>
          <w:rStyle w:val="31"/>
          <w:b/>
          <w:bCs/>
          <w:color w:val="auto"/>
        </w:rPr>
        <w:t>Лихославльского муниципального округа</w:t>
      </w:r>
    </w:p>
    <w:p w:rsidR="005F10DD" w:rsidRPr="00484280" w:rsidRDefault="00E21089" w:rsidP="00E21089">
      <w:pPr>
        <w:pStyle w:val="40"/>
        <w:shd w:val="clear" w:color="auto" w:fill="auto"/>
        <w:tabs>
          <w:tab w:val="left" w:pos="1342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4.1. </w:t>
      </w:r>
      <w:r w:rsidR="00951132" w:rsidRPr="00484280">
        <w:rPr>
          <w:rStyle w:val="41"/>
          <w:i/>
          <w:iCs/>
          <w:color w:val="auto"/>
        </w:rPr>
        <w:t>Наличие положений, которые вводят административные и иные</w:t>
      </w:r>
      <w:r w:rsidR="00951132" w:rsidRPr="00484280">
        <w:rPr>
          <w:rStyle w:val="41"/>
          <w:i/>
          <w:iCs/>
          <w:color w:val="auto"/>
        </w:rPr>
        <w:br/>
        <w:t>ограничения и обязанности для субъектов предпринимательской, инвестиционной и</w:t>
      </w:r>
      <w:r w:rsidR="00951132" w:rsidRPr="00484280">
        <w:rPr>
          <w:rStyle w:val="41"/>
          <w:i/>
          <w:iCs/>
          <w:color w:val="auto"/>
        </w:rPr>
        <w:br/>
        <w:t>иной деятельности или способствуют их введению, их обоснованность:</w:t>
      </w:r>
    </w:p>
    <w:p w:rsidR="005F10DD" w:rsidRPr="00484280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</w:t>
      </w:r>
      <w:r w:rsidRPr="00484280">
        <w:rPr>
          <w:rStyle w:val="21"/>
          <w:color w:val="auto"/>
        </w:rPr>
        <w:tab/>
        <w:t>итогам проведения оценки</w:t>
      </w:r>
      <w:r w:rsidRPr="00484280">
        <w:rPr>
          <w:rStyle w:val="21"/>
          <w:color w:val="auto"/>
        </w:rPr>
        <w:tab/>
        <w:t>регулирующего</w:t>
      </w:r>
      <w:r w:rsidRPr="00484280">
        <w:rPr>
          <w:rStyle w:val="21"/>
          <w:color w:val="auto"/>
        </w:rPr>
        <w:tab/>
        <w:t>воздействия не</w:t>
      </w:r>
      <w:r w:rsidRPr="00484280">
        <w:rPr>
          <w:rStyle w:val="21"/>
          <w:color w:val="auto"/>
        </w:rPr>
        <w:tab/>
        <w:t>выявлено</w:t>
      </w:r>
      <w:r w:rsidR="00282C14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положений, которые вводят дополнительные административные и иные ограничения</w:t>
      </w:r>
      <w:r w:rsidRPr="00484280">
        <w:rPr>
          <w:rStyle w:val="21"/>
          <w:color w:val="auto"/>
        </w:rPr>
        <w:br/>
        <w:t>и обязанности для субъектов предпринимательской, инвестиционной и иной</w:t>
      </w:r>
      <w:r w:rsidRPr="00484280">
        <w:rPr>
          <w:rStyle w:val="21"/>
          <w:color w:val="auto"/>
        </w:rPr>
        <w:br/>
        <w:t>деятельности или способствуют их введению.</w:t>
      </w:r>
    </w:p>
    <w:p w:rsidR="005F10DD" w:rsidRPr="00484280" w:rsidRDefault="00E21089" w:rsidP="00E21089">
      <w:pPr>
        <w:pStyle w:val="40"/>
        <w:shd w:val="clear" w:color="auto" w:fill="auto"/>
        <w:tabs>
          <w:tab w:val="left" w:pos="1640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4.2. </w:t>
      </w:r>
      <w:r w:rsidR="00951132" w:rsidRPr="00484280">
        <w:rPr>
          <w:rStyle w:val="41"/>
          <w:i/>
          <w:iCs/>
          <w:color w:val="auto"/>
        </w:rPr>
        <w:t>Наличие положений, которые способствуют возникновению</w:t>
      </w:r>
      <w:r w:rsidR="00951132" w:rsidRPr="00484280">
        <w:rPr>
          <w:rStyle w:val="41"/>
          <w:i/>
          <w:iCs/>
          <w:color w:val="auto"/>
        </w:rPr>
        <w:br/>
        <w:t>дополнительных расходов субъектов предпринимательской и иной деятельности</w:t>
      </w:r>
      <w:r w:rsidR="00951132" w:rsidRPr="00484280">
        <w:rPr>
          <w:rStyle w:val="44"/>
          <w:color w:val="auto"/>
        </w:rPr>
        <w:t xml:space="preserve">, </w:t>
      </w:r>
      <w:r w:rsidR="00951132" w:rsidRPr="00484280">
        <w:rPr>
          <w:rStyle w:val="41"/>
          <w:i/>
          <w:iCs/>
          <w:color w:val="auto"/>
        </w:rPr>
        <w:t>их</w:t>
      </w:r>
      <w:r w:rsidR="00951132" w:rsidRPr="00484280">
        <w:rPr>
          <w:rStyle w:val="41"/>
          <w:i/>
          <w:iCs/>
          <w:color w:val="auto"/>
        </w:rPr>
        <w:br/>
        <w:t>обоснованность:</w:t>
      </w:r>
    </w:p>
    <w:p w:rsidR="005F10DD" w:rsidRPr="00484280" w:rsidRDefault="00951132" w:rsidP="00484280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итогам проведения оценки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регулирующего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воздействия не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выявлено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lastRenderedPageBreak/>
        <w:t>положений, которые способствуют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возникновению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дополнительных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расходов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субъектов предпринимательской и иной деятельности.</w:t>
      </w:r>
    </w:p>
    <w:p w:rsidR="005F10DD" w:rsidRPr="00484280" w:rsidRDefault="00E21089" w:rsidP="00E21089">
      <w:pPr>
        <w:pStyle w:val="40"/>
        <w:shd w:val="clear" w:color="auto" w:fill="auto"/>
        <w:tabs>
          <w:tab w:val="left" w:pos="1640"/>
          <w:tab w:val="left" w:pos="4678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4.3. </w:t>
      </w:r>
      <w:r w:rsidR="00951132" w:rsidRPr="00484280">
        <w:rPr>
          <w:rStyle w:val="41"/>
          <w:i/>
          <w:iCs/>
          <w:color w:val="auto"/>
        </w:rPr>
        <w:t>Наличие положений</w:t>
      </w:r>
      <w:proofErr w:type="gramStart"/>
      <w:r w:rsidR="00951132" w:rsidRPr="00484280">
        <w:rPr>
          <w:rStyle w:val="41"/>
          <w:i/>
          <w:iCs/>
          <w:color w:val="auto"/>
        </w:rPr>
        <w:t>.</w:t>
      </w:r>
      <w:proofErr w:type="gramEnd"/>
      <w:r w:rsidR="00FB2E78" w:rsidRPr="00484280">
        <w:rPr>
          <w:rStyle w:val="41"/>
          <w:i/>
          <w:iCs/>
          <w:color w:val="auto"/>
        </w:rPr>
        <w:t xml:space="preserve"> </w:t>
      </w:r>
      <w:proofErr w:type="gramStart"/>
      <w:r w:rsidR="00951132" w:rsidRPr="00484280">
        <w:rPr>
          <w:rStyle w:val="41"/>
          <w:i/>
          <w:iCs/>
          <w:color w:val="auto"/>
        </w:rPr>
        <w:t>к</w:t>
      </w:r>
      <w:proofErr w:type="gramEnd"/>
      <w:r w:rsidR="00951132" w:rsidRPr="00484280">
        <w:rPr>
          <w:rStyle w:val="41"/>
          <w:i/>
          <w:iCs/>
          <w:color w:val="auto"/>
        </w:rPr>
        <w:t>оторые способствуют возникновению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="00951132" w:rsidRPr="00484280">
        <w:rPr>
          <w:rStyle w:val="41"/>
          <w:i/>
          <w:iCs/>
          <w:color w:val="auto"/>
        </w:rPr>
        <w:t xml:space="preserve">дополнительных расходов бюджета </w:t>
      </w:r>
      <w:r w:rsidR="00005CAF" w:rsidRPr="00484280">
        <w:rPr>
          <w:rStyle w:val="41"/>
          <w:i/>
          <w:iCs/>
          <w:color w:val="auto"/>
        </w:rPr>
        <w:t>Лихославльского муниципального округа</w:t>
      </w:r>
      <w:r w:rsidR="00951132" w:rsidRPr="00484280">
        <w:rPr>
          <w:rStyle w:val="44"/>
          <w:color w:val="auto"/>
        </w:rPr>
        <w:t>,</w:t>
      </w:r>
      <w:r w:rsidR="005D701E" w:rsidRPr="00484280">
        <w:rPr>
          <w:rStyle w:val="44"/>
          <w:color w:val="auto"/>
        </w:rPr>
        <w:t xml:space="preserve"> </w:t>
      </w:r>
      <w:r w:rsidR="005D701E" w:rsidRPr="00484280">
        <w:rPr>
          <w:rStyle w:val="41"/>
          <w:i/>
          <w:iCs/>
          <w:color w:val="auto"/>
        </w:rPr>
        <w:t xml:space="preserve">их </w:t>
      </w:r>
      <w:r w:rsidR="00951132" w:rsidRPr="00484280">
        <w:rPr>
          <w:rStyle w:val="41"/>
          <w:i/>
          <w:iCs/>
          <w:color w:val="auto"/>
        </w:rPr>
        <w:t>обоснованность:</w:t>
      </w:r>
    </w:p>
    <w:p w:rsidR="005F10DD" w:rsidRPr="00484280" w:rsidRDefault="00951132" w:rsidP="005D701E">
      <w:pPr>
        <w:pStyle w:val="20"/>
        <w:shd w:val="clear" w:color="auto" w:fill="auto"/>
        <w:spacing w:before="0" w:after="206"/>
        <w:ind w:firstLine="708"/>
        <w:rPr>
          <w:color w:val="auto"/>
        </w:rPr>
      </w:pPr>
      <w:r w:rsidRPr="00484280">
        <w:rPr>
          <w:rStyle w:val="21"/>
          <w:color w:val="auto"/>
        </w:rPr>
        <w:t>По итогам проведения оценки регулирующего воздействия не выявлено</w:t>
      </w:r>
      <w:r w:rsidRPr="00484280">
        <w:rPr>
          <w:rStyle w:val="21"/>
          <w:color w:val="auto"/>
        </w:rPr>
        <w:br/>
        <w:t>положений, которые способствуют возникновению дополнительных расходов</w:t>
      </w:r>
      <w:r w:rsidRPr="00484280">
        <w:rPr>
          <w:rStyle w:val="21"/>
          <w:color w:val="auto"/>
        </w:rPr>
        <w:br/>
        <w:t xml:space="preserve">бюджета </w:t>
      </w:r>
      <w:r w:rsidR="00334D1B" w:rsidRPr="00484280">
        <w:rPr>
          <w:rStyle w:val="21"/>
          <w:color w:val="auto"/>
        </w:rPr>
        <w:t>Лихославльского муниципального округа</w:t>
      </w:r>
      <w:r w:rsidRPr="00484280">
        <w:rPr>
          <w:rStyle w:val="21"/>
          <w:color w:val="auto"/>
        </w:rPr>
        <w:t>.</w:t>
      </w:r>
    </w:p>
    <w:p w:rsidR="00915192" w:rsidRDefault="00915192" w:rsidP="00E21089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firstLine="0"/>
        <w:jc w:val="both"/>
        <w:rPr>
          <w:rStyle w:val="11"/>
          <w:b/>
          <w:bCs/>
          <w:color w:val="auto"/>
        </w:rPr>
      </w:pPr>
      <w:bookmarkStart w:id="6" w:name="bookmark6"/>
    </w:p>
    <w:p w:rsidR="005F10DD" w:rsidRPr="00484280" w:rsidRDefault="00E21089" w:rsidP="00E21089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firstLine="0"/>
        <w:rPr>
          <w:color w:val="auto"/>
        </w:rPr>
      </w:pPr>
      <w:r w:rsidRPr="00E21089">
        <w:rPr>
          <w:rStyle w:val="11"/>
          <w:b/>
          <w:bCs/>
          <w:color w:val="auto"/>
        </w:rPr>
        <w:t>5.</w:t>
      </w:r>
      <w:r>
        <w:rPr>
          <w:rStyle w:val="11"/>
          <w:b/>
          <w:bCs/>
          <w:color w:val="auto"/>
        </w:rPr>
        <w:t xml:space="preserve"> </w:t>
      </w:r>
      <w:r w:rsidR="00951132" w:rsidRPr="00484280">
        <w:rPr>
          <w:rStyle w:val="11"/>
          <w:b/>
          <w:bCs/>
          <w:color w:val="auto"/>
        </w:rPr>
        <w:t>Предложения по изменениям и дополнениям к проекту нормативного</w:t>
      </w:r>
      <w:bookmarkEnd w:id="6"/>
    </w:p>
    <w:p w:rsidR="005F10DD" w:rsidRPr="00484280" w:rsidRDefault="00951132" w:rsidP="00E21089">
      <w:pPr>
        <w:pStyle w:val="10"/>
        <w:keepNext/>
        <w:keepLines/>
        <w:shd w:val="clear" w:color="auto" w:fill="auto"/>
        <w:spacing w:after="186" w:line="260" w:lineRule="exact"/>
        <w:ind w:firstLine="0"/>
        <w:rPr>
          <w:color w:val="auto"/>
        </w:rPr>
      </w:pPr>
      <w:bookmarkStart w:id="7" w:name="bookmark7"/>
      <w:r w:rsidRPr="00484280">
        <w:rPr>
          <w:rStyle w:val="11"/>
          <w:b/>
          <w:bCs/>
          <w:color w:val="auto"/>
        </w:rPr>
        <w:t>правового акта</w:t>
      </w:r>
      <w:bookmarkEnd w:id="7"/>
    </w:p>
    <w:p w:rsidR="005F10DD" w:rsidRPr="00484280" w:rsidRDefault="00E21089" w:rsidP="00E21089">
      <w:pPr>
        <w:pStyle w:val="40"/>
        <w:shd w:val="clear" w:color="auto" w:fill="auto"/>
        <w:tabs>
          <w:tab w:val="left" w:pos="1276"/>
        </w:tabs>
        <w:spacing w:before="0" w:after="176" w:line="288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5.1. </w:t>
      </w:r>
      <w:r w:rsidR="00951132" w:rsidRPr="00484280">
        <w:rPr>
          <w:rStyle w:val="41"/>
          <w:i/>
          <w:iCs/>
          <w:color w:val="auto"/>
        </w:rPr>
        <w:t>Замечания и предложения уполномоченного органа к проекту</w:t>
      </w:r>
      <w:r w:rsidR="00951132" w:rsidRPr="00484280">
        <w:rPr>
          <w:rStyle w:val="41"/>
          <w:i/>
          <w:iCs/>
          <w:color w:val="auto"/>
        </w:rPr>
        <w:br/>
        <w:t>нормативного правового акта (кон</w:t>
      </w:r>
      <w:r w:rsidR="005D701E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еп</w:t>
      </w:r>
      <w:r w:rsidR="005D701E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ии правового регулирования):</w:t>
      </w:r>
      <w:r w:rsidR="00951132" w:rsidRPr="00484280">
        <w:rPr>
          <w:rStyle w:val="42"/>
          <w:color w:val="auto"/>
        </w:rPr>
        <w:t xml:space="preserve"> отсутствуют.</w:t>
      </w:r>
    </w:p>
    <w:p w:rsidR="00E21089" w:rsidRDefault="00E21089" w:rsidP="00E21089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  <w:color w:val="auto"/>
        </w:rPr>
      </w:pPr>
      <w:bookmarkStart w:id="8" w:name="bookmark8"/>
    </w:p>
    <w:p w:rsidR="005F10DD" w:rsidRPr="00484280" w:rsidRDefault="00E21089" w:rsidP="00E21089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  <w:color w:val="auto"/>
        </w:rPr>
      </w:pPr>
      <w:r w:rsidRPr="00E21089">
        <w:rPr>
          <w:rStyle w:val="11"/>
          <w:b/>
          <w:bCs/>
          <w:color w:val="auto"/>
        </w:rPr>
        <w:t>6</w:t>
      </w:r>
      <w:r w:rsidRPr="00E21089">
        <w:rPr>
          <w:rStyle w:val="41"/>
          <w:b w:val="0"/>
          <w:bCs w:val="0"/>
          <w:color w:val="auto"/>
          <w:u w:val="none"/>
        </w:rPr>
        <w:t>.</w:t>
      </w:r>
      <w:r>
        <w:rPr>
          <w:rStyle w:val="11"/>
          <w:b/>
          <w:bCs/>
          <w:color w:val="auto"/>
        </w:rPr>
        <w:t xml:space="preserve"> </w:t>
      </w:r>
      <w:r w:rsidR="00951132" w:rsidRPr="00484280">
        <w:rPr>
          <w:rStyle w:val="11"/>
          <w:b/>
          <w:bCs/>
          <w:color w:val="auto"/>
        </w:rPr>
        <w:t>Общие выводы</w:t>
      </w:r>
      <w:bookmarkEnd w:id="8"/>
    </w:p>
    <w:p w:rsidR="005D701E" w:rsidRPr="00484280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  <w:rPr>
          <w:color w:val="auto"/>
        </w:rPr>
      </w:pPr>
    </w:p>
    <w:p w:rsidR="005F10DD" w:rsidRPr="00484280" w:rsidRDefault="00E21089" w:rsidP="00E21089">
      <w:pPr>
        <w:pStyle w:val="40"/>
        <w:shd w:val="clear" w:color="auto" w:fill="auto"/>
        <w:tabs>
          <w:tab w:val="left" w:pos="1342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6.1. </w:t>
      </w:r>
      <w:r w:rsidR="00951132" w:rsidRPr="00484280">
        <w:rPr>
          <w:rStyle w:val="41"/>
          <w:i/>
          <w:iCs/>
          <w:color w:val="auto"/>
        </w:rPr>
        <w:t>Наличие необходимости повторного проведения процедур ОРВ с</w:t>
      </w:r>
      <w:r w:rsidR="00951132" w:rsidRPr="00484280">
        <w:rPr>
          <w:rStyle w:val="41"/>
          <w:i/>
          <w:iCs/>
          <w:color w:val="auto"/>
        </w:rPr>
        <w:br/>
        <w:t>последующей доработкой и повторным направлением в уполномоченный орган</w:t>
      </w:r>
      <w:r w:rsidR="00951132" w:rsidRPr="00484280">
        <w:rPr>
          <w:rStyle w:val="41"/>
          <w:i/>
          <w:iCs/>
          <w:color w:val="auto"/>
        </w:rPr>
        <w:br/>
        <w:t>сводного отчета и проекта нормативного правового акта для подготовки</w:t>
      </w:r>
      <w:r w:rsidR="00951132" w:rsidRPr="00484280">
        <w:rPr>
          <w:rStyle w:val="41"/>
          <w:i/>
          <w:iCs/>
          <w:color w:val="auto"/>
        </w:rPr>
        <w:br/>
        <w:t>заключения об ОРВ:</w:t>
      </w:r>
    </w:p>
    <w:p w:rsidR="005F10DD" w:rsidRPr="00484280" w:rsidRDefault="00951132" w:rsidP="005D701E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Процедура и порядок проведения оценки регулирующего воздействия</w:t>
      </w:r>
      <w:r w:rsidRPr="00484280">
        <w:rPr>
          <w:rStyle w:val="21"/>
          <w:color w:val="auto"/>
        </w:rPr>
        <w:br/>
        <w:t xml:space="preserve">соблюдены, оценка проведена в полной мере. В связи с </w:t>
      </w:r>
      <w:proofErr w:type="gramStart"/>
      <w:r w:rsidRPr="00484280">
        <w:rPr>
          <w:rStyle w:val="21"/>
          <w:color w:val="auto"/>
        </w:rPr>
        <w:t>вышеизложенным</w:t>
      </w:r>
      <w:proofErr w:type="gramEnd"/>
      <w:r w:rsidRPr="00484280">
        <w:rPr>
          <w:rStyle w:val="21"/>
          <w:color w:val="auto"/>
        </w:rPr>
        <w:t>,</w:t>
      </w:r>
      <w:r w:rsidR="005D701E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необходимость повторного проведения процедуры оценки регулирующего воздействия</w:t>
      </w:r>
      <w:r w:rsidRPr="00484280">
        <w:rPr>
          <w:rStyle w:val="21"/>
          <w:color w:val="auto"/>
        </w:rPr>
        <w:br/>
        <w:t>отсутствует.</w:t>
      </w:r>
    </w:p>
    <w:p w:rsidR="005F10DD" w:rsidRPr="00484280" w:rsidRDefault="00951132" w:rsidP="00E21089">
      <w:pPr>
        <w:pStyle w:val="40"/>
        <w:shd w:val="clear" w:color="auto" w:fill="auto"/>
        <w:spacing w:before="0" w:after="0" w:line="293" w:lineRule="exact"/>
        <w:jc w:val="left"/>
        <w:rPr>
          <w:color w:val="auto"/>
        </w:rPr>
      </w:pPr>
      <w:r w:rsidRPr="00484280">
        <w:rPr>
          <w:rStyle w:val="41"/>
          <w:i/>
          <w:iCs/>
          <w:color w:val="auto"/>
        </w:rPr>
        <w:t xml:space="preserve"> </w:t>
      </w:r>
      <w:r w:rsidR="00E21089">
        <w:rPr>
          <w:rStyle w:val="41"/>
          <w:i/>
          <w:iCs/>
          <w:color w:val="auto"/>
        </w:rPr>
        <w:t xml:space="preserve">6.2. </w:t>
      </w:r>
      <w:r w:rsidRPr="00484280">
        <w:rPr>
          <w:rStyle w:val="41"/>
          <w:i/>
          <w:iCs/>
          <w:color w:val="auto"/>
        </w:rPr>
        <w:t xml:space="preserve">Достаточность оснований для принятия </w:t>
      </w:r>
      <w:proofErr w:type="gramStart"/>
      <w:r w:rsidRPr="00484280">
        <w:rPr>
          <w:rStyle w:val="41"/>
          <w:i/>
          <w:iCs/>
          <w:color w:val="auto"/>
        </w:rPr>
        <w:t>решения</w:t>
      </w:r>
      <w:proofErr w:type="gramEnd"/>
      <w:r w:rsidRPr="00484280">
        <w:rPr>
          <w:rStyle w:val="41"/>
          <w:i/>
          <w:iCs/>
          <w:color w:val="auto"/>
        </w:rPr>
        <w:t xml:space="preserve"> о введении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предлагаемого</w:t>
      </w:r>
      <w:r w:rsidR="005D701E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органом-разработчиком нового правового регулирования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(отрицательное или положительное заключение):</w:t>
      </w:r>
    </w:p>
    <w:p w:rsidR="005F10DD" w:rsidRPr="00484280" w:rsidRDefault="00951132" w:rsidP="00FB2E78">
      <w:pPr>
        <w:ind w:firstLine="709"/>
        <w:jc w:val="both"/>
        <w:rPr>
          <w:rStyle w:val="21"/>
          <w:rFonts w:eastAsia="Arial Unicode MS"/>
          <w:color w:val="auto"/>
        </w:rPr>
      </w:pPr>
      <w:r w:rsidRPr="00484280">
        <w:rPr>
          <w:rStyle w:val="21"/>
          <w:rFonts w:eastAsia="Arial Unicode MS"/>
          <w:color w:val="auto"/>
        </w:rPr>
        <w:t xml:space="preserve">Рассмотрев Сводный отчет о проведении </w:t>
      </w:r>
      <w:proofErr w:type="gramStart"/>
      <w:r w:rsidRPr="00484280">
        <w:rPr>
          <w:rStyle w:val="21"/>
          <w:rFonts w:eastAsia="Arial Unicode MS"/>
          <w:color w:val="auto"/>
        </w:rPr>
        <w:t>оценки регулирующего воздействия</w:t>
      </w:r>
      <w:r w:rsidRPr="00484280">
        <w:rPr>
          <w:rStyle w:val="21"/>
          <w:rFonts w:eastAsia="Arial Unicode MS"/>
          <w:color w:val="auto"/>
        </w:rPr>
        <w:br/>
        <w:t xml:space="preserve">проекта постановления </w:t>
      </w:r>
      <w:r w:rsidR="00484280" w:rsidRPr="00484280">
        <w:rPr>
          <w:rStyle w:val="21"/>
          <w:rFonts w:eastAsia="Arial Unicode MS"/>
          <w:color w:val="auto"/>
        </w:rPr>
        <w:t>А</w:t>
      </w:r>
      <w:r w:rsidRPr="00484280">
        <w:rPr>
          <w:rStyle w:val="21"/>
          <w:rFonts w:eastAsia="Arial Unicode MS"/>
          <w:color w:val="auto"/>
        </w:rPr>
        <w:t>дминистрации</w:t>
      </w:r>
      <w:proofErr w:type="gramEnd"/>
      <w:r w:rsidRPr="00484280">
        <w:rPr>
          <w:rStyle w:val="21"/>
          <w:rFonts w:eastAsia="Arial Unicode MS"/>
          <w:color w:val="auto"/>
        </w:rPr>
        <w:t xml:space="preserve"> </w:t>
      </w:r>
      <w:r w:rsidR="00FB2E78" w:rsidRPr="00484280">
        <w:rPr>
          <w:rStyle w:val="21"/>
          <w:rFonts w:eastAsia="Arial Unicode MS"/>
          <w:color w:val="auto"/>
        </w:rPr>
        <w:t xml:space="preserve">Лихославльского </w:t>
      </w:r>
      <w:r w:rsidR="00334D1B" w:rsidRPr="00484280">
        <w:rPr>
          <w:rStyle w:val="21"/>
          <w:rFonts w:eastAsia="Arial Unicode MS"/>
          <w:color w:val="auto"/>
        </w:rPr>
        <w:t>муниципального округа</w:t>
      </w:r>
      <w:r w:rsidRPr="00484280">
        <w:rPr>
          <w:rStyle w:val="21"/>
          <w:rFonts w:eastAsia="Arial Unicode MS"/>
          <w:color w:val="auto"/>
        </w:rPr>
        <w:t xml:space="preserve"> </w:t>
      </w:r>
      <w:r w:rsidR="005D701E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«</w:t>
      </w:r>
      <w:r w:rsidR="00005CAF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</w:t>
      </w:r>
      <w:r w:rsidR="00484280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№48» </w:t>
      </w:r>
      <w:r w:rsidRPr="00484280">
        <w:rPr>
          <w:rStyle w:val="21"/>
          <w:rFonts w:eastAsia="Arial Unicode MS"/>
          <w:color w:val="auto"/>
        </w:rPr>
        <w:t>отдел экономики</w:t>
      </w:r>
      <w:r w:rsidR="005F5F41" w:rsidRPr="00484280">
        <w:rPr>
          <w:rStyle w:val="21"/>
          <w:rFonts w:eastAsia="Arial Unicode MS"/>
          <w:color w:val="auto"/>
        </w:rPr>
        <w:t>, сельского хозяйства</w:t>
      </w:r>
      <w:r w:rsidR="00FB2E78" w:rsidRPr="00484280">
        <w:rPr>
          <w:rStyle w:val="21"/>
          <w:rFonts w:eastAsia="Arial Unicode MS"/>
          <w:color w:val="auto"/>
        </w:rPr>
        <w:t xml:space="preserve"> и потребительского рынка </w:t>
      </w:r>
      <w:r w:rsidR="00484280" w:rsidRPr="00484280">
        <w:rPr>
          <w:rStyle w:val="21"/>
          <w:rFonts w:eastAsia="Arial Unicode MS"/>
          <w:color w:val="auto"/>
        </w:rPr>
        <w:t>А</w:t>
      </w:r>
      <w:r w:rsidRPr="00484280">
        <w:rPr>
          <w:rStyle w:val="21"/>
          <w:rFonts w:eastAsia="Arial Unicode MS"/>
          <w:color w:val="auto"/>
        </w:rPr>
        <w:t xml:space="preserve">дминистрации </w:t>
      </w:r>
      <w:r w:rsidR="00FB2E78" w:rsidRPr="00484280">
        <w:rPr>
          <w:rStyle w:val="21"/>
          <w:rFonts w:eastAsia="Arial Unicode MS"/>
          <w:color w:val="auto"/>
        </w:rPr>
        <w:t xml:space="preserve">Лихославльского </w:t>
      </w:r>
      <w:r w:rsidR="005F5F41" w:rsidRPr="00484280">
        <w:rPr>
          <w:rStyle w:val="21"/>
          <w:rFonts w:eastAsia="Arial Unicode MS"/>
          <w:color w:val="auto"/>
        </w:rPr>
        <w:t>муниципального округа</w:t>
      </w:r>
      <w:r w:rsidRPr="00484280">
        <w:rPr>
          <w:rStyle w:val="21"/>
          <w:rFonts w:eastAsia="Arial Unicode MS"/>
          <w:color w:val="auto"/>
        </w:rPr>
        <w:t xml:space="preserve"> считает целесообразным введение предлагаемого</w:t>
      </w:r>
      <w:r w:rsidR="00FB2E78" w:rsidRPr="00484280">
        <w:rPr>
          <w:rStyle w:val="21"/>
          <w:rFonts w:eastAsia="Arial Unicode MS"/>
          <w:color w:val="auto"/>
        </w:rPr>
        <w:t xml:space="preserve"> </w:t>
      </w:r>
      <w:r w:rsidRPr="00484280">
        <w:rPr>
          <w:rStyle w:val="21"/>
          <w:rFonts w:eastAsia="Arial Unicode MS"/>
          <w:color w:val="auto"/>
        </w:rPr>
        <w:t>правового регулирования.</w:t>
      </w:r>
    </w:p>
    <w:p w:rsidR="005D701E" w:rsidRPr="00484280" w:rsidRDefault="005D701E" w:rsidP="00FB2E78">
      <w:pPr>
        <w:ind w:firstLine="709"/>
        <w:jc w:val="both"/>
        <w:rPr>
          <w:color w:val="auto"/>
        </w:rPr>
      </w:pPr>
    </w:p>
    <w:p w:rsidR="005D701E" w:rsidRPr="00484280" w:rsidRDefault="005D701E" w:rsidP="00FB2E78">
      <w:pPr>
        <w:ind w:firstLine="709"/>
        <w:jc w:val="both"/>
        <w:rPr>
          <w:color w:val="auto"/>
        </w:rPr>
      </w:pPr>
    </w:p>
    <w:p w:rsidR="009E2482" w:rsidRDefault="0095113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 w:rsidRPr="00484280">
        <w:rPr>
          <w:rStyle w:val="21"/>
          <w:color w:val="auto"/>
        </w:rPr>
        <w:t>Заведующий отделом экономики</w:t>
      </w:r>
      <w:r w:rsidR="009E2482">
        <w:rPr>
          <w:rStyle w:val="21"/>
          <w:color w:val="auto"/>
        </w:rPr>
        <w:t xml:space="preserve">, </w:t>
      </w:r>
    </w:p>
    <w:p w:rsidR="005D701E" w:rsidRPr="00484280" w:rsidRDefault="009E248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>
        <w:rPr>
          <w:rStyle w:val="21"/>
          <w:color w:val="auto"/>
        </w:rPr>
        <w:t xml:space="preserve">сельского хозяйства </w:t>
      </w:r>
      <w:r w:rsidR="005D701E" w:rsidRPr="00484280">
        <w:rPr>
          <w:rStyle w:val="21"/>
          <w:color w:val="auto"/>
        </w:rPr>
        <w:t>и</w:t>
      </w:r>
      <w:r w:rsidR="00FB2E78" w:rsidRPr="00484280">
        <w:rPr>
          <w:rStyle w:val="21"/>
          <w:color w:val="auto"/>
        </w:rPr>
        <w:t xml:space="preserve"> потребительского рынка </w:t>
      </w:r>
    </w:p>
    <w:p w:rsidR="009E7273" w:rsidRDefault="00752297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>
        <w:rPr>
          <w:rStyle w:val="21"/>
          <w:color w:val="auto"/>
        </w:rPr>
        <w:t>А</w:t>
      </w:r>
      <w:r w:rsidR="00951132" w:rsidRPr="00484280">
        <w:rPr>
          <w:rStyle w:val="21"/>
          <w:color w:val="auto"/>
        </w:rPr>
        <w:t>дминистрации</w:t>
      </w:r>
      <w:r w:rsidR="005D701E" w:rsidRPr="00484280">
        <w:rPr>
          <w:rStyle w:val="21"/>
          <w:color w:val="auto"/>
        </w:rPr>
        <w:t xml:space="preserve"> </w:t>
      </w:r>
      <w:r w:rsidR="00FB2E78" w:rsidRPr="00484280">
        <w:rPr>
          <w:rStyle w:val="21"/>
          <w:color w:val="auto"/>
        </w:rPr>
        <w:t xml:space="preserve">Лихославльского </w:t>
      </w:r>
    </w:p>
    <w:p w:rsidR="005F10DD" w:rsidRPr="00484280" w:rsidRDefault="0044747C" w:rsidP="005D701E">
      <w:pPr>
        <w:pStyle w:val="20"/>
        <w:shd w:val="clear" w:color="auto" w:fill="auto"/>
        <w:spacing w:before="0"/>
        <w:rPr>
          <w:color w:val="auto"/>
        </w:rPr>
      </w:pPr>
      <w:r w:rsidRPr="00484280">
        <w:rPr>
          <w:rStyle w:val="21"/>
          <w:color w:val="auto"/>
        </w:rPr>
        <w:t>муниципального округа</w:t>
      </w:r>
      <w:r w:rsidR="00FB2E78" w:rsidRPr="00484280">
        <w:rPr>
          <w:rStyle w:val="21"/>
          <w:color w:val="auto"/>
        </w:rPr>
        <w:t xml:space="preserve">       </w:t>
      </w:r>
      <w:r w:rsidR="005D701E" w:rsidRPr="00484280">
        <w:rPr>
          <w:rStyle w:val="21"/>
          <w:color w:val="auto"/>
        </w:rPr>
        <w:t xml:space="preserve">                       </w:t>
      </w:r>
      <w:r w:rsidR="009E7273">
        <w:rPr>
          <w:rStyle w:val="21"/>
          <w:color w:val="auto"/>
        </w:rPr>
        <w:t xml:space="preserve">                                                 </w:t>
      </w:r>
      <w:r w:rsidR="005D701E" w:rsidRPr="00484280">
        <w:rPr>
          <w:rStyle w:val="21"/>
          <w:color w:val="auto"/>
        </w:rPr>
        <w:t xml:space="preserve">  О.А. Журавлева</w:t>
      </w:r>
      <w:r w:rsidR="00951132" w:rsidRPr="00484280">
        <w:rPr>
          <w:rStyle w:val="21"/>
          <w:color w:val="auto"/>
        </w:rPr>
        <w:t xml:space="preserve"> </w:t>
      </w:r>
    </w:p>
    <w:sectPr w:rsidR="005F10DD" w:rsidRPr="00484280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FF" w:rsidRDefault="00D16FFF" w:rsidP="005F10DD">
      <w:r>
        <w:separator/>
      </w:r>
    </w:p>
  </w:endnote>
  <w:endnote w:type="continuationSeparator" w:id="0">
    <w:p w:rsidR="00D16FFF" w:rsidRDefault="00D16FFF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FF" w:rsidRDefault="00D16FFF"/>
  </w:footnote>
  <w:footnote w:type="continuationSeparator" w:id="0">
    <w:p w:rsidR="00D16FFF" w:rsidRDefault="00D16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37E"/>
    <w:multiLevelType w:val="multilevel"/>
    <w:tmpl w:val="4D447B9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1">
    <w:nsid w:val="6AD12A7C"/>
    <w:multiLevelType w:val="multilevel"/>
    <w:tmpl w:val="4956D03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30C76"/>
    <w:multiLevelType w:val="hybridMultilevel"/>
    <w:tmpl w:val="5B9ABB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102D21"/>
    <w:rsid w:val="00131637"/>
    <w:rsid w:val="001B180E"/>
    <w:rsid w:val="001C5697"/>
    <w:rsid w:val="00203654"/>
    <w:rsid w:val="00205D6C"/>
    <w:rsid w:val="00282C14"/>
    <w:rsid w:val="002C2517"/>
    <w:rsid w:val="00334D1B"/>
    <w:rsid w:val="003859B3"/>
    <w:rsid w:val="003B0FD1"/>
    <w:rsid w:val="003C54C1"/>
    <w:rsid w:val="003D2B5F"/>
    <w:rsid w:val="003E3801"/>
    <w:rsid w:val="00406FDA"/>
    <w:rsid w:val="00412549"/>
    <w:rsid w:val="00423DC4"/>
    <w:rsid w:val="00431CE3"/>
    <w:rsid w:val="0044747C"/>
    <w:rsid w:val="00457E0E"/>
    <w:rsid w:val="00474A2F"/>
    <w:rsid w:val="00484280"/>
    <w:rsid w:val="004B0681"/>
    <w:rsid w:val="004E2CC6"/>
    <w:rsid w:val="005B28D9"/>
    <w:rsid w:val="005D701E"/>
    <w:rsid w:val="005F10DD"/>
    <w:rsid w:val="005F5F41"/>
    <w:rsid w:val="00613FA1"/>
    <w:rsid w:val="0067327A"/>
    <w:rsid w:val="006C7C0B"/>
    <w:rsid w:val="006F48F9"/>
    <w:rsid w:val="0070300E"/>
    <w:rsid w:val="007353FE"/>
    <w:rsid w:val="00746469"/>
    <w:rsid w:val="00752297"/>
    <w:rsid w:val="007F620B"/>
    <w:rsid w:val="00814181"/>
    <w:rsid w:val="008307A6"/>
    <w:rsid w:val="008963FA"/>
    <w:rsid w:val="008C73ED"/>
    <w:rsid w:val="0090241B"/>
    <w:rsid w:val="00915192"/>
    <w:rsid w:val="00946C69"/>
    <w:rsid w:val="00951132"/>
    <w:rsid w:val="009521B9"/>
    <w:rsid w:val="009C624C"/>
    <w:rsid w:val="009D0A36"/>
    <w:rsid w:val="009E2482"/>
    <w:rsid w:val="009E7273"/>
    <w:rsid w:val="009F7234"/>
    <w:rsid w:val="00A330F3"/>
    <w:rsid w:val="00A53436"/>
    <w:rsid w:val="00A758CA"/>
    <w:rsid w:val="00AD5014"/>
    <w:rsid w:val="00BB5F1D"/>
    <w:rsid w:val="00C70268"/>
    <w:rsid w:val="00C76CC4"/>
    <w:rsid w:val="00D16FFF"/>
    <w:rsid w:val="00DA13DD"/>
    <w:rsid w:val="00E13EA6"/>
    <w:rsid w:val="00E21089"/>
    <w:rsid w:val="00E45642"/>
    <w:rsid w:val="00EF1350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documents/the-assessment-of-the-regulatory-impact-of-the-draft-n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Work</cp:lastModifiedBy>
  <cp:revision>25</cp:revision>
  <cp:lastPrinted>2022-12-26T12:02:00Z</cp:lastPrinted>
  <dcterms:created xsi:type="dcterms:W3CDTF">2022-10-26T14:10:00Z</dcterms:created>
  <dcterms:modified xsi:type="dcterms:W3CDTF">2022-12-27T11:29:00Z</dcterms:modified>
</cp:coreProperties>
</file>