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D" w:rsidRPr="00807DAD" w:rsidRDefault="00807DAD" w:rsidP="00807DA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7D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807DAD" w:rsidRPr="00807DAD" w:rsidRDefault="00807DAD" w:rsidP="00807DA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7D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ТВЕРСКОЙ ОБЛАСТИ</w:t>
      </w:r>
    </w:p>
    <w:p w:rsidR="00807DAD" w:rsidRPr="00807DAD" w:rsidRDefault="00807DAD" w:rsidP="00807DAD">
      <w:pPr>
        <w:widowControl/>
        <w:tabs>
          <w:tab w:val="left" w:pos="5625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7DAD" w:rsidRDefault="00807DAD" w:rsidP="00807DA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07D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D76181" w:rsidRPr="00807DAD" w:rsidRDefault="00D76181" w:rsidP="00807DA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097"/>
      </w:tblGrid>
      <w:tr w:rsidR="00807DAD" w:rsidRPr="00807DAD" w:rsidTr="000022B6">
        <w:tc>
          <w:tcPr>
            <w:tcW w:w="5102" w:type="dxa"/>
            <w:hideMark/>
          </w:tcPr>
          <w:p w:rsidR="00807DAD" w:rsidRPr="00807DAD" w:rsidRDefault="00807DAD" w:rsidP="00807DAD">
            <w:pPr>
              <w:tabs>
                <w:tab w:val="left" w:pos="7590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26</w:t>
            </w:r>
            <w:r w:rsidRPr="00807DA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.10.2022</w:t>
            </w:r>
          </w:p>
        </w:tc>
        <w:tc>
          <w:tcPr>
            <w:tcW w:w="5097" w:type="dxa"/>
            <w:hideMark/>
          </w:tcPr>
          <w:p w:rsidR="00807DAD" w:rsidRPr="00807DAD" w:rsidRDefault="00807DAD" w:rsidP="00807DAD">
            <w:pPr>
              <w:tabs>
                <w:tab w:val="left" w:pos="7590"/>
              </w:tabs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07DA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№ 19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8 </w:t>
            </w:r>
          </w:p>
        </w:tc>
      </w:tr>
      <w:tr w:rsidR="00807DAD" w:rsidRPr="00807DAD" w:rsidTr="000022B6">
        <w:tc>
          <w:tcPr>
            <w:tcW w:w="10199" w:type="dxa"/>
            <w:gridSpan w:val="2"/>
            <w:hideMark/>
          </w:tcPr>
          <w:p w:rsidR="00807DAD" w:rsidRPr="00807DAD" w:rsidRDefault="00807DAD" w:rsidP="00807DAD">
            <w:pPr>
              <w:tabs>
                <w:tab w:val="left" w:pos="759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07DA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807DAD" w:rsidRPr="00807DAD" w:rsidRDefault="00807DAD" w:rsidP="00807DAD">
      <w:pPr>
        <w:widowControl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ADC" w:rsidRDefault="00593ADC" w:rsidP="00593A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593ADC" w:rsidRDefault="00593ADC" w:rsidP="00593A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DC" w:rsidRPr="00807DAD" w:rsidRDefault="00593ADC" w:rsidP="00807DAD">
      <w:pPr>
        <w:pStyle w:val="a5"/>
        <w:widowControl/>
        <w:shd w:val="clear" w:color="auto" w:fill="FFFFFF"/>
        <w:autoSpaceDE/>
        <w:autoSpaceDN/>
        <w:adjustRightInd/>
        <w:ind w:left="0" w:firstLine="709"/>
        <w:textAlignment w:val="baseline"/>
        <w:outlineLvl w:val="1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281E1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 w:rsidR="00807DA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1E1C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Pr="00281E1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1E1C">
        <w:rPr>
          <w:rFonts w:ascii="Times New Roman" w:hAnsi="Times New Roman" w:cs="Times New Roman"/>
          <w:sz w:val="28"/>
          <w:szCs w:val="28"/>
        </w:rPr>
        <w:t xml:space="preserve"> России от 22</w:t>
      </w:r>
      <w:r w:rsidR="00807DAD">
        <w:rPr>
          <w:rFonts w:ascii="Times New Roman" w:hAnsi="Times New Roman" w:cs="Times New Roman"/>
          <w:sz w:val="28"/>
          <w:szCs w:val="28"/>
        </w:rPr>
        <w:t xml:space="preserve">.09.2021 </w:t>
      </w:r>
      <w:r w:rsidRPr="00281E1C">
        <w:rPr>
          <w:rFonts w:ascii="Times New Roman" w:hAnsi="Times New Roman" w:cs="Times New Roman"/>
          <w:sz w:val="28"/>
          <w:szCs w:val="28"/>
        </w:rPr>
        <w:t xml:space="preserve">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Pr="00281E1C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E1C">
        <w:rPr>
          <w:rFonts w:ascii="Times New Roman" w:hAnsi="Times New Roman" w:cs="Times New Roman"/>
          <w:color w:val="000000"/>
          <w:sz w:val="28"/>
          <w:szCs w:val="28"/>
        </w:rPr>
        <w:t>Лихославльского муниципального округа от</w:t>
      </w:r>
      <w:r w:rsid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E1C">
        <w:rPr>
          <w:rFonts w:ascii="Times New Roman" w:hAnsi="Times New Roman" w:cs="Times New Roman"/>
          <w:color w:val="000000"/>
          <w:sz w:val="28"/>
          <w:szCs w:val="28"/>
        </w:rPr>
        <w:t>07.10.2022</w:t>
      </w:r>
      <w:r w:rsid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E1C">
        <w:rPr>
          <w:rFonts w:ascii="Times New Roman" w:hAnsi="Times New Roman" w:cs="Times New Roman"/>
          <w:color w:val="000000"/>
          <w:sz w:val="28"/>
          <w:szCs w:val="28"/>
        </w:rPr>
        <w:t xml:space="preserve">№ 185 «Об утверждении </w:t>
      </w:r>
      <w:r w:rsidRPr="00281E1C">
        <w:rPr>
          <w:rFonts w:ascii="Times New Roman" w:hAnsi="Times New Roman" w:cs="Times New Roman"/>
          <w:sz w:val="28"/>
          <w:szCs w:val="28"/>
        </w:rPr>
        <w:t>Порядка организации работы по осуществлению персонифицированного учета и персонифицированного финансирования</w:t>
      </w:r>
      <w:r w:rsidR="00807DAD">
        <w:rPr>
          <w:rFonts w:ascii="Times New Roman" w:hAnsi="Times New Roman" w:cs="Times New Roman"/>
          <w:sz w:val="28"/>
          <w:szCs w:val="28"/>
        </w:rPr>
        <w:t xml:space="preserve"> </w:t>
      </w:r>
      <w:r w:rsidRPr="00281E1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 w:rsidRPr="00281E1C">
        <w:rPr>
          <w:rFonts w:ascii="Times New Roman" w:hAnsi="Times New Roman" w:cs="Times New Roman"/>
          <w:spacing w:val="2"/>
          <w:sz w:val="28"/>
          <w:szCs w:val="28"/>
        </w:rPr>
        <w:t>Лихославльском муниципальном округе</w:t>
      </w:r>
      <w:r w:rsidRPr="00281E1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281E1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81E1C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pacing w:val="2"/>
          <w:sz w:val="28"/>
          <w:szCs w:val="28"/>
        </w:rPr>
        <w:t>Лихославльского муниципального</w:t>
      </w:r>
      <w:r w:rsidRPr="00281E1C">
        <w:rPr>
          <w:rFonts w:ascii="Times New Roman" w:hAnsi="Times New Roman" w:cs="Times New Roman"/>
          <w:spacing w:val="2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281E1C">
        <w:rPr>
          <w:rFonts w:ascii="Times New Roman" w:hAnsi="Times New Roman" w:cs="Times New Roman"/>
          <w:color w:val="000000"/>
          <w:sz w:val="28"/>
          <w:szCs w:val="28"/>
        </w:rPr>
        <w:t>дминистрация Лихославльского муниципального округа Тверской области</w:t>
      </w:r>
      <w:r w:rsid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DAD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593ADC" w:rsidRPr="00807DAD" w:rsidRDefault="00807DAD" w:rsidP="00807DA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93ADC" w:rsidRPr="00807DAD"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593ADC" w:rsidRPr="0080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593ADC" w:rsidRPr="00807DAD" w:rsidRDefault="00807DAD" w:rsidP="00807DAD">
      <w:pPr>
        <w:widowControl/>
        <w:tabs>
          <w:tab w:val="left" w:pos="42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A63246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возложить на </w:t>
      </w:r>
      <w:r w:rsidR="00A63246">
        <w:rPr>
          <w:rFonts w:ascii="Times New Roman" w:hAnsi="Times New Roman" w:cs="Times New Roman"/>
          <w:sz w:val="28"/>
          <w:szCs w:val="28"/>
        </w:rPr>
        <w:t>з</w:t>
      </w:r>
      <w:r w:rsidR="00593ADC" w:rsidRPr="00807DAD">
        <w:rPr>
          <w:rFonts w:ascii="Times New Roman" w:hAnsi="Times New Roman" w:cs="Times New Roman"/>
          <w:sz w:val="28"/>
          <w:szCs w:val="28"/>
        </w:rPr>
        <w:t>аместителя Главы Администрации Лихославльского муниципального округа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</w:t>
      </w:r>
      <w:r w:rsidR="00593ADC" w:rsidRPr="00807DAD">
        <w:rPr>
          <w:rFonts w:ascii="Times New Roman" w:hAnsi="Times New Roman" w:cs="Times New Roman"/>
          <w:sz w:val="28"/>
          <w:szCs w:val="28"/>
        </w:rPr>
        <w:t>по социальной вопросам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246" w:rsidRPr="00807DAD">
        <w:rPr>
          <w:rFonts w:ascii="Times New Roman" w:hAnsi="Times New Roman" w:cs="Times New Roman"/>
          <w:color w:val="000000"/>
          <w:sz w:val="28"/>
          <w:szCs w:val="28"/>
        </w:rPr>
        <w:t>О.Б.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>Громову</w:t>
      </w:r>
      <w:r w:rsidR="00A632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ADC" w:rsidRPr="00807DAD" w:rsidRDefault="00807DAD" w:rsidP="00807DAD">
      <w:pPr>
        <w:widowControl/>
        <w:tabs>
          <w:tab w:val="left" w:pos="42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7DA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93ADC" w:rsidRPr="0080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DC" w:rsidRPr="00807D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жизнь»,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593ADC" w:rsidRDefault="00593ADC" w:rsidP="005837BF">
      <w:pPr>
        <w:widowControl/>
        <w:tabs>
          <w:tab w:val="left" w:pos="426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11"/>
        <w:gridCol w:w="4884"/>
        <w:gridCol w:w="214"/>
      </w:tblGrid>
      <w:tr w:rsidR="00807DAD" w:rsidRPr="00807DAD" w:rsidTr="000022B6">
        <w:tc>
          <w:tcPr>
            <w:tcW w:w="5207" w:type="dxa"/>
            <w:gridSpan w:val="2"/>
            <w:shd w:val="clear" w:color="auto" w:fill="auto"/>
          </w:tcPr>
          <w:p w:rsidR="00807DAD" w:rsidRPr="00807DAD" w:rsidRDefault="00807DAD" w:rsidP="00807DA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807DAD" w:rsidRPr="00807DAD" w:rsidRDefault="00807DAD" w:rsidP="00807DA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07DAD" w:rsidRPr="00807DAD" w:rsidRDefault="00807DAD" w:rsidP="00807DAD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7DAD" w:rsidRPr="00807DAD" w:rsidRDefault="00807DAD" w:rsidP="00807DAD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  <w:tr w:rsidR="000022B6" w:rsidRPr="0034409D" w:rsidTr="000022B6">
        <w:trPr>
          <w:gridAfter w:val="1"/>
          <w:wAfter w:w="220" w:type="dxa"/>
        </w:trPr>
        <w:tc>
          <w:tcPr>
            <w:tcW w:w="4786" w:type="dxa"/>
            <w:shd w:val="clear" w:color="auto" w:fill="auto"/>
          </w:tcPr>
          <w:p w:rsidR="000022B6" w:rsidRDefault="000022B6" w:rsidP="0064231B">
            <w:pPr>
              <w:ind w:firstLine="0"/>
              <w:jc w:val="center"/>
            </w:pPr>
            <w:r>
              <w:lastRenderedPageBreak/>
              <w:br w:type="page"/>
            </w:r>
          </w:p>
          <w:p w:rsidR="000022B6" w:rsidRPr="0034409D" w:rsidRDefault="000022B6" w:rsidP="0064231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gridSpan w:val="2"/>
            <w:shd w:val="clear" w:color="auto" w:fill="auto"/>
          </w:tcPr>
          <w:p w:rsidR="000022B6" w:rsidRPr="0034409D" w:rsidRDefault="000022B6" w:rsidP="0064231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0022B6" w:rsidRPr="0034409D" w:rsidRDefault="000022B6" w:rsidP="000022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 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26.10.2022 № 198</w:t>
            </w:r>
          </w:p>
        </w:tc>
      </w:tr>
    </w:tbl>
    <w:p w:rsidR="005837BF" w:rsidRDefault="005837BF" w:rsidP="00593AD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3ADC" w:rsidRPr="009E3488" w:rsidRDefault="00593ADC" w:rsidP="000022B6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593ADC" w:rsidRPr="009E3488" w:rsidRDefault="00593ADC" w:rsidP="005837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ADC" w:rsidRDefault="000022B6" w:rsidP="000022B6">
      <w:pPr>
        <w:widowControl/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3ADC" w:rsidRPr="009E348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022B6" w:rsidRPr="009E3488" w:rsidRDefault="000022B6" w:rsidP="000022B6">
      <w:pPr>
        <w:widowControl/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3ADC" w:rsidRPr="009E3488" w:rsidRDefault="000022B6" w:rsidP="000022B6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ADC" w:rsidRPr="009E3488">
        <w:rPr>
          <w:rFonts w:ascii="Times New Roman" w:hAnsi="Times New Roman" w:cs="Times New Roman"/>
          <w:sz w:val="28"/>
          <w:szCs w:val="28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A52AD6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величины составляющих базовых нормативов затрат.</w:t>
      </w:r>
    </w:p>
    <w:p w:rsidR="00593ADC" w:rsidRPr="00BA67A9" w:rsidRDefault="000022B6" w:rsidP="000022B6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93ADC" w:rsidRPr="00BA67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методика применяется органами местного самоуправления Лихославльского муниципального округа Тверской области, которые выполняют функции учредителя организаций, реализующих</w:t>
      </w:r>
      <w:r w:rsidR="00593ADC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</w:t>
      </w:r>
      <w:r w:rsidR="00593ADC" w:rsidRPr="00BA67A9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 органы местного самоуправления Лихославльского муниципального округа Тверской области, не являются учредителями организаций и</w:t>
      </w:r>
      <w:r w:rsidR="0080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ADC" w:rsidRPr="00BA67A9">
        <w:rPr>
          <w:rFonts w:ascii="Times New Roman" w:hAnsi="Times New Roman" w:cs="Times New Roman"/>
          <w:color w:val="000000" w:themeColor="text1"/>
          <w:sz w:val="28"/>
          <w:szCs w:val="28"/>
        </w:rPr>
        <w:t>частными образовательными</w:t>
      </w:r>
      <w:r w:rsidR="00593ADC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(индивидуальными предпринимателя</w:t>
      </w:r>
      <w:r w:rsidR="00593AD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593ADC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</w:t>
      </w:r>
      <w:r w:rsidR="00593ADC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муниципальных услуг по реализации дополнительных общеобразовательных общеразвивающих программ, устанавливаются </w:t>
      </w:r>
      <w:r w:rsidR="00593ADC" w:rsidRPr="00BA67A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актами органов местного самоуправления Лихославльского муниципального округа Тверской области (далее – уполномоченный орган).</w:t>
      </w:r>
    </w:p>
    <w:p w:rsidR="00593ADC" w:rsidRPr="009E3488" w:rsidRDefault="000022B6" w:rsidP="000022B6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52AD6">
        <w:rPr>
          <w:rFonts w:ascii="Times New Roman" w:hAnsi="Times New Roman" w:cs="Times New Roman"/>
          <w:bCs/>
          <w:sz w:val="28"/>
          <w:szCs w:val="28"/>
        </w:rPr>
        <w:t>м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593ADC" w:rsidRPr="009E3488" w:rsidRDefault="00593ADC" w:rsidP="000022B6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93ADC" w:rsidRPr="009E3488" w:rsidRDefault="00593ADC" w:rsidP="000022B6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593ADC" w:rsidRPr="009E3488" w:rsidRDefault="000022B6" w:rsidP="000022B6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</w:t>
      </w:r>
      <w:r w:rsidR="00593ADC" w:rsidRPr="009E3488">
        <w:rPr>
          <w:rFonts w:ascii="Times New Roman" w:hAnsi="Times New Roman" w:cs="Times New Roman"/>
          <w:sz w:val="28"/>
          <w:szCs w:val="28"/>
        </w:rPr>
        <w:lastRenderedPageBreak/>
        <w:t>в размере, меньшем, чем нормативные затраты, рассчитанные в порядке, установленном настоящей методикой</w:t>
      </w:r>
      <w:r w:rsidR="00593ADC"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93ADC" w:rsidRPr="009E3488" w:rsidRDefault="00593ADC" w:rsidP="000022B6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593ADC" w:rsidRPr="009E3488" w:rsidRDefault="000022B6" w:rsidP="000022B6">
      <w:pPr>
        <w:widowControl/>
        <w:tabs>
          <w:tab w:val="left" w:pos="142"/>
        </w:tabs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93ADC" w:rsidRPr="009E3488">
        <w:rPr>
          <w:rFonts w:ascii="Times New Roman" w:hAnsi="Times New Roman" w:cs="Times New Roman"/>
          <w:b/>
          <w:sz w:val="28"/>
          <w:szCs w:val="28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593ADC" w:rsidRPr="009E3488" w:rsidRDefault="00593ADC" w:rsidP="000022B6">
      <w:pPr>
        <w:pStyle w:val="a3"/>
        <w:rPr>
          <w:sz w:val="28"/>
          <w:szCs w:val="28"/>
        </w:rPr>
      </w:pPr>
    </w:p>
    <w:p w:rsidR="00593ADC" w:rsidRDefault="000022B6" w:rsidP="000022B6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5. </w:t>
      </w:r>
      <w:r w:rsidR="00593ADC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Нормативные затраты на оказание муниципальных</w:t>
      </w:r>
      <w:r w:rsidR="00807DAD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593ADC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</w:t>
      </w:r>
      <w:r w:rsidR="00362B8E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от 29.12.2012 </w:t>
      </w:r>
      <w:r w:rsidR="00593ADC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№ 273-ФЗ</w:t>
      </w:r>
      <w:r w:rsidR="00D76181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«Об образовании в Российской Федерации»</w:t>
      </w:r>
      <w:r w:rsidR="00593ADC" w:rsidRPr="00D7618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особенностей организации и осуществления образовательных услуг (для различных категорий обучающихся).</w:t>
      </w:r>
    </w:p>
    <w:p w:rsidR="00593ADC" w:rsidRPr="00394317" w:rsidRDefault="000022B6" w:rsidP="000022B6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3ADC"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807DAD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C4198E">
        <w:rPr>
          <w:rFonts w:ascii="Times New Roman" w:hAnsi="Times New Roman" w:cs="Times New Roman"/>
          <w:sz w:val="28"/>
          <w:szCs w:val="28"/>
        </w:rPr>
        <w:t>, где</w:t>
      </w:r>
    </w:p>
    <w:p w:rsidR="00593ADC" w:rsidRPr="00C4198E" w:rsidDel="000A27CD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93ADC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593ADC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93ADC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общеобразовательных общеразвивающих программ;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593ADC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593ADC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593ADC" w:rsidRPr="00C4198E" w:rsidRDefault="000022B6" w:rsidP="000022B6">
      <w:pPr>
        <w:pStyle w:val="a5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93ADC"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807DAD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C4198E">
        <w:rPr>
          <w:rFonts w:ascii="Times New Roman" w:hAnsi="Times New Roman" w:cs="Times New Roman"/>
          <w:sz w:val="28"/>
          <w:szCs w:val="28"/>
        </w:rPr>
        <w:t>, где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593ADC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593ADC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593ADC" w:rsidRPr="00C4198E" w:rsidRDefault="00B775D9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593ADC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</w:t>
      </w:r>
      <w:r w:rsidR="00593ADC" w:rsidRPr="00C4198E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программ. </w:t>
      </w:r>
    </w:p>
    <w:p w:rsidR="00593ADC" w:rsidRPr="00C4198E" w:rsidRDefault="000022B6" w:rsidP="000022B6">
      <w:pPr>
        <w:pStyle w:val="a5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3ADC" w:rsidRPr="00C4198E"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593ADC" w:rsidRPr="00C4198E" w:rsidRDefault="00593ADC" w:rsidP="000022B6">
      <w:pPr>
        <w:pStyle w:val="a5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:rsidR="00593ADC" w:rsidRPr="00C4198E" w:rsidRDefault="00B775D9" w:rsidP="000022B6">
      <w:pPr>
        <w:pStyle w:val="a5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593ADC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593ADC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593ADC" w:rsidRPr="00C4198E">
        <w:rPr>
          <w:rFonts w:ascii="Times New Roman" w:hAnsi="Times New Roman"/>
          <w:sz w:val="28"/>
          <w:szCs w:val="28"/>
        </w:rPr>
        <w:t xml:space="preserve">, в том числе страховые взносы в </w:t>
      </w:r>
      <w:r w:rsidR="00593ADC" w:rsidRPr="003B2ACB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593ADC" w:rsidRPr="00C4198E">
        <w:rPr>
          <w:rFonts w:ascii="Times New Roman" w:hAnsi="Times New Roman"/>
          <w:sz w:val="28"/>
          <w:szCs w:val="28"/>
        </w:rPr>
        <w:t xml:space="preserve">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593ADC" w:rsidRPr="00C4198E" w:rsidRDefault="00593ADC" w:rsidP="000022B6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593ADC" w:rsidRPr="00C4198E" w:rsidRDefault="00593ADC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</w:t>
      </w:r>
      <w:r w:rsidRPr="003B2ACB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C4198E">
        <w:rPr>
          <w:rFonts w:ascii="Times New Roman" w:hAnsi="Times New Roman" w:cs="Times New Roman"/>
          <w:sz w:val="28"/>
          <w:szCs w:val="28"/>
        </w:rPr>
        <w:t xml:space="preserve">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593ADC" w:rsidRPr="00C4198E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593ADC" w:rsidRPr="00C4198E">
        <w:rPr>
          <w:rFonts w:ascii="Times New Roman" w:hAnsi="Times New Roman" w:cs="Times New Roman"/>
          <w:sz w:val="28"/>
          <w:szCs w:val="28"/>
        </w:rPr>
        <w:t>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593ADC" w:rsidRPr="00C4198E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593ADC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593ADC" w:rsidRPr="00B746D8" w:rsidRDefault="00B775D9" w:rsidP="000022B6">
      <w:pPr>
        <w:pStyle w:val="a5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593ADC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593ADC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593ADC" w:rsidRPr="00C4198E" w:rsidRDefault="00B775D9" w:rsidP="00B775D9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593ADC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593ADC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  <w:bookmarkStart w:id="0" w:name="_GoBack"/>
      <w:bookmarkEnd w:id="0"/>
    </w:p>
    <w:p w:rsidR="00593ADC" w:rsidRPr="00C4198E" w:rsidRDefault="00B775D9" w:rsidP="000022B6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593ADC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593ADC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593ADC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593ADC" w:rsidRPr="00C4198E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</m:t>
          </m:r>
        </m:oMath>
      </m:oMathPara>
    </w:p>
    <w:p w:rsidR="00593ADC" w:rsidRPr="00C4198E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593ADC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593ADC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593ADC" w:rsidRPr="00C4198E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593ADC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593ADC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593ADC" w:rsidRPr="00C4198E" w:rsidRDefault="00593ADC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</w:t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>на оказание муниципальных услуг (выполнения работ) муниципальным учреждением, установленная Общими требованиями;</w:t>
      </w:r>
    </w:p>
    <w:p w:rsidR="00593ADC" w:rsidRPr="00C4198E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593ADC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593ADC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</m:t>
          </m:r>
        </m:oMath>
      </m:oMathPara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593ADC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593ADC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593ADC" w:rsidRPr="009E3488">
        <w:rPr>
          <w:rFonts w:ascii="Times New Roman" w:hAnsi="Times New Roman" w:cs="Times New Roman"/>
          <w:sz w:val="28"/>
          <w:szCs w:val="28"/>
        </w:rPr>
        <w:t>.</w:t>
      </w:r>
    </w:p>
    <w:p w:rsidR="00593ADC" w:rsidRPr="009D44DD" w:rsidRDefault="00B775D9" w:rsidP="000022B6">
      <w:pPr>
        <w:pStyle w:val="a5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593ADC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593ADC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593ADC" w:rsidRPr="009E3488" w:rsidRDefault="00B775D9" w:rsidP="000022B6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</m:t>
          </m:r>
        </m:oMath>
      </m:oMathPara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593ADC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593ADC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93ADC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93ADC" w:rsidRPr="009E3488" w:rsidRDefault="00B775D9" w:rsidP="000022B6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593ADC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593ADC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593ADC" w:rsidRPr="009D44DD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593ADC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593ADC" w:rsidRPr="009D44DD" w:rsidRDefault="00B775D9" w:rsidP="000022B6">
      <w:pPr>
        <w:pStyle w:val="a5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593ADC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593ADC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</m:t>
          </m:r>
        </m:oMath>
      </m:oMathPara>
    </w:p>
    <w:p w:rsidR="00593ADC" w:rsidRPr="009E3488" w:rsidRDefault="00B775D9" w:rsidP="000022B6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593ADC" w:rsidRPr="009E3488">
        <w:rPr>
          <w:rFonts w:ascii="Times New Roman" w:hAnsi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593ADC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593ADC" w:rsidRPr="009E3488">
        <w:rPr>
          <w:rFonts w:ascii="Times New Roman" w:hAnsi="Times New Roman"/>
          <w:sz w:val="28"/>
          <w:szCs w:val="28"/>
        </w:rPr>
        <w:t>;</w:t>
      </w:r>
    </w:p>
    <w:p w:rsidR="00593ADC" w:rsidRPr="009E3488" w:rsidRDefault="00B775D9" w:rsidP="000022B6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593ADC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593ADC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593ADC" w:rsidRPr="009E3488">
        <w:rPr>
          <w:rFonts w:ascii="Times New Roman" w:hAnsi="Times New Roman"/>
          <w:sz w:val="28"/>
          <w:szCs w:val="28"/>
        </w:rPr>
        <w:t>;</w:t>
      </w:r>
    </w:p>
    <w:p w:rsidR="00593ADC" w:rsidRPr="009D44DD" w:rsidRDefault="00807DAD" w:rsidP="000022B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593ADC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593ADC"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593ADC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593ADC"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593ADC"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93ADC" w:rsidRPr="009E3488" w:rsidRDefault="00593ADC" w:rsidP="000022B6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593ADC" w:rsidRPr="009E3488" w:rsidRDefault="00B775D9" w:rsidP="000022B6">
      <w:pPr>
        <w:shd w:val="clear" w:color="auto" w:fill="FFFFFF"/>
        <w:tabs>
          <w:tab w:val="left" w:pos="88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807D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93ADC" w:rsidRPr="009E3488">
        <w:rPr>
          <w:rFonts w:ascii="Times New Roman" w:hAnsi="Times New Roman" w:cs="Times New Roman"/>
          <w:sz w:val="28"/>
          <w:szCs w:val="28"/>
        </w:rPr>
        <w:t>где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593ADC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593ADC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593ADC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593ADC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</w:t>
      </w:r>
      <w:r w:rsidR="00593ADC" w:rsidRPr="009E3488">
        <w:rPr>
          <w:rFonts w:ascii="Times New Roman" w:hAnsi="Times New Roman" w:cs="Times New Roman"/>
          <w:sz w:val="28"/>
          <w:szCs w:val="28"/>
        </w:rPr>
        <w:lastRenderedPageBreak/>
        <w:t>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593ADC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</w:t>
      </w:r>
      <w:r w:rsidR="00593ADC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593ADC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</w:t>
      </w:r>
      <w:r w:rsidR="000022B6">
        <w:rPr>
          <w:rFonts w:ascii="Times New Roman" w:hAnsi="Times New Roman" w:cs="Times New Roman"/>
          <w:sz w:val="28"/>
          <w:szCs w:val="28"/>
        </w:rPr>
        <w:t>и прилегающей территории (</w:t>
      </w:r>
      <w:proofErr w:type="spellStart"/>
      <w:r w:rsidR="000022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22B6">
        <w:rPr>
          <w:rFonts w:ascii="Times New Roman" w:hAnsi="Times New Roman" w:cs="Times New Roman"/>
          <w:sz w:val="28"/>
          <w:szCs w:val="28"/>
        </w:rPr>
        <w:t>)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СП 118.13330.2012, нормы обслуживания территории дворником при механизированной уборке (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>), Постановление Секретариата ВЦСПС от 21.04.1978 N 13-14, пункт 9 б, стоимости обслуживания и уборки помеще</w:t>
      </w:r>
      <w:r w:rsidR="000022B6">
        <w:rPr>
          <w:rFonts w:ascii="Times New Roman" w:hAnsi="Times New Roman" w:cs="Times New Roman"/>
          <w:sz w:val="28"/>
          <w:szCs w:val="28"/>
        </w:rPr>
        <w:t xml:space="preserve">ний, рублей за </w:t>
      </w:r>
      <w:proofErr w:type="spellStart"/>
      <w:r w:rsidR="000022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 xml:space="preserve"> в месяц (данные ЕМИСС), стоимости вывоза мусора, в месяц, с человека, руб. (данные ЕМИСС)</w:t>
      </w:r>
      <w:r w:rsidR="00593AD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93ADC" w:rsidRPr="009E3488">
        <w:rPr>
          <w:rFonts w:ascii="Times New Roman" w:hAnsi="Times New Roman" w:cs="Times New Roman"/>
          <w:sz w:val="28"/>
          <w:szCs w:val="28"/>
        </w:rPr>
        <w:t>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593ADC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>-профилактическому ремонту систем видеонаблюдения,</w:t>
      </w:r>
      <w:r w:rsidR="00807DAD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техническому обслуживанию и </w:t>
      </w:r>
      <w:proofErr w:type="spellStart"/>
      <w:r w:rsidR="00593ADC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93ADC" w:rsidRPr="009E3488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</w:t>
      </w:r>
      <w:r w:rsidR="00807DAD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z w:val="28"/>
          <w:szCs w:val="28"/>
        </w:rPr>
        <w:t>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593ADC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</w:t>
      </w:r>
      <w:r w:rsidR="00807DAD">
        <w:rPr>
          <w:rFonts w:ascii="Times New Roman" w:hAnsi="Times New Roman" w:cs="Times New Roman"/>
          <w:sz w:val="28"/>
          <w:szCs w:val="28"/>
        </w:rPr>
        <w:t xml:space="preserve"> </w:t>
      </w:r>
      <w:r w:rsidR="00593ADC" w:rsidRPr="009E3488">
        <w:rPr>
          <w:rFonts w:ascii="Times New Roman" w:hAnsi="Times New Roman" w:cs="Times New Roman"/>
          <w:sz w:val="28"/>
          <w:szCs w:val="28"/>
        </w:rPr>
        <w:t>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593ADC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593ADC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593ADC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593ADC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593ADC" w:rsidRPr="009E3488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</w:t>
      </w:r>
      <w:r w:rsidR="00593ADC" w:rsidRPr="003B2ACB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</w:t>
      </w:r>
      <w:r w:rsidR="00593ADC">
        <w:rPr>
          <w:rFonts w:ascii="Times New Roman" w:hAnsi="Times New Roman" w:cs="Times New Roman"/>
          <w:sz w:val="28"/>
          <w:szCs w:val="28"/>
        </w:rPr>
        <w:t xml:space="preserve">и </w:t>
      </w:r>
      <w:r w:rsidR="00593ADC" w:rsidRPr="009E3488">
        <w:rPr>
          <w:rFonts w:ascii="Times New Roman" w:hAnsi="Times New Roman" w:cs="Times New Roman"/>
          <w:sz w:val="28"/>
          <w:szCs w:val="28"/>
        </w:rPr>
        <w:t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593ADC" w:rsidRPr="009E3488" w:rsidRDefault="00B775D9" w:rsidP="000022B6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АУП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, где</m:t>
          </m:r>
        </m:oMath>
      </m:oMathPara>
    </w:p>
    <w:p w:rsidR="00593ADC" w:rsidRPr="005248B8" w:rsidRDefault="00B775D9" w:rsidP="000022B6">
      <w:pPr>
        <w:widowControl/>
        <w:shd w:val="clear" w:color="auto" w:fill="FFFFFF"/>
        <w:tabs>
          <w:tab w:val="left" w:pos="883"/>
        </w:tabs>
        <w:ind w:firstLine="709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593ADC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593ADC" w:rsidRDefault="00593ADC" w:rsidP="005837BF">
      <w:pPr>
        <w:ind w:firstLine="709"/>
      </w:pPr>
    </w:p>
    <w:p w:rsidR="00F945CE" w:rsidRDefault="00F945CE" w:rsidP="005837BF">
      <w:pPr>
        <w:ind w:firstLine="709"/>
      </w:pPr>
    </w:p>
    <w:sectPr w:rsidR="00F945CE" w:rsidSect="00D76181">
      <w:pgSz w:w="11900" w:h="1680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711"/>
    <w:multiLevelType w:val="hybridMultilevel"/>
    <w:tmpl w:val="CB8AFC16"/>
    <w:lvl w:ilvl="0" w:tplc="8F80C7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DC"/>
    <w:rsid w:val="000022B6"/>
    <w:rsid w:val="00362B8E"/>
    <w:rsid w:val="004329AE"/>
    <w:rsid w:val="005837BF"/>
    <w:rsid w:val="00593ADC"/>
    <w:rsid w:val="00745EB5"/>
    <w:rsid w:val="00807DAD"/>
    <w:rsid w:val="00A52AD6"/>
    <w:rsid w:val="00A63246"/>
    <w:rsid w:val="00B775D9"/>
    <w:rsid w:val="00D76181"/>
    <w:rsid w:val="00DE15E6"/>
    <w:rsid w:val="00F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C61B2-59C5-45B8-A586-5A4BD36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бзаца"/>
    <w:basedOn w:val="a"/>
    <w:link w:val="a4"/>
    <w:qFormat/>
    <w:rsid w:val="00593ADC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4">
    <w:name w:val="Текст абзаца Знак"/>
    <w:link w:val="a3"/>
    <w:rsid w:val="0059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593ADC"/>
    <w:pPr>
      <w:ind w:left="720"/>
      <w:contextualSpacing/>
    </w:pPr>
  </w:style>
  <w:style w:type="character" w:customStyle="1" w:styleId="2">
    <w:name w:val="Основной текст (2)"/>
    <w:basedOn w:val="a0"/>
    <w:rsid w:val="00593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Абзац списка Знак"/>
    <w:aliases w:val="мой Знак"/>
    <w:link w:val="a5"/>
    <w:uiPriority w:val="34"/>
    <w:rsid w:val="00593AD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2022-10-26T12:31:00Z</dcterms:created>
  <dcterms:modified xsi:type="dcterms:W3CDTF">2022-10-27T06:39:00Z</dcterms:modified>
</cp:coreProperties>
</file>