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364E4" w:rsidRPr="00CD27DA" w:rsidRDefault="009364E4" w:rsidP="009364E4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364E4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BB1252" w:rsidRPr="00CD27DA" w:rsidRDefault="00BB1252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364E4" w:rsidRPr="00CD27DA" w:rsidTr="009364E4">
        <w:tc>
          <w:tcPr>
            <w:tcW w:w="5105" w:type="dxa"/>
            <w:hideMark/>
          </w:tcPr>
          <w:p w:rsidR="009364E4" w:rsidRPr="00CD27DA" w:rsidRDefault="00213B48" w:rsidP="00587A81">
            <w:pPr>
              <w:tabs>
                <w:tab w:val="left" w:pos="7590"/>
              </w:tabs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20</w:t>
            </w:r>
            <w:r w:rsidR="00EB40E5">
              <w:rPr>
                <w:color w:val="000000"/>
                <w:sz w:val="28"/>
                <w:szCs w:val="28"/>
                <w:lang w:eastAsia="zh-CN" w:bidi="hi-IN"/>
              </w:rPr>
              <w:t>.1</w:t>
            </w:r>
            <w:r w:rsidR="00587A81">
              <w:rPr>
                <w:color w:val="000000"/>
                <w:sz w:val="28"/>
                <w:szCs w:val="28"/>
                <w:lang w:eastAsia="zh-CN" w:bidi="hi-IN"/>
              </w:rPr>
              <w:t>0</w:t>
            </w:r>
            <w:r w:rsidR="00EB40E5">
              <w:rPr>
                <w:color w:val="000000"/>
                <w:sz w:val="28"/>
                <w:szCs w:val="28"/>
                <w:lang w:eastAsia="zh-CN" w:bidi="hi-IN"/>
              </w:rPr>
              <w:t>.</w:t>
            </w:r>
            <w:r w:rsidR="009364E4" w:rsidRPr="00CD27DA">
              <w:rPr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9364E4" w:rsidRPr="00CD27DA" w:rsidRDefault="009364E4" w:rsidP="00587A81">
            <w:pPr>
              <w:tabs>
                <w:tab w:val="left" w:pos="7590"/>
              </w:tabs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213B48">
              <w:rPr>
                <w:color w:val="000000"/>
                <w:sz w:val="28"/>
                <w:szCs w:val="28"/>
                <w:lang w:eastAsia="zh-CN" w:bidi="hi-IN"/>
              </w:rPr>
              <w:t xml:space="preserve"> 194-7</w:t>
            </w:r>
            <w:r w:rsidR="00EB40E5">
              <w:rPr>
                <w:color w:val="000000"/>
                <w:sz w:val="28"/>
                <w:szCs w:val="28"/>
                <w:lang w:eastAsia="zh-CN" w:bidi="hi-IN"/>
              </w:rPr>
              <w:t> </w:t>
            </w:r>
            <w:r w:rsidRPr="00CD27DA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364E4" w:rsidRPr="00CD27DA" w:rsidTr="009364E4">
        <w:tc>
          <w:tcPr>
            <w:tcW w:w="10205" w:type="dxa"/>
            <w:gridSpan w:val="2"/>
            <w:hideMark/>
          </w:tcPr>
          <w:p w:rsidR="009364E4" w:rsidRPr="00CD27DA" w:rsidRDefault="009364E4" w:rsidP="009364E4">
            <w:pPr>
              <w:tabs>
                <w:tab w:val="left" w:pos="7590"/>
              </w:tabs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45D67" w:rsidRDefault="00A45D67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74E" w:rsidRDefault="00C1574E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4B00" w:rsidRPr="009364E4" w:rsidRDefault="00D24B00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64E4">
        <w:rPr>
          <w:b/>
          <w:sz w:val="28"/>
          <w:szCs w:val="28"/>
        </w:rPr>
        <w:t>О</w:t>
      </w:r>
      <w:r w:rsidR="00587A81">
        <w:rPr>
          <w:b/>
          <w:sz w:val="28"/>
          <w:szCs w:val="28"/>
        </w:rPr>
        <w:t xml:space="preserve"> внесении изменений в постановление Администрации Лихославльского муниципального округа от </w:t>
      </w:r>
      <w:r w:rsidR="00B82C80">
        <w:rPr>
          <w:b/>
          <w:sz w:val="28"/>
          <w:szCs w:val="28"/>
        </w:rPr>
        <w:t>04</w:t>
      </w:r>
      <w:r w:rsidR="00587A81">
        <w:rPr>
          <w:b/>
          <w:sz w:val="28"/>
          <w:szCs w:val="28"/>
        </w:rPr>
        <w:t>.0</w:t>
      </w:r>
      <w:r w:rsidR="00B82C80">
        <w:rPr>
          <w:b/>
          <w:sz w:val="28"/>
          <w:szCs w:val="28"/>
        </w:rPr>
        <w:t>4</w:t>
      </w:r>
      <w:r w:rsidR="00587A81">
        <w:rPr>
          <w:b/>
          <w:sz w:val="28"/>
          <w:szCs w:val="28"/>
        </w:rPr>
        <w:t>.2022 № </w:t>
      </w:r>
      <w:r w:rsidR="00B82C80">
        <w:rPr>
          <w:b/>
          <w:sz w:val="28"/>
          <w:szCs w:val="28"/>
        </w:rPr>
        <w:t>59-11</w:t>
      </w:r>
    </w:p>
    <w:p w:rsidR="00A45D67" w:rsidRDefault="00A45D67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C1574E" w:rsidRDefault="00C1574E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B463BE" w:rsidRPr="008D2366" w:rsidRDefault="00B41D28" w:rsidP="00EB40E5">
      <w:pPr>
        <w:pStyle w:val="21"/>
        <w:shd w:val="clear" w:color="auto" w:fill="auto"/>
        <w:spacing w:before="0" w:after="0" w:line="240" w:lineRule="auto"/>
        <w:ind w:firstLine="709"/>
        <w:rPr>
          <w:spacing w:val="30"/>
          <w:sz w:val="28"/>
          <w:szCs w:val="28"/>
        </w:rPr>
      </w:pPr>
      <w:r w:rsidRPr="001A5CC0">
        <w:rPr>
          <w:color w:val="000000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</w:t>
      </w:r>
      <w:r w:rsidR="00B82C80">
        <w:rPr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постановлением Администрации Лихославльского муниципального округа от 27.01.2022 №14 «О порядке размещения нестационарных торговых объектов в местах согласно Схеме размещения нестационарных торговых объектов на территории Лихославльского муниципального округа,</w:t>
      </w:r>
      <w:r w:rsidR="00947A2B" w:rsidRPr="00975949">
        <w:rPr>
          <w:color w:val="FF0000"/>
          <w:sz w:val="28"/>
          <w:szCs w:val="28"/>
        </w:rPr>
        <w:t xml:space="preserve"> </w:t>
      </w:r>
      <w:r w:rsidR="008D2366">
        <w:rPr>
          <w:sz w:val="28"/>
          <w:szCs w:val="28"/>
        </w:rPr>
        <w:t>А</w:t>
      </w:r>
      <w:r w:rsidR="00B247F3" w:rsidRPr="009364E4">
        <w:rPr>
          <w:color w:val="000000"/>
          <w:sz w:val="28"/>
          <w:szCs w:val="28"/>
          <w:lang w:bidi="ru-RU"/>
        </w:rPr>
        <w:t>дминистрация Лихославльского</w:t>
      </w:r>
      <w:r w:rsidR="008D2366">
        <w:rPr>
          <w:color w:val="000000"/>
          <w:sz w:val="28"/>
          <w:szCs w:val="28"/>
          <w:lang w:bidi="ru-RU"/>
        </w:rPr>
        <w:t xml:space="preserve"> </w:t>
      </w:r>
      <w:r w:rsidR="009364E4">
        <w:rPr>
          <w:color w:val="000000"/>
          <w:sz w:val="28"/>
          <w:szCs w:val="28"/>
          <w:lang w:bidi="ru-RU"/>
        </w:rPr>
        <w:t>муниципального округа</w:t>
      </w:r>
      <w:r w:rsidR="00B247F3" w:rsidRPr="009364E4">
        <w:rPr>
          <w:color w:val="000000"/>
          <w:sz w:val="28"/>
          <w:szCs w:val="28"/>
          <w:lang w:bidi="ru-RU"/>
        </w:rPr>
        <w:t xml:space="preserve"> </w:t>
      </w:r>
      <w:r w:rsidR="009364E4" w:rsidRPr="008D2366">
        <w:rPr>
          <w:b/>
          <w:spacing w:val="30"/>
          <w:sz w:val="28"/>
          <w:szCs w:val="28"/>
        </w:rPr>
        <w:t>постановляет</w:t>
      </w:r>
      <w:r w:rsidR="009364E4" w:rsidRPr="008D2366">
        <w:rPr>
          <w:spacing w:val="30"/>
          <w:sz w:val="28"/>
          <w:szCs w:val="28"/>
        </w:rPr>
        <w:t>:</w:t>
      </w:r>
    </w:p>
    <w:p w:rsidR="006B08CC" w:rsidRDefault="00A41AB4" w:rsidP="00EB40E5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 w:rsidRPr="009364E4">
        <w:rPr>
          <w:sz w:val="28"/>
          <w:szCs w:val="28"/>
        </w:rPr>
        <w:t xml:space="preserve">1. </w:t>
      </w:r>
      <w:r w:rsidR="006B08CC">
        <w:rPr>
          <w:sz w:val="28"/>
          <w:szCs w:val="28"/>
        </w:rPr>
        <w:t xml:space="preserve">Внести в постановление Администрации Лихославльского муниципального округа от </w:t>
      </w:r>
      <w:r w:rsidR="00B82C80">
        <w:rPr>
          <w:sz w:val="28"/>
          <w:szCs w:val="28"/>
        </w:rPr>
        <w:t>04</w:t>
      </w:r>
      <w:r w:rsidR="006B08CC">
        <w:rPr>
          <w:sz w:val="28"/>
          <w:szCs w:val="28"/>
        </w:rPr>
        <w:t>.0</w:t>
      </w:r>
      <w:r w:rsidR="00B82C80">
        <w:rPr>
          <w:sz w:val="28"/>
          <w:szCs w:val="28"/>
        </w:rPr>
        <w:t>4</w:t>
      </w:r>
      <w:r w:rsidR="006B08CC">
        <w:rPr>
          <w:sz w:val="28"/>
          <w:szCs w:val="28"/>
        </w:rPr>
        <w:t>.2022 №</w:t>
      </w:r>
      <w:r w:rsidR="00B82C80">
        <w:rPr>
          <w:sz w:val="28"/>
          <w:szCs w:val="28"/>
        </w:rPr>
        <w:t>59-11</w:t>
      </w:r>
      <w:r w:rsidR="006B08CC">
        <w:rPr>
          <w:sz w:val="28"/>
          <w:szCs w:val="28"/>
        </w:rPr>
        <w:t xml:space="preserve"> «О</w:t>
      </w:r>
      <w:r w:rsidR="00975949">
        <w:rPr>
          <w:sz w:val="28"/>
          <w:szCs w:val="28"/>
        </w:rPr>
        <w:t xml:space="preserve"> создании </w:t>
      </w:r>
      <w:r w:rsidR="00B82C80">
        <w:rPr>
          <w:sz w:val="28"/>
          <w:szCs w:val="28"/>
        </w:rPr>
        <w:t>конкурсной комиссии по размещению нестационарных торговых объектов на т</w:t>
      </w:r>
      <w:r w:rsidR="00975949">
        <w:rPr>
          <w:sz w:val="28"/>
          <w:szCs w:val="28"/>
        </w:rPr>
        <w:t>ерритории Лихославльского муниципального округа</w:t>
      </w:r>
      <w:r w:rsidR="00E1297F">
        <w:rPr>
          <w:sz w:val="28"/>
          <w:szCs w:val="28"/>
        </w:rPr>
        <w:t>»</w:t>
      </w:r>
      <w:r w:rsidR="00B82C80">
        <w:rPr>
          <w:sz w:val="28"/>
          <w:szCs w:val="28"/>
        </w:rPr>
        <w:t xml:space="preserve"> </w:t>
      </w:r>
      <w:r w:rsidR="00E1297F">
        <w:rPr>
          <w:sz w:val="28"/>
          <w:szCs w:val="28"/>
        </w:rPr>
        <w:t>изменения</w:t>
      </w:r>
      <w:r w:rsidR="005424A2">
        <w:rPr>
          <w:sz w:val="28"/>
          <w:szCs w:val="28"/>
        </w:rPr>
        <w:t>, изложив приложени</w:t>
      </w:r>
      <w:r w:rsidR="00213B48">
        <w:rPr>
          <w:sz w:val="28"/>
          <w:szCs w:val="28"/>
        </w:rPr>
        <w:t>е в новой редакции (п</w:t>
      </w:r>
      <w:r w:rsidR="005424A2">
        <w:rPr>
          <w:sz w:val="28"/>
          <w:szCs w:val="28"/>
        </w:rPr>
        <w:t>рилагается).</w:t>
      </w:r>
    </w:p>
    <w:p w:rsidR="00DB4DE0" w:rsidRPr="00657289" w:rsidRDefault="00E0665B" w:rsidP="00EB40E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DE0" w:rsidRPr="00657289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3021DE">
        <w:rPr>
          <w:sz w:val="28"/>
          <w:szCs w:val="28"/>
        </w:rPr>
        <w:t>Г</w:t>
      </w:r>
      <w:r w:rsidR="00DB4DE0" w:rsidRPr="00657289">
        <w:rPr>
          <w:sz w:val="28"/>
          <w:szCs w:val="28"/>
        </w:rPr>
        <w:t xml:space="preserve">лавы </w:t>
      </w:r>
      <w:r w:rsidR="00DA7D0B">
        <w:rPr>
          <w:sz w:val="28"/>
          <w:szCs w:val="28"/>
        </w:rPr>
        <w:t>А</w:t>
      </w:r>
      <w:r w:rsidR="00DB4DE0" w:rsidRPr="00657289">
        <w:rPr>
          <w:sz w:val="28"/>
          <w:szCs w:val="28"/>
        </w:rPr>
        <w:t>дминистрации</w:t>
      </w:r>
      <w:r w:rsidR="009364E4" w:rsidRPr="00657289">
        <w:rPr>
          <w:sz w:val="28"/>
          <w:szCs w:val="28"/>
        </w:rPr>
        <w:t xml:space="preserve">, начальника </w:t>
      </w:r>
      <w:r w:rsidR="003021DE">
        <w:rPr>
          <w:sz w:val="28"/>
          <w:szCs w:val="28"/>
        </w:rPr>
        <w:t>Ф</w:t>
      </w:r>
      <w:r w:rsidR="009364E4" w:rsidRPr="00657289">
        <w:rPr>
          <w:sz w:val="28"/>
          <w:szCs w:val="28"/>
        </w:rPr>
        <w:t xml:space="preserve">инансового </w:t>
      </w:r>
      <w:r w:rsidR="00444E37" w:rsidRPr="00657289">
        <w:rPr>
          <w:sz w:val="28"/>
          <w:szCs w:val="28"/>
        </w:rPr>
        <w:t xml:space="preserve">управления </w:t>
      </w:r>
      <w:r w:rsidR="00DB4DE0" w:rsidRPr="00657289">
        <w:rPr>
          <w:sz w:val="28"/>
          <w:szCs w:val="28"/>
        </w:rPr>
        <w:t>А.В.</w:t>
      </w:r>
      <w:r w:rsidR="00401E01">
        <w:rPr>
          <w:sz w:val="28"/>
          <w:szCs w:val="28"/>
        </w:rPr>
        <w:t> </w:t>
      </w:r>
      <w:r w:rsidR="00DB4DE0" w:rsidRPr="00657289">
        <w:rPr>
          <w:sz w:val="28"/>
          <w:szCs w:val="28"/>
        </w:rPr>
        <w:t>Артемьеву</w:t>
      </w:r>
      <w:r w:rsidR="00971FB7" w:rsidRPr="00657289">
        <w:rPr>
          <w:sz w:val="28"/>
          <w:szCs w:val="28"/>
        </w:rPr>
        <w:t>.</w:t>
      </w:r>
    </w:p>
    <w:p w:rsidR="00213B48" w:rsidRPr="00213B48" w:rsidRDefault="00DA7D0B" w:rsidP="00213B4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9364E4" w:rsidRPr="00657289">
        <w:rPr>
          <w:sz w:val="28"/>
          <w:szCs w:val="28"/>
        </w:rPr>
        <w:t xml:space="preserve">. </w:t>
      </w:r>
      <w:r w:rsidR="00213B48" w:rsidRPr="00213B48">
        <w:rPr>
          <w:rFonts w:eastAsia="Calibri"/>
          <w:sz w:val="28"/>
          <w:szCs w:val="28"/>
          <w:lang w:eastAsia="zh-CN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857182" w:rsidRDefault="00857182" w:rsidP="00EB40E5">
      <w:pPr>
        <w:ind w:firstLine="709"/>
        <w:jc w:val="both"/>
        <w:rPr>
          <w:sz w:val="28"/>
          <w:szCs w:val="28"/>
        </w:rPr>
      </w:pPr>
    </w:p>
    <w:p w:rsidR="00A45D67" w:rsidRDefault="00A45D67" w:rsidP="00EB40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478"/>
        <w:gridCol w:w="4624"/>
      </w:tblGrid>
      <w:tr w:rsidR="009364E4" w:rsidRPr="00AC6962" w:rsidTr="00401E01">
        <w:tc>
          <w:tcPr>
            <w:tcW w:w="5478" w:type="dxa"/>
            <w:shd w:val="clear" w:color="auto" w:fill="auto"/>
          </w:tcPr>
          <w:p w:rsidR="009364E4" w:rsidRDefault="009364E4" w:rsidP="009364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9364E4" w:rsidRPr="00AC6962" w:rsidRDefault="009364E4" w:rsidP="00BB12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624" w:type="dxa"/>
            <w:shd w:val="clear" w:color="auto" w:fill="auto"/>
            <w:vAlign w:val="bottom"/>
          </w:tcPr>
          <w:p w:rsidR="009364E4" w:rsidRPr="00AC6962" w:rsidRDefault="009364E4" w:rsidP="009364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FF5B07" w:rsidRDefault="00FF5B07" w:rsidP="00593F93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13B48" w:rsidRDefault="00213B48" w:rsidP="00593F9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:rsidR="00213B48" w:rsidRDefault="00213B4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41D28" w:rsidRDefault="00B41D28" w:rsidP="00B41D28">
      <w:pPr>
        <w:ind w:firstLine="708"/>
        <w:jc w:val="center"/>
        <w:rPr>
          <w:b/>
          <w:bCs/>
          <w:color w:val="26282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5405"/>
      </w:tblGrid>
      <w:tr w:rsidR="00213B48" w:rsidRPr="00213B48" w:rsidTr="00B94988">
        <w:tc>
          <w:tcPr>
            <w:tcW w:w="4928" w:type="dxa"/>
            <w:shd w:val="clear" w:color="auto" w:fill="auto"/>
          </w:tcPr>
          <w:p w:rsidR="00213B48" w:rsidRPr="00213B48" w:rsidRDefault="00213B48" w:rsidP="00213B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213B48" w:rsidRPr="00213B48" w:rsidRDefault="00213B48" w:rsidP="00213B48">
            <w:pPr>
              <w:jc w:val="center"/>
              <w:rPr>
                <w:color w:val="000000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>Приложение</w:t>
            </w:r>
          </w:p>
          <w:p w:rsidR="00213B48" w:rsidRPr="00213B48" w:rsidRDefault="00213B48" w:rsidP="00213B48">
            <w:pPr>
              <w:jc w:val="center"/>
              <w:rPr>
                <w:color w:val="000000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>
              <w:rPr>
                <w:color w:val="000000"/>
                <w:sz w:val="28"/>
                <w:szCs w:val="28"/>
              </w:rPr>
              <w:t>20.10</w:t>
            </w:r>
            <w:r w:rsidRPr="00213B48">
              <w:rPr>
                <w:color w:val="000000"/>
                <w:sz w:val="28"/>
                <w:szCs w:val="28"/>
              </w:rPr>
              <w:t>.2022 №</w:t>
            </w:r>
            <w:r>
              <w:rPr>
                <w:color w:val="000000"/>
                <w:sz w:val="28"/>
                <w:szCs w:val="28"/>
              </w:rPr>
              <w:t xml:space="preserve"> 194-7</w:t>
            </w:r>
          </w:p>
        </w:tc>
      </w:tr>
    </w:tbl>
    <w:p w:rsidR="00213B48" w:rsidRDefault="00213B48" w:rsidP="00B41D28">
      <w:pPr>
        <w:ind w:firstLine="708"/>
        <w:jc w:val="center"/>
        <w:rPr>
          <w:b/>
          <w:bCs/>
          <w:color w:val="26282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5405"/>
      </w:tblGrid>
      <w:tr w:rsidR="00213B48" w:rsidRPr="00213B48" w:rsidTr="00B94988">
        <w:tc>
          <w:tcPr>
            <w:tcW w:w="4928" w:type="dxa"/>
            <w:shd w:val="clear" w:color="auto" w:fill="auto"/>
          </w:tcPr>
          <w:p w:rsidR="00213B48" w:rsidRPr="00213B48" w:rsidRDefault="00213B48" w:rsidP="00213B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213B48" w:rsidRPr="00213B48" w:rsidRDefault="00213B48" w:rsidP="00213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13B48">
              <w:rPr>
                <w:color w:val="000000"/>
                <w:sz w:val="28"/>
                <w:szCs w:val="28"/>
              </w:rPr>
              <w:t>Приложение</w:t>
            </w:r>
          </w:p>
          <w:p w:rsidR="00213B48" w:rsidRPr="00213B48" w:rsidRDefault="00213B48" w:rsidP="00213B48">
            <w:pPr>
              <w:jc w:val="center"/>
              <w:rPr>
                <w:color w:val="000000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>к постановлению Администрации Лихославльского муниципального округа от 04.04.2022 № 59-11</w:t>
            </w:r>
          </w:p>
        </w:tc>
      </w:tr>
    </w:tbl>
    <w:p w:rsidR="00213B48" w:rsidRDefault="00213B48" w:rsidP="00B41D28">
      <w:pPr>
        <w:ind w:firstLine="708"/>
        <w:jc w:val="center"/>
        <w:rPr>
          <w:b/>
          <w:bCs/>
          <w:color w:val="26282F"/>
          <w:sz w:val="28"/>
          <w:szCs w:val="28"/>
        </w:rPr>
      </w:pPr>
    </w:p>
    <w:p w:rsidR="00B41D28" w:rsidRPr="001A5CC0" w:rsidRDefault="00B41D28" w:rsidP="00B41D28">
      <w:pPr>
        <w:ind w:firstLine="708"/>
        <w:jc w:val="center"/>
        <w:rPr>
          <w:b/>
          <w:bCs/>
          <w:sz w:val="28"/>
          <w:szCs w:val="28"/>
        </w:rPr>
      </w:pPr>
      <w:r w:rsidRPr="001A5CC0">
        <w:rPr>
          <w:b/>
          <w:bCs/>
          <w:sz w:val="28"/>
          <w:szCs w:val="28"/>
        </w:rPr>
        <w:t>Состав комиссии по разработке схемы размещения нестационарных торговых объектов, в</w:t>
      </w:r>
      <w:r w:rsidRPr="001A5CC0">
        <w:rPr>
          <w:sz w:val="28"/>
          <w:szCs w:val="28"/>
        </w:rPr>
        <w:t xml:space="preserve"> </w:t>
      </w:r>
      <w:r w:rsidRPr="001A5CC0">
        <w:rPr>
          <w:b/>
          <w:bCs/>
          <w:sz w:val="28"/>
          <w:szCs w:val="28"/>
        </w:rPr>
        <w:t>том числе объектов по оказанию услуг, на территории Лихославльского муниципального округа</w:t>
      </w:r>
    </w:p>
    <w:p w:rsidR="00B41D28" w:rsidRPr="001A5CC0" w:rsidRDefault="00B41D28" w:rsidP="00B41D28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312"/>
        <w:gridCol w:w="7361"/>
      </w:tblGrid>
      <w:tr w:rsidR="00B41D28" w:rsidRPr="00213B48" w:rsidTr="00213B48">
        <w:trPr>
          <w:trHeight w:val="897"/>
        </w:trPr>
        <w:tc>
          <w:tcPr>
            <w:tcW w:w="256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1.</w:t>
            </w:r>
          </w:p>
        </w:tc>
        <w:tc>
          <w:tcPr>
            <w:tcW w:w="1134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>Артемьева А.В.</w:t>
            </w:r>
          </w:p>
        </w:tc>
        <w:tc>
          <w:tcPr>
            <w:tcW w:w="3610" w:type="pct"/>
            <w:vAlign w:val="center"/>
          </w:tcPr>
          <w:p w:rsidR="00B41D28" w:rsidRPr="00213B48" w:rsidRDefault="00B41D28" w:rsidP="001B1D67">
            <w:pPr>
              <w:rPr>
                <w:color w:val="252525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 xml:space="preserve">-заместитель Главы Администрации, начальник Финансового управления, </w:t>
            </w:r>
            <w:r w:rsidRPr="00213B48">
              <w:rPr>
                <w:bCs/>
                <w:color w:val="000000"/>
                <w:sz w:val="28"/>
                <w:szCs w:val="28"/>
              </w:rPr>
              <w:t>председатель комиссии.</w:t>
            </w:r>
          </w:p>
        </w:tc>
      </w:tr>
      <w:tr w:rsidR="00B41D28" w:rsidRPr="00213B48" w:rsidTr="00213B48">
        <w:trPr>
          <w:trHeight w:val="897"/>
        </w:trPr>
        <w:tc>
          <w:tcPr>
            <w:tcW w:w="256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2.</w:t>
            </w:r>
          </w:p>
        </w:tc>
        <w:tc>
          <w:tcPr>
            <w:tcW w:w="1134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>Журавлева О.А.</w:t>
            </w:r>
          </w:p>
        </w:tc>
        <w:tc>
          <w:tcPr>
            <w:tcW w:w="3610" w:type="pct"/>
            <w:vAlign w:val="center"/>
          </w:tcPr>
          <w:p w:rsidR="00B41D28" w:rsidRPr="00213B48" w:rsidRDefault="00B41D28" w:rsidP="001B1D67">
            <w:pPr>
              <w:rPr>
                <w:color w:val="252525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>-заведующий отделом экономики, сельского хозяйства и потребительского рынка Администрации Лихославльского муниципального округа, заместитель председателя комиссии.</w:t>
            </w:r>
          </w:p>
        </w:tc>
      </w:tr>
      <w:tr w:rsidR="00B41D28" w:rsidRPr="00213B48" w:rsidTr="00213B48">
        <w:trPr>
          <w:trHeight w:val="897"/>
        </w:trPr>
        <w:tc>
          <w:tcPr>
            <w:tcW w:w="256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3.</w:t>
            </w:r>
          </w:p>
        </w:tc>
        <w:tc>
          <w:tcPr>
            <w:tcW w:w="1134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Смирнова О.В.</w:t>
            </w:r>
          </w:p>
        </w:tc>
        <w:tc>
          <w:tcPr>
            <w:tcW w:w="3610" w:type="pct"/>
            <w:vAlign w:val="center"/>
          </w:tcPr>
          <w:p w:rsidR="00B41D28" w:rsidRPr="00213B48" w:rsidRDefault="00B41D28" w:rsidP="001B1D67">
            <w:pPr>
              <w:rPr>
                <w:color w:val="252525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 xml:space="preserve">- заместитель заведующего отделом экономики, сельского хозяйства и потребительского рынка Администрации Лихославльского муниципального округа, </w:t>
            </w:r>
            <w:r w:rsidRPr="00213B48">
              <w:rPr>
                <w:bCs/>
                <w:color w:val="000000"/>
                <w:sz w:val="28"/>
                <w:szCs w:val="28"/>
              </w:rPr>
              <w:t>секретарь комиссии.</w:t>
            </w:r>
          </w:p>
        </w:tc>
      </w:tr>
      <w:tr w:rsidR="00B41D28" w:rsidRPr="00213B48" w:rsidTr="00213B48">
        <w:trPr>
          <w:trHeight w:val="611"/>
        </w:trPr>
        <w:tc>
          <w:tcPr>
            <w:tcW w:w="256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134" w:type="pct"/>
            <w:vAlign w:val="bottom"/>
          </w:tcPr>
          <w:p w:rsidR="00B41D28" w:rsidRPr="00213B48" w:rsidRDefault="00B41D28" w:rsidP="001B1D67">
            <w:pPr>
              <w:tabs>
                <w:tab w:val="left" w:pos="7590"/>
              </w:tabs>
              <w:ind w:firstLine="34"/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bCs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610" w:type="pct"/>
            <w:vAlign w:val="center"/>
          </w:tcPr>
          <w:p w:rsidR="00B41D28" w:rsidRPr="00213B48" w:rsidRDefault="00B41D28" w:rsidP="001B1D67">
            <w:pPr>
              <w:rPr>
                <w:color w:val="252525"/>
                <w:sz w:val="28"/>
                <w:szCs w:val="28"/>
              </w:rPr>
            </w:pPr>
          </w:p>
        </w:tc>
      </w:tr>
      <w:tr w:rsidR="00B41D28" w:rsidRPr="00213B48" w:rsidTr="00213B48">
        <w:trPr>
          <w:trHeight w:val="897"/>
        </w:trPr>
        <w:tc>
          <w:tcPr>
            <w:tcW w:w="256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4.</w:t>
            </w:r>
          </w:p>
        </w:tc>
        <w:tc>
          <w:tcPr>
            <w:tcW w:w="1134" w:type="pct"/>
            <w:vAlign w:val="center"/>
          </w:tcPr>
          <w:p w:rsidR="00B41D28" w:rsidRPr="00213B48" w:rsidRDefault="00320476" w:rsidP="001B1D67">
            <w:pPr>
              <w:jc w:val="center"/>
              <w:rPr>
                <w:sz w:val="28"/>
                <w:szCs w:val="28"/>
              </w:rPr>
            </w:pPr>
            <w:r w:rsidRPr="00213B48">
              <w:rPr>
                <w:sz w:val="28"/>
                <w:szCs w:val="28"/>
              </w:rPr>
              <w:t>Орлова Е.С.</w:t>
            </w:r>
          </w:p>
        </w:tc>
        <w:tc>
          <w:tcPr>
            <w:tcW w:w="3610" w:type="pct"/>
            <w:vAlign w:val="center"/>
          </w:tcPr>
          <w:p w:rsidR="00B41D28" w:rsidRPr="00213B48" w:rsidRDefault="00B41D28" w:rsidP="008604CA">
            <w:pPr>
              <w:rPr>
                <w:sz w:val="28"/>
                <w:szCs w:val="28"/>
              </w:rPr>
            </w:pPr>
            <w:r w:rsidRPr="00213B48">
              <w:rPr>
                <w:sz w:val="28"/>
                <w:szCs w:val="28"/>
              </w:rPr>
              <w:t>-</w:t>
            </w:r>
            <w:r w:rsidR="008604CA" w:rsidRPr="00213B48">
              <w:rPr>
                <w:sz w:val="28"/>
                <w:szCs w:val="28"/>
              </w:rPr>
              <w:t xml:space="preserve"> Заместитель Главы Администрации, управляющий делами Администрации Лихославльского муниципального округа</w:t>
            </w:r>
            <w:r w:rsidR="00213B48">
              <w:rPr>
                <w:sz w:val="28"/>
                <w:szCs w:val="28"/>
              </w:rPr>
              <w:t xml:space="preserve"> Тверской области</w:t>
            </w:r>
            <w:r w:rsidR="008604CA" w:rsidRPr="00213B48">
              <w:rPr>
                <w:sz w:val="28"/>
                <w:szCs w:val="28"/>
              </w:rPr>
              <w:t>;</w:t>
            </w:r>
          </w:p>
        </w:tc>
      </w:tr>
      <w:tr w:rsidR="00B41D28" w:rsidRPr="00213B48" w:rsidTr="00213B48">
        <w:trPr>
          <w:trHeight w:val="897"/>
        </w:trPr>
        <w:tc>
          <w:tcPr>
            <w:tcW w:w="256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5.</w:t>
            </w:r>
          </w:p>
        </w:tc>
        <w:tc>
          <w:tcPr>
            <w:tcW w:w="1134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Жогаль Т.А.</w:t>
            </w:r>
          </w:p>
        </w:tc>
        <w:tc>
          <w:tcPr>
            <w:tcW w:w="3610" w:type="pct"/>
            <w:vAlign w:val="center"/>
          </w:tcPr>
          <w:p w:rsidR="00B41D28" w:rsidRPr="00213B48" w:rsidRDefault="00B41D28" w:rsidP="001B1D67">
            <w:pPr>
              <w:rPr>
                <w:color w:val="252525"/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>-председатель Комитета по управлению имуществом Администрации Лихославльского муниципального округа;</w:t>
            </w:r>
          </w:p>
        </w:tc>
      </w:tr>
      <w:tr w:rsidR="00B41D28" w:rsidRPr="00213B48" w:rsidTr="00213B48">
        <w:trPr>
          <w:trHeight w:val="897"/>
        </w:trPr>
        <w:tc>
          <w:tcPr>
            <w:tcW w:w="256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6.</w:t>
            </w:r>
          </w:p>
        </w:tc>
        <w:tc>
          <w:tcPr>
            <w:tcW w:w="1134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sz w:val="28"/>
                <w:szCs w:val="28"/>
              </w:rPr>
              <w:t>Мамонов Г.Ю.</w:t>
            </w:r>
          </w:p>
        </w:tc>
        <w:tc>
          <w:tcPr>
            <w:tcW w:w="3610" w:type="pct"/>
            <w:vAlign w:val="center"/>
          </w:tcPr>
          <w:p w:rsidR="00B41D28" w:rsidRPr="00213B48" w:rsidRDefault="00B41D28" w:rsidP="001B1D67">
            <w:pPr>
              <w:rPr>
                <w:color w:val="252525"/>
                <w:sz w:val="28"/>
                <w:szCs w:val="28"/>
              </w:rPr>
            </w:pPr>
            <w:r w:rsidRPr="00213B48">
              <w:rPr>
                <w:sz w:val="28"/>
                <w:szCs w:val="28"/>
              </w:rPr>
              <w:t>-начальник Управления капитального строительства и инфраструктурного развития Администрации Лихославльского муниципального округа;</w:t>
            </w:r>
          </w:p>
        </w:tc>
      </w:tr>
      <w:tr w:rsidR="00B41D28" w:rsidRPr="00213B48" w:rsidTr="00213B48">
        <w:trPr>
          <w:trHeight w:val="897"/>
        </w:trPr>
        <w:tc>
          <w:tcPr>
            <w:tcW w:w="256" w:type="pct"/>
            <w:vAlign w:val="center"/>
          </w:tcPr>
          <w:p w:rsidR="00B41D28" w:rsidRPr="00213B48" w:rsidRDefault="00B41D28" w:rsidP="001B1D67">
            <w:pPr>
              <w:jc w:val="center"/>
              <w:rPr>
                <w:color w:val="252525"/>
                <w:sz w:val="28"/>
                <w:szCs w:val="28"/>
              </w:rPr>
            </w:pPr>
            <w:r w:rsidRPr="00213B48">
              <w:rPr>
                <w:color w:val="252525"/>
                <w:sz w:val="28"/>
                <w:szCs w:val="28"/>
              </w:rPr>
              <w:t>7.</w:t>
            </w:r>
          </w:p>
        </w:tc>
        <w:tc>
          <w:tcPr>
            <w:tcW w:w="1134" w:type="pct"/>
            <w:vAlign w:val="center"/>
          </w:tcPr>
          <w:p w:rsidR="00B41D28" w:rsidRPr="00213B48" w:rsidRDefault="00B41D28" w:rsidP="001B1D67">
            <w:pPr>
              <w:jc w:val="center"/>
              <w:rPr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>Попов А.А.</w:t>
            </w:r>
          </w:p>
        </w:tc>
        <w:tc>
          <w:tcPr>
            <w:tcW w:w="3610" w:type="pct"/>
            <w:vAlign w:val="center"/>
          </w:tcPr>
          <w:p w:rsidR="00B41D28" w:rsidRPr="00213B48" w:rsidRDefault="00B41D28" w:rsidP="001B1D67">
            <w:pPr>
              <w:rPr>
                <w:sz w:val="28"/>
                <w:szCs w:val="28"/>
              </w:rPr>
            </w:pPr>
            <w:r w:rsidRPr="00213B48">
              <w:rPr>
                <w:color w:val="000000"/>
                <w:sz w:val="28"/>
                <w:szCs w:val="28"/>
              </w:rPr>
              <w:t>-начальник Управления жилищно-коммунального хозяйства и жилищной политики Администрации Лихославльского муниципального округа.</w:t>
            </w:r>
          </w:p>
        </w:tc>
      </w:tr>
    </w:tbl>
    <w:p w:rsidR="00B41D28" w:rsidRPr="001A5CC0" w:rsidRDefault="00213B48" w:rsidP="00B41D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B41D28" w:rsidRPr="009364E4" w:rsidRDefault="00B41D28" w:rsidP="00B41D28">
      <w:pPr>
        <w:jc w:val="center"/>
        <w:rPr>
          <w:rFonts w:eastAsia="Calibri"/>
          <w:sz w:val="28"/>
          <w:szCs w:val="28"/>
          <w:lang w:eastAsia="en-US"/>
        </w:rPr>
      </w:pPr>
    </w:p>
    <w:sectPr w:rsidR="00B41D28" w:rsidRPr="009364E4" w:rsidSect="00A4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B9" w:rsidRDefault="00F27DB9" w:rsidP="00C30E28">
      <w:r>
        <w:separator/>
      </w:r>
    </w:p>
  </w:endnote>
  <w:endnote w:type="continuationSeparator" w:id="0">
    <w:p w:rsidR="00F27DB9" w:rsidRDefault="00F27DB9" w:rsidP="00C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B9" w:rsidRDefault="00F27DB9" w:rsidP="00C30E28">
      <w:r>
        <w:separator/>
      </w:r>
    </w:p>
  </w:footnote>
  <w:footnote w:type="continuationSeparator" w:id="0">
    <w:p w:rsidR="00F27DB9" w:rsidRDefault="00F27DB9" w:rsidP="00C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ADA"/>
    <w:multiLevelType w:val="multilevel"/>
    <w:tmpl w:val="3A36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065D82"/>
    <w:multiLevelType w:val="hybridMultilevel"/>
    <w:tmpl w:val="3FF2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C"/>
    <w:rsid w:val="00000089"/>
    <w:rsid w:val="000256AC"/>
    <w:rsid w:val="00031FEA"/>
    <w:rsid w:val="0003676A"/>
    <w:rsid w:val="00045563"/>
    <w:rsid w:val="0005385D"/>
    <w:rsid w:val="000553BC"/>
    <w:rsid w:val="00082DB5"/>
    <w:rsid w:val="00086A67"/>
    <w:rsid w:val="000871A4"/>
    <w:rsid w:val="0009016E"/>
    <w:rsid w:val="00095A20"/>
    <w:rsid w:val="000A0EF9"/>
    <w:rsid w:val="000A330A"/>
    <w:rsid w:val="000A33FD"/>
    <w:rsid w:val="000A6891"/>
    <w:rsid w:val="000A74A7"/>
    <w:rsid w:val="000B35B6"/>
    <w:rsid w:val="000B6A77"/>
    <w:rsid w:val="000D42FB"/>
    <w:rsid w:val="000E38DE"/>
    <w:rsid w:val="000F0DE3"/>
    <w:rsid w:val="000F73B2"/>
    <w:rsid w:val="0010202F"/>
    <w:rsid w:val="0010548A"/>
    <w:rsid w:val="00127B44"/>
    <w:rsid w:val="00133792"/>
    <w:rsid w:val="001453B6"/>
    <w:rsid w:val="0015248E"/>
    <w:rsid w:val="00167DF6"/>
    <w:rsid w:val="00174591"/>
    <w:rsid w:val="00177B25"/>
    <w:rsid w:val="001809C0"/>
    <w:rsid w:val="0019479D"/>
    <w:rsid w:val="001A151E"/>
    <w:rsid w:val="001A4229"/>
    <w:rsid w:val="001B1566"/>
    <w:rsid w:val="001B1D36"/>
    <w:rsid w:val="001B2BCB"/>
    <w:rsid w:val="001C18EC"/>
    <w:rsid w:val="001D3071"/>
    <w:rsid w:val="001E0A08"/>
    <w:rsid w:val="001E5850"/>
    <w:rsid w:val="001F1887"/>
    <w:rsid w:val="00203E5D"/>
    <w:rsid w:val="00205164"/>
    <w:rsid w:val="00213B48"/>
    <w:rsid w:val="002173D5"/>
    <w:rsid w:val="00230566"/>
    <w:rsid w:val="0023139D"/>
    <w:rsid w:val="00236AD3"/>
    <w:rsid w:val="00241DEB"/>
    <w:rsid w:val="002454FF"/>
    <w:rsid w:val="0024756E"/>
    <w:rsid w:val="00251987"/>
    <w:rsid w:val="0027214E"/>
    <w:rsid w:val="00276555"/>
    <w:rsid w:val="00282804"/>
    <w:rsid w:val="00283011"/>
    <w:rsid w:val="00283A8E"/>
    <w:rsid w:val="00287FC0"/>
    <w:rsid w:val="002A6EE3"/>
    <w:rsid w:val="002B391B"/>
    <w:rsid w:val="002C12D5"/>
    <w:rsid w:val="002E0DCC"/>
    <w:rsid w:val="002F3FF3"/>
    <w:rsid w:val="002F4C0A"/>
    <w:rsid w:val="002F71DE"/>
    <w:rsid w:val="003009D6"/>
    <w:rsid w:val="003021DE"/>
    <w:rsid w:val="00320187"/>
    <w:rsid w:val="00320476"/>
    <w:rsid w:val="00320C56"/>
    <w:rsid w:val="003317F7"/>
    <w:rsid w:val="003336F2"/>
    <w:rsid w:val="003405E1"/>
    <w:rsid w:val="003500C9"/>
    <w:rsid w:val="00360431"/>
    <w:rsid w:val="00360AD1"/>
    <w:rsid w:val="00360C8A"/>
    <w:rsid w:val="00366996"/>
    <w:rsid w:val="00370D23"/>
    <w:rsid w:val="0037146E"/>
    <w:rsid w:val="00372D58"/>
    <w:rsid w:val="00374680"/>
    <w:rsid w:val="00375D05"/>
    <w:rsid w:val="00376305"/>
    <w:rsid w:val="0038627A"/>
    <w:rsid w:val="003B5829"/>
    <w:rsid w:val="003C529D"/>
    <w:rsid w:val="003D0FD8"/>
    <w:rsid w:val="003D5D78"/>
    <w:rsid w:val="003D7F36"/>
    <w:rsid w:val="003E2441"/>
    <w:rsid w:val="003F52B0"/>
    <w:rsid w:val="003F6FE1"/>
    <w:rsid w:val="00401E01"/>
    <w:rsid w:val="004103F9"/>
    <w:rsid w:val="0043731F"/>
    <w:rsid w:val="00440E4A"/>
    <w:rsid w:val="00443E0F"/>
    <w:rsid w:val="00444E37"/>
    <w:rsid w:val="004519D7"/>
    <w:rsid w:val="00464649"/>
    <w:rsid w:val="00482F2E"/>
    <w:rsid w:val="00492DCE"/>
    <w:rsid w:val="00496332"/>
    <w:rsid w:val="00497430"/>
    <w:rsid w:val="004A50FB"/>
    <w:rsid w:val="004B302A"/>
    <w:rsid w:val="004C063A"/>
    <w:rsid w:val="004E2E92"/>
    <w:rsid w:val="004E7CAD"/>
    <w:rsid w:val="00503A07"/>
    <w:rsid w:val="00504F44"/>
    <w:rsid w:val="005068AB"/>
    <w:rsid w:val="00510E4B"/>
    <w:rsid w:val="005128D3"/>
    <w:rsid w:val="005424A2"/>
    <w:rsid w:val="0054375A"/>
    <w:rsid w:val="005547E2"/>
    <w:rsid w:val="005553D6"/>
    <w:rsid w:val="00562A0A"/>
    <w:rsid w:val="0057503F"/>
    <w:rsid w:val="00584A05"/>
    <w:rsid w:val="00587A81"/>
    <w:rsid w:val="00593F93"/>
    <w:rsid w:val="005A48EF"/>
    <w:rsid w:val="005B36E7"/>
    <w:rsid w:val="005B4B0E"/>
    <w:rsid w:val="005B5695"/>
    <w:rsid w:val="005C47BB"/>
    <w:rsid w:val="005D086B"/>
    <w:rsid w:val="005D7083"/>
    <w:rsid w:val="005E30B7"/>
    <w:rsid w:val="005F6D46"/>
    <w:rsid w:val="00600720"/>
    <w:rsid w:val="00604861"/>
    <w:rsid w:val="00605729"/>
    <w:rsid w:val="00611582"/>
    <w:rsid w:val="00623950"/>
    <w:rsid w:val="00624B8F"/>
    <w:rsid w:val="006344FA"/>
    <w:rsid w:val="006364B2"/>
    <w:rsid w:val="006368FE"/>
    <w:rsid w:val="006467FB"/>
    <w:rsid w:val="006540C0"/>
    <w:rsid w:val="00657289"/>
    <w:rsid w:val="0066261F"/>
    <w:rsid w:val="00692A78"/>
    <w:rsid w:val="006B08CC"/>
    <w:rsid w:val="006B5356"/>
    <w:rsid w:val="006C2470"/>
    <w:rsid w:val="006C2F52"/>
    <w:rsid w:val="006C46E4"/>
    <w:rsid w:val="006C4F51"/>
    <w:rsid w:val="006E05E9"/>
    <w:rsid w:val="006E09FC"/>
    <w:rsid w:val="006E2A1B"/>
    <w:rsid w:val="006F57E3"/>
    <w:rsid w:val="006F5F41"/>
    <w:rsid w:val="006F6B28"/>
    <w:rsid w:val="00704CF2"/>
    <w:rsid w:val="007339A9"/>
    <w:rsid w:val="00735F5A"/>
    <w:rsid w:val="00740087"/>
    <w:rsid w:val="00756C7B"/>
    <w:rsid w:val="0077187A"/>
    <w:rsid w:val="00777D4D"/>
    <w:rsid w:val="00777EEC"/>
    <w:rsid w:val="00784D8C"/>
    <w:rsid w:val="007A22EC"/>
    <w:rsid w:val="007C2476"/>
    <w:rsid w:val="007E3ED5"/>
    <w:rsid w:val="007E6B48"/>
    <w:rsid w:val="007E7E57"/>
    <w:rsid w:val="007F047A"/>
    <w:rsid w:val="007F422B"/>
    <w:rsid w:val="007F6645"/>
    <w:rsid w:val="008015C9"/>
    <w:rsid w:val="00801E14"/>
    <w:rsid w:val="00807A90"/>
    <w:rsid w:val="00814572"/>
    <w:rsid w:val="00814BF7"/>
    <w:rsid w:val="00816E9E"/>
    <w:rsid w:val="00832998"/>
    <w:rsid w:val="00857182"/>
    <w:rsid w:val="008604CA"/>
    <w:rsid w:val="008B588D"/>
    <w:rsid w:val="008D2366"/>
    <w:rsid w:val="008E3DCD"/>
    <w:rsid w:val="008F1A21"/>
    <w:rsid w:val="008F6E5F"/>
    <w:rsid w:val="00901EB5"/>
    <w:rsid w:val="009048BC"/>
    <w:rsid w:val="00930164"/>
    <w:rsid w:val="00930AF3"/>
    <w:rsid w:val="009357ED"/>
    <w:rsid w:val="009364E4"/>
    <w:rsid w:val="00936BA1"/>
    <w:rsid w:val="00945558"/>
    <w:rsid w:val="00947A2B"/>
    <w:rsid w:val="00947FBC"/>
    <w:rsid w:val="00951C73"/>
    <w:rsid w:val="0096091B"/>
    <w:rsid w:val="0096457F"/>
    <w:rsid w:val="00971FB7"/>
    <w:rsid w:val="00975949"/>
    <w:rsid w:val="009819C6"/>
    <w:rsid w:val="009856A1"/>
    <w:rsid w:val="00986ECA"/>
    <w:rsid w:val="00987C69"/>
    <w:rsid w:val="00996CB3"/>
    <w:rsid w:val="009A3564"/>
    <w:rsid w:val="009B6F18"/>
    <w:rsid w:val="009C604D"/>
    <w:rsid w:val="009F4660"/>
    <w:rsid w:val="00A1009E"/>
    <w:rsid w:val="00A11199"/>
    <w:rsid w:val="00A25A27"/>
    <w:rsid w:val="00A36C0A"/>
    <w:rsid w:val="00A41AB4"/>
    <w:rsid w:val="00A440C3"/>
    <w:rsid w:val="00A45BCC"/>
    <w:rsid w:val="00A45D67"/>
    <w:rsid w:val="00A53099"/>
    <w:rsid w:val="00A72AA4"/>
    <w:rsid w:val="00AA0022"/>
    <w:rsid w:val="00AA769A"/>
    <w:rsid w:val="00AB6D31"/>
    <w:rsid w:val="00AD2F32"/>
    <w:rsid w:val="00AD7468"/>
    <w:rsid w:val="00AE0D01"/>
    <w:rsid w:val="00AE3CCF"/>
    <w:rsid w:val="00B068FC"/>
    <w:rsid w:val="00B07D80"/>
    <w:rsid w:val="00B17284"/>
    <w:rsid w:val="00B247F3"/>
    <w:rsid w:val="00B26693"/>
    <w:rsid w:val="00B41D28"/>
    <w:rsid w:val="00B44154"/>
    <w:rsid w:val="00B44607"/>
    <w:rsid w:val="00B463BE"/>
    <w:rsid w:val="00B64600"/>
    <w:rsid w:val="00B66007"/>
    <w:rsid w:val="00B664CA"/>
    <w:rsid w:val="00B678CE"/>
    <w:rsid w:val="00B70CFA"/>
    <w:rsid w:val="00B82C80"/>
    <w:rsid w:val="00BA270E"/>
    <w:rsid w:val="00BB0A53"/>
    <w:rsid w:val="00BB1252"/>
    <w:rsid w:val="00BB16FF"/>
    <w:rsid w:val="00BC1475"/>
    <w:rsid w:val="00BC388E"/>
    <w:rsid w:val="00BE2F13"/>
    <w:rsid w:val="00BF14F5"/>
    <w:rsid w:val="00C0536C"/>
    <w:rsid w:val="00C13228"/>
    <w:rsid w:val="00C13A6E"/>
    <w:rsid w:val="00C1574E"/>
    <w:rsid w:val="00C23809"/>
    <w:rsid w:val="00C2606A"/>
    <w:rsid w:val="00C30E28"/>
    <w:rsid w:val="00C317F7"/>
    <w:rsid w:val="00C42FDD"/>
    <w:rsid w:val="00C67AFA"/>
    <w:rsid w:val="00C70286"/>
    <w:rsid w:val="00C777DD"/>
    <w:rsid w:val="00C8095E"/>
    <w:rsid w:val="00C9566E"/>
    <w:rsid w:val="00CB05EB"/>
    <w:rsid w:val="00CC470E"/>
    <w:rsid w:val="00CF1566"/>
    <w:rsid w:val="00CF2151"/>
    <w:rsid w:val="00D11AD0"/>
    <w:rsid w:val="00D14A4A"/>
    <w:rsid w:val="00D167F1"/>
    <w:rsid w:val="00D22156"/>
    <w:rsid w:val="00D24B00"/>
    <w:rsid w:val="00D376F9"/>
    <w:rsid w:val="00D46450"/>
    <w:rsid w:val="00D539C2"/>
    <w:rsid w:val="00D57EC8"/>
    <w:rsid w:val="00D720DB"/>
    <w:rsid w:val="00D74E47"/>
    <w:rsid w:val="00D77882"/>
    <w:rsid w:val="00D80508"/>
    <w:rsid w:val="00D927F6"/>
    <w:rsid w:val="00D96A1E"/>
    <w:rsid w:val="00DA1E50"/>
    <w:rsid w:val="00DA545E"/>
    <w:rsid w:val="00DA7D0B"/>
    <w:rsid w:val="00DB4DE0"/>
    <w:rsid w:val="00DB7727"/>
    <w:rsid w:val="00DC2F9B"/>
    <w:rsid w:val="00DC63D4"/>
    <w:rsid w:val="00DD2D48"/>
    <w:rsid w:val="00E0665B"/>
    <w:rsid w:val="00E12194"/>
    <w:rsid w:val="00E1297F"/>
    <w:rsid w:val="00E21B47"/>
    <w:rsid w:val="00E2302F"/>
    <w:rsid w:val="00E277CA"/>
    <w:rsid w:val="00E31327"/>
    <w:rsid w:val="00E47DB4"/>
    <w:rsid w:val="00E606E0"/>
    <w:rsid w:val="00E61F08"/>
    <w:rsid w:val="00E65215"/>
    <w:rsid w:val="00E66E08"/>
    <w:rsid w:val="00E76853"/>
    <w:rsid w:val="00E83A86"/>
    <w:rsid w:val="00E84D80"/>
    <w:rsid w:val="00E9703E"/>
    <w:rsid w:val="00EB40E5"/>
    <w:rsid w:val="00EB7DFF"/>
    <w:rsid w:val="00EC2151"/>
    <w:rsid w:val="00EC6609"/>
    <w:rsid w:val="00EE2432"/>
    <w:rsid w:val="00F10474"/>
    <w:rsid w:val="00F27DB9"/>
    <w:rsid w:val="00F41A0E"/>
    <w:rsid w:val="00F41A36"/>
    <w:rsid w:val="00F5291C"/>
    <w:rsid w:val="00F716B3"/>
    <w:rsid w:val="00F816A6"/>
    <w:rsid w:val="00F92167"/>
    <w:rsid w:val="00FB1478"/>
    <w:rsid w:val="00FB6E35"/>
    <w:rsid w:val="00FC0B21"/>
    <w:rsid w:val="00FE35BD"/>
    <w:rsid w:val="00FF35C7"/>
    <w:rsid w:val="00FF505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0DFF04-2413-4492-93E7-BF736D8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B5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71">
          <w:marLeft w:val="0"/>
          <w:marRight w:val="0"/>
          <w:marTop w:val="0"/>
          <w:marBottom w:val="0"/>
          <w:divBdr>
            <w:top w:val="single" w:sz="8" w:space="0" w:color="333333"/>
            <w:left w:val="single" w:sz="8" w:space="0" w:color="333333"/>
            <w:bottom w:val="single" w:sz="8" w:space="0" w:color="333333"/>
            <w:right w:val="single" w:sz="8" w:space="0" w:color="333333"/>
          </w:divBdr>
        </w:div>
      </w:divsChild>
    </w:div>
    <w:div w:id="5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0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2A67-677E-45A2-B89A-936F16E9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ГОНГОРА-И-АРГОТЕ, ЛУИС ДЕ (Góngora y Argote, Luis de) (1561–1627), испанский поэт</vt:lpstr>
    </vt:vector>
  </TitlesOfParts>
  <Company>SPecialiST RePack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ГОНГОРА-И-АРГОТЕ, ЛУИС ДЕ (Góngora y Argote, Luis de) (1561–1627), испанский поэт</dc:title>
  <dc:creator>User</dc:creator>
  <cp:lastModifiedBy>User</cp:lastModifiedBy>
  <cp:revision>3</cp:revision>
  <cp:lastPrinted>2022-10-14T12:20:00Z</cp:lastPrinted>
  <dcterms:created xsi:type="dcterms:W3CDTF">2022-10-21T08:32:00Z</dcterms:created>
  <dcterms:modified xsi:type="dcterms:W3CDTF">2022-10-21T08:33:00Z</dcterms:modified>
</cp:coreProperties>
</file>