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A8" w:rsidRPr="005E6FA8" w:rsidRDefault="005E6FA8" w:rsidP="005E6F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6FA8">
        <w:rPr>
          <w:rFonts w:eastAsia="Calibri"/>
          <w:b/>
          <w:sz w:val="28"/>
          <w:szCs w:val="28"/>
          <w:lang w:eastAsia="en-US"/>
        </w:rPr>
        <w:t xml:space="preserve">АДМИНИСТРАЦИЯ ЛИХОСЛАВЛЬСКОГО МУНИЦИПАЛЬНОГО ОКРУГА ТВЕРСКОЙ ОБЛАСТИ </w:t>
      </w:r>
    </w:p>
    <w:p w:rsidR="005E6FA8" w:rsidRPr="005E6FA8" w:rsidRDefault="005E6FA8" w:rsidP="005E6F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6FA8" w:rsidRPr="005E6FA8" w:rsidRDefault="005E6FA8" w:rsidP="005E6F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6FA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E6FA8" w:rsidRPr="005E6FA8" w:rsidRDefault="005E6FA8" w:rsidP="005E6FA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590110" w:rsidRPr="00590110" w:rsidTr="00673C42">
        <w:tc>
          <w:tcPr>
            <w:tcW w:w="5105" w:type="dxa"/>
            <w:hideMark/>
          </w:tcPr>
          <w:p w:rsidR="005E6FA8" w:rsidRPr="005E6FA8" w:rsidRDefault="005E6FA8" w:rsidP="005E6FA8">
            <w:pPr>
              <w:widowControl w:val="0"/>
              <w:tabs>
                <w:tab w:val="left" w:pos="7590"/>
              </w:tabs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 w:rsidRPr="005E6FA8">
              <w:rPr>
                <w:kern w:val="2"/>
                <w:sz w:val="28"/>
                <w:szCs w:val="28"/>
                <w:lang w:eastAsia="zh-CN" w:bidi="hi-IN"/>
              </w:rPr>
              <w:t>1</w:t>
            </w:r>
            <w:r w:rsidRPr="00590110">
              <w:rPr>
                <w:kern w:val="2"/>
                <w:sz w:val="28"/>
                <w:szCs w:val="28"/>
                <w:lang w:eastAsia="zh-CN" w:bidi="hi-IN"/>
              </w:rPr>
              <w:t>3</w:t>
            </w:r>
            <w:r w:rsidRPr="005E6FA8">
              <w:rPr>
                <w:kern w:val="2"/>
                <w:sz w:val="28"/>
                <w:szCs w:val="28"/>
                <w:lang w:eastAsia="zh-CN" w:bidi="hi-IN"/>
              </w:rPr>
              <w:t>.10.2022</w:t>
            </w:r>
          </w:p>
        </w:tc>
        <w:tc>
          <w:tcPr>
            <w:tcW w:w="5100" w:type="dxa"/>
            <w:hideMark/>
          </w:tcPr>
          <w:p w:rsidR="005E6FA8" w:rsidRPr="005E6FA8" w:rsidRDefault="005E6FA8" w:rsidP="005E6FA8">
            <w:pPr>
              <w:widowControl w:val="0"/>
              <w:tabs>
                <w:tab w:val="left" w:pos="7590"/>
              </w:tabs>
              <w:suppressAutoHyphens/>
              <w:jc w:val="right"/>
              <w:rPr>
                <w:kern w:val="2"/>
                <w:sz w:val="28"/>
                <w:szCs w:val="28"/>
                <w:lang w:eastAsia="zh-CN" w:bidi="hi-IN"/>
              </w:rPr>
            </w:pPr>
            <w:r w:rsidRPr="005E6FA8">
              <w:rPr>
                <w:kern w:val="2"/>
                <w:sz w:val="28"/>
                <w:szCs w:val="28"/>
                <w:lang w:eastAsia="zh-CN" w:bidi="hi-IN"/>
              </w:rPr>
              <w:t>№ 18</w:t>
            </w:r>
            <w:r w:rsidRPr="00590110">
              <w:rPr>
                <w:kern w:val="2"/>
                <w:sz w:val="28"/>
                <w:szCs w:val="28"/>
                <w:lang w:eastAsia="zh-CN" w:bidi="hi-IN"/>
              </w:rPr>
              <w:t>9</w:t>
            </w:r>
            <w:r w:rsidR="005077BC" w:rsidRPr="00590110">
              <w:rPr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90110" w:rsidRPr="00590110" w:rsidTr="00673C42">
        <w:tc>
          <w:tcPr>
            <w:tcW w:w="10205" w:type="dxa"/>
            <w:gridSpan w:val="2"/>
            <w:hideMark/>
          </w:tcPr>
          <w:p w:rsidR="005E6FA8" w:rsidRPr="005E6FA8" w:rsidRDefault="005E6FA8" w:rsidP="005E6FA8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5E6FA8">
              <w:rPr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8636CA" w:rsidRPr="00590110" w:rsidRDefault="008636CA" w:rsidP="00C71446">
      <w:pPr>
        <w:rPr>
          <w:sz w:val="28"/>
          <w:szCs w:val="28"/>
        </w:rPr>
      </w:pPr>
    </w:p>
    <w:p w:rsidR="004D6134" w:rsidRPr="00590110" w:rsidRDefault="004D6134" w:rsidP="00C71446">
      <w:pPr>
        <w:rPr>
          <w:sz w:val="28"/>
          <w:szCs w:val="28"/>
        </w:rPr>
      </w:pPr>
    </w:p>
    <w:p w:rsidR="004D6134" w:rsidRPr="00590110" w:rsidRDefault="004D6134" w:rsidP="000952BF">
      <w:pPr>
        <w:jc w:val="center"/>
        <w:rPr>
          <w:b/>
          <w:sz w:val="28"/>
          <w:szCs w:val="28"/>
        </w:rPr>
      </w:pPr>
      <w:r w:rsidRPr="00590110">
        <w:rPr>
          <w:b/>
          <w:sz w:val="28"/>
          <w:szCs w:val="28"/>
        </w:rPr>
        <w:t xml:space="preserve">Об утверждении </w:t>
      </w:r>
      <w:r w:rsidR="000952BF" w:rsidRPr="00590110">
        <w:rPr>
          <w:b/>
          <w:sz w:val="28"/>
          <w:szCs w:val="28"/>
        </w:rPr>
        <w:t>Порядка</w:t>
      </w:r>
      <w:r w:rsidRPr="00590110">
        <w:rPr>
          <w:b/>
          <w:sz w:val="28"/>
          <w:szCs w:val="28"/>
        </w:rPr>
        <w:t xml:space="preserve"> заключения концессионных</w:t>
      </w:r>
      <w:r w:rsidR="000952BF" w:rsidRPr="00590110">
        <w:rPr>
          <w:b/>
          <w:sz w:val="28"/>
          <w:szCs w:val="28"/>
        </w:rPr>
        <w:t xml:space="preserve"> </w:t>
      </w:r>
      <w:r w:rsidRPr="00590110">
        <w:rPr>
          <w:b/>
          <w:sz w:val="28"/>
          <w:szCs w:val="28"/>
        </w:rPr>
        <w:t>соглашений в отношении имущества, находящегося в собственности</w:t>
      </w:r>
      <w:r w:rsidR="000952BF" w:rsidRPr="00590110">
        <w:rPr>
          <w:b/>
          <w:sz w:val="28"/>
          <w:szCs w:val="28"/>
        </w:rPr>
        <w:t xml:space="preserve"> </w:t>
      </w:r>
      <w:r w:rsidRPr="00590110">
        <w:rPr>
          <w:b/>
          <w:sz w:val="28"/>
          <w:szCs w:val="28"/>
        </w:rPr>
        <w:t>Лихославльского муниципального округа Тверской области</w:t>
      </w:r>
    </w:p>
    <w:p w:rsidR="00433688" w:rsidRPr="00590110" w:rsidRDefault="00433688" w:rsidP="004D6134">
      <w:pPr>
        <w:rPr>
          <w:sz w:val="28"/>
          <w:szCs w:val="28"/>
        </w:rPr>
      </w:pPr>
    </w:p>
    <w:p w:rsidR="005E6FA8" w:rsidRPr="00590110" w:rsidRDefault="005E6FA8" w:rsidP="004D6134">
      <w:pPr>
        <w:rPr>
          <w:sz w:val="28"/>
          <w:szCs w:val="28"/>
        </w:rPr>
      </w:pPr>
    </w:p>
    <w:p w:rsidR="000952BF" w:rsidRPr="00590110" w:rsidRDefault="00433688" w:rsidP="000952BF">
      <w:pPr>
        <w:ind w:firstLine="708"/>
        <w:jc w:val="both"/>
        <w:rPr>
          <w:b/>
          <w:spacing w:val="30"/>
          <w:sz w:val="28"/>
          <w:szCs w:val="28"/>
        </w:rPr>
      </w:pPr>
      <w:r w:rsidRPr="0059011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590110">
        <w:rPr>
          <w:spacing w:val="2"/>
          <w:sz w:val="28"/>
          <w:szCs w:val="28"/>
        </w:rPr>
        <w:t xml:space="preserve">Федеральным законом от 21.07.2005 № 115-ФЗ «О концессионных соглашениях», </w:t>
      </w:r>
      <w:r w:rsidRPr="00590110">
        <w:rPr>
          <w:sz w:val="28"/>
          <w:szCs w:val="28"/>
        </w:rPr>
        <w:t>Уставом Лихославльского муниципального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>округа</w:t>
      </w:r>
      <w:r w:rsidR="00BF40DE" w:rsidRPr="00590110">
        <w:rPr>
          <w:sz w:val="28"/>
          <w:szCs w:val="28"/>
        </w:rPr>
        <w:t xml:space="preserve"> Тверской области</w:t>
      </w:r>
      <w:r w:rsidRPr="00590110">
        <w:rPr>
          <w:sz w:val="28"/>
          <w:szCs w:val="28"/>
        </w:rPr>
        <w:t xml:space="preserve">, </w:t>
      </w:r>
      <w:r w:rsidR="003977D2" w:rsidRPr="00590110">
        <w:rPr>
          <w:sz w:val="28"/>
          <w:szCs w:val="28"/>
        </w:rPr>
        <w:t>Положением</w:t>
      </w:r>
      <w:r w:rsidRPr="00590110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Лихославльского муниципального округа</w:t>
      </w:r>
      <w:r w:rsidR="00BF40DE" w:rsidRPr="00590110">
        <w:rPr>
          <w:sz w:val="28"/>
          <w:szCs w:val="28"/>
        </w:rPr>
        <w:t xml:space="preserve"> Тверской области</w:t>
      </w:r>
      <w:r w:rsidR="00395263" w:rsidRPr="00590110">
        <w:rPr>
          <w:sz w:val="28"/>
          <w:szCs w:val="28"/>
        </w:rPr>
        <w:t>, утвержденн</w:t>
      </w:r>
      <w:r w:rsidR="00BF40DE" w:rsidRPr="00590110">
        <w:rPr>
          <w:sz w:val="28"/>
          <w:szCs w:val="28"/>
        </w:rPr>
        <w:t>ым</w:t>
      </w:r>
      <w:r w:rsidRPr="00590110">
        <w:rPr>
          <w:sz w:val="28"/>
          <w:szCs w:val="28"/>
        </w:rPr>
        <w:t xml:space="preserve"> решением Думы Лихославльского муниципального округа </w:t>
      </w:r>
      <w:r w:rsidR="00395263" w:rsidRPr="00590110">
        <w:rPr>
          <w:sz w:val="28"/>
          <w:szCs w:val="28"/>
        </w:rPr>
        <w:t xml:space="preserve">Тверской области </w:t>
      </w:r>
      <w:r w:rsidRPr="00590110">
        <w:rPr>
          <w:sz w:val="28"/>
          <w:szCs w:val="28"/>
        </w:rPr>
        <w:t>первого созыва</w:t>
      </w:r>
      <w:r w:rsidR="005077BC" w:rsidRPr="00590110">
        <w:rPr>
          <w:sz w:val="28"/>
          <w:szCs w:val="28"/>
        </w:rPr>
        <w:t xml:space="preserve"> </w:t>
      </w:r>
      <w:r w:rsidR="00EC5716" w:rsidRPr="00590110">
        <w:rPr>
          <w:sz w:val="28"/>
          <w:szCs w:val="28"/>
        </w:rPr>
        <w:t>от 28.07.2022 № 15/134-1</w:t>
      </w:r>
      <w:r w:rsidRPr="00590110">
        <w:rPr>
          <w:sz w:val="28"/>
          <w:szCs w:val="28"/>
        </w:rPr>
        <w:t>,</w:t>
      </w:r>
      <w:r w:rsidR="00BF40DE" w:rsidRPr="00590110">
        <w:rPr>
          <w:sz w:val="28"/>
          <w:szCs w:val="28"/>
        </w:rPr>
        <w:t xml:space="preserve"> </w:t>
      </w:r>
      <w:r w:rsidR="00BF40DE" w:rsidRPr="00590110">
        <w:rPr>
          <w:spacing w:val="2"/>
          <w:sz w:val="28"/>
          <w:szCs w:val="28"/>
        </w:rPr>
        <w:t>в</w:t>
      </w:r>
      <w:r w:rsidRPr="00590110">
        <w:rPr>
          <w:spacing w:val="2"/>
          <w:sz w:val="28"/>
          <w:szCs w:val="28"/>
        </w:rPr>
        <w:t xml:space="preserve"> целях эффективного использования муници</w:t>
      </w:r>
      <w:r w:rsidR="00BF40DE" w:rsidRPr="00590110">
        <w:rPr>
          <w:spacing w:val="2"/>
          <w:sz w:val="28"/>
          <w:szCs w:val="28"/>
        </w:rPr>
        <w:t>пального имущества и привлечении</w:t>
      </w:r>
      <w:r w:rsidRPr="00590110">
        <w:rPr>
          <w:spacing w:val="2"/>
          <w:sz w:val="28"/>
          <w:szCs w:val="28"/>
        </w:rPr>
        <w:t xml:space="preserve"> инвестиций в экономику </w:t>
      </w:r>
      <w:r w:rsidR="00BF40DE" w:rsidRPr="00590110">
        <w:rPr>
          <w:spacing w:val="2"/>
          <w:sz w:val="28"/>
          <w:szCs w:val="28"/>
        </w:rPr>
        <w:t>Лихославльского муниципального</w:t>
      </w:r>
      <w:r w:rsidRPr="00590110">
        <w:rPr>
          <w:spacing w:val="2"/>
          <w:sz w:val="28"/>
          <w:szCs w:val="28"/>
        </w:rPr>
        <w:t xml:space="preserve"> округа, повышения качества товаров, работ, услуг, предоставляемых потребителям</w:t>
      </w:r>
      <w:r w:rsidRPr="00590110">
        <w:rPr>
          <w:sz w:val="28"/>
          <w:szCs w:val="28"/>
        </w:rPr>
        <w:t xml:space="preserve">, </w:t>
      </w:r>
      <w:r w:rsidR="00F70984" w:rsidRPr="00590110">
        <w:rPr>
          <w:sz w:val="28"/>
          <w:szCs w:val="28"/>
        </w:rPr>
        <w:t xml:space="preserve">Администрация </w:t>
      </w:r>
      <w:r w:rsidR="00BF40DE" w:rsidRPr="00590110">
        <w:rPr>
          <w:sz w:val="28"/>
          <w:szCs w:val="28"/>
        </w:rPr>
        <w:t xml:space="preserve">Лихославльского муниципального округа Тверской области </w:t>
      </w:r>
      <w:r w:rsidR="00F70984" w:rsidRPr="00590110">
        <w:rPr>
          <w:b/>
          <w:spacing w:val="30"/>
          <w:sz w:val="28"/>
          <w:szCs w:val="28"/>
        </w:rPr>
        <w:t>постановляет</w:t>
      </w:r>
      <w:r w:rsidR="00BF40DE" w:rsidRPr="00590110">
        <w:rPr>
          <w:b/>
          <w:spacing w:val="30"/>
          <w:sz w:val="28"/>
          <w:szCs w:val="28"/>
        </w:rPr>
        <w:t>:</w:t>
      </w:r>
    </w:p>
    <w:p w:rsidR="00395263" w:rsidRPr="00590110" w:rsidRDefault="00395263" w:rsidP="000952BF">
      <w:pPr>
        <w:ind w:firstLine="708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1.Утвердить </w:t>
      </w:r>
      <w:r w:rsidR="000952BF" w:rsidRPr="00590110">
        <w:rPr>
          <w:sz w:val="28"/>
          <w:szCs w:val="28"/>
        </w:rPr>
        <w:t>Порядок</w:t>
      </w:r>
      <w:r w:rsidRPr="00590110">
        <w:rPr>
          <w:sz w:val="28"/>
          <w:szCs w:val="28"/>
        </w:rPr>
        <w:t xml:space="preserve"> заключения концессионных соглашений Лихославльского муниципального округа Тверской области согласно Приложению</w:t>
      </w:r>
      <w:r w:rsidR="005E6FA8" w:rsidRPr="00590110">
        <w:rPr>
          <w:sz w:val="28"/>
          <w:szCs w:val="28"/>
        </w:rPr>
        <w:t>.</w:t>
      </w:r>
    </w:p>
    <w:p w:rsidR="00395263" w:rsidRPr="00590110" w:rsidRDefault="00395263" w:rsidP="000952BF">
      <w:pPr>
        <w:pStyle w:val="a3"/>
        <w:ind w:left="0" w:firstLine="708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2. Контроль за исполнением настоящего </w:t>
      </w:r>
      <w:r w:rsidR="0069778C" w:rsidRPr="00590110">
        <w:rPr>
          <w:sz w:val="28"/>
          <w:szCs w:val="28"/>
        </w:rPr>
        <w:t>постановления</w:t>
      </w:r>
      <w:r w:rsidRPr="00590110">
        <w:rPr>
          <w:sz w:val="28"/>
          <w:szCs w:val="28"/>
        </w:rPr>
        <w:t xml:space="preserve"> возложить на </w:t>
      </w:r>
      <w:r w:rsidR="00F70984" w:rsidRPr="00590110">
        <w:rPr>
          <w:sz w:val="28"/>
          <w:szCs w:val="28"/>
        </w:rPr>
        <w:t>первого заместителя Главы Администрации</w:t>
      </w:r>
      <w:r w:rsidRPr="00590110">
        <w:rPr>
          <w:sz w:val="28"/>
          <w:szCs w:val="28"/>
        </w:rPr>
        <w:t xml:space="preserve"> Лихославльского муниципального округа Тверской области</w:t>
      </w:r>
      <w:r w:rsidR="0069778C" w:rsidRPr="00590110">
        <w:rPr>
          <w:sz w:val="28"/>
          <w:szCs w:val="28"/>
        </w:rPr>
        <w:t xml:space="preserve"> (Капытов С.Н.)</w:t>
      </w:r>
      <w:r w:rsidRPr="00590110">
        <w:rPr>
          <w:sz w:val="28"/>
          <w:szCs w:val="28"/>
        </w:rPr>
        <w:t>.</w:t>
      </w:r>
    </w:p>
    <w:p w:rsidR="00FD7D32" w:rsidRPr="00590110" w:rsidRDefault="00395263" w:rsidP="000952BF">
      <w:pPr>
        <w:shd w:val="clear" w:color="auto" w:fill="FFFFFF"/>
        <w:ind w:firstLine="708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3. </w:t>
      </w:r>
      <w:r w:rsidR="00FD7D32" w:rsidRPr="00590110">
        <w:rPr>
          <w:sz w:val="28"/>
          <w:szCs w:val="28"/>
        </w:rPr>
        <w:t>Настоящее постановление вступает в силу со дня его подписания,</w:t>
      </w:r>
      <w:r w:rsidR="000952BF" w:rsidRPr="00590110">
        <w:rPr>
          <w:sz w:val="28"/>
          <w:szCs w:val="28"/>
        </w:rPr>
        <w:t xml:space="preserve"> </w:t>
      </w:r>
      <w:r w:rsidR="00FD7D32" w:rsidRPr="00590110">
        <w:rPr>
          <w:sz w:val="28"/>
          <w:szCs w:val="28"/>
        </w:rPr>
        <w:t>подлежит официальному опублик</w:t>
      </w:r>
      <w:r w:rsidR="005E6FA8" w:rsidRPr="00590110">
        <w:rPr>
          <w:sz w:val="28"/>
          <w:szCs w:val="28"/>
        </w:rPr>
        <w:t>ованию в районной газете «Наша ж</w:t>
      </w:r>
      <w:r w:rsidR="00FD7D32" w:rsidRPr="00590110">
        <w:rPr>
          <w:sz w:val="28"/>
          <w:szCs w:val="28"/>
        </w:rPr>
        <w:t>изнь» и размещению на официальном сайте Лихославльского муниципального округа Тверской области в сети Интернет.</w:t>
      </w:r>
    </w:p>
    <w:p w:rsidR="00FD7D32" w:rsidRPr="00590110" w:rsidRDefault="00FD7D32" w:rsidP="00FD7D32">
      <w:pPr>
        <w:shd w:val="clear" w:color="auto" w:fill="FFFFFF"/>
        <w:ind w:left="360" w:firstLine="75"/>
        <w:jc w:val="both"/>
        <w:rPr>
          <w:sz w:val="28"/>
          <w:szCs w:val="28"/>
        </w:rPr>
      </w:pPr>
    </w:p>
    <w:p w:rsidR="005E6FA8" w:rsidRPr="00590110" w:rsidRDefault="005E6FA8" w:rsidP="0069778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590110" w:rsidRPr="00590110" w:rsidTr="00673C42">
        <w:tc>
          <w:tcPr>
            <w:tcW w:w="5637" w:type="dxa"/>
            <w:shd w:val="clear" w:color="auto" w:fill="auto"/>
          </w:tcPr>
          <w:p w:rsidR="005E6FA8" w:rsidRPr="005E6FA8" w:rsidRDefault="005E6FA8" w:rsidP="005E6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6FA8">
              <w:rPr>
                <w:sz w:val="28"/>
                <w:szCs w:val="28"/>
              </w:rPr>
              <w:t xml:space="preserve">Глава Лихославльского </w:t>
            </w:r>
          </w:p>
          <w:p w:rsidR="005E6FA8" w:rsidRPr="005E6FA8" w:rsidRDefault="005E6FA8" w:rsidP="005E6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6FA8">
              <w:rPr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5E6FA8" w:rsidRPr="005E6FA8" w:rsidRDefault="005E6FA8" w:rsidP="005E6FA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FA8">
              <w:rPr>
                <w:sz w:val="28"/>
                <w:szCs w:val="28"/>
              </w:rPr>
              <w:t>Н.Н. Виноградова</w:t>
            </w:r>
          </w:p>
        </w:tc>
      </w:tr>
    </w:tbl>
    <w:p w:rsidR="005E6FA8" w:rsidRPr="00590110" w:rsidRDefault="005E6FA8">
      <w:pPr>
        <w:spacing w:after="200" w:line="276" w:lineRule="auto"/>
        <w:rPr>
          <w:sz w:val="28"/>
          <w:szCs w:val="28"/>
        </w:rPr>
      </w:pPr>
      <w:r w:rsidRPr="00590110"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5"/>
        <w:gridCol w:w="5380"/>
      </w:tblGrid>
      <w:tr w:rsidR="00590110" w:rsidRPr="00590110" w:rsidTr="005E6FA8">
        <w:tc>
          <w:tcPr>
            <w:tcW w:w="2364" w:type="pct"/>
            <w:shd w:val="clear" w:color="auto" w:fill="auto"/>
          </w:tcPr>
          <w:p w:rsidR="005E6FA8" w:rsidRPr="005E6FA8" w:rsidRDefault="005E6FA8" w:rsidP="005E6FA8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36" w:type="pct"/>
            <w:shd w:val="clear" w:color="auto" w:fill="auto"/>
          </w:tcPr>
          <w:p w:rsidR="005E6FA8" w:rsidRPr="005E6FA8" w:rsidRDefault="005E6FA8" w:rsidP="005E6FA8">
            <w:pPr>
              <w:jc w:val="center"/>
              <w:textAlignment w:val="baseline"/>
              <w:rPr>
                <w:sz w:val="28"/>
                <w:szCs w:val="28"/>
              </w:rPr>
            </w:pPr>
            <w:r w:rsidRPr="00590110">
              <w:rPr>
                <w:sz w:val="28"/>
                <w:szCs w:val="28"/>
              </w:rPr>
              <w:t>Приложение</w:t>
            </w:r>
          </w:p>
          <w:p w:rsidR="005E6FA8" w:rsidRPr="005E6FA8" w:rsidRDefault="005E6FA8" w:rsidP="005E6FA8">
            <w:pPr>
              <w:jc w:val="center"/>
              <w:textAlignment w:val="baseline"/>
              <w:rPr>
                <w:sz w:val="28"/>
                <w:szCs w:val="28"/>
              </w:rPr>
            </w:pPr>
            <w:r w:rsidRPr="005E6FA8">
              <w:rPr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Pr="00590110">
              <w:rPr>
                <w:sz w:val="28"/>
                <w:szCs w:val="28"/>
              </w:rPr>
              <w:t>13.10.2022 № 189</w:t>
            </w:r>
          </w:p>
        </w:tc>
      </w:tr>
    </w:tbl>
    <w:p w:rsidR="00395263" w:rsidRPr="00590110" w:rsidRDefault="00395263" w:rsidP="00395263">
      <w:pPr>
        <w:rPr>
          <w:sz w:val="28"/>
          <w:szCs w:val="28"/>
          <w:lang w:eastAsia="en-US"/>
        </w:rPr>
      </w:pPr>
    </w:p>
    <w:p w:rsidR="00176C86" w:rsidRPr="00590110" w:rsidRDefault="000952BF" w:rsidP="000952BF">
      <w:pPr>
        <w:jc w:val="center"/>
        <w:rPr>
          <w:b/>
          <w:sz w:val="28"/>
          <w:szCs w:val="28"/>
        </w:rPr>
      </w:pPr>
      <w:r w:rsidRPr="00590110">
        <w:rPr>
          <w:b/>
          <w:sz w:val="28"/>
          <w:szCs w:val="28"/>
        </w:rPr>
        <w:t>Порядок</w:t>
      </w:r>
    </w:p>
    <w:p w:rsidR="00176C86" w:rsidRPr="00590110" w:rsidRDefault="00176C86" w:rsidP="000952BF">
      <w:pPr>
        <w:jc w:val="center"/>
        <w:rPr>
          <w:b/>
          <w:sz w:val="28"/>
          <w:szCs w:val="28"/>
        </w:rPr>
      </w:pPr>
      <w:r w:rsidRPr="00590110">
        <w:rPr>
          <w:b/>
          <w:sz w:val="28"/>
          <w:szCs w:val="28"/>
        </w:rPr>
        <w:t>заключения концессионных</w:t>
      </w:r>
      <w:r w:rsidR="000952BF" w:rsidRPr="00590110">
        <w:rPr>
          <w:b/>
          <w:sz w:val="28"/>
          <w:szCs w:val="28"/>
        </w:rPr>
        <w:t xml:space="preserve"> </w:t>
      </w:r>
      <w:r w:rsidRPr="00590110">
        <w:rPr>
          <w:b/>
          <w:sz w:val="28"/>
          <w:szCs w:val="28"/>
        </w:rPr>
        <w:t>соглашений в отношении</w:t>
      </w:r>
      <w:r w:rsidR="005077BC" w:rsidRPr="00590110">
        <w:rPr>
          <w:b/>
          <w:sz w:val="28"/>
          <w:szCs w:val="28"/>
        </w:rPr>
        <w:t xml:space="preserve"> </w:t>
      </w:r>
      <w:r w:rsidRPr="00590110">
        <w:rPr>
          <w:b/>
          <w:sz w:val="28"/>
          <w:szCs w:val="28"/>
        </w:rPr>
        <w:t xml:space="preserve">имущества, </w:t>
      </w:r>
      <w:r w:rsidR="000952BF" w:rsidRPr="00590110">
        <w:rPr>
          <w:b/>
          <w:sz w:val="28"/>
          <w:szCs w:val="28"/>
        </w:rPr>
        <w:t>н</w:t>
      </w:r>
      <w:r w:rsidRPr="00590110">
        <w:rPr>
          <w:b/>
          <w:sz w:val="28"/>
          <w:szCs w:val="28"/>
        </w:rPr>
        <w:t>аходящегося в собственности</w:t>
      </w:r>
      <w:r w:rsidR="005077BC" w:rsidRPr="00590110">
        <w:rPr>
          <w:b/>
          <w:sz w:val="28"/>
          <w:szCs w:val="28"/>
        </w:rPr>
        <w:t xml:space="preserve"> </w:t>
      </w:r>
      <w:r w:rsidRPr="00590110">
        <w:rPr>
          <w:b/>
          <w:sz w:val="28"/>
          <w:szCs w:val="28"/>
        </w:rPr>
        <w:t>Лихославльского муниципального округа Тверской области</w:t>
      </w:r>
    </w:p>
    <w:p w:rsidR="00176C86" w:rsidRPr="00590110" w:rsidRDefault="00176C86" w:rsidP="00176C86">
      <w:pPr>
        <w:rPr>
          <w:b/>
          <w:sz w:val="28"/>
          <w:szCs w:val="28"/>
        </w:rPr>
      </w:pPr>
    </w:p>
    <w:p w:rsidR="00600148" w:rsidRPr="00590110" w:rsidRDefault="00590110" w:rsidP="00590110">
      <w:pPr>
        <w:pStyle w:val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0148" w:rsidRPr="00590110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EC5716" w:rsidRPr="00590110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00148" w:rsidRPr="00590110" w:rsidRDefault="00600148" w:rsidP="005077BC">
      <w:pPr>
        <w:ind w:firstLine="709"/>
        <w:jc w:val="both"/>
        <w:rPr>
          <w:b/>
          <w:sz w:val="28"/>
          <w:szCs w:val="28"/>
        </w:rPr>
      </w:pP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1.1. </w:t>
      </w:r>
      <w:r w:rsidRPr="00590110">
        <w:rPr>
          <w:sz w:val="28"/>
          <w:szCs w:val="28"/>
        </w:rPr>
        <w:t>Настоящ</w:t>
      </w:r>
      <w:r w:rsidR="000952BF" w:rsidRPr="00590110">
        <w:rPr>
          <w:sz w:val="28"/>
          <w:szCs w:val="28"/>
        </w:rPr>
        <w:t>ий</w:t>
      </w:r>
      <w:r w:rsidRPr="00590110">
        <w:rPr>
          <w:sz w:val="28"/>
          <w:szCs w:val="28"/>
        </w:rPr>
        <w:t xml:space="preserve"> </w:t>
      </w:r>
      <w:r w:rsidR="000952BF" w:rsidRPr="00590110">
        <w:rPr>
          <w:sz w:val="28"/>
          <w:szCs w:val="28"/>
        </w:rPr>
        <w:t>Порядок</w:t>
      </w:r>
      <w:r w:rsidR="00600148" w:rsidRPr="00590110">
        <w:rPr>
          <w:sz w:val="28"/>
          <w:szCs w:val="28"/>
        </w:rPr>
        <w:t xml:space="preserve"> заключения концессионных соглашений в отношении имущества, находящегося в собственности Лихославльского муниципального округа Тверской области (далее – </w:t>
      </w:r>
      <w:r w:rsidR="000952BF" w:rsidRPr="00590110">
        <w:rPr>
          <w:sz w:val="28"/>
          <w:szCs w:val="28"/>
        </w:rPr>
        <w:t>Порядок</w:t>
      </w:r>
      <w:r w:rsidR="00600148" w:rsidRPr="00590110">
        <w:rPr>
          <w:sz w:val="28"/>
          <w:szCs w:val="28"/>
        </w:rPr>
        <w:t>)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 xml:space="preserve">разработан в соответствии с Федеральным законом от 21 июля 2005 года </w:t>
      </w:r>
      <w:r w:rsidR="00590110">
        <w:rPr>
          <w:sz w:val="28"/>
          <w:szCs w:val="28"/>
        </w:rPr>
        <w:t>№</w:t>
      </w:r>
      <w:r w:rsidRPr="00590110">
        <w:rPr>
          <w:sz w:val="28"/>
          <w:szCs w:val="28"/>
        </w:rPr>
        <w:t xml:space="preserve"> 115-ФЗ «О концессионных соглашениях».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1.2. Используемые в настоящем </w:t>
      </w:r>
      <w:r w:rsidR="003977D2" w:rsidRPr="00590110">
        <w:rPr>
          <w:spacing w:val="2"/>
          <w:sz w:val="28"/>
          <w:szCs w:val="28"/>
        </w:rPr>
        <w:t>Порядке</w:t>
      </w:r>
      <w:r w:rsidRPr="00590110">
        <w:rPr>
          <w:spacing w:val="2"/>
          <w:sz w:val="28"/>
          <w:szCs w:val="28"/>
        </w:rPr>
        <w:t xml:space="preserve"> термины и определения, а именно: концессионное соглашение, объект концессионного соглашения, концедент, концессионер, концессионная плата, конкурс на право заключения концессионного соглашения (далее - конкурс), конкурсная комиссия, конкурсная документация, критерии конкурса, открытый конкурс, закрытый конкурс, заявитель, инвестиционная программа, соответствуют их определениям, установленным в Федеральном законе от 21.07.2005 № 115-ФЗ «О концессионных соглашениях» (далее - Федеральный закон).</w:t>
      </w:r>
    </w:p>
    <w:p w:rsidR="00A2797E" w:rsidRPr="00590110" w:rsidRDefault="00A2797E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1.3. </w:t>
      </w:r>
      <w:r w:rsidRPr="00590110">
        <w:rPr>
          <w:sz w:val="28"/>
          <w:szCs w:val="28"/>
        </w:rPr>
        <w:t>Концессионное соглашение является договором, содержащим элементы различных договоров, предусмотренных федеральными законами, в соответствии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590110">
        <w:rPr>
          <w:sz w:val="28"/>
          <w:szCs w:val="28"/>
        </w:rPr>
        <w:t>концеденту</w:t>
      </w:r>
      <w:proofErr w:type="spellEnd"/>
      <w:r w:rsidRPr="00590110">
        <w:rPr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 </w:t>
      </w:r>
    </w:p>
    <w:p w:rsidR="00176C86" w:rsidRPr="00590110" w:rsidRDefault="00A2797E" w:rsidP="005077BC">
      <w:pPr>
        <w:ind w:firstLine="709"/>
        <w:jc w:val="both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1.4</w:t>
      </w:r>
      <w:r w:rsidR="00176C86" w:rsidRPr="00590110">
        <w:rPr>
          <w:spacing w:val="2"/>
          <w:sz w:val="28"/>
          <w:szCs w:val="28"/>
        </w:rPr>
        <w:t xml:space="preserve">. </w:t>
      </w:r>
      <w:r w:rsidR="00176C86" w:rsidRPr="00590110">
        <w:rPr>
          <w:sz w:val="28"/>
          <w:szCs w:val="28"/>
        </w:rPr>
        <w:t xml:space="preserve">Настоящее </w:t>
      </w:r>
      <w:r w:rsidR="000952BF" w:rsidRPr="00590110">
        <w:rPr>
          <w:sz w:val="28"/>
          <w:szCs w:val="28"/>
        </w:rPr>
        <w:t>Порядок</w:t>
      </w:r>
      <w:r w:rsidR="00176C86" w:rsidRPr="00590110">
        <w:rPr>
          <w:sz w:val="28"/>
          <w:szCs w:val="28"/>
        </w:rPr>
        <w:t xml:space="preserve"> подлежит применению, когда объектом концессионного соглашения являются объекты,</w:t>
      </w:r>
      <w:r w:rsidR="00176C86" w:rsidRPr="00590110">
        <w:rPr>
          <w:spacing w:val="2"/>
          <w:sz w:val="28"/>
          <w:szCs w:val="28"/>
        </w:rPr>
        <w:t xml:space="preserve"> указанные в </w:t>
      </w:r>
      <w:hyperlink r:id="rId6" w:history="1">
        <w:r w:rsidR="00176C86" w:rsidRPr="00590110">
          <w:rPr>
            <w:rStyle w:val="a4"/>
            <w:color w:val="auto"/>
            <w:sz w:val="28"/>
            <w:szCs w:val="28"/>
            <w:u w:val="none"/>
          </w:rPr>
          <w:t>статье 4 Федерального закона</w:t>
        </w:r>
      </w:hyperlink>
      <w:r w:rsidR="00176C86" w:rsidRPr="00590110">
        <w:rPr>
          <w:sz w:val="28"/>
          <w:szCs w:val="28"/>
        </w:rPr>
        <w:t xml:space="preserve">, находящиеся в собственности </w:t>
      </w:r>
      <w:r w:rsidR="009F0C45" w:rsidRPr="00590110">
        <w:rPr>
          <w:sz w:val="28"/>
          <w:szCs w:val="28"/>
        </w:rPr>
        <w:t>Лихославльского муниципального</w:t>
      </w:r>
      <w:r w:rsidR="005077BC" w:rsidRPr="00590110">
        <w:rPr>
          <w:sz w:val="28"/>
          <w:szCs w:val="28"/>
        </w:rPr>
        <w:t xml:space="preserve"> </w:t>
      </w:r>
      <w:r w:rsidR="00176C86" w:rsidRPr="00590110">
        <w:rPr>
          <w:sz w:val="28"/>
          <w:szCs w:val="28"/>
        </w:rPr>
        <w:t>округ</w:t>
      </w:r>
      <w:r w:rsidR="009F0C45" w:rsidRPr="00590110">
        <w:rPr>
          <w:sz w:val="28"/>
          <w:szCs w:val="28"/>
        </w:rPr>
        <w:t>а</w:t>
      </w:r>
      <w:r w:rsidR="00176C86" w:rsidRPr="00590110">
        <w:rPr>
          <w:sz w:val="28"/>
          <w:szCs w:val="28"/>
        </w:rPr>
        <w:t xml:space="preserve">, либо объектом концессионного соглашения являются объекты, подлежащие созданию (строительству), право собственности на которые, после ввода объектов в эксплуатацию, будет принадлежать </w:t>
      </w:r>
      <w:r w:rsidR="009F0C45" w:rsidRPr="00590110">
        <w:rPr>
          <w:sz w:val="28"/>
          <w:szCs w:val="28"/>
        </w:rPr>
        <w:t>Лихославльскому муниципальному</w:t>
      </w:r>
      <w:r w:rsidR="005077BC" w:rsidRPr="00590110">
        <w:rPr>
          <w:sz w:val="28"/>
          <w:szCs w:val="28"/>
        </w:rPr>
        <w:t xml:space="preserve"> </w:t>
      </w:r>
      <w:r w:rsidR="00176C86" w:rsidRPr="00590110">
        <w:rPr>
          <w:sz w:val="28"/>
          <w:szCs w:val="28"/>
        </w:rPr>
        <w:t xml:space="preserve">округу. </w:t>
      </w:r>
    </w:p>
    <w:p w:rsidR="00176C86" w:rsidRPr="00590110" w:rsidRDefault="00346BCE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lastRenderedPageBreak/>
        <w:t>1.5</w:t>
      </w:r>
      <w:r w:rsidR="00176C86" w:rsidRPr="00590110">
        <w:rPr>
          <w:spacing w:val="2"/>
          <w:sz w:val="28"/>
          <w:szCs w:val="28"/>
        </w:rPr>
        <w:t xml:space="preserve">. </w:t>
      </w:r>
      <w:proofErr w:type="spellStart"/>
      <w:r w:rsidR="00176C86" w:rsidRPr="00590110">
        <w:rPr>
          <w:spacing w:val="2"/>
          <w:sz w:val="28"/>
          <w:szCs w:val="28"/>
        </w:rPr>
        <w:t>Концедентом</w:t>
      </w:r>
      <w:proofErr w:type="spellEnd"/>
      <w:r w:rsidR="00176C86" w:rsidRPr="00590110">
        <w:rPr>
          <w:spacing w:val="2"/>
          <w:sz w:val="28"/>
          <w:szCs w:val="28"/>
        </w:rPr>
        <w:t xml:space="preserve"> является </w:t>
      </w:r>
      <w:r w:rsidR="009F0C45" w:rsidRPr="00590110">
        <w:rPr>
          <w:spacing w:val="2"/>
          <w:sz w:val="28"/>
          <w:szCs w:val="28"/>
        </w:rPr>
        <w:t>Лихославльский муниципальный</w:t>
      </w:r>
      <w:r w:rsidR="005077BC" w:rsidRPr="00590110">
        <w:rPr>
          <w:spacing w:val="2"/>
          <w:sz w:val="28"/>
          <w:szCs w:val="28"/>
        </w:rPr>
        <w:t xml:space="preserve"> </w:t>
      </w:r>
      <w:r w:rsidR="00176C86" w:rsidRPr="00590110">
        <w:rPr>
          <w:spacing w:val="2"/>
          <w:sz w:val="28"/>
          <w:szCs w:val="28"/>
        </w:rPr>
        <w:t>округ</w:t>
      </w:r>
      <w:r w:rsidR="007F2626" w:rsidRPr="00590110">
        <w:rPr>
          <w:spacing w:val="2"/>
          <w:sz w:val="28"/>
          <w:szCs w:val="28"/>
        </w:rPr>
        <w:t xml:space="preserve"> Тверской области</w:t>
      </w:r>
      <w:r w:rsidR="00176C86" w:rsidRPr="00590110">
        <w:rPr>
          <w:sz w:val="28"/>
          <w:szCs w:val="28"/>
        </w:rPr>
        <w:t>,</w:t>
      </w:r>
      <w:r w:rsidR="00176C86" w:rsidRPr="00590110">
        <w:rPr>
          <w:spacing w:val="2"/>
          <w:sz w:val="28"/>
          <w:szCs w:val="28"/>
        </w:rPr>
        <w:t xml:space="preserve"> от имени которого выступает Администрация </w:t>
      </w:r>
      <w:r w:rsidR="009F0C45" w:rsidRPr="00590110">
        <w:rPr>
          <w:spacing w:val="2"/>
          <w:sz w:val="28"/>
          <w:szCs w:val="28"/>
        </w:rPr>
        <w:t>Лихославльского муниципального</w:t>
      </w:r>
      <w:r w:rsidR="005077BC" w:rsidRPr="00590110">
        <w:rPr>
          <w:spacing w:val="2"/>
          <w:sz w:val="28"/>
          <w:szCs w:val="28"/>
        </w:rPr>
        <w:t xml:space="preserve"> </w:t>
      </w:r>
      <w:r w:rsidR="00176C86" w:rsidRPr="00590110">
        <w:rPr>
          <w:spacing w:val="2"/>
          <w:sz w:val="28"/>
          <w:szCs w:val="28"/>
        </w:rPr>
        <w:t>округа</w:t>
      </w:r>
      <w:r w:rsidR="007F2626" w:rsidRPr="00590110">
        <w:rPr>
          <w:spacing w:val="2"/>
          <w:sz w:val="28"/>
          <w:szCs w:val="28"/>
        </w:rPr>
        <w:t xml:space="preserve"> Тверской области (далее – Администрация)</w:t>
      </w:r>
      <w:r w:rsidR="00176C86" w:rsidRPr="00590110">
        <w:rPr>
          <w:spacing w:val="2"/>
          <w:sz w:val="28"/>
          <w:szCs w:val="28"/>
        </w:rPr>
        <w:t xml:space="preserve">, действующая в соответствии с настоящим </w:t>
      </w:r>
      <w:proofErr w:type="spellStart"/>
      <w:r w:rsidR="000952BF" w:rsidRPr="00590110">
        <w:rPr>
          <w:spacing w:val="2"/>
          <w:sz w:val="28"/>
          <w:szCs w:val="28"/>
        </w:rPr>
        <w:t>Порядок</w:t>
      </w:r>
      <w:r w:rsidR="00176C86" w:rsidRPr="00590110">
        <w:rPr>
          <w:spacing w:val="2"/>
          <w:sz w:val="28"/>
          <w:szCs w:val="28"/>
        </w:rPr>
        <w:t>м</w:t>
      </w:r>
      <w:proofErr w:type="spellEnd"/>
      <w:r w:rsidR="00176C86" w:rsidRPr="00590110">
        <w:rPr>
          <w:spacing w:val="2"/>
          <w:sz w:val="28"/>
          <w:szCs w:val="28"/>
        </w:rPr>
        <w:t xml:space="preserve"> и иными муниципальными правовыми актами.</w:t>
      </w:r>
    </w:p>
    <w:p w:rsidR="00A2797E" w:rsidRPr="00590110" w:rsidRDefault="00A2797E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Отдельные права и обязанности </w:t>
      </w:r>
      <w:proofErr w:type="spellStart"/>
      <w:r w:rsidRPr="00590110">
        <w:rPr>
          <w:sz w:val="28"/>
          <w:szCs w:val="28"/>
        </w:rPr>
        <w:t>концедента</w:t>
      </w:r>
      <w:proofErr w:type="spellEnd"/>
      <w:r w:rsidRPr="00590110">
        <w:rPr>
          <w:sz w:val="28"/>
          <w:szCs w:val="28"/>
        </w:rPr>
        <w:t xml:space="preserve"> могут осуществляться уполномоченными </w:t>
      </w:r>
      <w:proofErr w:type="spellStart"/>
      <w:r w:rsidRPr="00590110">
        <w:rPr>
          <w:sz w:val="28"/>
          <w:szCs w:val="28"/>
        </w:rPr>
        <w:t>концедентом</w:t>
      </w:r>
      <w:proofErr w:type="spellEnd"/>
      <w:r w:rsidRPr="00590110">
        <w:rPr>
          <w:sz w:val="28"/>
          <w:szCs w:val="28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концедент в обязательном порядке извещает концессионера, а также извещает об осуществляемых ими правах и обязанностях. 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90110">
        <w:rPr>
          <w:sz w:val="28"/>
          <w:szCs w:val="28"/>
          <w:shd w:val="clear" w:color="auto" w:fill="FFFFFF"/>
        </w:rPr>
        <w:t xml:space="preserve">В случае, если объектом концессионного соглашения является имущество, предусмотренное пунктами 1, 11 и 17 - 20 части первой статьи 4 Федерального закона и принадлежащее муниципальному унитарному предприятию на праве хозяйственного ведения, муниципальному бюджетному учреждению на праве оперативного управления, такое предприятие, учреждение участвует на стороне </w:t>
      </w:r>
      <w:proofErr w:type="spellStart"/>
      <w:r w:rsidRPr="00590110">
        <w:rPr>
          <w:sz w:val="28"/>
          <w:szCs w:val="28"/>
          <w:shd w:val="clear" w:color="auto" w:fill="FFFFFF"/>
        </w:rPr>
        <w:t>концедента</w:t>
      </w:r>
      <w:proofErr w:type="spellEnd"/>
      <w:r w:rsidRPr="00590110">
        <w:rPr>
          <w:sz w:val="28"/>
          <w:szCs w:val="28"/>
          <w:shd w:val="clear" w:color="auto" w:fill="FFFFFF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590110">
        <w:rPr>
          <w:sz w:val="28"/>
          <w:szCs w:val="28"/>
          <w:shd w:val="clear" w:color="auto" w:fill="FFFFFF"/>
        </w:rPr>
        <w:t>концедента</w:t>
      </w:r>
      <w:proofErr w:type="spellEnd"/>
      <w:r w:rsidRPr="00590110">
        <w:rPr>
          <w:sz w:val="28"/>
          <w:szCs w:val="28"/>
          <w:shd w:val="clear" w:color="auto" w:fill="FFFFFF"/>
        </w:rPr>
        <w:t>.</w:t>
      </w:r>
    </w:p>
    <w:p w:rsidR="00346BCE" w:rsidRPr="00590110" w:rsidRDefault="00346BCE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z w:val="28"/>
          <w:szCs w:val="28"/>
          <w:shd w:val="clear" w:color="auto" w:fill="FFFFFF"/>
        </w:rPr>
        <w:t xml:space="preserve">1.6. </w:t>
      </w:r>
      <w:r w:rsidRPr="00590110">
        <w:rPr>
          <w:sz w:val="28"/>
          <w:szCs w:val="28"/>
        </w:rPr>
        <w:t>Концессионером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>является: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 xml:space="preserve"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</w:p>
    <w:p w:rsidR="00176C86" w:rsidRPr="00590110" w:rsidRDefault="00346BCE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1.7</w:t>
      </w:r>
      <w:r w:rsidR="00176C86" w:rsidRPr="00590110">
        <w:rPr>
          <w:spacing w:val="2"/>
          <w:sz w:val="28"/>
          <w:szCs w:val="28"/>
        </w:rPr>
        <w:t xml:space="preserve">. Концессионное соглашение заключается путем проведения конкурса на право заключения концессионного соглашения, за исключением </w:t>
      </w:r>
      <w:proofErr w:type="gramStart"/>
      <w:r w:rsidR="00176C86" w:rsidRPr="00590110">
        <w:rPr>
          <w:spacing w:val="2"/>
          <w:sz w:val="28"/>
          <w:szCs w:val="28"/>
        </w:rPr>
        <w:t>случаев</w:t>
      </w:r>
      <w:proofErr w:type="gramEnd"/>
      <w:r w:rsidR="00176C86" w:rsidRPr="00590110">
        <w:rPr>
          <w:spacing w:val="2"/>
          <w:sz w:val="28"/>
          <w:szCs w:val="28"/>
        </w:rPr>
        <w:t xml:space="preserve"> установленных </w:t>
      </w:r>
      <w:r w:rsidR="00176C86" w:rsidRPr="00590110">
        <w:rPr>
          <w:sz w:val="28"/>
          <w:szCs w:val="28"/>
        </w:rPr>
        <w:t>статьей 37 Федерального закона</w:t>
      </w:r>
      <w:r w:rsidR="00176C86" w:rsidRPr="00590110">
        <w:rPr>
          <w:spacing w:val="2"/>
          <w:sz w:val="28"/>
          <w:szCs w:val="28"/>
        </w:rPr>
        <w:t>, когда концессионное соглашение заключается без проведения конкурса.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z w:val="28"/>
          <w:szCs w:val="28"/>
        </w:rPr>
        <w:t xml:space="preserve">Решение о заключении концессионного соглашения без проведения конкурса принимается Администрацией </w:t>
      </w:r>
      <w:r w:rsidR="009F0C45" w:rsidRPr="00590110">
        <w:rPr>
          <w:sz w:val="28"/>
          <w:szCs w:val="28"/>
        </w:rPr>
        <w:t>Лихославльского муниципального</w:t>
      </w:r>
      <w:r w:rsidRPr="00590110">
        <w:rPr>
          <w:sz w:val="28"/>
          <w:szCs w:val="28"/>
        </w:rPr>
        <w:t xml:space="preserve"> округа.</w:t>
      </w:r>
    </w:p>
    <w:p w:rsidR="00176C86" w:rsidRPr="00590110" w:rsidRDefault="00F35E7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1.8</w:t>
      </w:r>
      <w:r w:rsidR="00176C86" w:rsidRPr="00590110">
        <w:rPr>
          <w:spacing w:val="2"/>
          <w:sz w:val="28"/>
          <w:szCs w:val="28"/>
        </w:rPr>
        <w:t xml:space="preserve">. Подлежащие официальному опубликованию в соответствии с Федеральным законом сообщения, в том числе о проведении открытых конкурсов, о внесении изменений в конкурсную документацию, о результатах проведения открытых конкурсов, об объявлении открытых конкурсов несостоявшимися, о заключении концессионного соглашения, публикуются на официальном сайте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9F0C45" w:rsidRPr="00590110">
        <w:rPr>
          <w:spacing w:val="2"/>
          <w:sz w:val="28"/>
          <w:szCs w:val="28"/>
        </w:rPr>
        <w:t>Лихославльского муниципального</w:t>
      </w:r>
      <w:r w:rsidR="005077BC" w:rsidRPr="00590110">
        <w:rPr>
          <w:spacing w:val="2"/>
          <w:sz w:val="28"/>
          <w:szCs w:val="28"/>
        </w:rPr>
        <w:t xml:space="preserve"> </w:t>
      </w:r>
      <w:r w:rsidR="00176C86" w:rsidRPr="00590110">
        <w:rPr>
          <w:spacing w:val="2"/>
          <w:sz w:val="28"/>
          <w:szCs w:val="28"/>
        </w:rPr>
        <w:t>округа в сети «Интернет».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  <w:r w:rsidRPr="00590110">
        <w:rPr>
          <w:b/>
          <w:bCs/>
          <w:spacing w:val="2"/>
          <w:sz w:val="28"/>
          <w:szCs w:val="28"/>
        </w:rPr>
        <w:t>2. Порядок подготовки и принятия решений о заключении концессионных соглашений</w:t>
      </w:r>
      <w:r w:rsidR="00CA2E58" w:rsidRPr="00590110">
        <w:rPr>
          <w:b/>
          <w:bCs/>
          <w:spacing w:val="2"/>
          <w:sz w:val="28"/>
          <w:szCs w:val="28"/>
        </w:rPr>
        <w:t xml:space="preserve"> 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8C56B3" w:rsidRPr="00590110" w:rsidRDefault="00176C86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2.1. Инициатива о заключении концессионного соглашения в отношении муниципального имущества </w:t>
      </w:r>
      <w:r w:rsidR="00727A47" w:rsidRPr="00590110">
        <w:rPr>
          <w:spacing w:val="2"/>
          <w:sz w:val="28"/>
          <w:szCs w:val="28"/>
        </w:rPr>
        <w:t>Лихославльского муниципального</w:t>
      </w:r>
      <w:r w:rsidRPr="00590110">
        <w:rPr>
          <w:spacing w:val="2"/>
          <w:sz w:val="28"/>
          <w:szCs w:val="28"/>
        </w:rPr>
        <w:t xml:space="preserve"> округа</w:t>
      </w:r>
      <w:r w:rsidRPr="00590110">
        <w:rPr>
          <w:sz w:val="28"/>
          <w:szCs w:val="28"/>
        </w:rPr>
        <w:t xml:space="preserve"> </w:t>
      </w:r>
      <w:r w:rsidR="00CA2E58" w:rsidRPr="00590110">
        <w:rPr>
          <w:spacing w:val="2"/>
          <w:sz w:val="28"/>
          <w:szCs w:val="28"/>
        </w:rPr>
        <w:t>может быть выдвинута</w:t>
      </w:r>
      <w:r w:rsidR="005077BC" w:rsidRPr="00590110">
        <w:rPr>
          <w:spacing w:val="2"/>
          <w:sz w:val="28"/>
          <w:szCs w:val="28"/>
        </w:rPr>
        <w:t xml:space="preserve"> </w:t>
      </w:r>
      <w:r w:rsidR="00CA2E58" w:rsidRPr="00590110">
        <w:rPr>
          <w:spacing w:val="2"/>
          <w:sz w:val="28"/>
          <w:szCs w:val="28"/>
        </w:rPr>
        <w:t xml:space="preserve">лицами, указанными в п. 1.6 данного </w:t>
      </w:r>
      <w:r w:rsidR="003977D2" w:rsidRPr="00590110">
        <w:rPr>
          <w:spacing w:val="2"/>
          <w:sz w:val="28"/>
          <w:szCs w:val="28"/>
        </w:rPr>
        <w:t>Порядка</w:t>
      </w:r>
      <w:r w:rsidR="00CA2E58" w:rsidRPr="00590110">
        <w:rPr>
          <w:spacing w:val="2"/>
          <w:sz w:val="28"/>
          <w:szCs w:val="28"/>
        </w:rPr>
        <w:t>.</w:t>
      </w:r>
      <w:r w:rsidR="008C56B3" w:rsidRPr="00590110">
        <w:rPr>
          <w:sz w:val="28"/>
          <w:szCs w:val="28"/>
        </w:rPr>
        <w:t xml:space="preserve"> </w:t>
      </w:r>
    </w:p>
    <w:p w:rsidR="008C56B3" w:rsidRPr="00590110" w:rsidRDefault="008C56B3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Лицо, выступающее с инициативой заключения концессионного соглашения от лица концессионера, а также иные лица, подающие заявки на заключение </w:t>
      </w:r>
      <w:r w:rsidRPr="00590110">
        <w:rPr>
          <w:sz w:val="28"/>
          <w:szCs w:val="28"/>
        </w:rPr>
        <w:lastRenderedPageBreak/>
        <w:t>концессионного соглашения, должны отвечать требованиям, установленным Федеральным законом</w:t>
      </w:r>
      <w:r w:rsidR="0090737A" w:rsidRPr="00590110">
        <w:rPr>
          <w:sz w:val="28"/>
          <w:szCs w:val="28"/>
        </w:rPr>
        <w:t>.</w:t>
      </w:r>
    </w:p>
    <w:p w:rsidR="001236A7" w:rsidRPr="00590110" w:rsidRDefault="00176C86" w:rsidP="005077BC">
      <w:pPr>
        <w:ind w:firstLine="709"/>
        <w:jc w:val="both"/>
        <w:rPr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Соответствующие предложения в письменной форме с указанием конкретного объекта концессионного соглашения направляются в адрес Администрации </w:t>
      </w:r>
      <w:r w:rsidR="00727A47" w:rsidRPr="00590110">
        <w:rPr>
          <w:spacing w:val="2"/>
          <w:sz w:val="28"/>
          <w:szCs w:val="28"/>
        </w:rPr>
        <w:t>Лихославльского муниципального</w:t>
      </w:r>
      <w:r w:rsidR="005077BC" w:rsidRPr="00590110">
        <w:rPr>
          <w:spacing w:val="2"/>
          <w:sz w:val="28"/>
          <w:szCs w:val="28"/>
        </w:rPr>
        <w:t xml:space="preserve"> </w:t>
      </w:r>
      <w:r w:rsidR="0051164E" w:rsidRPr="00590110">
        <w:rPr>
          <w:spacing w:val="2"/>
          <w:sz w:val="28"/>
          <w:szCs w:val="28"/>
        </w:rPr>
        <w:t xml:space="preserve">округа </w:t>
      </w:r>
      <w:r w:rsidR="00163663" w:rsidRPr="00590110">
        <w:rPr>
          <w:sz w:val="28"/>
          <w:szCs w:val="28"/>
        </w:rPr>
        <w:t>посредством почто</w:t>
      </w:r>
      <w:r w:rsidR="0051164E" w:rsidRPr="00590110">
        <w:rPr>
          <w:sz w:val="28"/>
          <w:szCs w:val="28"/>
        </w:rPr>
        <w:t>вого сообщения по адресу: 171210</w:t>
      </w:r>
      <w:r w:rsidR="00163663" w:rsidRPr="00590110">
        <w:rPr>
          <w:sz w:val="28"/>
          <w:szCs w:val="28"/>
        </w:rPr>
        <w:t xml:space="preserve">, </w:t>
      </w:r>
      <w:r w:rsidR="0051164E" w:rsidRPr="00590110">
        <w:rPr>
          <w:sz w:val="28"/>
          <w:szCs w:val="28"/>
        </w:rPr>
        <w:t>Тверская</w:t>
      </w:r>
      <w:r w:rsidR="00163663" w:rsidRPr="00590110">
        <w:rPr>
          <w:sz w:val="28"/>
          <w:szCs w:val="28"/>
        </w:rPr>
        <w:t xml:space="preserve"> область, </w:t>
      </w:r>
      <w:r w:rsidR="0051164E" w:rsidRPr="00590110">
        <w:rPr>
          <w:sz w:val="28"/>
          <w:szCs w:val="28"/>
        </w:rPr>
        <w:t>Лихославльский</w:t>
      </w:r>
    </w:p>
    <w:p w:rsidR="001236A7" w:rsidRPr="00590110" w:rsidRDefault="0051164E" w:rsidP="005077BC">
      <w:pPr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 муниципальный округ</w:t>
      </w:r>
      <w:r w:rsidR="00163663" w:rsidRPr="00590110">
        <w:rPr>
          <w:sz w:val="28"/>
          <w:szCs w:val="28"/>
        </w:rPr>
        <w:t xml:space="preserve">, </w:t>
      </w:r>
      <w:r w:rsidR="00733971" w:rsidRPr="00590110">
        <w:rPr>
          <w:sz w:val="28"/>
          <w:szCs w:val="28"/>
        </w:rPr>
        <w:t>г. Лихославль, ул. Первомайская д.6</w:t>
      </w:r>
      <w:r w:rsidR="00163663" w:rsidRPr="00590110">
        <w:rPr>
          <w:sz w:val="28"/>
          <w:szCs w:val="28"/>
        </w:rPr>
        <w:t xml:space="preserve"> или</w:t>
      </w:r>
      <w:r w:rsidR="001236A7" w:rsidRPr="00590110">
        <w:rPr>
          <w:sz w:val="28"/>
          <w:szCs w:val="28"/>
        </w:rPr>
        <w:t xml:space="preserve"> посредством</w:t>
      </w:r>
      <w:r w:rsidR="00F94DE3" w:rsidRPr="00590110">
        <w:rPr>
          <w:sz w:val="28"/>
          <w:szCs w:val="28"/>
        </w:rPr>
        <w:t xml:space="preserve"> </w:t>
      </w:r>
      <w:r w:rsidR="00163663" w:rsidRPr="00590110">
        <w:rPr>
          <w:sz w:val="28"/>
          <w:szCs w:val="28"/>
        </w:rPr>
        <w:t xml:space="preserve">электронного </w:t>
      </w:r>
      <w:r w:rsidR="00733971" w:rsidRPr="00590110">
        <w:rPr>
          <w:sz w:val="28"/>
          <w:szCs w:val="28"/>
        </w:rPr>
        <w:t>сообщения на электронную почту А</w:t>
      </w:r>
      <w:r w:rsidR="001236A7" w:rsidRPr="00590110">
        <w:rPr>
          <w:sz w:val="28"/>
          <w:szCs w:val="28"/>
        </w:rPr>
        <w:t xml:space="preserve">дминистрации </w:t>
      </w:r>
      <w:hyperlink r:id="rId7" w:history="1">
        <w:r w:rsidR="001236A7" w:rsidRPr="00590110">
          <w:rPr>
            <w:rStyle w:val="a4"/>
            <w:color w:val="auto"/>
            <w:sz w:val="28"/>
            <w:szCs w:val="28"/>
            <w:u w:val="none"/>
            <w:lang w:val="en-US"/>
          </w:rPr>
          <w:t>lihoslavlsky</w:t>
        </w:r>
        <w:r w:rsidR="001236A7" w:rsidRPr="00590110">
          <w:rPr>
            <w:rStyle w:val="a4"/>
            <w:color w:val="auto"/>
            <w:sz w:val="28"/>
            <w:szCs w:val="28"/>
            <w:u w:val="none"/>
          </w:rPr>
          <w:t>_</w:t>
        </w:r>
        <w:r w:rsidR="001236A7" w:rsidRPr="00590110">
          <w:rPr>
            <w:rStyle w:val="a4"/>
            <w:color w:val="auto"/>
            <w:sz w:val="28"/>
            <w:szCs w:val="28"/>
            <w:u w:val="none"/>
            <w:lang w:val="en-US"/>
          </w:rPr>
          <w:t>reg</w:t>
        </w:r>
        <w:r w:rsidR="001236A7" w:rsidRPr="00590110">
          <w:rPr>
            <w:rStyle w:val="a4"/>
            <w:color w:val="auto"/>
            <w:sz w:val="28"/>
            <w:szCs w:val="28"/>
            <w:u w:val="none"/>
          </w:rPr>
          <w:t>@</w:t>
        </w:r>
        <w:r w:rsidR="001236A7" w:rsidRPr="00590110">
          <w:rPr>
            <w:rStyle w:val="a4"/>
            <w:color w:val="auto"/>
            <w:sz w:val="28"/>
            <w:szCs w:val="28"/>
            <w:u w:val="none"/>
            <w:lang w:val="en-US"/>
          </w:rPr>
          <w:t>tverreg</w:t>
        </w:r>
        <w:r w:rsidR="001236A7" w:rsidRPr="00590110">
          <w:rPr>
            <w:rStyle w:val="a4"/>
            <w:color w:val="auto"/>
            <w:sz w:val="28"/>
            <w:szCs w:val="28"/>
            <w:u w:val="none"/>
          </w:rPr>
          <w:t>.</w:t>
        </w:r>
        <w:r w:rsidR="001236A7" w:rsidRPr="0059011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1236A7" w:rsidRPr="00590110">
        <w:rPr>
          <w:sz w:val="28"/>
          <w:szCs w:val="28"/>
        </w:rPr>
        <w:t>, adm@lihoslavl69.ru</w:t>
      </w:r>
    </w:p>
    <w:p w:rsidR="00336404" w:rsidRPr="00590110" w:rsidRDefault="00176C86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  <w:shd w:val="clear" w:color="auto" w:fill="FFFFFF"/>
        </w:rPr>
        <w:t xml:space="preserve">2.2. Для осуществления установленных настоящим </w:t>
      </w:r>
      <w:r w:rsidR="0090737A" w:rsidRPr="00590110">
        <w:rPr>
          <w:sz w:val="28"/>
          <w:szCs w:val="28"/>
          <w:shd w:val="clear" w:color="auto" w:fill="FFFFFF"/>
        </w:rPr>
        <w:t>Поряд</w:t>
      </w:r>
      <w:r w:rsidR="000952BF" w:rsidRPr="00590110">
        <w:rPr>
          <w:sz w:val="28"/>
          <w:szCs w:val="28"/>
          <w:shd w:val="clear" w:color="auto" w:fill="FFFFFF"/>
        </w:rPr>
        <w:t>к</w:t>
      </w:r>
      <w:r w:rsidR="0090737A" w:rsidRPr="00590110">
        <w:rPr>
          <w:sz w:val="28"/>
          <w:szCs w:val="28"/>
          <w:shd w:val="clear" w:color="auto" w:fill="FFFFFF"/>
        </w:rPr>
        <w:t>о</w:t>
      </w:r>
      <w:r w:rsidRPr="00590110">
        <w:rPr>
          <w:sz w:val="28"/>
          <w:szCs w:val="28"/>
          <w:shd w:val="clear" w:color="auto" w:fill="FFFFFF"/>
        </w:rPr>
        <w:t xml:space="preserve">м полномочий по </w:t>
      </w:r>
      <w:r w:rsidR="00401354" w:rsidRPr="00590110">
        <w:rPr>
          <w:sz w:val="28"/>
          <w:szCs w:val="28"/>
          <w:shd w:val="clear" w:color="auto" w:fill="FFFFFF"/>
        </w:rPr>
        <w:t>рассмотрению предложен</w:t>
      </w:r>
      <w:r w:rsidR="00336404" w:rsidRPr="00590110">
        <w:rPr>
          <w:sz w:val="28"/>
          <w:szCs w:val="28"/>
          <w:shd w:val="clear" w:color="auto" w:fill="FFFFFF"/>
        </w:rPr>
        <w:t>ий по заключению</w:t>
      </w:r>
      <w:r w:rsidR="005077BC" w:rsidRPr="00590110">
        <w:rPr>
          <w:sz w:val="28"/>
          <w:szCs w:val="28"/>
          <w:shd w:val="clear" w:color="auto" w:fill="FFFFFF"/>
        </w:rPr>
        <w:t xml:space="preserve"> </w:t>
      </w:r>
      <w:r w:rsidRPr="00590110">
        <w:rPr>
          <w:sz w:val="28"/>
          <w:szCs w:val="28"/>
          <w:shd w:val="clear" w:color="auto" w:fill="FFFFFF"/>
        </w:rPr>
        <w:t>концессионных соглашений</w:t>
      </w:r>
      <w:r w:rsidR="007C2C04" w:rsidRPr="00590110">
        <w:rPr>
          <w:sz w:val="28"/>
          <w:szCs w:val="28"/>
          <w:shd w:val="clear" w:color="auto" w:fill="FFFFFF"/>
        </w:rPr>
        <w:t>,</w:t>
      </w:r>
      <w:r w:rsidRPr="00590110">
        <w:rPr>
          <w:sz w:val="28"/>
          <w:szCs w:val="28"/>
          <w:shd w:val="clear" w:color="auto" w:fill="FFFFFF"/>
        </w:rPr>
        <w:t xml:space="preserve"> </w:t>
      </w:r>
      <w:r w:rsidR="00155851" w:rsidRPr="00590110">
        <w:rPr>
          <w:sz w:val="28"/>
          <w:szCs w:val="28"/>
          <w:shd w:val="clear" w:color="auto" w:fill="FFFFFF"/>
        </w:rPr>
        <w:t>постановлением Администрации Лихославльского муниципального округа создается комиссия по рассмотрению возможности (невозможности) заключения концессионного соглашения (далее – Коми</w:t>
      </w:r>
      <w:r w:rsidR="009F668B" w:rsidRPr="00590110">
        <w:rPr>
          <w:sz w:val="28"/>
          <w:szCs w:val="28"/>
          <w:shd w:val="clear" w:color="auto" w:fill="FFFFFF"/>
        </w:rPr>
        <w:t>с</w:t>
      </w:r>
      <w:r w:rsidR="00155851" w:rsidRPr="00590110">
        <w:rPr>
          <w:sz w:val="28"/>
          <w:szCs w:val="28"/>
          <w:shd w:val="clear" w:color="auto" w:fill="FFFFFF"/>
        </w:rPr>
        <w:t>сия). В состав комиссии включаются</w:t>
      </w:r>
      <w:r w:rsidR="005077BC" w:rsidRPr="00590110">
        <w:rPr>
          <w:sz w:val="28"/>
          <w:szCs w:val="28"/>
          <w:shd w:val="clear" w:color="auto" w:fill="FFFFFF"/>
        </w:rPr>
        <w:t xml:space="preserve"> </w:t>
      </w:r>
      <w:r w:rsidR="00155851" w:rsidRPr="00590110">
        <w:rPr>
          <w:sz w:val="28"/>
          <w:szCs w:val="28"/>
          <w:shd w:val="clear" w:color="auto" w:fill="FFFFFF"/>
        </w:rPr>
        <w:t>руководители</w:t>
      </w:r>
      <w:r w:rsidR="006B6FBD" w:rsidRPr="00590110">
        <w:rPr>
          <w:sz w:val="28"/>
          <w:szCs w:val="28"/>
          <w:shd w:val="clear" w:color="auto" w:fill="FFFFFF"/>
        </w:rPr>
        <w:t xml:space="preserve"> и специалисты</w:t>
      </w:r>
      <w:r w:rsidRPr="00590110">
        <w:rPr>
          <w:sz w:val="28"/>
          <w:szCs w:val="28"/>
          <w:shd w:val="clear" w:color="auto" w:fill="FFFFFF"/>
        </w:rPr>
        <w:t xml:space="preserve"> </w:t>
      </w:r>
      <w:r w:rsidR="00F37D0C" w:rsidRPr="00590110">
        <w:rPr>
          <w:sz w:val="28"/>
          <w:szCs w:val="28"/>
          <w:shd w:val="clear" w:color="auto" w:fill="FFFFFF"/>
        </w:rPr>
        <w:t>структурных подразделений</w:t>
      </w:r>
      <w:r w:rsidR="006B6FBD" w:rsidRPr="00590110">
        <w:rPr>
          <w:sz w:val="28"/>
          <w:szCs w:val="28"/>
          <w:shd w:val="clear" w:color="auto" w:fill="FFFFFF"/>
        </w:rPr>
        <w:t xml:space="preserve"> </w:t>
      </w:r>
      <w:r w:rsidR="00A00F3F" w:rsidRPr="00590110">
        <w:rPr>
          <w:sz w:val="28"/>
          <w:szCs w:val="28"/>
          <w:shd w:val="clear" w:color="auto" w:fill="FFFFFF"/>
        </w:rPr>
        <w:t>Администрации Лихославльского муниципального округа</w:t>
      </w:r>
      <w:r w:rsidR="00A65B30" w:rsidRPr="00590110">
        <w:rPr>
          <w:sz w:val="28"/>
          <w:szCs w:val="28"/>
          <w:shd w:val="clear" w:color="auto" w:fill="FFFFFF"/>
        </w:rPr>
        <w:t>,</w:t>
      </w:r>
      <w:r w:rsidR="006B6FBD" w:rsidRPr="00590110">
        <w:rPr>
          <w:sz w:val="28"/>
          <w:szCs w:val="28"/>
          <w:shd w:val="clear" w:color="auto" w:fill="FFFFFF"/>
        </w:rPr>
        <w:t xml:space="preserve"> </w:t>
      </w:r>
      <w:r w:rsidR="00A65B30" w:rsidRPr="00590110">
        <w:rPr>
          <w:sz w:val="28"/>
          <w:szCs w:val="28"/>
        </w:rPr>
        <w:t xml:space="preserve">осуществляющих координацию и регулирование деятельности, соответствующей назначению объектов концессионных соглашений </w:t>
      </w:r>
      <w:r w:rsidR="002C57B0" w:rsidRPr="00590110">
        <w:rPr>
          <w:sz w:val="28"/>
          <w:szCs w:val="28"/>
        </w:rPr>
        <w:t>(далее – Структурное подразделение)</w:t>
      </w:r>
      <w:r w:rsidR="00A00F3F" w:rsidRPr="00590110">
        <w:rPr>
          <w:sz w:val="28"/>
          <w:szCs w:val="28"/>
        </w:rPr>
        <w:t>,</w:t>
      </w:r>
      <w:r w:rsidR="006B6FBD" w:rsidRPr="00590110">
        <w:rPr>
          <w:sz w:val="28"/>
          <w:szCs w:val="28"/>
        </w:rPr>
        <w:t xml:space="preserve"> заместитель Главы Администрации,</w:t>
      </w:r>
      <w:r w:rsidR="00A65B30" w:rsidRPr="00590110">
        <w:rPr>
          <w:sz w:val="28"/>
          <w:szCs w:val="28"/>
        </w:rPr>
        <w:t xml:space="preserve"> осуществляющий координацию и регулирование деятельности, соответствующей назначению объектов концессионных соглашений</w:t>
      </w:r>
      <w:r w:rsidR="005077BC" w:rsidRPr="00590110">
        <w:rPr>
          <w:sz w:val="28"/>
          <w:szCs w:val="28"/>
        </w:rPr>
        <w:t xml:space="preserve"> </w:t>
      </w:r>
      <w:r w:rsidR="00A00F3F" w:rsidRPr="00590110">
        <w:rPr>
          <w:sz w:val="28"/>
          <w:szCs w:val="28"/>
        </w:rPr>
        <w:t>представители Комитета по управлению имуществом Лихославльского муниципального округа</w:t>
      </w:r>
      <w:r w:rsidR="002C57B0" w:rsidRPr="00590110">
        <w:rPr>
          <w:sz w:val="28"/>
          <w:szCs w:val="28"/>
        </w:rPr>
        <w:t xml:space="preserve"> (далее – Комитет)</w:t>
      </w:r>
      <w:r w:rsidR="00A00F3F" w:rsidRPr="00590110">
        <w:rPr>
          <w:sz w:val="28"/>
          <w:szCs w:val="28"/>
        </w:rPr>
        <w:t>, иные лица</w:t>
      </w:r>
      <w:r w:rsidR="007C2C04" w:rsidRPr="00590110">
        <w:rPr>
          <w:sz w:val="28"/>
          <w:szCs w:val="28"/>
        </w:rPr>
        <w:t xml:space="preserve">, уполномоченные </w:t>
      </w:r>
      <w:proofErr w:type="spellStart"/>
      <w:r w:rsidR="007C2C04" w:rsidRPr="00590110">
        <w:rPr>
          <w:sz w:val="28"/>
          <w:szCs w:val="28"/>
        </w:rPr>
        <w:t>конце</w:t>
      </w:r>
      <w:r w:rsidR="005F03A0" w:rsidRPr="00590110">
        <w:rPr>
          <w:sz w:val="28"/>
          <w:szCs w:val="28"/>
        </w:rPr>
        <w:t>дентом</w:t>
      </w:r>
      <w:proofErr w:type="spellEnd"/>
      <w:r w:rsidR="005F03A0" w:rsidRPr="00590110">
        <w:rPr>
          <w:sz w:val="28"/>
          <w:szCs w:val="28"/>
        </w:rPr>
        <w:t>.</w:t>
      </w:r>
    </w:p>
    <w:p w:rsidR="009F668B" w:rsidRPr="00590110" w:rsidRDefault="006B6FBD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Деятельность</w:t>
      </w:r>
      <w:r w:rsidR="009F668B" w:rsidRPr="00590110">
        <w:rPr>
          <w:sz w:val="28"/>
          <w:szCs w:val="28"/>
        </w:rPr>
        <w:t xml:space="preserve"> Комиссии осуществляется в соответствии с </w:t>
      </w:r>
      <w:r w:rsidR="001236A7" w:rsidRPr="00590110">
        <w:rPr>
          <w:sz w:val="28"/>
          <w:szCs w:val="28"/>
        </w:rPr>
        <w:t>Поряд</w:t>
      </w:r>
      <w:r w:rsidR="000952BF" w:rsidRPr="00590110">
        <w:rPr>
          <w:sz w:val="28"/>
          <w:szCs w:val="28"/>
        </w:rPr>
        <w:t>к</w:t>
      </w:r>
      <w:r w:rsidR="001236A7" w:rsidRPr="00590110">
        <w:rPr>
          <w:sz w:val="28"/>
          <w:szCs w:val="28"/>
        </w:rPr>
        <w:t>о</w:t>
      </w:r>
      <w:r w:rsidR="009F668B" w:rsidRPr="00590110">
        <w:rPr>
          <w:sz w:val="28"/>
          <w:szCs w:val="28"/>
        </w:rPr>
        <w:t>м, утверждаемым постановлением Администрации Лихославльского муниципального округа.</w:t>
      </w:r>
    </w:p>
    <w:p w:rsidR="003D14AA" w:rsidRPr="00590110" w:rsidRDefault="003D14AA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В течение 30 календарных дней со дня поступления от юридического лица или индивидуального предпринимателя (далее-Инициатор) предложения о заключении концессионного соглашения </w:t>
      </w:r>
      <w:r w:rsidR="009F7EE7" w:rsidRPr="00590110">
        <w:rPr>
          <w:spacing w:val="2"/>
          <w:sz w:val="28"/>
          <w:szCs w:val="28"/>
        </w:rPr>
        <w:t>Комиссия</w:t>
      </w:r>
      <w:r w:rsidRPr="00590110">
        <w:rPr>
          <w:sz w:val="28"/>
          <w:szCs w:val="28"/>
        </w:rPr>
        <w:t xml:space="preserve"> </w:t>
      </w:r>
      <w:r w:rsidRPr="00590110">
        <w:rPr>
          <w:spacing w:val="2"/>
          <w:sz w:val="28"/>
          <w:szCs w:val="28"/>
        </w:rPr>
        <w:t>принимает решение о:</w:t>
      </w:r>
    </w:p>
    <w:p w:rsidR="003D14AA" w:rsidRPr="00590110" w:rsidRDefault="003D14AA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3D14AA" w:rsidRPr="00590110" w:rsidRDefault="003D14AA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3D14AA" w:rsidRPr="00590110" w:rsidRDefault="003D14AA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2C57B0" w:rsidRPr="00590110" w:rsidRDefault="002C57B0" w:rsidP="005077BC">
      <w:pPr>
        <w:ind w:firstLine="709"/>
        <w:contextualSpacing/>
        <w:jc w:val="both"/>
        <w:rPr>
          <w:strike/>
          <w:sz w:val="28"/>
          <w:szCs w:val="28"/>
        </w:rPr>
      </w:pPr>
      <w:r w:rsidRPr="00590110">
        <w:rPr>
          <w:sz w:val="28"/>
          <w:szCs w:val="28"/>
        </w:rPr>
        <w:t>2.3. Отказ в заключении концессионного соглашения допускается в случаях, установленных Федеральным законом</w:t>
      </w:r>
      <w:r w:rsidR="001236A7" w:rsidRPr="00590110">
        <w:rPr>
          <w:sz w:val="28"/>
          <w:szCs w:val="28"/>
        </w:rPr>
        <w:t>.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590110">
        <w:rPr>
          <w:sz w:val="28"/>
          <w:szCs w:val="28"/>
          <w:shd w:val="clear" w:color="auto" w:fill="FFFFFF"/>
        </w:rPr>
        <w:lastRenderedPageBreak/>
        <w:t>2.4 Структурное подразделение, а также муниципальные унитарные предприятия, муниципальные бюджетные учреждения, в ведении которых находится соответствующая отрасль, осуществляют подготовку информации, предусматривающей следующее: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590110">
        <w:rPr>
          <w:sz w:val="28"/>
          <w:szCs w:val="28"/>
          <w:shd w:val="clear" w:color="auto" w:fill="FFFFFF"/>
        </w:rPr>
        <w:t>- условия конкурса;</w:t>
      </w:r>
    </w:p>
    <w:p w:rsidR="00176C86" w:rsidRPr="00590110" w:rsidRDefault="00594147" w:rsidP="005077BC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590110">
        <w:rPr>
          <w:sz w:val="28"/>
          <w:szCs w:val="28"/>
          <w:shd w:val="clear" w:color="auto" w:fill="FFFFFF"/>
        </w:rPr>
        <w:t>-</w:t>
      </w:r>
      <w:r w:rsidR="00176C86" w:rsidRPr="00590110">
        <w:rPr>
          <w:sz w:val="28"/>
          <w:szCs w:val="28"/>
          <w:shd w:val="clear" w:color="auto" w:fill="FFFFFF"/>
        </w:rPr>
        <w:t>технико-экономические показатели объекта концессионного соглашения и иного передаваемого имущества;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590110">
        <w:rPr>
          <w:sz w:val="28"/>
          <w:szCs w:val="28"/>
          <w:shd w:val="clear" w:color="auto" w:fill="FFFFFF"/>
        </w:rPr>
        <w:t>- критерии конкурса, а также параметры конкурса, пред</w:t>
      </w:r>
      <w:r w:rsidR="001236A7" w:rsidRPr="00590110">
        <w:rPr>
          <w:sz w:val="28"/>
          <w:szCs w:val="28"/>
          <w:shd w:val="clear" w:color="auto" w:fill="FFFFFF"/>
        </w:rPr>
        <w:t>усмотренные Федеральным законом;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590110">
        <w:rPr>
          <w:sz w:val="28"/>
          <w:szCs w:val="28"/>
          <w:shd w:val="clear" w:color="auto" w:fill="FFFFFF"/>
        </w:rPr>
        <w:t xml:space="preserve">- в случае,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осуществляется по регулируемым ценам (тарифам) и (или) с учетом установленных надбавок к ценам (тарифам) и решением </w:t>
      </w:r>
      <w:proofErr w:type="spellStart"/>
      <w:r w:rsidRPr="00590110">
        <w:rPr>
          <w:sz w:val="28"/>
          <w:szCs w:val="28"/>
          <w:shd w:val="clear" w:color="auto" w:fill="FFFFFF"/>
        </w:rPr>
        <w:t>концедента</w:t>
      </w:r>
      <w:proofErr w:type="spellEnd"/>
      <w:r w:rsidRPr="00590110">
        <w:rPr>
          <w:sz w:val="28"/>
          <w:szCs w:val="28"/>
          <w:shd w:val="clear" w:color="auto" w:fill="FFFFFF"/>
        </w:rPr>
        <w:t xml:space="preserve"> установлены долгосрочные параметры регулирования деятельности концессионера, конкурсная документация должна содержать такие параметры;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590110">
        <w:rPr>
          <w:sz w:val="28"/>
          <w:szCs w:val="28"/>
          <w:shd w:val="clear" w:color="auto" w:fill="FFFFFF"/>
        </w:rPr>
        <w:t>-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конкурсную документацию также включаются сведения и параметры, предусмотренные статьей 45 Федерального зако</w:t>
      </w:r>
      <w:r w:rsidR="001236A7" w:rsidRPr="00590110">
        <w:rPr>
          <w:sz w:val="28"/>
          <w:szCs w:val="28"/>
          <w:shd w:val="clear" w:color="auto" w:fill="FFFFFF"/>
        </w:rPr>
        <w:t>на</w:t>
      </w:r>
      <w:r w:rsidRPr="00590110">
        <w:rPr>
          <w:sz w:val="28"/>
          <w:szCs w:val="28"/>
          <w:shd w:val="clear" w:color="auto" w:fill="FFFFFF"/>
        </w:rPr>
        <w:t>, и направляют ее на согл</w:t>
      </w:r>
      <w:r w:rsidR="00EA4510" w:rsidRPr="00590110">
        <w:rPr>
          <w:sz w:val="28"/>
          <w:szCs w:val="28"/>
          <w:shd w:val="clear" w:color="auto" w:fill="FFFFFF"/>
        </w:rPr>
        <w:t xml:space="preserve">асование в уполномоченный орган Тверской области </w:t>
      </w:r>
      <w:r w:rsidR="00A65B30" w:rsidRPr="00590110">
        <w:rPr>
          <w:sz w:val="28"/>
          <w:szCs w:val="28"/>
          <w:shd w:val="clear" w:color="auto" w:fill="FFFFFF"/>
        </w:rPr>
        <w:t xml:space="preserve">по </w:t>
      </w:r>
      <w:r w:rsidR="00787052" w:rsidRPr="00590110">
        <w:rPr>
          <w:sz w:val="28"/>
          <w:szCs w:val="28"/>
          <w:shd w:val="clear" w:color="auto" w:fill="FFFFFF"/>
        </w:rPr>
        <w:t>регулированию тарифов</w:t>
      </w:r>
      <w:r w:rsidR="00042B04" w:rsidRPr="00590110">
        <w:rPr>
          <w:sz w:val="28"/>
          <w:szCs w:val="28"/>
          <w:shd w:val="clear" w:color="auto" w:fill="FFFFFF"/>
        </w:rPr>
        <w:t>.</w:t>
      </w:r>
    </w:p>
    <w:p w:rsidR="00042B04" w:rsidRPr="00590110" w:rsidRDefault="00EF09B1" w:rsidP="005077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110">
        <w:rPr>
          <w:color w:val="auto"/>
          <w:sz w:val="28"/>
          <w:szCs w:val="28"/>
          <w:shd w:val="clear" w:color="auto" w:fill="FFFFFF"/>
        </w:rPr>
        <w:t>Запрос</w:t>
      </w:r>
      <w:r w:rsidR="005077BC" w:rsidRPr="00590110">
        <w:rPr>
          <w:color w:val="auto"/>
          <w:sz w:val="28"/>
          <w:szCs w:val="28"/>
          <w:shd w:val="clear" w:color="auto" w:fill="FFFFFF"/>
        </w:rPr>
        <w:t xml:space="preserve"> </w:t>
      </w:r>
      <w:r w:rsidR="00787052" w:rsidRPr="00590110">
        <w:rPr>
          <w:color w:val="auto"/>
          <w:sz w:val="28"/>
          <w:szCs w:val="28"/>
          <w:shd w:val="clear" w:color="auto" w:fill="FFFFFF"/>
        </w:rPr>
        <w:t>в уполномоченный орган для согласования</w:t>
      </w:r>
      <w:r w:rsidR="005077BC" w:rsidRPr="00590110">
        <w:rPr>
          <w:color w:val="auto"/>
          <w:sz w:val="28"/>
          <w:szCs w:val="28"/>
          <w:shd w:val="clear" w:color="auto" w:fill="FFFFFF"/>
        </w:rPr>
        <w:t xml:space="preserve"> </w:t>
      </w:r>
      <w:r w:rsidR="00042B04" w:rsidRPr="00590110">
        <w:rPr>
          <w:color w:val="auto"/>
          <w:sz w:val="28"/>
          <w:szCs w:val="28"/>
          <w:shd w:val="clear" w:color="auto" w:fill="FFFFFF"/>
        </w:rPr>
        <w:t xml:space="preserve">долгосрочных параметров регулирования </w:t>
      </w:r>
      <w:r w:rsidR="00042B04" w:rsidRPr="00590110">
        <w:rPr>
          <w:color w:val="auto"/>
          <w:sz w:val="28"/>
          <w:szCs w:val="28"/>
        </w:rPr>
        <w:t>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</w:t>
      </w:r>
      <w:r w:rsidR="00CC388F" w:rsidRPr="00590110">
        <w:rPr>
          <w:color w:val="auto"/>
          <w:sz w:val="28"/>
          <w:szCs w:val="28"/>
        </w:rPr>
        <w:t>,</w:t>
      </w:r>
      <w:r w:rsidR="00042B04" w:rsidRPr="00590110">
        <w:rPr>
          <w:color w:val="auto"/>
          <w:sz w:val="28"/>
          <w:szCs w:val="28"/>
        </w:rPr>
        <w:t xml:space="preserve"> </w:t>
      </w:r>
      <w:r w:rsidR="005F5AE7" w:rsidRPr="00590110">
        <w:rPr>
          <w:color w:val="auto"/>
          <w:sz w:val="28"/>
          <w:szCs w:val="28"/>
        </w:rPr>
        <w:t>централизованных систем горячего водоснабжения,</w:t>
      </w:r>
      <w:r w:rsidR="005077BC" w:rsidRPr="00590110">
        <w:rPr>
          <w:color w:val="auto"/>
          <w:sz w:val="28"/>
          <w:szCs w:val="28"/>
        </w:rPr>
        <w:t xml:space="preserve"> </w:t>
      </w:r>
      <w:r w:rsidR="005D4141" w:rsidRPr="00590110">
        <w:rPr>
          <w:color w:val="auto"/>
          <w:sz w:val="28"/>
          <w:szCs w:val="28"/>
        </w:rPr>
        <w:t xml:space="preserve">холодного </w:t>
      </w:r>
      <w:r w:rsidR="00CC388F" w:rsidRPr="00590110">
        <w:rPr>
          <w:color w:val="auto"/>
          <w:sz w:val="28"/>
          <w:szCs w:val="28"/>
        </w:rPr>
        <w:t xml:space="preserve">водоснабжения и </w:t>
      </w:r>
      <w:r w:rsidR="00B12128" w:rsidRPr="00590110">
        <w:rPr>
          <w:color w:val="auto"/>
          <w:sz w:val="28"/>
          <w:szCs w:val="28"/>
        </w:rPr>
        <w:t xml:space="preserve">(или) </w:t>
      </w:r>
      <w:r w:rsidR="00CC388F" w:rsidRPr="00590110">
        <w:rPr>
          <w:color w:val="auto"/>
          <w:sz w:val="28"/>
          <w:szCs w:val="28"/>
        </w:rPr>
        <w:t>водоотведения</w:t>
      </w:r>
      <w:r w:rsidR="005F5AE7" w:rsidRPr="00590110">
        <w:rPr>
          <w:color w:val="auto"/>
          <w:sz w:val="28"/>
          <w:szCs w:val="28"/>
        </w:rPr>
        <w:t xml:space="preserve">, отдельных объектов таких систем </w:t>
      </w:r>
      <w:r w:rsidR="00042B04" w:rsidRPr="00590110">
        <w:rPr>
          <w:color w:val="auto"/>
          <w:sz w:val="28"/>
          <w:szCs w:val="28"/>
        </w:rPr>
        <w:t>и метода регулирования тарифов</w:t>
      </w:r>
      <w:r w:rsidR="005E149F" w:rsidRPr="00590110">
        <w:rPr>
          <w:color w:val="auto"/>
          <w:sz w:val="28"/>
          <w:szCs w:val="28"/>
        </w:rPr>
        <w:t>,</w:t>
      </w:r>
      <w:r w:rsidR="005077BC" w:rsidRPr="00590110">
        <w:rPr>
          <w:color w:val="auto"/>
          <w:sz w:val="28"/>
          <w:szCs w:val="28"/>
        </w:rPr>
        <w:t xml:space="preserve"> </w:t>
      </w:r>
      <w:r w:rsidR="005E149F" w:rsidRPr="00590110">
        <w:rPr>
          <w:color w:val="auto"/>
          <w:sz w:val="28"/>
          <w:szCs w:val="28"/>
        </w:rPr>
        <w:t xml:space="preserve">подготавливает и </w:t>
      </w:r>
      <w:r w:rsidR="00CC388F" w:rsidRPr="00590110">
        <w:rPr>
          <w:color w:val="auto"/>
          <w:sz w:val="28"/>
          <w:szCs w:val="28"/>
        </w:rPr>
        <w:t xml:space="preserve">направляет </w:t>
      </w:r>
      <w:r w:rsidR="00F37D0C" w:rsidRPr="00590110">
        <w:rPr>
          <w:color w:val="auto"/>
          <w:sz w:val="28"/>
          <w:szCs w:val="28"/>
        </w:rPr>
        <w:t>руководитель Структурного подразделения</w:t>
      </w:r>
      <w:r w:rsidR="005F5AE7" w:rsidRPr="00590110">
        <w:rPr>
          <w:color w:val="auto"/>
          <w:sz w:val="28"/>
          <w:szCs w:val="28"/>
        </w:rPr>
        <w:t>.</w:t>
      </w:r>
      <w:r w:rsidR="00F37D0C" w:rsidRPr="00590110">
        <w:rPr>
          <w:color w:val="auto"/>
          <w:sz w:val="28"/>
          <w:szCs w:val="28"/>
        </w:rPr>
        <w:t xml:space="preserve"> </w:t>
      </w:r>
    </w:p>
    <w:p w:rsidR="00176C86" w:rsidRPr="00590110" w:rsidRDefault="002D70DA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2.5. </w:t>
      </w:r>
      <w:r w:rsidR="00176C86" w:rsidRPr="00590110">
        <w:rPr>
          <w:sz w:val="28"/>
          <w:szCs w:val="28"/>
        </w:rPr>
        <w:t>В случае принятия решения о возможности заключения концессионн</w:t>
      </w:r>
      <w:r w:rsidR="0060587A" w:rsidRPr="00590110">
        <w:rPr>
          <w:sz w:val="28"/>
          <w:szCs w:val="28"/>
        </w:rPr>
        <w:t>ого соглашения на предложенных И</w:t>
      </w:r>
      <w:r w:rsidR="00176C86" w:rsidRPr="00590110">
        <w:rPr>
          <w:sz w:val="28"/>
          <w:szCs w:val="28"/>
        </w:rPr>
        <w:t>нициатором условиях</w:t>
      </w:r>
      <w:r w:rsidR="005077BC" w:rsidRPr="00590110">
        <w:rPr>
          <w:sz w:val="28"/>
          <w:szCs w:val="28"/>
        </w:rPr>
        <w:t xml:space="preserve"> </w:t>
      </w:r>
      <w:r w:rsidR="004A49A6" w:rsidRPr="00590110">
        <w:rPr>
          <w:sz w:val="28"/>
          <w:szCs w:val="28"/>
          <w:shd w:val="clear" w:color="auto" w:fill="FFFFFF"/>
        </w:rPr>
        <w:t xml:space="preserve">Комитет </w:t>
      </w:r>
      <w:r w:rsidR="00176C86" w:rsidRPr="00590110">
        <w:rPr>
          <w:sz w:val="28"/>
          <w:szCs w:val="28"/>
        </w:rPr>
        <w:t>в десятидневный срок со дня принятия указанного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2462F0" w:rsidRPr="00590110">
        <w:rPr>
          <w:sz w:val="28"/>
          <w:szCs w:val="28"/>
        </w:rPr>
        <w:t xml:space="preserve"> (далее – Официальный сайт)</w:t>
      </w:r>
      <w:r w:rsidR="00176C86" w:rsidRPr="00590110">
        <w:rPr>
          <w:sz w:val="28"/>
          <w:szCs w:val="28"/>
        </w:rPr>
        <w:t>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 установленным Федеральным законом.</w:t>
      </w:r>
    </w:p>
    <w:p w:rsidR="00176C86" w:rsidRPr="00590110" w:rsidRDefault="004A49A6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  <w:shd w:val="clear" w:color="auto" w:fill="FFFFFF"/>
        </w:rPr>
        <w:t xml:space="preserve">2.6. </w:t>
      </w:r>
      <w:r w:rsidR="00176C86" w:rsidRPr="00590110"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иных условиях, чем предложено инициатором заключения соглашения, </w:t>
      </w:r>
      <w:bookmarkStart w:id="0" w:name="_Hlk100836168"/>
      <w:r w:rsidRPr="00590110">
        <w:rPr>
          <w:sz w:val="28"/>
          <w:szCs w:val="28"/>
        </w:rPr>
        <w:t>Комиссия</w:t>
      </w:r>
      <w:r w:rsidR="00176C86" w:rsidRPr="00590110">
        <w:rPr>
          <w:sz w:val="28"/>
          <w:szCs w:val="28"/>
        </w:rPr>
        <w:t xml:space="preserve"> </w:t>
      </w:r>
      <w:bookmarkEnd w:id="0"/>
      <w:r w:rsidR="00176C86" w:rsidRPr="00590110">
        <w:rPr>
          <w:sz w:val="28"/>
          <w:szCs w:val="28"/>
        </w:rPr>
        <w:t xml:space="preserve">проводит переговоры </w:t>
      </w:r>
      <w:r w:rsidR="0060587A" w:rsidRPr="00590110">
        <w:rPr>
          <w:sz w:val="28"/>
          <w:szCs w:val="28"/>
        </w:rPr>
        <w:t xml:space="preserve">в форме совместных совещаний с </w:t>
      </w:r>
      <w:r w:rsidR="0060587A" w:rsidRPr="00590110">
        <w:rPr>
          <w:sz w:val="28"/>
          <w:szCs w:val="28"/>
        </w:rPr>
        <w:lastRenderedPageBreak/>
        <w:t>И</w:t>
      </w:r>
      <w:r w:rsidR="00176C86" w:rsidRPr="00590110">
        <w:rPr>
          <w:sz w:val="28"/>
          <w:szCs w:val="28"/>
        </w:rPr>
        <w:t xml:space="preserve">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По результатам переговоров лицо, выступающее с инициативой заключения концессионного соглашения, представляет в </w:t>
      </w:r>
      <w:r w:rsidR="004A49A6" w:rsidRPr="00590110">
        <w:rPr>
          <w:sz w:val="28"/>
          <w:szCs w:val="28"/>
        </w:rPr>
        <w:t>Комиссию</w:t>
      </w:r>
      <w:r w:rsidRPr="00590110">
        <w:rPr>
          <w:sz w:val="28"/>
          <w:szCs w:val="28"/>
        </w:rPr>
        <w:t xml:space="preserve"> на рассмотрение предложения о заключении концессионного соглашения, проект концессионного соглашения с внесенными изменениями, который подлежит рассмотрению </w:t>
      </w:r>
      <w:r w:rsidR="007B55E3" w:rsidRPr="00590110">
        <w:rPr>
          <w:sz w:val="28"/>
          <w:szCs w:val="28"/>
        </w:rPr>
        <w:t xml:space="preserve">Комиссией </w:t>
      </w:r>
      <w:r w:rsidRPr="00590110">
        <w:rPr>
          <w:sz w:val="28"/>
          <w:szCs w:val="28"/>
        </w:rPr>
        <w:t xml:space="preserve">в трехдневный срок. </w:t>
      </w:r>
    </w:p>
    <w:p w:rsidR="006F0875" w:rsidRPr="00590110" w:rsidRDefault="00176C86" w:rsidP="005077BC">
      <w:pPr>
        <w:autoSpaceDE w:val="0"/>
        <w:ind w:firstLine="709"/>
        <w:jc w:val="both"/>
        <w:rPr>
          <w:strike/>
          <w:sz w:val="28"/>
          <w:szCs w:val="28"/>
        </w:rPr>
      </w:pPr>
      <w:r w:rsidRPr="00590110">
        <w:rPr>
          <w:sz w:val="28"/>
          <w:szCs w:val="28"/>
        </w:rPr>
        <w:t>В случае согласования</w:t>
      </w:r>
      <w:r w:rsidR="007B55E3" w:rsidRPr="00590110">
        <w:rPr>
          <w:sz w:val="28"/>
          <w:szCs w:val="28"/>
        </w:rPr>
        <w:t xml:space="preserve"> Комиссией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>проекта концессионного соглашения с внесенными изменениями</w:t>
      </w:r>
      <w:r w:rsidR="007B55E3" w:rsidRPr="00590110">
        <w:rPr>
          <w:sz w:val="28"/>
          <w:szCs w:val="28"/>
        </w:rPr>
        <w:t>,</w:t>
      </w:r>
      <w:r w:rsidR="005077BC" w:rsidRPr="00590110">
        <w:rPr>
          <w:sz w:val="28"/>
          <w:szCs w:val="28"/>
        </w:rPr>
        <w:t xml:space="preserve"> </w:t>
      </w:r>
      <w:r w:rsidR="006F0875" w:rsidRPr="00590110">
        <w:rPr>
          <w:sz w:val="28"/>
          <w:szCs w:val="28"/>
        </w:rPr>
        <w:t xml:space="preserve">предложение о заключении концессионного соглашения </w:t>
      </w:r>
      <w:r w:rsidRPr="00590110">
        <w:rPr>
          <w:sz w:val="28"/>
          <w:szCs w:val="28"/>
        </w:rPr>
        <w:t>размещает</w:t>
      </w:r>
      <w:r w:rsidR="006F0875" w:rsidRPr="00590110">
        <w:rPr>
          <w:sz w:val="28"/>
          <w:szCs w:val="28"/>
        </w:rPr>
        <w:t>ся Комитетом</w:t>
      </w:r>
      <w:r w:rsidRPr="00590110">
        <w:rPr>
          <w:sz w:val="28"/>
          <w:szCs w:val="28"/>
        </w:rPr>
        <w:t xml:space="preserve"> в десятидневный срок со дня принятия такого предложения на </w:t>
      </w:r>
      <w:r w:rsidR="002462F0" w:rsidRPr="00590110">
        <w:rPr>
          <w:sz w:val="28"/>
          <w:szCs w:val="28"/>
        </w:rPr>
        <w:t>Официальном сайте</w:t>
      </w:r>
      <w:r w:rsidR="006F0875" w:rsidRPr="00590110">
        <w:rPr>
          <w:sz w:val="28"/>
          <w:szCs w:val="28"/>
        </w:rPr>
        <w:t>.</w:t>
      </w:r>
    </w:p>
    <w:p w:rsidR="00176C86" w:rsidRPr="00590110" w:rsidRDefault="000B54B2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2.7. </w:t>
      </w:r>
      <w:r w:rsidR="00176C86" w:rsidRPr="00590110">
        <w:rPr>
          <w:sz w:val="28"/>
          <w:szCs w:val="28"/>
        </w:rPr>
        <w:t xml:space="preserve">В случае, если в </w:t>
      </w:r>
      <w:proofErr w:type="spellStart"/>
      <w:r w:rsidR="00176C86" w:rsidRPr="00590110">
        <w:rPr>
          <w:sz w:val="28"/>
          <w:szCs w:val="28"/>
        </w:rPr>
        <w:t>сорокапятидневный</w:t>
      </w:r>
      <w:proofErr w:type="spellEnd"/>
      <w:r w:rsidR="00176C86" w:rsidRPr="00590110">
        <w:rPr>
          <w:sz w:val="28"/>
          <w:szCs w:val="28"/>
        </w:rPr>
        <w:t xml:space="preserve"> срок с момента размещения на </w:t>
      </w:r>
      <w:r w:rsidR="002462F0" w:rsidRPr="00590110">
        <w:rPr>
          <w:sz w:val="28"/>
          <w:szCs w:val="28"/>
        </w:rPr>
        <w:t>О</w:t>
      </w:r>
      <w:r w:rsidR="00A105BD" w:rsidRPr="00590110">
        <w:rPr>
          <w:sz w:val="28"/>
          <w:szCs w:val="28"/>
        </w:rPr>
        <w:t>фициальном сайте</w:t>
      </w:r>
      <w:r w:rsidR="005077BC" w:rsidRPr="00590110">
        <w:rPr>
          <w:sz w:val="28"/>
          <w:szCs w:val="28"/>
        </w:rPr>
        <w:t xml:space="preserve"> </w:t>
      </w:r>
      <w:r w:rsidR="00176C86" w:rsidRPr="00590110">
        <w:rPr>
          <w:sz w:val="28"/>
          <w:szCs w:val="28"/>
        </w:rPr>
        <w:t>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к концессионеру,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>Комитет</w:t>
      </w:r>
      <w:r w:rsidR="00176C86" w:rsidRPr="00590110">
        <w:rPr>
          <w:sz w:val="28"/>
          <w:szCs w:val="28"/>
        </w:rPr>
        <w:t xml:space="preserve"> </w:t>
      </w:r>
      <w:r w:rsidR="002462F0" w:rsidRPr="00590110">
        <w:rPr>
          <w:sz w:val="28"/>
          <w:szCs w:val="28"/>
        </w:rPr>
        <w:t>размещает данную информацию на О</w:t>
      </w:r>
      <w:r w:rsidR="00C037AE" w:rsidRPr="00590110">
        <w:rPr>
          <w:sz w:val="28"/>
          <w:szCs w:val="28"/>
        </w:rPr>
        <w:t>фициальном сайте</w:t>
      </w:r>
      <w:r w:rsidR="00176C86" w:rsidRPr="00590110">
        <w:rPr>
          <w:sz w:val="28"/>
          <w:szCs w:val="28"/>
        </w:rPr>
        <w:t>. В этом случае заключение концессионного соглашения осуществляется на конкурсной основе в порядке, установленном Федеральным законом.</w:t>
      </w:r>
    </w:p>
    <w:p w:rsidR="00176C86" w:rsidRPr="00590110" w:rsidRDefault="000B54B2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2.8. </w:t>
      </w:r>
      <w:r w:rsidR="00176C86" w:rsidRPr="00590110">
        <w:rPr>
          <w:sz w:val="28"/>
          <w:szCs w:val="28"/>
        </w:rPr>
        <w:t xml:space="preserve">В случае, если в </w:t>
      </w:r>
      <w:proofErr w:type="spellStart"/>
      <w:r w:rsidR="00176C86" w:rsidRPr="00590110">
        <w:rPr>
          <w:sz w:val="28"/>
          <w:szCs w:val="28"/>
        </w:rPr>
        <w:t>сорокапятидне</w:t>
      </w:r>
      <w:r w:rsidR="002462F0" w:rsidRPr="00590110">
        <w:rPr>
          <w:sz w:val="28"/>
          <w:szCs w:val="28"/>
        </w:rPr>
        <w:t>вный</w:t>
      </w:r>
      <w:proofErr w:type="spellEnd"/>
      <w:r w:rsidR="002462F0" w:rsidRPr="00590110">
        <w:rPr>
          <w:sz w:val="28"/>
          <w:szCs w:val="28"/>
        </w:rPr>
        <w:t xml:space="preserve"> срок со дня размещения на О</w:t>
      </w:r>
      <w:r w:rsidR="00C037AE" w:rsidRPr="00590110">
        <w:rPr>
          <w:sz w:val="28"/>
          <w:szCs w:val="28"/>
        </w:rPr>
        <w:t>фициальном сайте</w:t>
      </w:r>
      <w:r w:rsidR="00176C86" w:rsidRPr="00590110">
        <w:rPr>
          <w:sz w:val="28"/>
          <w:szCs w:val="28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законом, и в случае, если в ценовых зонах теплоснабжения инициатором заключения концессионного соглашения, объектом которого является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законом, с учетом </w:t>
      </w:r>
      <w:r w:rsidR="00855645" w:rsidRPr="00590110">
        <w:rPr>
          <w:sz w:val="28"/>
          <w:szCs w:val="28"/>
        </w:rPr>
        <w:t xml:space="preserve">следующих </w:t>
      </w:r>
      <w:r w:rsidR="00176C86" w:rsidRPr="00590110">
        <w:rPr>
          <w:sz w:val="28"/>
          <w:szCs w:val="28"/>
        </w:rPr>
        <w:t>особенностей</w:t>
      </w:r>
      <w:r w:rsidR="00855645" w:rsidRPr="00590110">
        <w:rPr>
          <w:sz w:val="28"/>
          <w:szCs w:val="28"/>
        </w:rPr>
        <w:t xml:space="preserve">: </w:t>
      </w:r>
    </w:p>
    <w:p w:rsidR="00855645" w:rsidRPr="00590110" w:rsidRDefault="00855645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1) решение о заключении концессионного соглашения принимается в течение тридцати календарных дней после истечения </w:t>
      </w:r>
      <w:proofErr w:type="spellStart"/>
      <w:r w:rsidRPr="00590110">
        <w:rPr>
          <w:sz w:val="28"/>
          <w:szCs w:val="28"/>
        </w:rPr>
        <w:t>сорокапятидневного</w:t>
      </w:r>
      <w:proofErr w:type="spellEnd"/>
      <w:r w:rsidRPr="00590110">
        <w:rPr>
          <w:sz w:val="28"/>
          <w:szCs w:val="28"/>
        </w:rPr>
        <w:t xml:space="preserve"> срока; </w:t>
      </w:r>
    </w:p>
    <w:p w:rsidR="00855645" w:rsidRPr="00590110" w:rsidRDefault="00855645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2) Комиссия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 </w:t>
      </w:r>
    </w:p>
    <w:p w:rsidR="00855645" w:rsidRPr="00590110" w:rsidRDefault="00855645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 </w:t>
      </w:r>
    </w:p>
    <w:p w:rsidR="00AA1CD0" w:rsidRPr="00590110" w:rsidRDefault="007F185E" w:rsidP="00507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110">
        <w:rPr>
          <w:sz w:val="28"/>
          <w:szCs w:val="28"/>
        </w:rPr>
        <w:lastRenderedPageBreak/>
        <w:t xml:space="preserve">2.9. </w:t>
      </w:r>
      <w:r w:rsidR="00AA1CD0" w:rsidRPr="00590110">
        <w:rPr>
          <w:rFonts w:eastAsiaTheme="minorHAnsi"/>
          <w:sz w:val="28"/>
          <w:szCs w:val="28"/>
          <w:lang w:eastAsia="en-US"/>
        </w:rPr>
        <w:t xml:space="preserve">Концессионное соглашение,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быть заключено без проведения конкурса </w:t>
      </w:r>
      <w:r w:rsidR="00E8492F" w:rsidRPr="00590110">
        <w:rPr>
          <w:rFonts w:eastAsiaTheme="minorHAnsi"/>
          <w:sz w:val="28"/>
          <w:szCs w:val="28"/>
          <w:lang w:eastAsia="en-US"/>
        </w:rPr>
        <w:t>на основании статьи 51 Федерального закона.</w:t>
      </w:r>
    </w:p>
    <w:p w:rsidR="00E8492F" w:rsidRPr="00590110" w:rsidRDefault="00E8492F" w:rsidP="005077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110">
        <w:rPr>
          <w:rFonts w:eastAsiaTheme="minorHAnsi"/>
          <w:sz w:val="28"/>
          <w:szCs w:val="28"/>
          <w:lang w:eastAsia="en-US"/>
        </w:rPr>
        <w:t xml:space="preserve">Порядок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расположенные в ценовых зонах теплоснабжения, определенных в соответствии с Федеральным </w:t>
      </w:r>
      <w:hyperlink r:id="rId8" w:history="1">
        <w:r w:rsidRPr="0059011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90110">
        <w:rPr>
          <w:rFonts w:eastAsiaTheme="minorHAnsi"/>
          <w:sz w:val="28"/>
          <w:szCs w:val="28"/>
          <w:lang w:eastAsia="en-US"/>
        </w:rPr>
        <w:t xml:space="preserve"> от 27 июля 2010 года </w:t>
      </w:r>
      <w:r w:rsidR="00590110">
        <w:rPr>
          <w:rFonts w:eastAsiaTheme="minorHAnsi"/>
          <w:sz w:val="28"/>
          <w:szCs w:val="28"/>
          <w:lang w:eastAsia="en-US"/>
        </w:rPr>
        <w:t>№</w:t>
      </w:r>
      <w:r w:rsidRPr="00590110">
        <w:rPr>
          <w:rFonts w:eastAsiaTheme="minorHAnsi"/>
          <w:sz w:val="28"/>
          <w:szCs w:val="28"/>
          <w:lang w:eastAsia="en-US"/>
        </w:rPr>
        <w:t xml:space="preserve"> 190-ФЗ "О теплоснабжении", устанавливается </w:t>
      </w:r>
      <w:r w:rsidR="008140E0" w:rsidRPr="00590110">
        <w:rPr>
          <w:rFonts w:eastAsiaTheme="minorHAnsi"/>
          <w:sz w:val="28"/>
          <w:szCs w:val="28"/>
          <w:lang w:eastAsia="en-US"/>
        </w:rPr>
        <w:t>статьей 52.1 Федерального закона.</w:t>
      </w:r>
    </w:p>
    <w:p w:rsidR="00176C86" w:rsidRPr="00590110" w:rsidRDefault="007F185E" w:rsidP="005077BC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590110">
        <w:rPr>
          <w:spacing w:val="2"/>
          <w:sz w:val="28"/>
          <w:szCs w:val="28"/>
        </w:rPr>
        <w:t>2.10</w:t>
      </w:r>
      <w:r w:rsidR="00176C86" w:rsidRPr="00590110">
        <w:rPr>
          <w:spacing w:val="2"/>
          <w:sz w:val="28"/>
          <w:szCs w:val="28"/>
        </w:rPr>
        <w:t>.</w:t>
      </w:r>
      <w:r w:rsidR="00176C86" w:rsidRPr="00590110">
        <w:rPr>
          <w:sz w:val="28"/>
          <w:szCs w:val="28"/>
          <w:shd w:val="clear" w:color="auto" w:fill="FFFFFF"/>
        </w:rPr>
        <w:t xml:space="preserve"> Администрация </w:t>
      </w:r>
      <w:r w:rsidR="00D42B9A" w:rsidRPr="00590110">
        <w:rPr>
          <w:sz w:val="28"/>
          <w:szCs w:val="28"/>
          <w:shd w:val="clear" w:color="auto" w:fill="FFFFFF"/>
        </w:rPr>
        <w:t>Лихославльского муниципального</w:t>
      </w:r>
      <w:r w:rsidR="005077BC" w:rsidRPr="00590110">
        <w:rPr>
          <w:sz w:val="28"/>
          <w:szCs w:val="28"/>
          <w:shd w:val="clear" w:color="auto" w:fill="FFFFFF"/>
        </w:rPr>
        <w:t xml:space="preserve"> </w:t>
      </w:r>
      <w:r w:rsidR="00176C86" w:rsidRPr="00590110">
        <w:rPr>
          <w:sz w:val="28"/>
          <w:szCs w:val="28"/>
          <w:shd w:val="clear" w:color="auto" w:fill="FFFFFF"/>
        </w:rPr>
        <w:t>округа принимает решение о заключении концессионного соглашения в форме постановления с согласия</w:t>
      </w:r>
      <w:r w:rsidR="005077BC" w:rsidRPr="00590110">
        <w:rPr>
          <w:sz w:val="28"/>
          <w:szCs w:val="28"/>
          <w:shd w:val="clear" w:color="auto" w:fill="FFFFFF"/>
        </w:rPr>
        <w:t xml:space="preserve"> </w:t>
      </w:r>
      <w:r w:rsidR="00176C86" w:rsidRPr="00590110">
        <w:rPr>
          <w:sz w:val="28"/>
          <w:szCs w:val="28"/>
          <w:shd w:val="clear" w:color="auto" w:fill="FFFFFF"/>
        </w:rPr>
        <w:t>Думы</w:t>
      </w:r>
      <w:r w:rsidR="00D42B9A" w:rsidRPr="00590110">
        <w:rPr>
          <w:sz w:val="28"/>
          <w:szCs w:val="28"/>
          <w:shd w:val="clear" w:color="auto" w:fill="FFFFFF"/>
        </w:rPr>
        <w:t xml:space="preserve"> Лихославльского муниципального округа</w:t>
      </w:r>
      <w:r w:rsidR="00176C86" w:rsidRPr="00590110">
        <w:rPr>
          <w:sz w:val="28"/>
          <w:szCs w:val="28"/>
          <w:shd w:val="clear" w:color="auto" w:fill="FFFFFF"/>
        </w:rPr>
        <w:t xml:space="preserve">, оформленного в виде решения. Подготовку проекта постановления о заключении концессионного соглашения осуществляет </w:t>
      </w:r>
      <w:r w:rsidR="00027BF0" w:rsidRPr="00590110">
        <w:rPr>
          <w:sz w:val="28"/>
          <w:szCs w:val="28"/>
          <w:shd w:val="clear" w:color="auto" w:fill="FFFFFF"/>
        </w:rPr>
        <w:t>Комитет</w:t>
      </w:r>
      <w:r w:rsidR="00176C86" w:rsidRPr="00590110">
        <w:rPr>
          <w:sz w:val="28"/>
          <w:szCs w:val="28"/>
          <w:shd w:val="clear" w:color="auto" w:fill="FFFFFF"/>
        </w:rPr>
        <w:t xml:space="preserve"> на основан</w:t>
      </w:r>
      <w:r w:rsidR="00876D04" w:rsidRPr="00590110">
        <w:rPr>
          <w:sz w:val="28"/>
          <w:szCs w:val="28"/>
          <w:shd w:val="clear" w:color="auto" w:fill="FFFFFF"/>
        </w:rPr>
        <w:t>ии информации, предоставляемой Структурным подразделением</w:t>
      </w:r>
      <w:r w:rsidR="00176C86" w:rsidRPr="00590110">
        <w:rPr>
          <w:sz w:val="28"/>
          <w:szCs w:val="28"/>
          <w:shd w:val="clear" w:color="auto" w:fill="FFFFFF"/>
        </w:rPr>
        <w:t>.</w:t>
      </w:r>
    </w:p>
    <w:p w:rsidR="00176C86" w:rsidRPr="00590110" w:rsidRDefault="007F185E" w:rsidP="005077BC">
      <w:pPr>
        <w:autoSpaceDE w:val="0"/>
        <w:ind w:firstLine="709"/>
        <w:jc w:val="both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2.11</w:t>
      </w:r>
      <w:r w:rsidR="00176C86" w:rsidRPr="00590110">
        <w:rPr>
          <w:spacing w:val="2"/>
          <w:sz w:val="28"/>
          <w:szCs w:val="28"/>
        </w:rPr>
        <w:t>. Проект постановления о заключении концессионного соглашения должен содержать следующие пункты: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1) условия концессионного соглашения в соответствии со </w:t>
      </w:r>
      <w:r w:rsidRPr="00590110">
        <w:rPr>
          <w:sz w:val="28"/>
          <w:szCs w:val="28"/>
        </w:rPr>
        <w:t>статьями 10 и 42 Федерального закона</w:t>
      </w:r>
      <w:r w:rsidRPr="00590110">
        <w:rPr>
          <w:spacing w:val="2"/>
          <w:sz w:val="28"/>
          <w:szCs w:val="28"/>
        </w:rPr>
        <w:t>;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2) критерии конкурса и параметры критериев конкурса;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3) вид конкурса (открытый конкурс или закрытый конкурс);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4) перечень лиц, которым направляются приглашения принять участие в конкурсе, - в случае проведения закрытого конкурса; 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5) </w:t>
      </w:r>
      <w:r w:rsidRPr="00590110">
        <w:rPr>
          <w:sz w:val="28"/>
          <w:szCs w:val="28"/>
        </w:rPr>
        <w:t xml:space="preserve">срок </w:t>
      </w:r>
      <w:r w:rsidRPr="00590110">
        <w:rPr>
          <w:spacing w:val="2"/>
          <w:sz w:val="28"/>
          <w:szCs w:val="28"/>
        </w:rPr>
        <w:t>размещения на официальном сайте в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FA5CE0" w:rsidRPr="00590110" w:rsidRDefault="00176C86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6) </w:t>
      </w:r>
      <w:r w:rsidR="00FA5CE0" w:rsidRPr="00590110">
        <w:rPr>
          <w:sz w:val="28"/>
          <w:szCs w:val="28"/>
        </w:rPr>
        <w:t xml:space="preserve">орган, уполномоченный </w:t>
      </w:r>
      <w:proofErr w:type="spellStart"/>
      <w:r w:rsidR="00FA5CE0" w:rsidRPr="00590110">
        <w:rPr>
          <w:sz w:val="28"/>
          <w:szCs w:val="28"/>
        </w:rPr>
        <w:t>концедентом</w:t>
      </w:r>
      <w:proofErr w:type="spellEnd"/>
      <w:r w:rsidR="00FA5CE0" w:rsidRPr="00590110">
        <w:rPr>
          <w:sz w:val="28"/>
          <w:szCs w:val="28"/>
        </w:rPr>
        <w:t xml:space="preserve"> на: 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б) создание конкурсной комиссии по проведению конкурса, утверждение персонального состава конкурсной комиссии. </w:t>
      </w:r>
    </w:p>
    <w:p w:rsidR="00176C86" w:rsidRPr="00590110" w:rsidRDefault="00FA5CE0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pacing w:val="2"/>
          <w:sz w:val="28"/>
          <w:szCs w:val="28"/>
        </w:rPr>
        <w:t>7) определение</w:t>
      </w:r>
      <w:r w:rsidR="00176C86" w:rsidRPr="00590110">
        <w:rPr>
          <w:spacing w:val="2"/>
          <w:sz w:val="28"/>
          <w:szCs w:val="28"/>
        </w:rPr>
        <w:t xml:space="preserve"> </w:t>
      </w:r>
      <w:r w:rsidRPr="00590110">
        <w:rPr>
          <w:sz w:val="28"/>
          <w:szCs w:val="28"/>
          <w:shd w:val="clear" w:color="auto" w:fill="FFFFFF"/>
        </w:rPr>
        <w:t>структурного подразделения, осуществляющего</w:t>
      </w:r>
      <w:r w:rsidR="00176C86" w:rsidRPr="00590110">
        <w:rPr>
          <w:sz w:val="28"/>
          <w:szCs w:val="28"/>
          <w:shd w:val="clear" w:color="auto" w:fill="FFFFFF"/>
        </w:rPr>
        <w:t xml:space="preserve"> контроль за исполнением концессионного соглашения.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решении </w:t>
      </w:r>
      <w:proofErr w:type="spellStart"/>
      <w:r w:rsidRPr="00590110">
        <w:rPr>
          <w:sz w:val="28"/>
          <w:szCs w:val="28"/>
        </w:rPr>
        <w:t>концедента</w:t>
      </w:r>
      <w:proofErr w:type="spellEnd"/>
      <w:r w:rsidRPr="00590110">
        <w:rPr>
          <w:sz w:val="28"/>
          <w:szCs w:val="28"/>
        </w:rPr>
        <w:t xml:space="preserve"> о заключении такого концессионного соглашения наряду с вышеуказанной информацией устанавливаются: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1) задание, формируемое в соответствии с частью 2 ст.45 Федерального закона, и минимально допустимые плановые значения показателей деятельности концессионера;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lastRenderedPageBreak/>
        <w:t>2)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176C86" w:rsidRPr="00590110" w:rsidRDefault="00176C86" w:rsidP="005077BC">
      <w:pPr>
        <w:autoSpaceDE w:val="0"/>
        <w:ind w:firstLine="709"/>
        <w:jc w:val="both"/>
        <w:rPr>
          <w:iCs/>
          <w:sz w:val="28"/>
          <w:szCs w:val="28"/>
        </w:rPr>
      </w:pPr>
      <w:r w:rsidRPr="00590110">
        <w:rPr>
          <w:sz w:val="28"/>
          <w:szCs w:val="28"/>
        </w:rPr>
        <w:t>3) права и обязанности, осуществляемые субъектом</w:t>
      </w:r>
      <w:r w:rsidRPr="00590110">
        <w:rPr>
          <w:i/>
          <w:iCs/>
          <w:sz w:val="28"/>
          <w:szCs w:val="28"/>
        </w:rPr>
        <w:t xml:space="preserve"> </w:t>
      </w:r>
      <w:r w:rsidRPr="00590110">
        <w:rPr>
          <w:iCs/>
          <w:sz w:val="28"/>
          <w:szCs w:val="28"/>
        </w:rPr>
        <w:t>Российской Федерации (Тверской областью), участвующим в концессионном соглашении в качестве самостоятельной стороны.</w:t>
      </w:r>
    </w:p>
    <w:p w:rsidR="00176C86" w:rsidRPr="00590110" w:rsidRDefault="007F185E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2.12</w:t>
      </w:r>
      <w:r w:rsidR="00176C86" w:rsidRPr="00590110">
        <w:rPr>
          <w:sz w:val="28"/>
          <w:szCs w:val="28"/>
        </w:rPr>
        <w:t xml:space="preserve">. Обязательным приложением к проекту постановления Администрации </w:t>
      </w:r>
      <w:r w:rsidR="00AA00BD" w:rsidRPr="00590110">
        <w:rPr>
          <w:sz w:val="28"/>
          <w:szCs w:val="28"/>
        </w:rPr>
        <w:t>Лихославльского муниципального</w:t>
      </w:r>
      <w:r w:rsidR="005077BC" w:rsidRPr="00590110">
        <w:rPr>
          <w:sz w:val="28"/>
          <w:szCs w:val="28"/>
        </w:rPr>
        <w:t xml:space="preserve"> </w:t>
      </w:r>
      <w:r w:rsidR="00176C86" w:rsidRPr="00590110">
        <w:rPr>
          <w:sz w:val="28"/>
          <w:szCs w:val="28"/>
        </w:rPr>
        <w:t>округа о заключении концессионного соглашения являются: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1) решение Думы</w:t>
      </w:r>
      <w:r w:rsidR="00AA00BD" w:rsidRPr="00590110">
        <w:rPr>
          <w:sz w:val="28"/>
          <w:szCs w:val="28"/>
        </w:rPr>
        <w:t xml:space="preserve"> Лихославльского муниципального округа</w:t>
      </w:r>
      <w:r w:rsidRPr="00590110">
        <w:rPr>
          <w:sz w:val="28"/>
          <w:szCs w:val="28"/>
        </w:rPr>
        <w:t>;</w:t>
      </w:r>
    </w:p>
    <w:p w:rsidR="00176C86" w:rsidRPr="00590110" w:rsidRDefault="00176C86" w:rsidP="005077BC">
      <w:pPr>
        <w:autoSpaceDE w:val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2) проект концессионного соглашения;</w:t>
      </w:r>
    </w:p>
    <w:p w:rsidR="00176C86" w:rsidRPr="00590110" w:rsidRDefault="00176C86" w:rsidP="005077BC">
      <w:pPr>
        <w:autoSpaceDE w:val="0"/>
        <w:ind w:firstLine="709"/>
        <w:jc w:val="both"/>
        <w:rPr>
          <w:spacing w:val="2"/>
          <w:sz w:val="28"/>
          <w:szCs w:val="28"/>
        </w:rPr>
      </w:pPr>
      <w:r w:rsidRPr="00590110">
        <w:rPr>
          <w:sz w:val="28"/>
          <w:szCs w:val="28"/>
        </w:rPr>
        <w:t>3) предложения по составу конкурсной комиссии по проведению конкурса на право заключения концессионного соглашения (далее - конкурс).</w:t>
      </w:r>
    </w:p>
    <w:p w:rsidR="00176C86" w:rsidRPr="00590110" w:rsidRDefault="007F185E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2.13</w:t>
      </w:r>
      <w:r w:rsidR="00176C86" w:rsidRPr="00590110">
        <w:rPr>
          <w:spacing w:val="2"/>
          <w:sz w:val="28"/>
          <w:szCs w:val="28"/>
        </w:rPr>
        <w:t>. В случае, если </w:t>
      </w:r>
      <w:r w:rsidR="00176C86" w:rsidRPr="00590110">
        <w:rPr>
          <w:sz w:val="28"/>
          <w:szCs w:val="28"/>
        </w:rPr>
        <w:t>Федеральным законом</w:t>
      </w:r>
      <w:r w:rsidR="00176C86" w:rsidRPr="00590110">
        <w:rPr>
          <w:spacing w:val="2"/>
          <w:sz w:val="28"/>
          <w:szCs w:val="28"/>
        </w:rPr>
        <w:t> предусмотрено заключение концессионного соглашения без проведения конкурса, решением о заключении концессионного соглашения устанавливаются условия концессионного соглашения, порядок заключения концессионного соглашения и требования к концессионеру.</w:t>
      </w:r>
    </w:p>
    <w:p w:rsidR="007F2626" w:rsidRPr="00590110" w:rsidRDefault="007F185E" w:rsidP="005077BC">
      <w:pPr>
        <w:ind w:firstLine="709"/>
        <w:contextualSpacing/>
        <w:jc w:val="both"/>
        <w:rPr>
          <w:sz w:val="28"/>
          <w:szCs w:val="28"/>
        </w:rPr>
      </w:pPr>
      <w:r w:rsidRPr="00590110">
        <w:rPr>
          <w:spacing w:val="2"/>
          <w:sz w:val="28"/>
          <w:szCs w:val="28"/>
        </w:rPr>
        <w:t>2.14</w:t>
      </w:r>
      <w:r w:rsidR="007F2626" w:rsidRPr="00590110">
        <w:rPr>
          <w:spacing w:val="2"/>
          <w:sz w:val="28"/>
          <w:szCs w:val="28"/>
        </w:rPr>
        <w:t xml:space="preserve">. </w:t>
      </w:r>
      <w:r w:rsidR="007F2626" w:rsidRPr="00590110">
        <w:rPr>
          <w:sz w:val="28"/>
          <w:szCs w:val="28"/>
        </w:rPr>
        <w:t xml:space="preserve">Решение о заключении концессионного соглашения может быть обжаловано в порядке, предусмотренном законодательством Российской Федерации. </w:t>
      </w:r>
    </w:p>
    <w:p w:rsidR="007F2626" w:rsidRPr="00590110" w:rsidRDefault="007F262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  <w:r w:rsidRPr="00590110">
        <w:rPr>
          <w:b/>
          <w:bCs/>
          <w:spacing w:val="2"/>
          <w:sz w:val="28"/>
          <w:szCs w:val="28"/>
        </w:rPr>
        <w:t>3. Порядок п</w:t>
      </w:r>
      <w:r w:rsidR="00A420E4" w:rsidRPr="00590110">
        <w:rPr>
          <w:b/>
          <w:bCs/>
          <w:spacing w:val="2"/>
          <w:sz w:val="28"/>
          <w:szCs w:val="28"/>
        </w:rPr>
        <w:t>одготовки и проведения конкурсов</w:t>
      </w:r>
      <w:r w:rsidRPr="00590110">
        <w:rPr>
          <w:b/>
          <w:bCs/>
          <w:spacing w:val="2"/>
          <w:sz w:val="28"/>
          <w:szCs w:val="28"/>
        </w:rPr>
        <w:t xml:space="preserve"> н</w:t>
      </w:r>
      <w:r w:rsidR="00A420E4" w:rsidRPr="00590110">
        <w:rPr>
          <w:b/>
          <w:bCs/>
          <w:spacing w:val="2"/>
          <w:sz w:val="28"/>
          <w:szCs w:val="28"/>
        </w:rPr>
        <w:t>а право заключения концессионных соглашений</w:t>
      </w:r>
    </w:p>
    <w:p w:rsidR="008636CA" w:rsidRPr="00590110" w:rsidRDefault="008636CA" w:rsidP="005077B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501EA" w:rsidRPr="00590110" w:rsidRDefault="008636CA" w:rsidP="005077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0110">
        <w:rPr>
          <w:sz w:val="28"/>
          <w:szCs w:val="28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 статьей 37</w:t>
      </w:r>
      <w:r w:rsidR="00B501EA" w:rsidRPr="00590110">
        <w:rPr>
          <w:sz w:val="28"/>
          <w:szCs w:val="28"/>
        </w:rPr>
        <w:t xml:space="preserve">, </w:t>
      </w:r>
      <w:hyperlink r:id="rId9" w:history="1">
        <w:r w:rsidR="00B501EA" w:rsidRPr="00590110">
          <w:rPr>
            <w:rFonts w:eastAsiaTheme="minorHAnsi"/>
            <w:bCs/>
            <w:sz w:val="28"/>
            <w:szCs w:val="28"/>
            <w:lang w:eastAsia="en-US"/>
          </w:rPr>
          <w:t>частью 6 статьи 29</w:t>
        </w:r>
      </w:hyperlink>
      <w:r w:rsidR="00B501EA" w:rsidRPr="00590110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0" w:history="1">
        <w:r w:rsidR="00B501EA" w:rsidRPr="00590110">
          <w:rPr>
            <w:rFonts w:eastAsiaTheme="minorHAnsi"/>
            <w:bCs/>
            <w:sz w:val="28"/>
            <w:szCs w:val="28"/>
            <w:lang w:eastAsia="en-US"/>
          </w:rPr>
          <w:t>частью 7 статьи 32</w:t>
        </w:r>
      </w:hyperlink>
      <w:r w:rsidR="00B501EA" w:rsidRPr="00590110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="00B501EA" w:rsidRPr="00590110">
          <w:rPr>
            <w:rFonts w:eastAsiaTheme="minorHAnsi"/>
            <w:bCs/>
            <w:sz w:val="28"/>
            <w:szCs w:val="28"/>
            <w:lang w:eastAsia="en-US"/>
          </w:rPr>
          <w:t>статьями 51</w:t>
        </w:r>
      </w:hyperlink>
      <w:r w:rsidR="00B501EA" w:rsidRPr="00590110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2" w:history="1">
        <w:r w:rsidR="00B501EA" w:rsidRPr="00590110">
          <w:rPr>
            <w:rFonts w:eastAsiaTheme="minorHAnsi"/>
            <w:bCs/>
            <w:sz w:val="28"/>
            <w:szCs w:val="28"/>
            <w:lang w:eastAsia="en-US"/>
          </w:rPr>
          <w:t>52.1</w:t>
        </w:r>
      </w:hyperlink>
      <w:r w:rsidR="00B501EA" w:rsidRPr="00590110">
        <w:rPr>
          <w:rFonts w:eastAsiaTheme="minorHAnsi"/>
          <w:bCs/>
          <w:sz w:val="28"/>
          <w:szCs w:val="28"/>
          <w:lang w:eastAsia="en-US"/>
        </w:rPr>
        <w:t xml:space="preserve"> Федерального закона. </w:t>
      </w:r>
    </w:p>
    <w:p w:rsidR="00176C86" w:rsidRPr="00590110" w:rsidRDefault="00763F7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3.2</w:t>
      </w:r>
      <w:r w:rsidR="00176C86" w:rsidRPr="00590110">
        <w:rPr>
          <w:spacing w:val="2"/>
          <w:sz w:val="28"/>
          <w:szCs w:val="28"/>
        </w:rPr>
        <w:t xml:space="preserve">. После принятия </w:t>
      </w:r>
      <w:r w:rsidR="00176C86" w:rsidRPr="00590110">
        <w:rPr>
          <w:sz w:val="28"/>
          <w:szCs w:val="28"/>
        </w:rPr>
        <w:t>Администрацией</w:t>
      </w:r>
      <w:r w:rsidR="005077BC" w:rsidRPr="00590110">
        <w:rPr>
          <w:sz w:val="28"/>
          <w:szCs w:val="28"/>
        </w:rPr>
        <w:t xml:space="preserve"> </w:t>
      </w:r>
      <w:r w:rsidR="00176C86" w:rsidRPr="00590110">
        <w:rPr>
          <w:spacing w:val="2"/>
          <w:sz w:val="28"/>
          <w:szCs w:val="28"/>
        </w:rPr>
        <w:t xml:space="preserve">решения о заключении концессионного соглашения </w:t>
      </w:r>
      <w:r w:rsidR="00176C86" w:rsidRPr="00590110">
        <w:rPr>
          <w:sz w:val="28"/>
          <w:szCs w:val="28"/>
        </w:rPr>
        <w:t xml:space="preserve">Администрация </w:t>
      </w:r>
      <w:r w:rsidR="00AA00BD" w:rsidRPr="00590110">
        <w:rPr>
          <w:sz w:val="28"/>
          <w:szCs w:val="28"/>
        </w:rPr>
        <w:t>Лихославльского муниципального</w:t>
      </w:r>
      <w:r w:rsidR="005077BC" w:rsidRPr="00590110">
        <w:rPr>
          <w:sz w:val="28"/>
          <w:szCs w:val="28"/>
        </w:rPr>
        <w:t xml:space="preserve"> </w:t>
      </w:r>
      <w:r w:rsidR="00176C86" w:rsidRPr="00590110">
        <w:rPr>
          <w:sz w:val="28"/>
          <w:szCs w:val="28"/>
        </w:rPr>
        <w:t>округа</w:t>
      </w:r>
      <w:r w:rsidR="00645145" w:rsidRPr="00590110">
        <w:rPr>
          <w:sz w:val="28"/>
          <w:szCs w:val="28"/>
        </w:rPr>
        <w:t xml:space="preserve"> </w:t>
      </w:r>
      <w:r w:rsidR="00176C86" w:rsidRPr="00590110">
        <w:rPr>
          <w:spacing w:val="2"/>
          <w:sz w:val="28"/>
          <w:szCs w:val="28"/>
        </w:rPr>
        <w:t>принимает правовые акты:</w:t>
      </w:r>
    </w:p>
    <w:p w:rsidR="00FA65AF" w:rsidRPr="00590110" w:rsidRDefault="00176C86" w:rsidP="005077B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о создании конкурсной комиссии, которым утверждается ее персональный состав. Число членов конкурсной комиссии не</w:t>
      </w:r>
      <w:r w:rsidR="003357F0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может быть менее чем 5 человек </w:t>
      </w:r>
    </w:p>
    <w:p w:rsidR="00176C86" w:rsidRPr="00590110" w:rsidRDefault="00176C86" w:rsidP="005077BC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об утверждении конкурсной документации.</w:t>
      </w:r>
    </w:p>
    <w:p w:rsidR="00FA65AF" w:rsidRPr="00590110" w:rsidRDefault="006210C2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634359" w:rsidRPr="00590110">
        <w:rPr>
          <w:rFonts w:ascii="Times New Roman" w:hAnsi="Times New Roman"/>
          <w:spacing w:val="2"/>
          <w:sz w:val="28"/>
          <w:szCs w:val="28"/>
          <w:lang w:eastAsia="ru-RU"/>
        </w:rPr>
        <w:t>вые</w:t>
      </w:r>
      <w:r w:rsidR="00FA65AF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акт</w:t>
      </w:r>
      <w:r w:rsidR="00634359" w:rsidRPr="00590110"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="00FA65AF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готовит Комитет.</w:t>
      </w:r>
    </w:p>
    <w:p w:rsidR="00176C86" w:rsidRPr="00590110" w:rsidRDefault="00385402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3.3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. Организация подготовки и проведения конкурса на право заключения концессионного соглашения возлагается на конкурсную комиссию.</w:t>
      </w:r>
    </w:p>
    <w:p w:rsidR="00176C86" w:rsidRPr="00590110" w:rsidRDefault="00385402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3.4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. До утверждения конкурсной документации ее п</w:t>
      </w:r>
      <w:r w:rsidR="00790FF8" w:rsidRPr="00590110">
        <w:rPr>
          <w:rFonts w:ascii="Times New Roman" w:hAnsi="Times New Roman"/>
          <w:spacing w:val="2"/>
          <w:sz w:val="28"/>
          <w:szCs w:val="28"/>
          <w:lang w:eastAsia="ru-RU"/>
        </w:rPr>
        <w:t>роект подлежит согласованию со С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труктурным подразделени</w:t>
      </w:r>
      <w:r w:rsidR="003357F0" w:rsidRPr="00590110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</w:t>
      </w:r>
      <w:r w:rsidR="00232946" w:rsidRPr="00590110">
        <w:rPr>
          <w:rFonts w:ascii="Times New Roman" w:hAnsi="Times New Roman"/>
          <w:spacing w:val="2"/>
          <w:sz w:val="28"/>
          <w:szCs w:val="28"/>
          <w:lang w:eastAsia="ru-RU"/>
        </w:rPr>
        <w:t>Лихославльского муниципального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округа. </w:t>
      </w:r>
    </w:p>
    <w:p w:rsidR="00176C86" w:rsidRPr="00590110" w:rsidRDefault="00385402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3.5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. Порядок работы конкурсной комиссии определяется </w:t>
      </w:r>
      <w:r w:rsidR="00176C86" w:rsidRPr="00590110">
        <w:rPr>
          <w:rFonts w:ascii="Times New Roman" w:hAnsi="Times New Roman"/>
          <w:sz w:val="28"/>
          <w:szCs w:val="28"/>
        </w:rPr>
        <w:t xml:space="preserve">статьей 25 Федерального закона и </w:t>
      </w:r>
      <w:r w:rsidR="00065D07" w:rsidRPr="00590110">
        <w:rPr>
          <w:rFonts w:ascii="Times New Roman" w:hAnsi="Times New Roman"/>
          <w:sz w:val="28"/>
          <w:szCs w:val="28"/>
        </w:rPr>
        <w:t>Поряд</w:t>
      </w:r>
      <w:r w:rsidR="000952BF" w:rsidRPr="00590110">
        <w:rPr>
          <w:rFonts w:ascii="Times New Roman" w:hAnsi="Times New Roman"/>
          <w:sz w:val="28"/>
          <w:szCs w:val="28"/>
        </w:rPr>
        <w:t>к</w:t>
      </w:r>
      <w:r w:rsidR="00065D07" w:rsidRPr="00590110">
        <w:rPr>
          <w:rFonts w:ascii="Times New Roman" w:hAnsi="Times New Roman"/>
          <w:sz w:val="28"/>
          <w:szCs w:val="28"/>
        </w:rPr>
        <w:t>о</w:t>
      </w:r>
      <w:r w:rsidR="00176C86" w:rsidRPr="00590110">
        <w:rPr>
          <w:rFonts w:ascii="Times New Roman" w:hAnsi="Times New Roman"/>
          <w:sz w:val="28"/>
          <w:szCs w:val="28"/>
        </w:rPr>
        <w:t xml:space="preserve">м о конкурсной комиссии по проведению конкурса </w:t>
      </w:r>
      <w:r w:rsidR="00176C86" w:rsidRPr="00590110">
        <w:rPr>
          <w:rFonts w:ascii="Times New Roman" w:hAnsi="Times New Roman"/>
          <w:sz w:val="28"/>
          <w:szCs w:val="28"/>
        </w:rPr>
        <w:lastRenderedPageBreak/>
        <w:t>на право заключения концессионного соглашения в отношении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имущества, находящегося в собственности </w:t>
      </w:r>
      <w:r w:rsidR="00232946" w:rsidRPr="00590110">
        <w:rPr>
          <w:rFonts w:ascii="Times New Roman" w:hAnsi="Times New Roman"/>
          <w:sz w:val="28"/>
          <w:szCs w:val="28"/>
          <w:lang w:eastAsia="ru-RU"/>
        </w:rPr>
        <w:t>Лихославльского муниципального</w:t>
      </w:r>
      <w:r w:rsidR="00176C86" w:rsidRPr="00590110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="00232946" w:rsidRPr="00590110">
        <w:rPr>
          <w:rFonts w:ascii="Times New Roman" w:hAnsi="Times New Roman"/>
          <w:sz w:val="28"/>
          <w:szCs w:val="28"/>
          <w:lang w:eastAsia="ru-RU"/>
        </w:rPr>
        <w:t>.</w:t>
      </w:r>
      <w:r w:rsidR="00176C86" w:rsidRPr="005901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6C86" w:rsidRPr="00590110" w:rsidRDefault="00385402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3.6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. Содержание конкурсной документации определяется статьями 23 и 46 Федерального закона.</w:t>
      </w:r>
      <w:r w:rsidR="00F542E9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Конкурсную документацию подготавливает Комитет.</w:t>
      </w:r>
    </w:p>
    <w:p w:rsidR="00176C86" w:rsidRPr="00590110" w:rsidRDefault="00385402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3.7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. Сообщение о проведении открытого конкурса опубликовывается и размещается конкурсной комиссией на официальном сайте в соответствии со </w:t>
      </w:r>
      <w:r w:rsidR="00176C86" w:rsidRPr="00590110">
        <w:rPr>
          <w:rFonts w:ascii="Times New Roman" w:hAnsi="Times New Roman"/>
          <w:sz w:val="28"/>
          <w:szCs w:val="28"/>
        </w:rPr>
        <w:t>статьей 26 Федерального закона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настоящим </w:t>
      </w:r>
      <w:r w:rsidR="00065D07" w:rsidRPr="00590110">
        <w:rPr>
          <w:rFonts w:ascii="Times New Roman" w:hAnsi="Times New Roman"/>
          <w:spacing w:val="2"/>
          <w:sz w:val="28"/>
          <w:szCs w:val="28"/>
          <w:lang w:eastAsia="ru-RU"/>
        </w:rPr>
        <w:t>Поряд</w:t>
      </w:r>
      <w:r w:rsidR="000952BF" w:rsidRPr="00590110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065D07" w:rsidRPr="00590110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м и решением о заключении концессионного соглашения.</w:t>
      </w:r>
    </w:p>
    <w:p w:rsidR="00176C86" w:rsidRPr="00590110" w:rsidRDefault="00385402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3.8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. Конкурсы проводятся конкурсной комиссией в соответствии с Федеральным законом.</w:t>
      </w:r>
    </w:p>
    <w:p w:rsidR="00176C86" w:rsidRPr="00590110" w:rsidRDefault="00385402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3.9</w:t>
      </w:r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. Порядок признания конкурса несостоявшимся установлен </w:t>
      </w:r>
      <w:hyperlink r:id="rId13" w:history="1">
        <w:r w:rsidR="00176C86" w:rsidRPr="0059011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6 статьи 27 и частью 7 статьи 32 Федерального закона</w:t>
        </w:r>
      </w:hyperlink>
      <w:r w:rsidR="00176C86" w:rsidRPr="00590110">
        <w:rPr>
          <w:rFonts w:ascii="Times New Roman" w:hAnsi="Times New Roman"/>
          <w:spacing w:val="2"/>
          <w:sz w:val="28"/>
          <w:szCs w:val="28"/>
          <w:lang w:eastAsia="ru-RU"/>
        </w:rPr>
        <w:t>. В случае, если конкурс объявлен несостоявшимся,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176C86" w:rsidRPr="00590110" w:rsidRDefault="00176C86" w:rsidP="005077BC">
      <w:pPr>
        <w:pStyle w:val="1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Проект соответствующего решения готовится </w:t>
      </w:r>
      <w:r w:rsidR="001D1240" w:rsidRPr="00590110">
        <w:rPr>
          <w:rFonts w:ascii="Times New Roman" w:hAnsi="Times New Roman"/>
          <w:spacing w:val="2"/>
          <w:sz w:val="28"/>
          <w:szCs w:val="28"/>
          <w:lang w:eastAsia="ru-RU"/>
        </w:rPr>
        <w:t>Комитетом</w:t>
      </w:r>
      <w:r w:rsidRPr="0059011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3357F0" w:rsidRPr="0059011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634359" w:rsidRPr="00590110" w:rsidRDefault="00385402" w:rsidP="005077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110">
        <w:rPr>
          <w:color w:val="auto"/>
          <w:sz w:val="28"/>
          <w:szCs w:val="28"/>
        </w:rPr>
        <w:t>3.10</w:t>
      </w:r>
      <w:r w:rsidR="00634359" w:rsidRPr="00590110">
        <w:rPr>
          <w:color w:val="auto"/>
          <w:sz w:val="28"/>
          <w:szCs w:val="28"/>
        </w:rPr>
        <w:t xml:space="preserve">.Особенности регулирования отношений, возникающих в связи с подготовкой, заключением, исполнением, изменением и прекращением концессионных соглашений в отношении объектов теплоснабжения централизованных систем горячего водоснабжения, холодного водоснабжения и (или) водоотведения, отдельных объектов таких систем установлены главой 4 Федерального закона «О концессионных соглашениях». </w:t>
      </w:r>
    </w:p>
    <w:p w:rsidR="00634359" w:rsidRPr="00590110" w:rsidRDefault="00634359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  <w:r w:rsidRPr="00590110">
        <w:rPr>
          <w:b/>
          <w:bCs/>
          <w:spacing w:val="2"/>
          <w:sz w:val="28"/>
          <w:szCs w:val="28"/>
        </w:rPr>
        <w:t>4. Порядок подготовки, заключения, изменения и прекращения концессионного соглашения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4.1. Концессионное соглашение заключается в порядке, определенном </w:t>
      </w:r>
      <w:r w:rsidRPr="00590110">
        <w:rPr>
          <w:sz w:val="28"/>
          <w:szCs w:val="28"/>
        </w:rPr>
        <w:t>статьями 13</w:t>
      </w:r>
      <w:r w:rsidRPr="00590110">
        <w:rPr>
          <w:spacing w:val="2"/>
          <w:sz w:val="28"/>
          <w:szCs w:val="28"/>
        </w:rPr>
        <w:t>, </w:t>
      </w:r>
      <w:r w:rsidRPr="00590110">
        <w:rPr>
          <w:sz w:val="28"/>
          <w:szCs w:val="28"/>
        </w:rPr>
        <w:t>36,37,</w:t>
      </w:r>
      <w:r w:rsidR="00E65B14" w:rsidRPr="00590110">
        <w:rPr>
          <w:sz w:val="28"/>
          <w:szCs w:val="28"/>
        </w:rPr>
        <w:t xml:space="preserve"> 39,</w:t>
      </w:r>
      <w:r w:rsidRPr="00590110">
        <w:rPr>
          <w:sz w:val="28"/>
          <w:szCs w:val="28"/>
        </w:rPr>
        <w:t>51 и 52 Федерального закона</w:t>
      </w:r>
      <w:r w:rsidRPr="00590110">
        <w:rPr>
          <w:spacing w:val="2"/>
          <w:sz w:val="28"/>
          <w:szCs w:val="28"/>
        </w:rPr>
        <w:t>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4.2. Полномочия </w:t>
      </w:r>
      <w:proofErr w:type="spellStart"/>
      <w:r w:rsidRPr="00590110">
        <w:rPr>
          <w:spacing w:val="2"/>
          <w:sz w:val="28"/>
          <w:szCs w:val="28"/>
        </w:rPr>
        <w:t>концедента</w:t>
      </w:r>
      <w:proofErr w:type="spellEnd"/>
      <w:r w:rsidRPr="00590110">
        <w:rPr>
          <w:spacing w:val="2"/>
          <w:sz w:val="28"/>
          <w:szCs w:val="28"/>
        </w:rPr>
        <w:t>, предусмотренные Федеральным законом, осуществляются Администрацией</w:t>
      </w:r>
      <w:r w:rsidRPr="00590110">
        <w:rPr>
          <w:sz w:val="28"/>
          <w:szCs w:val="28"/>
        </w:rPr>
        <w:t xml:space="preserve"> </w:t>
      </w:r>
      <w:r w:rsidR="001D1240" w:rsidRPr="00590110">
        <w:rPr>
          <w:sz w:val="28"/>
          <w:szCs w:val="28"/>
        </w:rPr>
        <w:t>Лихославльского муниципального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>округа</w:t>
      </w:r>
      <w:r w:rsidRPr="00590110">
        <w:rPr>
          <w:spacing w:val="2"/>
          <w:sz w:val="28"/>
          <w:szCs w:val="28"/>
        </w:rPr>
        <w:t>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4.3.Концессионное соглашение от имени </w:t>
      </w:r>
      <w:r w:rsidR="001D1240" w:rsidRPr="00590110">
        <w:rPr>
          <w:spacing w:val="2"/>
          <w:sz w:val="28"/>
          <w:szCs w:val="28"/>
        </w:rPr>
        <w:t xml:space="preserve">Лихославльского </w:t>
      </w:r>
      <w:r w:rsidRPr="00590110">
        <w:rPr>
          <w:spacing w:val="2"/>
          <w:sz w:val="28"/>
          <w:szCs w:val="28"/>
        </w:rPr>
        <w:t>муниципального округ</w:t>
      </w:r>
      <w:r w:rsidR="001D1240" w:rsidRPr="00590110">
        <w:rPr>
          <w:spacing w:val="2"/>
          <w:sz w:val="28"/>
          <w:szCs w:val="28"/>
        </w:rPr>
        <w:t xml:space="preserve">а </w:t>
      </w:r>
      <w:r w:rsidRPr="00590110">
        <w:rPr>
          <w:spacing w:val="2"/>
          <w:sz w:val="28"/>
          <w:szCs w:val="28"/>
        </w:rPr>
        <w:t xml:space="preserve">заключает Администрация </w:t>
      </w:r>
      <w:r w:rsidR="001D1240" w:rsidRPr="00590110">
        <w:rPr>
          <w:spacing w:val="2"/>
          <w:sz w:val="28"/>
          <w:szCs w:val="28"/>
        </w:rPr>
        <w:t>Лихославльского муниципального</w:t>
      </w:r>
      <w:r w:rsidRPr="00590110">
        <w:rPr>
          <w:spacing w:val="2"/>
          <w:sz w:val="28"/>
          <w:szCs w:val="28"/>
        </w:rPr>
        <w:t xml:space="preserve"> округа.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4.4. Проект концессионного соглашения готовится </w:t>
      </w:r>
      <w:r w:rsidR="001D1240" w:rsidRPr="00590110">
        <w:rPr>
          <w:spacing w:val="2"/>
          <w:sz w:val="28"/>
          <w:szCs w:val="28"/>
        </w:rPr>
        <w:t>Комитетом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pacing w:val="2"/>
          <w:sz w:val="28"/>
          <w:szCs w:val="28"/>
        </w:rPr>
        <w:t>в соответствии со </w:t>
      </w:r>
      <w:r w:rsidRPr="00590110">
        <w:rPr>
          <w:sz w:val="28"/>
          <w:szCs w:val="28"/>
        </w:rPr>
        <w:t>статьями 10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>и 42 Федерального закона</w:t>
      </w:r>
      <w:r w:rsidRPr="00590110">
        <w:rPr>
          <w:spacing w:val="2"/>
          <w:sz w:val="28"/>
          <w:szCs w:val="28"/>
        </w:rPr>
        <w:t>, предложением концессионера и типовым концессионным соглашением, утвержденным Правительством Российской Федерации.</w:t>
      </w:r>
    </w:p>
    <w:p w:rsidR="00176C86" w:rsidRPr="00590110" w:rsidRDefault="00065D07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4.5.</w:t>
      </w:r>
      <w:r w:rsidR="00B42C02" w:rsidRPr="00590110">
        <w:rPr>
          <w:sz w:val="28"/>
          <w:szCs w:val="28"/>
        </w:rPr>
        <w:t xml:space="preserve"> Комитет</w:t>
      </w:r>
      <w:r w:rsidR="00176C86" w:rsidRPr="00590110">
        <w:rPr>
          <w:sz w:val="28"/>
          <w:szCs w:val="28"/>
        </w:rPr>
        <w:t xml:space="preserve"> </w:t>
      </w:r>
      <w:r w:rsidR="00176C86" w:rsidRPr="00590110">
        <w:rPr>
          <w:spacing w:val="2"/>
          <w:sz w:val="28"/>
          <w:szCs w:val="28"/>
        </w:rPr>
        <w:t>в установленном порядке обеспечивает государственную регистрацию права владения и пользования концессионера недвижимым имуществом, входящим в состав объекта концессионного соглашения, недвижимым имуществом, предоставленным концессионеру в соответствии с </w:t>
      </w:r>
      <w:hyperlink r:id="rId14" w:history="1">
        <w:r w:rsidR="00176C86" w:rsidRPr="00590110">
          <w:rPr>
            <w:rStyle w:val="a4"/>
            <w:color w:val="auto"/>
            <w:sz w:val="28"/>
            <w:szCs w:val="28"/>
            <w:u w:val="none"/>
          </w:rPr>
          <w:t xml:space="preserve">частью 9 статьи 3 </w:t>
        </w:r>
        <w:r w:rsidR="00176C86" w:rsidRPr="00590110">
          <w:rPr>
            <w:rStyle w:val="a4"/>
            <w:color w:val="auto"/>
            <w:sz w:val="28"/>
            <w:szCs w:val="28"/>
            <w:u w:val="none"/>
          </w:rPr>
          <w:lastRenderedPageBreak/>
          <w:t>Федерального закона</w:t>
        </w:r>
      </w:hyperlink>
      <w:r w:rsidR="00176C86" w:rsidRPr="00590110">
        <w:rPr>
          <w:spacing w:val="2"/>
          <w:sz w:val="28"/>
          <w:szCs w:val="28"/>
        </w:rPr>
        <w:t xml:space="preserve">, в качестве обременения права собственности </w:t>
      </w:r>
      <w:proofErr w:type="spellStart"/>
      <w:r w:rsidR="00176C86" w:rsidRPr="00590110">
        <w:rPr>
          <w:spacing w:val="2"/>
          <w:sz w:val="28"/>
          <w:szCs w:val="28"/>
        </w:rPr>
        <w:t>концедента</w:t>
      </w:r>
      <w:proofErr w:type="spellEnd"/>
      <w:r w:rsidR="00176C86" w:rsidRPr="00590110">
        <w:rPr>
          <w:spacing w:val="2"/>
          <w:sz w:val="28"/>
          <w:szCs w:val="28"/>
        </w:rPr>
        <w:t>, а также государственную регистрацию прекращения этого права.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4.6.</w:t>
      </w:r>
      <w:r w:rsidR="005077BC" w:rsidRPr="00590110">
        <w:rPr>
          <w:spacing w:val="2"/>
          <w:sz w:val="28"/>
          <w:szCs w:val="28"/>
        </w:rPr>
        <w:t xml:space="preserve"> </w:t>
      </w:r>
      <w:r w:rsidR="000952BF" w:rsidRPr="00590110">
        <w:rPr>
          <w:sz w:val="28"/>
          <w:szCs w:val="28"/>
        </w:rPr>
        <w:t>Комитет</w:t>
      </w:r>
      <w:r w:rsidRPr="00590110">
        <w:rPr>
          <w:sz w:val="28"/>
          <w:szCs w:val="28"/>
        </w:rPr>
        <w:t xml:space="preserve"> </w:t>
      </w:r>
      <w:r w:rsidRPr="00590110">
        <w:rPr>
          <w:spacing w:val="2"/>
          <w:sz w:val="28"/>
          <w:szCs w:val="28"/>
        </w:rPr>
        <w:t>и концессионер обеспечивают в установленном порядке государственную регистрацию введенного в эксплуатацию созданного и (или) реконструированного объекта концессионного соглашения с соблюдением срока, установленного </w:t>
      </w:r>
      <w:r w:rsidRPr="00590110">
        <w:rPr>
          <w:sz w:val="28"/>
          <w:szCs w:val="28"/>
        </w:rPr>
        <w:t>частью 15 статьи 3 Федерального закона</w:t>
      </w:r>
      <w:r w:rsidRPr="00590110">
        <w:rPr>
          <w:spacing w:val="2"/>
          <w:sz w:val="28"/>
          <w:szCs w:val="28"/>
        </w:rPr>
        <w:t>. Ответственность концессионера за нарушение этого срока определяется концессионным соглашением.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4.7. Концессионное соглашение может быть изменено по соглашению сторон. 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Условия концессионного соглашения, определенные постановлением </w:t>
      </w:r>
      <w:r w:rsidRPr="00590110">
        <w:rPr>
          <w:sz w:val="28"/>
          <w:szCs w:val="28"/>
        </w:rPr>
        <w:t xml:space="preserve">Администрации </w:t>
      </w:r>
      <w:r w:rsidR="00B42C02" w:rsidRPr="00590110">
        <w:rPr>
          <w:sz w:val="28"/>
          <w:szCs w:val="28"/>
        </w:rPr>
        <w:t>Лихославльского муниципального</w:t>
      </w:r>
      <w:r w:rsidRPr="00590110">
        <w:rPr>
          <w:sz w:val="28"/>
          <w:szCs w:val="28"/>
        </w:rPr>
        <w:t xml:space="preserve"> округа </w:t>
      </w:r>
      <w:r w:rsidRPr="00590110">
        <w:rPr>
          <w:spacing w:val="2"/>
          <w:sz w:val="28"/>
          <w:szCs w:val="28"/>
        </w:rPr>
        <w:t>о заключении концессионного соглашения и конкурсного предложения концессионера по критериям конкурса, а также в случае замены лица по концессионному соглашению и в случаях реализации гарантий прав концессионера, определенных </w:t>
      </w:r>
      <w:hyperlink r:id="rId15" w:history="1">
        <w:r w:rsidRPr="00590110">
          <w:rPr>
            <w:rStyle w:val="a4"/>
            <w:color w:val="auto"/>
            <w:sz w:val="28"/>
            <w:szCs w:val="28"/>
            <w:u w:val="none"/>
          </w:rPr>
          <w:t>частями 1</w:t>
        </w:r>
      </w:hyperlink>
      <w:r w:rsidRPr="00590110">
        <w:rPr>
          <w:spacing w:val="2"/>
          <w:sz w:val="28"/>
          <w:szCs w:val="28"/>
        </w:rPr>
        <w:t xml:space="preserve">, </w:t>
      </w:r>
      <w:hyperlink r:id="rId16" w:history="1">
        <w:r w:rsidRPr="00590110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590110">
        <w:rPr>
          <w:spacing w:val="2"/>
          <w:sz w:val="28"/>
          <w:szCs w:val="28"/>
        </w:rPr>
        <w:t>, </w:t>
      </w:r>
      <w:hyperlink r:id="rId17" w:history="1">
        <w:r w:rsidRPr="00590110">
          <w:rPr>
            <w:rStyle w:val="a4"/>
            <w:color w:val="auto"/>
            <w:sz w:val="28"/>
            <w:szCs w:val="28"/>
            <w:u w:val="none"/>
          </w:rPr>
          <w:t>4 статьи 20 Федерального закона</w:t>
        </w:r>
      </w:hyperlink>
      <w:r w:rsidRPr="00590110">
        <w:rPr>
          <w:spacing w:val="2"/>
          <w:sz w:val="28"/>
          <w:szCs w:val="28"/>
        </w:rPr>
        <w:t>, могут быть в соответствии с </w:t>
      </w:r>
      <w:hyperlink r:id="rId18" w:history="1">
        <w:r w:rsidRPr="00590110">
          <w:rPr>
            <w:rStyle w:val="a4"/>
            <w:color w:val="auto"/>
            <w:sz w:val="28"/>
            <w:szCs w:val="28"/>
            <w:u w:val="none"/>
          </w:rPr>
          <w:t>частью 3 статьи 13 Федерального закона</w:t>
        </w:r>
      </w:hyperlink>
      <w:r w:rsidRPr="00590110">
        <w:rPr>
          <w:spacing w:val="2"/>
          <w:sz w:val="28"/>
          <w:szCs w:val="28"/>
        </w:rPr>
        <w:t xml:space="preserve"> изменены по соглашению сторон концессионного соглашения на основании постановления </w:t>
      </w:r>
      <w:r w:rsidRPr="00590110">
        <w:rPr>
          <w:sz w:val="28"/>
          <w:szCs w:val="28"/>
        </w:rPr>
        <w:t xml:space="preserve">Администрации </w:t>
      </w:r>
      <w:r w:rsidR="00B42C02" w:rsidRPr="00590110">
        <w:rPr>
          <w:sz w:val="28"/>
          <w:szCs w:val="28"/>
        </w:rPr>
        <w:t>Лихославльского муниципального</w:t>
      </w:r>
      <w:r w:rsidRPr="00590110">
        <w:rPr>
          <w:sz w:val="28"/>
          <w:szCs w:val="28"/>
        </w:rPr>
        <w:t xml:space="preserve"> округа.</w:t>
      </w: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Для изменения условий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том числе условий, изменяемых по соглашению сторон на основании постановления Администрации </w:t>
      </w:r>
      <w:r w:rsidR="00B42C02" w:rsidRPr="00590110">
        <w:rPr>
          <w:sz w:val="28"/>
          <w:szCs w:val="28"/>
        </w:rPr>
        <w:t>Лихославльского муниципального</w:t>
      </w:r>
      <w:r w:rsidRPr="00590110">
        <w:rPr>
          <w:sz w:val="28"/>
          <w:szCs w:val="28"/>
        </w:rPr>
        <w:t xml:space="preserve"> округа о заключении концессионного соглашения, конкурсной документации и конкурсного предложения концессионера по критериям конкурса, необходимо согласие антимонопольного органа, полученное в </w:t>
      </w:r>
      <w:hyperlink r:id="rId19" w:anchor="dst100008" w:history="1">
        <w:r w:rsidRPr="0059011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590110">
        <w:rPr>
          <w:sz w:val="28"/>
          <w:szCs w:val="28"/>
        </w:rPr>
        <w:t xml:space="preserve"> и на условиях, которые установлены Правительством Российской Федерации. Указанное согласие требуется также в случае изменения условий концессионного соглашения по основаниям, предусмотренным </w:t>
      </w:r>
      <w:hyperlink r:id="rId20" w:anchor="dst166" w:history="1">
        <w:r w:rsidRPr="00590110">
          <w:rPr>
            <w:rStyle w:val="a4"/>
            <w:color w:val="auto"/>
            <w:sz w:val="28"/>
            <w:szCs w:val="28"/>
            <w:u w:val="none"/>
          </w:rPr>
          <w:t>частями 1</w:t>
        </w:r>
      </w:hyperlink>
      <w:r w:rsidRPr="00590110">
        <w:rPr>
          <w:sz w:val="28"/>
          <w:szCs w:val="28"/>
        </w:rPr>
        <w:t xml:space="preserve">, </w:t>
      </w:r>
      <w:hyperlink r:id="rId21" w:anchor="dst100151" w:history="1">
        <w:r w:rsidRPr="00590110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590110">
        <w:rPr>
          <w:sz w:val="28"/>
          <w:szCs w:val="28"/>
        </w:rPr>
        <w:t xml:space="preserve"> и </w:t>
      </w:r>
      <w:hyperlink r:id="rId22" w:anchor="dst100539" w:history="1">
        <w:r w:rsidRPr="00590110">
          <w:rPr>
            <w:rStyle w:val="a4"/>
            <w:color w:val="auto"/>
            <w:sz w:val="28"/>
            <w:szCs w:val="28"/>
            <w:u w:val="none"/>
          </w:rPr>
          <w:t>4 статьи 20</w:t>
        </w:r>
      </w:hyperlink>
      <w:r w:rsidRPr="00590110">
        <w:rPr>
          <w:sz w:val="28"/>
          <w:szCs w:val="28"/>
        </w:rPr>
        <w:t xml:space="preserve"> Федерального закона. </w:t>
      </w: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Для изменения условий концессионного соглашения в случаях, предусмотренных </w:t>
      </w:r>
      <w:hyperlink r:id="rId23" w:anchor="dst3" w:history="1">
        <w:r w:rsidRPr="00590110">
          <w:rPr>
            <w:rStyle w:val="a4"/>
            <w:color w:val="auto"/>
            <w:sz w:val="28"/>
            <w:szCs w:val="28"/>
            <w:u w:val="none"/>
          </w:rPr>
          <w:t>частью 3.1 статьи 13</w:t>
        </w:r>
      </w:hyperlink>
      <w:r w:rsidRPr="00590110">
        <w:rPr>
          <w:sz w:val="28"/>
          <w:szCs w:val="28"/>
        </w:rPr>
        <w:t xml:space="preserve">, </w:t>
      </w:r>
      <w:hyperlink r:id="rId24" w:anchor="dst100512" w:history="1">
        <w:r w:rsidRPr="00590110">
          <w:rPr>
            <w:rStyle w:val="a4"/>
            <w:color w:val="auto"/>
            <w:sz w:val="28"/>
            <w:szCs w:val="28"/>
            <w:u w:val="none"/>
          </w:rPr>
          <w:t>частью 7 статьи 5</w:t>
        </w:r>
      </w:hyperlink>
      <w:r w:rsidRPr="00590110">
        <w:rPr>
          <w:sz w:val="28"/>
          <w:szCs w:val="28"/>
        </w:rPr>
        <w:t xml:space="preserve"> и </w:t>
      </w:r>
      <w:hyperlink r:id="rId25" w:anchor="dst453" w:history="1">
        <w:r w:rsidRPr="00590110">
          <w:rPr>
            <w:rStyle w:val="a4"/>
            <w:color w:val="auto"/>
            <w:sz w:val="28"/>
            <w:szCs w:val="28"/>
            <w:u w:val="none"/>
          </w:rPr>
          <w:t>статьей 54</w:t>
        </w:r>
      </w:hyperlink>
      <w:r w:rsidRPr="00590110">
        <w:rPr>
          <w:sz w:val="28"/>
          <w:szCs w:val="28"/>
        </w:rPr>
        <w:t xml:space="preserve"> Федерального закона, предварительное согласие антимонопольного органа не требуется.</w:t>
      </w: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  <w:bookmarkStart w:id="1" w:name="dst352"/>
      <w:bookmarkEnd w:id="1"/>
      <w:r w:rsidRPr="00590110">
        <w:rPr>
          <w:sz w:val="28"/>
          <w:szCs w:val="28"/>
        </w:rPr>
        <w:t xml:space="preserve">Предварительное согласие антимонопольного органа также не требуется при переносе срока реализации обязательств концессионера, указанных в </w:t>
      </w:r>
      <w:hyperlink r:id="rId26" w:anchor="dst358" w:history="1">
        <w:r w:rsidRPr="00590110">
          <w:rPr>
            <w:rStyle w:val="a4"/>
            <w:color w:val="auto"/>
            <w:sz w:val="28"/>
            <w:szCs w:val="28"/>
            <w:u w:val="none"/>
          </w:rPr>
          <w:t>части 4 статьи 44</w:t>
        </w:r>
      </w:hyperlink>
      <w:r w:rsidRPr="00590110">
        <w:rPr>
          <w:sz w:val="28"/>
          <w:szCs w:val="28"/>
        </w:rPr>
        <w:t xml:space="preserve"> Федерального закона.</w:t>
      </w:r>
    </w:p>
    <w:p w:rsidR="00176C86" w:rsidRPr="00590110" w:rsidRDefault="00176C86" w:rsidP="005077BC">
      <w:pPr>
        <w:ind w:firstLine="709"/>
        <w:jc w:val="both"/>
        <w:rPr>
          <w:spacing w:val="2"/>
          <w:sz w:val="28"/>
          <w:szCs w:val="28"/>
        </w:rPr>
      </w:pPr>
      <w:bookmarkStart w:id="2" w:name="dst353"/>
      <w:bookmarkEnd w:id="2"/>
      <w:r w:rsidRPr="00590110">
        <w:rPr>
          <w:sz w:val="28"/>
          <w:szCs w:val="28"/>
        </w:rPr>
        <w:t>Для изменения условий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водоснабжения, и (или) водоотведения, отдельные объекты таких систем, требуется получение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теплоснабжения, в сфере водоснабжения и водоотведения.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lastRenderedPageBreak/>
        <w:t>4.8. Концессионное соглашение по требованию стороны концессионного соглашения может быть изменено решением суда по основаниям, предусмотренным</w:t>
      </w:r>
      <w:bookmarkStart w:id="3" w:name="_GoBack"/>
      <w:bookmarkEnd w:id="3"/>
      <w:r w:rsidRPr="00590110">
        <w:rPr>
          <w:spacing w:val="2"/>
          <w:sz w:val="28"/>
          <w:szCs w:val="28"/>
        </w:rPr>
        <w:t xml:space="preserve"> </w:t>
      </w:r>
      <w:hyperlink r:id="rId27" w:history="1">
        <w:r w:rsidRPr="00590110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590110">
        <w:rPr>
          <w:spacing w:val="2"/>
          <w:sz w:val="28"/>
          <w:szCs w:val="28"/>
        </w:rPr>
        <w:t>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4.9. Концессионное соглашение прекращается: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а) по истечении срока действия концессионного соглашения; 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б) по соглашению сторон. Соответствующее решение принимается Администрацией </w:t>
      </w:r>
      <w:r w:rsidR="00D878FC" w:rsidRPr="00590110">
        <w:rPr>
          <w:spacing w:val="2"/>
          <w:sz w:val="28"/>
          <w:szCs w:val="28"/>
        </w:rPr>
        <w:t>Лихославльского муниципального</w:t>
      </w:r>
      <w:r w:rsidRPr="00590110">
        <w:rPr>
          <w:spacing w:val="2"/>
          <w:sz w:val="28"/>
          <w:szCs w:val="28"/>
        </w:rPr>
        <w:t xml:space="preserve"> округа;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в) в случае досрочного расторжения концессионного соглашения на основании решения суда;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г) в предусмотренном концессионным соглашением случае его досрочного расторжения на основании постановления Администрации </w:t>
      </w:r>
      <w:r w:rsidR="00D878FC" w:rsidRPr="00590110">
        <w:rPr>
          <w:spacing w:val="2"/>
          <w:sz w:val="28"/>
          <w:szCs w:val="28"/>
        </w:rPr>
        <w:t>Лихославльского</w:t>
      </w:r>
      <w:r w:rsidRPr="00590110">
        <w:rPr>
          <w:spacing w:val="2"/>
          <w:sz w:val="28"/>
          <w:szCs w:val="28"/>
        </w:rPr>
        <w:t xml:space="preserve"> округа,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людей, либо имеется угроза причинения такого вреда.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4.10.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соглашения, существенного изменения обстоятельств, из которых стороны концессионного соглашения исходили при его заключении, а также по иным предусмотренным Федеральным законом, другими федеральными законами или концессионным соглашением основаниям.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  <w:r w:rsidRPr="00590110">
        <w:rPr>
          <w:b/>
          <w:bCs/>
          <w:spacing w:val="2"/>
          <w:sz w:val="28"/>
          <w:szCs w:val="28"/>
        </w:rPr>
        <w:t>5. Порядок подготовки договоров о предоставлении концессионерам земельных участков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5.1. 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(субаренду) или на ином законном основании в соответствии с земельным законодательством и </w:t>
      </w:r>
      <w:hyperlink r:id="rId28" w:history="1">
        <w:r w:rsidRPr="00590110">
          <w:rPr>
            <w:rStyle w:val="a4"/>
            <w:color w:val="auto"/>
            <w:sz w:val="28"/>
            <w:szCs w:val="28"/>
            <w:u w:val="none"/>
          </w:rPr>
          <w:t>статьей 11 Федерального закона</w:t>
        </w:r>
      </w:hyperlink>
      <w:r w:rsidRPr="00590110">
        <w:rPr>
          <w:spacing w:val="2"/>
          <w:sz w:val="28"/>
          <w:szCs w:val="28"/>
        </w:rPr>
        <w:t>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 xml:space="preserve">5.2. Основанием для предоставления концессионеру земельного участка, в том числе для заключения договоров и соглашений о предоставлении земельных участков, является постановление Администрации </w:t>
      </w:r>
      <w:r w:rsidR="00D878FC" w:rsidRPr="00590110">
        <w:rPr>
          <w:spacing w:val="2"/>
          <w:sz w:val="28"/>
          <w:szCs w:val="28"/>
        </w:rPr>
        <w:t>Лихославльского муниципального</w:t>
      </w:r>
      <w:r w:rsidR="005077BC" w:rsidRPr="00590110">
        <w:rPr>
          <w:spacing w:val="2"/>
          <w:sz w:val="28"/>
          <w:szCs w:val="28"/>
        </w:rPr>
        <w:t xml:space="preserve"> </w:t>
      </w:r>
      <w:r w:rsidRPr="00590110">
        <w:rPr>
          <w:spacing w:val="2"/>
          <w:sz w:val="28"/>
          <w:szCs w:val="28"/>
        </w:rPr>
        <w:t>округа о заключении концессионного соглашения и вступившее в силу концессионное соглашение.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90110">
        <w:rPr>
          <w:sz w:val="28"/>
          <w:szCs w:val="28"/>
        </w:rPr>
        <w:t>5.3. Прекращение концессионного соглашения является основанием для прекращения договора аренды (субаренды).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  <w:r w:rsidRPr="00590110">
        <w:rPr>
          <w:b/>
          <w:bCs/>
          <w:spacing w:val="2"/>
          <w:sz w:val="28"/>
          <w:szCs w:val="28"/>
        </w:rPr>
        <w:t>6. Порядок осуществления контроля за исполнением концессионного соглашения</w:t>
      </w:r>
    </w:p>
    <w:p w:rsidR="00176C86" w:rsidRPr="00590110" w:rsidRDefault="00176C86" w:rsidP="005077BC">
      <w:pPr>
        <w:shd w:val="clear" w:color="auto" w:fill="FFFFFF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176C86" w:rsidRPr="00590110" w:rsidRDefault="00176C86" w:rsidP="005077BC">
      <w:pPr>
        <w:ind w:firstLine="709"/>
        <w:jc w:val="both"/>
        <w:rPr>
          <w:spacing w:val="2"/>
          <w:sz w:val="28"/>
          <w:szCs w:val="28"/>
        </w:rPr>
      </w:pPr>
      <w:r w:rsidRPr="00590110">
        <w:rPr>
          <w:spacing w:val="2"/>
          <w:sz w:val="28"/>
          <w:szCs w:val="28"/>
        </w:rPr>
        <w:t>6.1. Контроль за исполнением концессио</w:t>
      </w:r>
      <w:r w:rsidR="00065D07" w:rsidRPr="00590110">
        <w:rPr>
          <w:spacing w:val="2"/>
          <w:sz w:val="28"/>
          <w:szCs w:val="28"/>
        </w:rPr>
        <w:t>нного соглашения осуществляется</w:t>
      </w:r>
      <w:r w:rsidRPr="00590110">
        <w:rPr>
          <w:spacing w:val="2"/>
          <w:sz w:val="28"/>
          <w:szCs w:val="28"/>
        </w:rPr>
        <w:t xml:space="preserve"> </w:t>
      </w:r>
      <w:r w:rsidR="00034FA7" w:rsidRPr="00590110">
        <w:rPr>
          <w:spacing w:val="2"/>
          <w:sz w:val="28"/>
          <w:szCs w:val="28"/>
        </w:rPr>
        <w:t>Структурн</w:t>
      </w:r>
      <w:r w:rsidR="000952BF" w:rsidRPr="00590110">
        <w:rPr>
          <w:spacing w:val="2"/>
          <w:sz w:val="28"/>
          <w:szCs w:val="28"/>
        </w:rPr>
        <w:t>ым подразделением</w:t>
      </w:r>
      <w:r w:rsidR="00034FA7" w:rsidRPr="00590110">
        <w:rPr>
          <w:spacing w:val="2"/>
          <w:sz w:val="28"/>
          <w:szCs w:val="28"/>
        </w:rPr>
        <w:t xml:space="preserve">, а также </w:t>
      </w:r>
      <w:r w:rsidR="000952BF" w:rsidRPr="00590110">
        <w:rPr>
          <w:spacing w:val="2"/>
          <w:sz w:val="28"/>
          <w:szCs w:val="28"/>
        </w:rPr>
        <w:t>представителями</w:t>
      </w:r>
      <w:r w:rsidRPr="00590110">
        <w:rPr>
          <w:spacing w:val="2"/>
          <w:sz w:val="28"/>
          <w:szCs w:val="28"/>
        </w:rPr>
        <w:t xml:space="preserve">, которые в соответствии с концессионным соглашением имеют право беспрепятственного доступа на объект </w:t>
      </w:r>
      <w:r w:rsidRPr="00590110">
        <w:rPr>
          <w:spacing w:val="2"/>
          <w:sz w:val="28"/>
          <w:szCs w:val="28"/>
        </w:rPr>
        <w:lastRenderedPageBreak/>
        <w:t xml:space="preserve">концессионного соглашения, а также к документации, относящейся к осуществлению деятельности, предусмотренной концессионным соглашением. </w:t>
      </w:r>
    </w:p>
    <w:p w:rsidR="0087374E" w:rsidRPr="00590110" w:rsidRDefault="00176C86" w:rsidP="005077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110">
        <w:rPr>
          <w:color w:val="auto"/>
          <w:sz w:val="28"/>
          <w:szCs w:val="28"/>
          <w:shd w:val="clear" w:color="auto" w:fill="FFFFFF"/>
        </w:rPr>
        <w:t xml:space="preserve">6.2. Комитет по управлению имуществом </w:t>
      </w:r>
      <w:r w:rsidR="00BA59B6" w:rsidRPr="00590110">
        <w:rPr>
          <w:color w:val="auto"/>
          <w:sz w:val="28"/>
          <w:szCs w:val="28"/>
          <w:shd w:val="clear" w:color="auto" w:fill="FFFFFF"/>
        </w:rPr>
        <w:t>Лихославльского муниципального</w:t>
      </w:r>
      <w:r w:rsidR="005077BC" w:rsidRPr="00590110">
        <w:rPr>
          <w:color w:val="auto"/>
          <w:sz w:val="28"/>
          <w:szCs w:val="28"/>
          <w:shd w:val="clear" w:color="auto" w:fill="FFFFFF"/>
        </w:rPr>
        <w:t xml:space="preserve"> </w:t>
      </w:r>
      <w:r w:rsidRPr="00590110">
        <w:rPr>
          <w:color w:val="auto"/>
          <w:sz w:val="28"/>
          <w:szCs w:val="28"/>
          <w:shd w:val="clear" w:color="auto" w:fill="FFFFFF"/>
        </w:rPr>
        <w:t xml:space="preserve">округа как администратор доходов бюджета участвует на стороне </w:t>
      </w:r>
      <w:proofErr w:type="spellStart"/>
      <w:r w:rsidRPr="00590110">
        <w:rPr>
          <w:color w:val="auto"/>
          <w:sz w:val="28"/>
          <w:szCs w:val="28"/>
          <w:shd w:val="clear" w:color="auto" w:fill="FFFFFF"/>
        </w:rPr>
        <w:t>концедента</w:t>
      </w:r>
      <w:proofErr w:type="spellEnd"/>
      <w:r w:rsidRPr="00590110">
        <w:rPr>
          <w:color w:val="auto"/>
          <w:sz w:val="28"/>
          <w:szCs w:val="28"/>
          <w:shd w:val="clear" w:color="auto" w:fill="FFFFFF"/>
        </w:rPr>
        <w:t xml:space="preserve"> в части осуществления контроля за концессионной платой, вносимой в бюджет </w:t>
      </w:r>
      <w:r w:rsidR="00BA59B6" w:rsidRPr="00590110">
        <w:rPr>
          <w:color w:val="auto"/>
          <w:sz w:val="28"/>
          <w:szCs w:val="28"/>
          <w:shd w:val="clear" w:color="auto" w:fill="FFFFFF"/>
        </w:rPr>
        <w:t>Лихославльского муниципального</w:t>
      </w:r>
      <w:r w:rsidR="005077BC" w:rsidRPr="00590110">
        <w:rPr>
          <w:color w:val="auto"/>
          <w:sz w:val="28"/>
          <w:szCs w:val="28"/>
          <w:shd w:val="clear" w:color="auto" w:fill="FFFFFF"/>
        </w:rPr>
        <w:t xml:space="preserve"> </w:t>
      </w:r>
      <w:r w:rsidRPr="00590110">
        <w:rPr>
          <w:color w:val="auto"/>
          <w:sz w:val="28"/>
          <w:szCs w:val="28"/>
          <w:shd w:val="clear" w:color="auto" w:fill="FFFFFF"/>
        </w:rPr>
        <w:t>округ</w:t>
      </w:r>
      <w:r w:rsidR="00BA59B6" w:rsidRPr="00590110">
        <w:rPr>
          <w:color w:val="auto"/>
          <w:sz w:val="28"/>
          <w:szCs w:val="28"/>
          <w:shd w:val="clear" w:color="auto" w:fill="FFFFFF"/>
        </w:rPr>
        <w:t>а</w:t>
      </w:r>
      <w:r w:rsidR="00813D59" w:rsidRPr="00590110">
        <w:rPr>
          <w:color w:val="auto"/>
          <w:sz w:val="28"/>
          <w:szCs w:val="28"/>
          <w:shd w:val="clear" w:color="auto" w:fill="FFFFFF"/>
        </w:rPr>
        <w:t xml:space="preserve">, </w:t>
      </w:r>
      <w:r w:rsidR="00F43294" w:rsidRPr="00590110">
        <w:rPr>
          <w:color w:val="auto"/>
          <w:sz w:val="28"/>
          <w:szCs w:val="28"/>
          <w:shd w:val="clear" w:color="auto" w:fill="FFFFFF"/>
        </w:rPr>
        <w:t xml:space="preserve">осуществляет контроль </w:t>
      </w:r>
      <w:r w:rsidR="00813D59" w:rsidRPr="00590110">
        <w:rPr>
          <w:color w:val="auto"/>
          <w:sz w:val="28"/>
          <w:szCs w:val="28"/>
          <w:shd w:val="clear" w:color="auto" w:fill="FFFFFF"/>
        </w:rPr>
        <w:t xml:space="preserve">за </w:t>
      </w:r>
      <w:r w:rsidR="00813D59" w:rsidRPr="00590110">
        <w:rPr>
          <w:color w:val="auto"/>
          <w:sz w:val="28"/>
          <w:szCs w:val="28"/>
        </w:rPr>
        <w:t>использованием</w:t>
      </w:r>
      <w:r w:rsidR="0087374E" w:rsidRPr="00590110">
        <w:rPr>
          <w:color w:val="auto"/>
          <w:sz w:val="28"/>
          <w:szCs w:val="28"/>
        </w:rPr>
        <w:t xml:space="preserve"> (</w:t>
      </w:r>
      <w:r w:rsidR="00813D59" w:rsidRPr="00590110">
        <w:rPr>
          <w:color w:val="auto"/>
          <w:sz w:val="28"/>
          <w:szCs w:val="28"/>
        </w:rPr>
        <w:t>эксплуатацией</w:t>
      </w:r>
      <w:r w:rsidR="0087374E" w:rsidRPr="00590110">
        <w:rPr>
          <w:color w:val="auto"/>
          <w:sz w:val="28"/>
          <w:szCs w:val="28"/>
        </w:rPr>
        <w:t xml:space="preserve">) объекта концессионного соглашения в соответствии с целями, установленными концессионным соглашением. </w:t>
      </w:r>
    </w:p>
    <w:p w:rsidR="0087374E" w:rsidRPr="00590110" w:rsidRDefault="0087374E" w:rsidP="005077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110">
        <w:rPr>
          <w:color w:val="auto"/>
          <w:sz w:val="28"/>
          <w:szCs w:val="28"/>
        </w:rPr>
        <w:t xml:space="preserve">6.3. Результаты осуществления контроля за соблюдением концессионером условий концессионного соглашения оформляются актом о результатах контроля. </w:t>
      </w:r>
    </w:p>
    <w:p w:rsidR="0087374E" w:rsidRPr="00590110" w:rsidRDefault="0087374E" w:rsidP="005077BC">
      <w:pPr>
        <w:ind w:firstLine="709"/>
        <w:jc w:val="both"/>
        <w:rPr>
          <w:sz w:val="28"/>
          <w:szCs w:val="28"/>
        </w:rPr>
      </w:pP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  <w:r w:rsidRPr="00590110">
        <w:rPr>
          <w:b/>
          <w:bCs/>
          <w:sz w:val="28"/>
          <w:szCs w:val="28"/>
        </w:rPr>
        <w:t>7. Порядок утверждения перечня объектов, в отношении которых планируется заключение концессионных соглашений</w:t>
      </w: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7.1. Администрация </w:t>
      </w:r>
      <w:r w:rsidR="00BA59B6" w:rsidRPr="00590110">
        <w:rPr>
          <w:sz w:val="28"/>
          <w:szCs w:val="28"/>
        </w:rPr>
        <w:t>Лихославльского муниципального округа в лице Комитета</w:t>
      </w:r>
      <w:r w:rsidRPr="00590110">
        <w:rPr>
          <w:sz w:val="28"/>
          <w:szCs w:val="28"/>
        </w:rPr>
        <w:t xml:space="preserve"> ежегодно, до 1 февраля текущего календарного года, утверждает перечень объектов (далее - Перечень), в отношении которых планируется заключение концессионных соглашений.</w:t>
      </w: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7.2. Перечень может изменяться и дополняться путем внесения соответствующих изменений в постановление Администрации </w:t>
      </w:r>
      <w:r w:rsidR="00BA59B6" w:rsidRPr="00590110">
        <w:rPr>
          <w:sz w:val="28"/>
          <w:szCs w:val="28"/>
        </w:rPr>
        <w:t>Лихославльского муниципального</w:t>
      </w:r>
      <w:r w:rsidR="005077BC" w:rsidRPr="00590110">
        <w:rPr>
          <w:sz w:val="28"/>
          <w:szCs w:val="28"/>
        </w:rPr>
        <w:t xml:space="preserve"> </w:t>
      </w:r>
      <w:r w:rsidRPr="00590110">
        <w:rPr>
          <w:sz w:val="28"/>
          <w:szCs w:val="28"/>
        </w:rPr>
        <w:t xml:space="preserve">округа об утверждении перечня объектов, находящихся в муниципальной собственности, в отношении которых планируется заключение концессионных соглашений. </w:t>
      </w: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</w:t>
      </w:r>
      <w:r w:rsidR="00BA59B6" w:rsidRPr="00590110">
        <w:rPr>
          <w:sz w:val="28"/>
          <w:szCs w:val="28"/>
        </w:rPr>
        <w:t xml:space="preserve">ответствии с частью 4.1 статьи </w:t>
      </w:r>
      <w:r w:rsidRPr="00590110">
        <w:rPr>
          <w:sz w:val="28"/>
          <w:szCs w:val="28"/>
        </w:rPr>
        <w:t xml:space="preserve">37 Закона. </w:t>
      </w:r>
    </w:p>
    <w:p w:rsidR="00176C86" w:rsidRPr="00590110" w:rsidRDefault="00065D07" w:rsidP="005077BC">
      <w:pPr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>7.3.</w:t>
      </w:r>
      <w:r w:rsidR="00AA1098" w:rsidRPr="00590110">
        <w:rPr>
          <w:sz w:val="28"/>
          <w:szCs w:val="28"/>
        </w:rPr>
        <w:t xml:space="preserve"> Комитет</w:t>
      </w:r>
      <w:r w:rsidR="005077BC" w:rsidRPr="00590110">
        <w:rPr>
          <w:sz w:val="28"/>
          <w:szCs w:val="28"/>
        </w:rPr>
        <w:t xml:space="preserve"> </w:t>
      </w:r>
      <w:r w:rsidR="00176C86" w:rsidRPr="00590110">
        <w:rPr>
          <w:sz w:val="28"/>
          <w:szCs w:val="28"/>
        </w:rPr>
        <w:t xml:space="preserve">обеспечивает размещение утвержденного Перечня на </w:t>
      </w:r>
      <w:r w:rsidR="000952BF" w:rsidRPr="00590110">
        <w:rPr>
          <w:sz w:val="28"/>
          <w:szCs w:val="28"/>
        </w:rPr>
        <w:t>О</w:t>
      </w:r>
      <w:r w:rsidRPr="00590110">
        <w:rPr>
          <w:sz w:val="28"/>
          <w:szCs w:val="28"/>
        </w:rPr>
        <w:t>фициальном сайте</w:t>
      </w:r>
      <w:r w:rsidR="00176C86" w:rsidRPr="00590110">
        <w:rPr>
          <w:sz w:val="28"/>
          <w:szCs w:val="28"/>
        </w:rPr>
        <w:t xml:space="preserve">, а также на официальном сайте </w:t>
      </w:r>
      <w:r w:rsidR="00D55ADC" w:rsidRPr="00590110">
        <w:rPr>
          <w:sz w:val="28"/>
          <w:szCs w:val="28"/>
        </w:rPr>
        <w:t>Лихославльского муниципального</w:t>
      </w:r>
      <w:r w:rsidR="00176C86" w:rsidRPr="00590110">
        <w:rPr>
          <w:sz w:val="28"/>
          <w:szCs w:val="28"/>
        </w:rPr>
        <w:t xml:space="preserve"> округа в сети Интернет</w:t>
      </w: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</w:p>
    <w:p w:rsidR="00176C86" w:rsidRPr="00590110" w:rsidRDefault="00176C86" w:rsidP="005077BC">
      <w:pPr>
        <w:ind w:firstLine="709"/>
        <w:jc w:val="both"/>
        <w:rPr>
          <w:sz w:val="28"/>
          <w:szCs w:val="28"/>
        </w:rPr>
      </w:pPr>
    </w:p>
    <w:p w:rsidR="00176C86" w:rsidRPr="00590110" w:rsidRDefault="00176C86" w:rsidP="005077BC">
      <w:pPr>
        <w:pStyle w:val="12"/>
        <w:spacing w:before="0" w:after="0"/>
        <w:ind w:firstLine="709"/>
        <w:jc w:val="both"/>
        <w:rPr>
          <w:b/>
          <w:sz w:val="28"/>
          <w:szCs w:val="28"/>
        </w:rPr>
      </w:pPr>
      <w:r w:rsidRPr="00590110">
        <w:rPr>
          <w:b/>
          <w:sz w:val="28"/>
          <w:szCs w:val="28"/>
        </w:rPr>
        <w:t xml:space="preserve">8. Заключительные </w:t>
      </w:r>
      <w:r w:rsidR="003977D2" w:rsidRPr="00590110">
        <w:rPr>
          <w:b/>
          <w:sz w:val="28"/>
          <w:szCs w:val="28"/>
        </w:rPr>
        <w:t>Порядка</w:t>
      </w:r>
    </w:p>
    <w:p w:rsidR="00176C86" w:rsidRPr="00590110" w:rsidRDefault="00176C86" w:rsidP="005077BC">
      <w:pPr>
        <w:pStyle w:val="12"/>
        <w:spacing w:before="0" w:after="0"/>
        <w:ind w:firstLine="709"/>
        <w:jc w:val="both"/>
        <w:rPr>
          <w:b/>
          <w:sz w:val="28"/>
          <w:szCs w:val="28"/>
        </w:rPr>
      </w:pPr>
    </w:p>
    <w:p w:rsidR="00176C86" w:rsidRPr="00590110" w:rsidRDefault="00176C86" w:rsidP="005077BC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590110">
        <w:rPr>
          <w:sz w:val="28"/>
          <w:szCs w:val="28"/>
        </w:rPr>
        <w:t xml:space="preserve">Вопросы заключения концессионного соглашения, не урегулированные настоящим </w:t>
      </w:r>
      <w:r w:rsidR="00065D07" w:rsidRPr="00590110">
        <w:rPr>
          <w:sz w:val="28"/>
          <w:szCs w:val="28"/>
        </w:rPr>
        <w:t>Поряд</w:t>
      </w:r>
      <w:r w:rsidR="000952BF" w:rsidRPr="00590110">
        <w:rPr>
          <w:sz w:val="28"/>
          <w:szCs w:val="28"/>
        </w:rPr>
        <w:t>к</w:t>
      </w:r>
      <w:r w:rsidR="00065D07" w:rsidRPr="00590110">
        <w:rPr>
          <w:sz w:val="28"/>
          <w:szCs w:val="28"/>
        </w:rPr>
        <w:t>о</w:t>
      </w:r>
      <w:r w:rsidRPr="00590110">
        <w:rPr>
          <w:sz w:val="28"/>
          <w:szCs w:val="28"/>
        </w:rPr>
        <w:t>м, решаются в соответствии с действующим законодательством.</w:t>
      </w:r>
    </w:p>
    <w:p w:rsidR="00590110" w:rsidRPr="00590110" w:rsidRDefault="00590110" w:rsidP="005077BC">
      <w:pPr>
        <w:pStyle w:val="12"/>
        <w:spacing w:before="0" w:after="0"/>
        <w:ind w:firstLine="709"/>
        <w:jc w:val="both"/>
        <w:rPr>
          <w:sz w:val="28"/>
          <w:szCs w:val="28"/>
        </w:rPr>
      </w:pPr>
    </w:p>
    <w:sectPr w:rsidR="00590110" w:rsidRPr="00590110" w:rsidSect="005E6F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707" w:hanging="1155"/>
      </w:pPr>
      <w:rPr>
        <w:rFonts w:ascii="Times New Roman" w:hAnsi="Times New Roman" w:cs="Times New Roman"/>
        <w:spacing w:val="2"/>
        <w:sz w:val="24"/>
        <w:szCs w:val="28"/>
        <w:lang w:eastAsia="ru-RU"/>
      </w:rPr>
    </w:lvl>
  </w:abstractNum>
  <w:abstractNum w:abstractNumId="1">
    <w:nsid w:val="044C15E4"/>
    <w:multiLevelType w:val="hybridMultilevel"/>
    <w:tmpl w:val="08F85038"/>
    <w:lvl w:ilvl="0" w:tplc="018CBF2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49B117B"/>
    <w:multiLevelType w:val="hybridMultilevel"/>
    <w:tmpl w:val="75B2BA30"/>
    <w:lvl w:ilvl="0" w:tplc="8E70D164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C4"/>
    <w:rsid w:val="000248A4"/>
    <w:rsid w:val="00027BF0"/>
    <w:rsid w:val="00034FA7"/>
    <w:rsid w:val="00042B04"/>
    <w:rsid w:val="00065D07"/>
    <w:rsid w:val="000952BF"/>
    <w:rsid w:val="000B54B2"/>
    <w:rsid w:val="00103ECB"/>
    <w:rsid w:val="0011186D"/>
    <w:rsid w:val="001236A7"/>
    <w:rsid w:val="00155851"/>
    <w:rsid w:val="00163663"/>
    <w:rsid w:val="00171F71"/>
    <w:rsid w:val="00176C86"/>
    <w:rsid w:val="001B7106"/>
    <w:rsid w:val="001D1240"/>
    <w:rsid w:val="00232946"/>
    <w:rsid w:val="00233637"/>
    <w:rsid w:val="002462F0"/>
    <w:rsid w:val="002A402D"/>
    <w:rsid w:val="002B35E0"/>
    <w:rsid w:val="002C57B0"/>
    <w:rsid w:val="002D70DA"/>
    <w:rsid w:val="003357F0"/>
    <w:rsid w:val="00336404"/>
    <w:rsid w:val="00346BCE"/>
    <w:rsid w:val="003629A0"/>
    <w:rsid w:val="00385402"/>
    <w:rsid w:val="00395263"/>
    <w:rsid w:val="003977D2"/>
    <w:rsid w:val="003A0A8C"/>
    <w:rsid w:val="003D14AA"/>
    <w:rsid w:val="00401354"/>
    <w:rsid w:val="00433688"/>
    <w:rsid w:val="004741D6"/>
    <w:rsid w:val="004A49A6"/>
    <w:rsid w:val="004D6134"/>
    <w:rsid w:val="004E5642"/>
    <w:rsid w:val="005077BC"/>
    <w:rsid w:val="0051164E"/>
    <w:rsid w:val="00513A84"/>
    <w:rsid w:val="00545B1F"/>
    <w:rsid w:val="00581375"/>
    <w:rsid w:val="00590110"/>
    <w:rsid w:val="00594147"/>
    <w:rsid w:val="005D047E"/>
    <w:rsid w:val="005D4141"/>
    <w:rsid w:val="005E149F"/>
    <w:rsid w:val="005E6FA8"/>
    <w:rsid w:val="005F03A0"/>
    <w:rsid w:val="005F5AE7"/>
    <w:rsid w:val="00600148"/>
    <w:rsid w:val="0060587A"/>
    <w:rsid w:val="006210C2"/>
    <w:rsid w:val="00634359"/>
    <w:rsid w:val="00645145"/>
    <w:rsid w:val="00650BE6"/>
    <w:rsid w:val="0069778C"/>
    <w:rsid w:val="006A7AAA"/>
    <w:rsid w:val="006B6FBD"/>
    <w:rsid w:val="006F0875"/>
    <w:rsid w:val="00727A47"/>
    <w:rsid w:val="00733971"/>
    <w:rsid w:val="00763F76"/>
    <w:rsid w:val="00787052"/>
    <w:rsid w:val="00790FF8"/>
    <w:rsid w:val="007B55E3"/>
    <w:rsid w:val="007C2C04"/>
    <w:rsid w:val="007F185E"/>
    <w:rsid w:val="007F2626"/>
    <w:rsid w:val="00813D59"/>
    <w:rsid w:val="008140E0"/>
    <w:rsid w:val="00827FB8"/>
    <w:rsid w:val="00855645"/>
    <w:rsid w:val="008562C4"/>
    <w:rsid w:val="008636CA"/>
    <w:rsid w:val="00870443"/>
    <w:rsid w:val="0087374E"/>
    <w:rsid w:val="00876D04"/>
    <w:rsid w:val="008857C9"/>
    <w:rsid w:val="008A79CB"/>
    <w:rsid w:val="008C56B3"/>
    <w:rsid w:val="0090737A"/>
    <w:rsid w:val="00984E06"/>
    <w:rsid w:val="009F0C45"/>
    <w:rsid w:val="009F5516"/>
    <w:rsid w:val="009F668B"/>
    <w:rsid w:val="009F7EE7"/>
    <w:rsid w:val="00A00F3F"/>
    <w:rsid w:val="00A069E4"/>
    <w:rsid w:val="00A105BD"/>
    <w:rsid w:val="00A2797E"/>
    <w:rsid w:val="00A420E4"/>
    <w:rsid w:val="00A65B30"/>
    <w:rsid w:val="00A973F6"/>
    <w:rsid w:val="00AA00BD"/>
    <w:rsid w:val="00AA1098"/>
    <w:rsid w:val="00AA1CD0"/>
    <w:rsid w:val="00B12128"/>
    <w:rsid w:val="00B42C02"/>
    <w:rsid w:val="00B43808"/>
    <w:rsid w:val="00B501EA"/>
    <w:rsid w:val="00B54315"/>
    <w:rsid w:val="00BA59B6"/>
    <w:rsid w:val="00BE791D"/>
    <w:rsid w:val="00BF40DE"/>
    <w:rsid w:val="00C037AE"/>
    <w:rsid w:val="00C3013C"/>
    <w:rsid w:val="00C71446"/>
    <w:rsid w:val="00CA2E58"/>
    <w:rsid w:val="00CC388F"/>
    <w:rsid w:val="00CC4A3A"/>
    <w:rsid w:val="00CE04C5"/>
    <w:rsid w:val="00D42B9A"/>
    <w:rsid w:val="00D55ADC"/>
    <w:rsid w:val="00D61D01"/>
    <w:rsid w:val="00D654FE"/>
    <w:rsid w:val="00D878FC"/>
    <w:rsid w:val="00DB1796"/>
    <w:rsid w:val="00E608BA"/>
    <w:rsid w:val="00E65B14"/>
    <w:rsid w:val="00E707ED"/>
    <w:rsid w:val="00E8492F"/>
    <w:rsid w:val="00EA4510"/>
    <w:rsid w:val="00EC5716"/>
    <w:rsid w:val="00EE1CF2"/>
    <w:rsid w:val="00EF09B1"/>
    <w:rsid w:val="00EF6E52"/>
    <w:rsid w:val="00F15E45"/>
    <w:rsid w:val="00F35E76"/>
    <w:rsid w:val="00F37D0C"/>
    <w:rsid w:val="00F43294"/>
    <w:rsid w:val="00F542E9"/>
    <w:rsid w:val="00F67A0A"/>
    <w:rsid w:val="00F70984"/>
    <w:rsid w:val="00F94DE3"/>
    <w:rsid w:val="00FA5CE0"/>
    <w:rsid w:val="00FA65AF"/>
    <w:rsid w:val="00FD70D8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F219F-BA5D-43E1-BAAC-1ADABBC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2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26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95263"/>
    <w:pPr>
      <w:suppressAutoHyphens/>
      <w:ind w:left="720"/>
      <w:contextualSpacing/>
    </w:pPr>
    <w:rPr>
      <w:lang w:eastAsia="ar-SA"/>
    </w:rPr>
  </w:style>
  <w:style w:type="character" w:styleId="a4">
    <w:name w:val="Hyperlink"/>
    <w:rsid w:val="00176C86"/>
    <w:rPr>
      <w:color w:val="0000FF"/>
      <w:u w:val="single"/>
    </w:rPr>
  </w:style>
  <w:style w:type="paragraph" w:customStyle="1" w:styleId="11">
    <w:name w:val="Абзац списка1"/>
    <w:basedOn w:val="a"/>
    <w:rsid w:val="00176C86"/>
    <w:pPr>
      <w:suppressAutoHyphens/>
      <w:spacing w:after="160" w:line="252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2">
    <w:name w:val="Обычный (веб)1"/>
    <w:basedOn w:val="a"/>
    <w:rsid w:val="00176C86"/>
    <w:pPr>
      <w:suppressAutoHyphens/>
      <w:spacing w:before="280" w:after="280"/>
    </w:pPr>
    <w:rPr>
      <w:lang w:eastAsia="zh-CN"/>
    </w:rPr>
  </w:style>
  <w:style w:type="paragraph" w:customStyle="1" w:styleId="0">
    <w:name w:val="Стиль0"/>
    <w:rsid w:val="00600148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EA4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AA4B6CD6AA43198E3C3D411099A5B83962311B6249F221AB1699E90D94C8640717CB9F8096CDD0D91C200BWFiAH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yperlink" Target="http://docs.cntd.ru/document/901941331" TargetMode="External"/><Relationship Id="rId26" Type="http://schemas.openxmlformats.org/officeDocument/2006/relationships/hyperlink" Target="http://www.consultant.ru/document/cons_doc_LAW_54572/d4a3332eb111ec99157a45ea7f418c739191e67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4572/ff20f79733cd715254bf7769a3e98e0275407c23/" TargetMode="External"/><Relationship Id="rId7" Type="http://schemas.openxmlformats.org/officeDocument/2006/relationships/hyperlink" Target="mailto:lihoslavlsky_reg@tverreg.ru" TargetMode="External"/><Relationship Id="rId12" Type="http://schemas.openxmlformats.org/officeDocument/2006/relationships/hyperlink" Target="consultantplus://offline/ref=EC749EA0DE446EC758DCF2FBBA5889919C0F7502F32F48BF7CD07E8DBC57DD63EB1EA43BE2C52DAE0222D7368456294897B3F0490Fi0KCH" TargetMode="External"/><Relationship Id="rId17" Type="http://schemas.openxmlformats.org/officeDocument/2006/relationships/hyperlink" Target="http://docs.cntd.ru/document/901941331" TargetMode="External"/><Relationship Id="rId25" Type="http://schemas.openxmlformats.org/officeDocument/2006/relationships/hyperlink" Target="http://www.consultant.ru/document/cons_doc_LAW_54572/557c9470445cba3b6cb8c793d514c790696f6a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www.consultant.ru/document/cons_doc_LAW_54572/ff20f79733cd715254bf7769a3e98e0275407c2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41331" TargetMode="External"/><Relationship Id="rId11" Type="http://schemas.openxmlformats.org/officeDocument/2006/relationships/hyperlink" Target="consultantplus://offline/ref=EC749EA0DE446EC758DCF2FBBA5889919C0F7502F32F48BF7CD07E8DBC57DD63EB1EA43BE9C02DAE0222D7368456294897B3F0490Fi0KCH" TargetMode="External"/><Relationship Id="rId24" Type="http://schemas.openxmlformats.org/officeDocument/2006/relationships/hyperlink" Target="http://www.consultant.ru/document/cons_doc_LAW_54572/8d6a98cb45464aa8bd2fcbdb5d17760f0c6746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hyperlink" Target="http://www.consultant.ru/document/cons_doc_LAW_54572/ba67c462149814d62294f17cabecedae172e3aa2/" TargetMode="External"/><Relationship Id="rId28" Type="http://schemas.openxmlformats.org/officeDocument/2006/relationships/hyperlink" Target="http://docs.cntd.ru/document/901941331" TargetMode="External"/><Relationship Id="rId10" Type="http://schemas.openxmlformats.org/officeDocument/2006/relationships/hyperlink" Target="consultantplus://offline/ref=EC749EA0DE446EC758DCF2FBBA5889919C0F7502F32F48BF7CD07E8DBC57DD63EB1EA43EEAC424F3556DD66AC1013A4895B3F349130C62B6i9K9H" TargetMode="External"/><Relationship Id="rId19" Type="http://schemas.openxmlformats.org/officeDocument/2006/relationships/hyperlink" Target="http://www.consultant.ru/document/cons_doc_LAW_16232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49EA0DE446EC758DCF2FBBA5889919C0F7502F32F48BF7CD07E8DBC57DD63EB1EA43EEAC422FE5A6DD66AC1013A4895B3F349130C62B6i9K9H" TargetMode="External"/><Relationship Id="rId14" Type="http://schemas.openxmlformats.org/officeDocument/2006/relationships/hyperlink" Target="http://docs.cntd.ru/document/901941331" TargetMode="External"/><Relationship Id="rId22" Type="http://schemas.openxmlformats.org/officeDocument/2006/relationships/hyperlink" Target="http://www.consultant.ru/document/cons_doc_LAW_54572/ff20f79733cd715254bf7769a3e98e0275407c23/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DE2E-802A-44CC-A55B-B0B10610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4970</Words>
  <Characters>28334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2022-10-12T07:55:00Z</cp:lastPrinted>
  <dcterms:created xsi:type="dcterms:W3CDTF">2022-10-13T07:34:00Z</dcterms:created>
  <dcterms:modified xsi:type="dcterms:W3CDTF">2022-10-13T07:44:00Z</dcterms:modified>
</cp:coreProperties>
</file>