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F9" w:rsidRPr="00E52047" w:rsidRDefault="007A0AF9" w:rsidP="007A0AF9">
      <w:pPr>
        <w:ind w:firstLine="0"/>
        <w:jc w:val="center"/>
        <w:rPr>
          <w:rFonts w:eastAsia="Calibri"/>
          <w:b/>
          <w:sz w:val="28"/>
          <w:szCs w:val="28"/>
          <w:lang w:eastAsia="en-US"/>
        </w:rPr>
      </w:pPr>
      <w:r w:rsidRPr="00E52047">
        <w:rPr>
          <w:rFonts w:eastAsia="Calibri"/>
          <w:b/>
          <w:sz w:val="28"/>
          <w:szCs w:val="28"/>
          <w:lang w:eastAsia="en-US"/>
        </w:rPr>
        <w:t>АДМИНИСТРАЦИЯ ЛИХОСЛАВЛЬСКОГО МУНИЦИПАЛЬНОГО ОКРУГА</w:t>
      </w:r>
    </w:p>
    <w:p w:rsidR="007A0AF9" w:rsidRPr="00E52047" w:rsidRDefault="007A0AF9" w:rsidP="007A0AF9">
      <w:pPr>
        <w:ind w:firstLine="0"/>
        <w:jc w:val="center"/>
        <w:rPr>
          <w:rFonts w:eastAsia="Calibri"/>
          <w:b/>
          <w:sz w:val="28"/>
          <w:szCs w:val="28"/>
          <w:lang w:eastAsia="en-US"/>
        </w:rPr>
      </w:pPr>
      <w:r w:rsidRPr="00E52047">
        <w:rPr>
          <w:rFonts w:eastAsia="Calibri"/>
          <w:b/>
          <w:sz w:val="28"/>
          <w:szCs w:val="28"/>
          <w:lang w:eastAsia="en-US"/>
        </w:rPr>
        <w:t>ТВЕРСКОЙ ОБЛАСТИ</w:t>
      </w:r>
    </w:p>
    <w:p w:rsidR="007A0AF9" w:rsidRPr="00E52047" w:rsidRDefault="007A0AF9" w:rsidP="007A0AF9">
      <w:pPr>
        <w:ind w:firstLine="0"/>
        <w:jc w:val="center"/>
        <w:rPr>
          <w:rFonts w:eastAsia="Calibri"/>
          <w:b/>
          <w:sz w:val="28"/>
          <w:szCs w:val="28"/>
          <w:lang w:eastAsia="en-US"/>
        </w:rPr>
      </w:pPr>
    </w:p>
    <w:p w:rsidR="007A0AF9" w:rsidRPr="00E52047" w:rsidRDefault="007A0AF9" w:rsidP="007A0AF9">
      <w:pPr>
        <w:ind w:firstLine="0"/>
        <w:jc w:val="center"/>
        <w:rPr>
          <w:rFonts w:eastAsia="Calibri"/>
          <w:b/>
          <w:sz w:val="28"/>
          <w:szCs w:val="28"/>
          <w:lang w:eastAsia="en-US"/>
        </w:rPr>
      </w:pPr>
      <w:r w:rsidRPr="00E52047">
        <w:rPr>
          <w:rFonts w:eastAsia="Calibri"/>
          <w:b/>
          <w:sz w:val="28"/>
          <w:szCs w:val="28"/>
          <w:lang w:eastAsia="en-US"/>
        </w:rPr>
        <w:t xml:space="preserve">ПОСТАНОВЛЕНИЕ </w:t>
      </w:r>
    </w:p>
    <w:p w:rsidR="007A0AF9" w:rsidRPr="00E52047" w:rsidRDefault="007A0AF9" w:rsidP="007A0AF9">
      <w:pPr>
        <w:ind w:firstLine="0"/>
        <w:jc w:val="center"/>
        <w:rPr>
          <w:rFonts w:eastAsia="Calibri"/>
          <w:b/>
          <w:sz w:val="28"/>
          <w:szCs w:val="28"/>
          <w:lang w:eastAsia="en-US"/>
        </w:rPr>
      </w:pPr>
    </w:p>
    <w:tbl>
      <w:tblPr>
        <w:tblW w:w="0" w:type="auto"/>
        <w:tblCellMar>
          <w:left w:w="0" w:type="dxa"/>
          <w:right w:w="0" w:type="dxa"/>
        </w:tblCellMar>
        <w:tblLook w:val="04A0" w:firstRow="1" w:lastRow="0" w:firstColumn="1" w:lastColumn="0" w:noHBand="0" w:noVBand="1"/>
      </w:tblPr>
      <w:tblGrid>
        <w:gridCol w:w="5111"/>
        <w:gridCol w:w="5094"/>
      </w:tblGrid>
      <w:tr w:rsidR="007A0AF9" w:rsidRPr="00E52047" w:rsidTr="00225965">
        <w:tc>
          <w:tcPr>
            <w:tcW w:w="5210" w:type="dxa"/>
            <w:shd w:val="clear" w:color="auto" w:fill="auto"/>
          </w:tcPr>
          <w:p w:rsidR="007A0AF9" w:rsidRPr="00E52047" w:rsidRDefault="007A0AF9" w:rsidP="007A0AF9">
            <w:pPr>
              <w:tabs>
                <w:tab w:val="left" w:pos="7590"/>
              </w:tabs>
              <w:suppressAutoHyphens/>
              <w:ind w:firstLine="0"/>
              <w:rPr>
                <w:kern w:val="1"/>
                <w:sz w:val="28"/>
                <w:szCs w:val="28"/>
                <w:lang w:eastAsia="zh-CN" w:bidi="hi-IN"/>
              </w:rPr>
            </w:pPr>
            <w:r w:rsidRPr="00E52047">
              <w:rPr>
                <w:kern w:val="1"/>
                <w:sz w:val="28"/>
                <w:szCs w:val="28"/>
                <w:lang w:eastAsia="zh-CN" w:bidi="hi-IN"/>
              </w:rPr>
              <w:t xml:space="preserve">07.10.2022 </w:t>
            </w:r>
          </w:p>
        </w:tc>
        <w:tc>
          <w:tcPr>
            <w:tcW w:w="5211" w:type="dxa"/>
            <w:shd w:val="clear" w:color="auto" w:fill="auto"/>
          </w:tcPr>
          <w:p w:rsidR="007A0AF9" w:rsidRPr="00E52047" w:rsidRDefault="007A0AF9" w:rsidP="007A0AF9">
            <w:pPr>
              <w:tabs>
                <w:tab w:val="left" w:pos="7590"/>
              </w:tabs>
              <w:suppressAutoHyphens/>
              <w:ind w:firstLine="0"/>
              <w:jc w:val="right"/>
              <w:rPr>
                <w:kern w:val="1"/>
                <w:sz w:val="28"/>
                <w:szCs w:val="28"/>
                <w:lang w:eastAsia="zh-CN" w:bidi="hi-IN"/>
              </w:rPr>
            </w:pPr>
            <w:r w:rsidRPr="00E52047">
              <w:rPr>
                <w:kern w:val="1"/>
                <w:sz w:val="28"/>
                <w:szCs w:val="28"/>
                <w:lang w:eastAsia="zh-CN" w:bidi="hi-IN"/>
              </w:rPr>
              <w:t>№ 185-1</w:t>
            </w:r>
          </w:p>
        </w:tc>
      </w:tr>
      <w:tr w:rsidR="007A0AF9" w:rsidRPr="00E52047" w:rsidTr="00225965">
        <w:tc>
          <w:tcPr>
            <w:tcW w:w="10421" w:type="dxa"/>
            <w:gridSpan w:val="2"/>
            <w:shd w:val="clear" w:color="auto" w:fill="auto"/>
          </w:tcPr>
          <w:p w:rsidR="007A0AF9" w:rsidRPr="00E52047" w:rsidRDefault="007A0AF9" w:rsidP="007A0AF9">
            <w:pPr>
              <w:tabs>
                <w:tab w:val="left" w:pos="7590"/>
              </w:tabs>
              <w:suppressAutoHyphens/>
              <w:ind w:firstLine="0"/>
              <w:jc w:val="center"/>
              <w:rPr>
                <w:kern w:val="1"/>
                <w:sz w:val="28"/>
                <w:szCs w:val="28"/>
                <w:lang w:eastAsia="zh-CN" w:bidi="hi-IN"/>
              </w:rPr>
            </w:pPr>
            <w:r w:rsidRPr="00E52047">
              <w:rPr>
                <w:kern w:val="1"/>
                <w:sz w:val="28"/>
                <w:szCs w:val="28"/>
                <w:lang w:eastAsia="zh-CN" w:bidi="hi-IN"/>
              </w:rPr>
              <w:t>г. Лихославль</w:t>
            </w:r>
          </w:p>
        </w:tc>
      </w:tr>
    </w:tbl>
    <w:p w:rsidR="001F66A8" w:rsidRPr="00E52047" w:rsidRDefault="001F66A8" w:rsidP="001F66A8">
      <w:pPr>
        <w:pStyle w:val="ConsPlusTitle"/>
        <w:jc w:val="both"/>
        <w:rPr>
          <w:sz w:val="28"/>
          <w:szCs w:val="28"/>
        </w:rPr>
      </w:pPr>
    </w:p>
    <w:p w:rsidR="007E6B2B" w:rsidRPr="00E52047" w:rsidRDefault="007E6B2B" w:rsidP="0095053B">
      <w:pPr>
        <w:pStyle w:val="ConsPlusTitle"/>
        <w:jc w:val="both"/>
        <w:rPr>
          <w:b w:val="0"/>
          <w:sz w:val="28"/>
          <w:szCs w:val="28"/>
        </w:rPr>
      </w:pPr>
    </w:p>
    <w:p w:rsidR="00D93062" w:rsidRPr="00E52047" w:rsidRDefault="00442CE7" w:rsidP="00857EFD">
      <w:pPr>
        <w:pStyle w:val="ConsPlusTitle"/>
        <w:jc w:val="center"/>
        <w:rPr>
          <w:sz w:val="28"/>
          <w:szCs w:val="28"/>
        </w:rPr>
      </w:pPr>
      <w:r w:rsidRPr="00E52047">
        <w:rPr>
          <w:sz w:val="28"/>
          <w:szCs w:val="28"/>
        </w:rPr>
        <w:t>О</w:t>
      </w:r>
      <w:r w:rsidR="0000187A" w:rsidRPr="00E52047">
        <w:rPr>
          <w:sz w:val="28"/>
          <w:szCs w:val="28"/>
        </w:rPr>
        <w:t>б</w:t>
      </w:r>
      <w:r w:rsidRPr="00E52047">
        <w:rPr>
          <w:sz w:val="28"/>
          <w:szCs w:val="28"/>
        </w:rPr>
        <w:t xml:space="preserve"> </w:t>
      </w:r>
      <w:r w:rsidR="008802C5" w:rsidRPr="00E52047">
        <w:rPr>
          <w:sz w:val="28"/>
          <w:szCs w:val="28"/>
        </w:rPr>
        <w:t>утверждении порядка формирования</w:t>
      </w:r>
      <w:r w:rsidR="00163260" w:rsidRPr="00E52047">
        <w:rPr>
          <w:sz w:val="28"/>
          <w:szCs w:val="28"/>
        </w:rPr>
        <w:t xml:space="preserve"> и финансового обеспечения</w:t>
      </w:r>
      <w:r w:rsidR="00857EFD" w:rsidRPr="00E52047">
        <w:rPr>
          <w:sz w:val="28"/>
          <w:szCs w:val="28"/>
        </w:rPr>
        <w:t xml:space="preserve"> </w:t>
      </w:r>
      <w:r w:rsidR="00163260" w:rsidRPr="00E52047">
        <w:rPr>
          <w:sz w:val="28"/>
          <w:szCs w:val="28"/>
        </w:rPr>
        <w:t>выполнения</w:t>
      </w:r>
      <w:r w:rsidR="008802C5" w:rsidRPr="00E52047">
        <w:rPr>
          <w:sz w:val="28"/>
          <w:szCs w:val="28"/>
        </w:rPr>
        <w:t xml:space="preserve"> муниципальн</w:t>
      </w:r>
      <w:r w:rsidR="00163260" w:rsidRPr="00E52047">
        <w:rPr>
          <w:sz w:val="28"/>
          <w:szCs w:val="28"/>
        </w:rPr>
        <w:t>ого задания на оказание</w:t>
      </w:r>
      <w:r w:rsidR="004361E3" w:rsidRPr="00E52047">
        <w:rPr>
          <w:sz w:val="28"/>
          <w:szCs w:val="28"/>
        </w:rPr>
        <w:t xml:space="preserve"> муниципальных услуг</w:t>
      </w:r>
      <w:r w:rsidR="00857EFD" w:rsidRPr="00E52047">
        <w:rPr>
          <w:sz w:val="28"/>
          <w:szCs w:val="28"/>
        </w:rPr>
        <w:t xml:space="preserve"> </w:t>
      </w:r>
      <w:r w:rsidR="004361E3" w:rsidRPr="00E52047">
        <w:rPr>
          <w:sz w:val="28"/>
          <w:szCs w:val="28"/>
        </w:rPr>
        <w:t xml:space="preserve">(выполнения работ) </w:t>
      </w:r>
      <w:r w:rsidR="008802C5" w:rsidRPr="00E52047">
        <w:rPr>
          <w:sz w:val="28"/>
          <w:szCs w:val="28"/>
        </w:rPr>
        <w:t>муниципальны</w:t>
      </w:r>
      <w:r w:rsidR="004361E3" w:rsidRPr="00E52047">
        <w:rPr>
          <w:sz w:val="28"/>
          <w:szCs w:val="28"/>
        </w:rPr>
        <w:t>ми</w:t>
      </w:r>
      <w:r w:rsidR="008802C5" w:rsidRPr="00E52047">
        <w:rPr>
          <w:sz w:val="28"/>
          <w:szCs w:val="28"/>
        </w:rPr>
        <w:t xml:space="preserve"> учреждени</w:t>
      </w:r>
      <w:r w:rsidR="004361E3" w:rsidRPr="00E52047">
        <w:rPr>
          <w:sz w:val="28"/>
          <w:szCs w:val="28"/>
        </w:rPr>
        <w:t>ями</w:t>
      </w:r>
      <w:r w:rsidR="008802C5" w:rsidRPr="00E52047">
        <w:rPr>
          <w:sz w:val="28"/>
          <w:szCs w:val="28"/>
        </w:rPr>
        <w:t xml:space="preserve"> </w:t>
      </w:r>
      <w:r w:rsidR="00B1251B" w:rsidRPr="00E52047">
        <w:rPr>
          <w:sz w:val="28"/>
          <w:szCs w:val="28"/>
        </w:rPr>
        <w:t xml:space="preserve">Лихославльского муниципального округа </w:t>
      </w:r>
      <w:r w:rsidR="00857EFD" w:rsidRPr="00E52047">
        <w:rPr>
          <w:sz w:val="28"/>
          <w:szCs w:val="28"/>
        </w:rPr>
        <w:t xml:space="preserve">Тверской области </w:t>
      </w:r>
      <w:r w:rsidR="008802C5" w:rsidRPr="00E52047">
        <w:rPr>
          <w:sz w:val="28"/>
          <w:szCs w:val="28"/>
        </w:rPr>
        <w:t>и порядка определения объема субсиди</w:t>
      </w:r>
      <w:r w:rsidR="0095064B" w:rsidRPr="00E52047">
        <w:rPr>
          <w:sz w:val="28"/>
          <w:szCs w:val="28"/>
        </w:rPr>
        <w:t>и на иные цели и условия</w:t>
      </w:r>
      <w:r w:rsidR="00857EFD" w:rsidRPr="00E52047">
        <w:rPr>
          <w:sz w:val="28"/>
          <w:szCs w:val="28"/>
        </w:rPr>
        <w:t xml:space="preserve"> </w:t>
      </w:r>
      <w:r w:rsidR="0095064B" w:rsidRPr="00E52047">
        <w:rPr>
          <w:sz w:val="28"/>
          <w:szCs w:val="28"/>
        </w:rPr>
        <w:t>ее предоставления</w:t>
      </w:r>
    </w:p>
    <w:p w:rsidR="00442CE7" w:rsidRPr="00E52047" w:rsidRDefault="00442CE7">
      <w:pPr>
        <w:autoSpaceDE w:val="0"/>
        <w:autoSpaceDN w:val="0"/>
        <w:adjustRightInd w:val="0"/>
        <w:ind w:firstLine="540"/>
        <w:rPr>
          <w:sz w:val="28"/>
          <w:szCs w:val="28"/>
        </w:rPr>
      </w:pPr>
    </w:p>
    <w:p w:rsidR="001F66A8" w:rsidRPr="00E52047" w:rsidRDefault="001F66A8">
      <w:pPr>
        <w:autoSpaceDE w:val="0"/>
        <w:autoSpaceDN w:val="0"/>
        <w:adjustRightInd w:val="0"/>
        <w:ind w:firstLine="540"/>
        <w:rPr>
          <w:sz w:val="28"/>
          <w:szCs w:val="28"/>
        </w:rPr>
      </w:pPr>
    </w:p>
    <w:p w:rsidR="00D93062" w:rsidRPr="00E52047" w:rsidRDefault="0095053B" w:rsidP="00A31513">
      <w:pPr>
        <w:autoSpaceDE w:val="0"/>
        <w:autoSpaceDN w:val="0"/>
        <w:adjustRightInd w:val="0"/>
        <w:ind w:firstLine="709"/>
        <w:rPr>
          <w:sz w:val="28"/>
          <w:szCs w:val="28"/>
        </w:rPr>
      </w:pPr>
      <w:r w:rsidRPr="00E52047">
        <w:rPr>
          <w:sz w:val="28"/>
          <w:szCs w:val="28"/>
        </w:rPr>
        <w:t>В соответствии с</w:t>
      </w:r>
      <w:r w:rsidR="0025427F" w:rsidRPr="00E52047">
        <w:rPr>
          <w:sz w:val="28"/>
          <w:szCs w:val="28"/>
        </w:rPr>
        <w:t>о</w:t>
      </w:r>
      <w:r w:rsidR="00F7778B" w:rsidRPr="00E52047">
        <w:rPr>
          <w:sz w:val="28"/>
          <w:szCs w:val="28"/>
        </w:rPr>
        <w:t xml:space="preserve"> </w:t>
      </w:r>
      <w:r w:rsidRPr="00E52047">
        <w:rPr>
          <w:sz w:val="28"/>
          <w:szCs w:val="28"/>
        </w:rPr>
        <w:t>стать</w:t>
      </w:r>
      <w:r w:rsidR="00D81133" w:rsidRPr="00E52047">
        <w:rPr>
          <w:sz w:val="28"/>
          <w:szCs w:val="28"/>
        </w:rPr>
        <w:t>ями</w:t>
      </w:r>
      <w:r w:rsidRPr="00E52047">
        <w:rPr>
          <w:sz w:val="28"/>
          <w:szCs w:val="28"/>
        </w:rPr>
        <w:t xml:space="preserve"> 69.2</w:t>
      </w:r>
      <w:r w:rsidR="00D81133" w:rsidRPr="00E52047">
        <w:rPr>
          <w:sz w:val="28"/>
          <w:szCs w:val="28"/>
        </w:rPr>
        <w:t xml:space="preserve"> и </w:t>
      </w:r>
      <w:r w:rsidRPr="00E52047">
        <w:rPr>
          <w:sz w:val="28"/>
          <w:szCs w:val="28"/>
        </w:rPr>
        <w:t>78.1 Бюджетного кодекса Российской Федерации</w:t>
      </w:r>
      <w:r w:rsidR="007A5FFB" w:rsidRPr="00E52047">
        <w:rPr>
          <w:sz w:val="28"/>
          <w:szCs w:val="28"/>
        </w:rPr>
        <w:t xml:space="preserve">, подпунктом 3 пункта 7 статьи 9.2 федерального закона № 7-ФЗ от 12.01.1996 </w:t>
      </w:r>
      <w:r w:rsidR="00055E65" w:rsidRPr="00E52047">
        <w:rPr>
          <w:sz w:val="28"/>
          <w:szCs w:val="28"/>
        </w:rPr>
        <w:t>«</w:t>
      </w:r>
      <w:r w:rsidR="007A5FFB" w:rsidRPr="00E52047">
        <w:rPr>
          <w:sz w:val="28"/>
          <w:szCs w:val="28"/>
        </w:rPr>
        <w:t>О некоммерческих организациях</w:t>
      </w:r>
      <w:r w:rsidR="00055E65" w:rsidRPr="00E52047">
        <w:rPr>
          <w:sz w:val="28"/>
          <w:szCs w:val="28"/>
        </w:rPr>
        <w:t>»</w:t>
      </w:r>
      <w:r w:rsidR="007A5FFB" w:rsidRPr="00E52047">
        <w:rPr>
          <w:sz w:val="28"/>
          <w:szCs w:val="28"/>
        </w:rPr>
        <w:t xml:space="preserve">, </w:t>
      </w:r>
      <w:hyperlink r:id="rId8" w:history="1">
        <w:r w:rsidR="007A5FFB" w:rsidRPr="00E52047">
          <w:rPr>
            <w:sz w:val="28"/>
            <w:szCs w:val="28"/>
          </w:rPr>
          <w:t>частью 5 статьи 4</w:t>
        </w:r>
      </w:hyperlink>
      <w:r w:rsidR="007A5FFB" w:rsidRPr="00E52047">
        <w:rPr>
          <w:sz w:val="28"/>
          <w:szCs w:val="28"/>
        </w:rPr>
        <w:t xml:space="preserve"> </w:t>
      </w:r>
      <w:r w:rsidR="005C1811" w:rsidRPr="00E52047">
        <w:rPr>
          <w:sz w:val="28"/>
          <w:szCs w:val="28"/>
        </w:rPr>
        <w:t>Ф</w:t>
      </w:r>
      <w:r w:rsidR="007A5FFB" w:rsidRPr="00E52047">
        <w:rPr>
          <w:sz w:val="28"/>
          <w:szCs w:val="28"/>
        </w:rPr>
        <w:t xml:space="preserve">едерального закона </w:t>
      </w:r>
      <w:r w:rsidR="005C1811" w:rsidRPr="00E52047">
        <w:rPr>
          <w:sz w:val="28"/>
          <w:szCs w:val="28"/>
        </w:rPr>
        <w:t xml:space="preserve">от 03.11.2006 </w:t>
      </w:r>
      <w:r w:rsidR="007A5FFB" w:rsidRPr="00E52047">
        <w:rPr>
          <w:sz w:val="28"/>
          <w:szCs w:val="28"/>
        </w:rPr>
        <w:t xml:space="preserve">№ 174-ФЗ </w:t>
      </w:r>
      <w:r w:rsidR="00055E65" w:rsidRPr="00E52047">
        <w:rPr>
          <w:sz w:val="28"/>
          <w:szCs w:val="28"/>
        </w:rPr>
        <w:t>«</w:t>
      </w:r>
      <w:r w:rsidR="007A5FFB" w:rsidRPr="00E52047">
        <w:rPr>
          <w:sz w:val="28"/>
          <w:szCs w:val="28"/>
        </w:rPr>
        <w:t>Об автономных учреждениях</w:t>
      </w:r>
      <w:r w:rsidR="00055E65" w:rsidRPr="00E52047">
        <w:rPr>
          <w:sz w:val="28"/>
          <w:szCs w:val="28"/>
        </w:rPr>
        <w:t>»</w:t>
      </w:r>
      <w:r w:rsidR="007A5FFB" w:rsidRPr="00E52047">
        <w:rPr>
          <w:sz w:val="28"/>
          <w:szCs w:val="28"/>
        </w:rPr>
        <w:t xml:space="preserve"> </w:t>
      </w:r>
      <w:r w:rsidR="00F244F5" w:rsidRPr="00E52047">
        <w:rPr>
          <w:sz w:val="28"/>
          <w:szCs w:val="28"/>
        </w:rPr>
        <w:t xml:space="preserve">администрация </w:t>
      </w:r>
      <w:r w:rsidR="00B1251B" w:rsidRPr="00E52047">
        <w:rPr>
          <w:sz w:val="28"/>
          <w:szCs w:val="28"/>
        </w:rPr>
        <w:t xml:space="preserve">Лихославльского муниципального округа </w:t>
      </w:r>
      <w:r w:rsidR="00960D6A" w:rsidRPr="00E52047">
        <w:rPr>
          <w:sz w:val="28"/>
          <w:szCs w:val="28"/>
        </w:rPr>
        <w:t xml:space="preserve">Тверской области </w:t>
      </w:r>
      <w:r w:rsidR="007A0AF9" w:rsidRPr="00E52047">
        <w:rPr>
          <w:b/>
          <w:spacing w:val="30"/>
          <w:sz w:val="28"/>
          <w:szCs w:val="28"/>
        </w:rPr>
        <w:t>постановляет</w:t>
      </w:r>
      <w:r w:rsidR="007A0AF9" w:rsidRPr="00E52047">
        <w:rPr>
          <w:b/>
          <w:sz w:val="28"/>
          <w:szCs w:val="28"/>
        </w:rPr>
        <w:t>:</w:t>
      </w:r>
    </w:p>
    <w:p w:rsidR="00442CE7" w:rsidRPr="00E52047" w:rsidRDefault="00442CE7" w:rsidP="00A31513">
      <w:pPr>
        <w:autoSpaceDE w:val="0"/>
        <w:autoSpaceDN w:val="0"/>
        <w:adjustRightInd w:val="0"/>
        <w:ind w:firstLine="709"/>
        <w:rPr>
          <w:sz w:val="28"/>
          <w:szCs w:val="28"/>
        </w:rPr>
      </w:pPr>
      <w:r w:rsidRPr="00E52047">
        <w:rPr>
          <w:sz w:val="28"/>
          <w:szCs w:val="28"/>
        </w:rPr>
        <w:t xml:space="preserve">1. Утвердить </w:t>
      </w:r>
      <w:r w:rsidR="0095053B" w:rsidRPr="00E52047">
        <w:rPr>
          <w:sz w:val="28"/>
          <w:szCs w:val="28"/>
        </w:rPr>
        <w:t xml:space="preserve">Порядок </w:t>
      </w:r>
      <w:r w:rsidR="00163260" w:rsidRPr="00E52047">
        <w:rPr>
          <w:sz w:val="28"/>
          <w:szCs w:val="28"/>
        </w:rPr>
        <w:t xml:space="preserve">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 </w:t>
      </w:r>
      <w:r w:rsidR="00B1251B" w:rsidRPr="00E52047">
        <w:rPr>
          <w:sz w:val="28"/>
          <w:szCs w:val="28"/>
        </w:rPr>
        <w:t xml:space="preserve">Лихославльского муниципального округа </w:t>
      </w:r>
      <w:r w:rsidR="00960D6A" w:rsidRPr="00E52047">
        <w:rPr>
          <w:sz w:val="28"/>
          <w:szCs w:val="28"/>
        </w:rPr>
        <w:t>Тверской области</w:t>
      </w:r>
      <w:r w:rsidR="00D57132" w:rsidRPr="00E52047">
        <w:rPr>
          <w:sz w:val="28"/>
          <w:szCs w:val="28"/>
        </w:rPr>
        <w:t xml:space="preserve"> (</w:t>
      </w:r>
      <w:r w:rsidR="0095053B" w:rsidRPr="00E52047">
        <w:rPr>
          <w:sz w:val="28"/>
          <w:szCs w:val="28"/>
        </w:rPr>
        <w:t>Приложение 1</w:t>
      </w:r>
      <w:r w:rsidRPr="00E52047">
        <w:rPr>
          <w:sz w:val="28"/>
          <w:szCs w:val="28"/>
        </w:rPr>
        <w:t>).</w:t>
      </w:r>
    </w:p>
    <w:p w:rsidR="0095053B" w:rsidRPr="00E52047" w:rsidRDefault="00442CE7" w:rsidP="00A31513">
      <w:pPr>
        <w:pStyle w:val="ConsPlusTitle"/>
        <w:ind w:firstLine="709"/>
        <w:jc w:val="both"/>
        <w:rPr>
          <w:b w:val="0"/>
          <w:sz w:val="28"/>
          <w:szCs w:val="28"/>
        </w:rPr>
      </w:pPr>
      <w:r w:rsidRPr="00E52047">
        <w:rPr>
          <w:b w:val="0"/>
          <w:sz w:val="28"/>
          <w:szCs w:val="28"/>
        </w:rPr>
        <w:t xml:space="preserve">2. </w:t>
      </w:r>
      <w:r w:rsidR="0095053B" w:rsidRPr="00E52047">
        <w:rPr>
          <w:b w:val="0"/>
          <w:sz w:val="28"/>
          <w:szCs w:val="28"/>
        </w:rPr>
        <w:t xml:space="preserve">Утвердить Порядок </w:t>
      </w:r>
      <w:r w:rsidR="0095064B" w:rsidRPr="00E52047">
        <w:rPr>
          <w:b w:val="0"/>
          <w:sz w:val="28"/>
          <w:szCs w:val="28"/>
        </w:rPr>
        <w:t xml:space="preserve">определения объема субсидии на иные цели и условия ее предоставления </w:t>
      </w:r>
      <w:r w:rsidR="0095053B" w:rsidRPr="00E52047">
        <w:rPr>
          <w:b w:val="0"/>
          <w:sz w:val="28"/>
          <w:szCs w:val="28"/>
        </w:rPr>
        <w:t>(Приложение 2).</w:t>
      </w:r>
    </w:p>
    <w:p w:rsidR="009A5E90" w:rsidRPr="00E52047" w:rsidRDefault="009A5E90" w:rsidP="00A31513">
      <w:pPr>
        <w:ind w:firstLine="709"/>
        <w:rPr>
          <w:sz w:val="28"/>
          <w:szCs w:val="28"/>
        </w:rPr>
      </w:pPr>
      <w:r w:rsidRPr="00E52047">
        <w:rPr>
          <w:sz w:val="28"/>
          <w:szCs w:val="28"/>
        </w:rPr>
        <w:t xml:space="preserve">3. </w:t>
      </w:r>
      <w:r w:rsidR="00C32B30" w:rsidRPr="00E52047">
        <w:rPr>
          <w:sz w:val="28"/>
          <w:szCs w:val="28"/>
        </w:rPr>
        <w:t>Органам администрации</w:t>
      </w:r>
      <w:r w:rsidRPr="00E52047">
        <w:rPr>
          <w:sz w:val="28"/>
          <w:szCs w:val="28"/>
        </w:rPr>
        <w:t xml:space="preserve"> </w:t>
      </w:r>
      <w:r w:rsidR="00B1251B" w:rsidRPr="00E52047">
        <w:rPr>
          <w:sz w:val="28"/>
          <w:szCs w:val="28"/>
        </w:rPr>
        <w:t xml:space="preserve">Лихославльского муниципального округа </w:t>
      </w:r>
      <w:r w:rsidR="00960D6A" w:rsidRPr="00E52047">
        <w:rPr>
          <w:sz w:val="28"/>
          <w:szCs w:val="28"/>
        </w:rPr>
        <w:t>Тверской области</w:t>
      </w:r>
      <w:r w:rsidRPr="00E52047">
        <w:rPr>
          <w:sz w:val="28"/>
          <w:szCs w:val="28"/>
        </w:rPr>
        <w:t xml:space="preserve">, в ведении которых находятся муниципальные казенные учреждения </w:t>
      </w:r>
      <w:r w:rsidR="00B1251B" w:rsidRPr="00E52047">
        <w:rPr>
          <w:sz w:val="28"/>
          <w:szCs w:val="28"/>
        </w:rPr>
        <w:t xml:space="preserve">Лихославльского муниципального округа </w:t>
      </w:r>
      <w:r w:rsidR="00960D6A" w:rsidRPr="00E52047">
        <w:rPr>
          <w:sz w:val="28"/>
          <w:szCs w:val="28"/>
        </w:rPr>
        <w:t>Тверской области</w:t>
      </w:r>
      <w:r w:rsidRPr="00E52047">
        <w:rPr>
          <w:sz w:val="28"/>
          <w:szCs w:val="28"/>
        </w:rPr>
        <w:t xml:space="preserve"> и (или) осуществляющим функции и полномочия учредителей в отношении муниципальных бюджетных или муниципальных автономных учреждений </w:t>
      </w:r>
      <w:r w:rsidR="00B1251B" w:rsidRPr="00E52047">
        <w:rPr>
          <w:sz w:val="28"/>
          <w:szCs w:val="28"/>
        </w:rPr>
        <w:t xml:space="preserve">Лихославльского муниципального округа </w:t>
      </w:r>
      <w:r w:rsidR="00960D6A" w:rsidRPr="00E52047">
        <w:rPr>
          <w:sz w:val="28"/>
          <w:szCs w:val="28"/>
        </w:rPr>
        <w:t>Тверской области</w:t>
      </w:r>
      <w:r w:rsidRPr="00E52047">
        <w:rPr>
          <w:sz w:val="28"/>
          <w:szCs w:val="28"/>
        </w:rPr>
        <w:t>:</w:t>
      </w:r>
    </w:p>
    <w:p w:rsidR="009A5E90" w:rsidRPr="00E52047" w:rsidRDefault="009A5E90" w:rsidP="00A31513">
      <w:pPr>
        <w:autoSpaceDE w:val="0"/>
        <w:autoSpaceDN w:val="0"/>
        <w:adjustRightInd w:val="0"/>
        <w:ind w:firstLine="709"/>
        <w:rPr>
          <w:sz w:val="28"/>
          <w:szCs w:val="28"/>
        </w:rPr>
      </w:pPr>
      <w:r w:rsidRPr="00E52047">
        <w:rPr>
          <w:sz w:val="28"/>
          <w:szCs w:val="28"/>
        </w:rPr>
        <w:t xml:space="preserve">а) </w:t>
      </w:r>
      <w:r w:rsidR="00DD3C3C" w:rsidRPr="00E52047">
        <w:rPr>
          <w:sz w:val="28"/>
          <w:szCs w:val="28"/>
        </w:rPr>
        <w:t>о</w:t>
      </w:r>
      <w:r w:rsidRPr="00E52047">
        <w:rPr>
          <w:sz w:val="28"/>
          <w:szCs w:val="28"/>
        </w:rPr>
        <w:t xml:space="preserve">беспечить ежегодное формирование </w:t>
      </w:r>
      <w:r w:rsidR="00D57132" w:rsidRPr="00E52047">
        <w:rPr>
          <w:sz w:val="28"/>
          <w:szCs w:val="28"/>
        </w:rPr>
        <w:t>муниципальных</w:t>
      </w:r>
      <w:r w:rsidRPr="00E52047">
        <w:rPr>
          <w:sz w:val="28"/>
          <w:szCs w:val="28"/>
        </w:rPr>
        <w:t xml:space="preserve"> заданий в отношении </w:t>
      </w:r>
      <w:r w:rsidR="00D57132" w:rsidRPr="00E52047">
        <w:rPr>
          <w:sz w:val="28"/>
          <w:szCs w:val="28"/>
        </w:rPr>
        <w:t>муниципальных</w:t>
      </w:r>
      <w:r w:rsidRPr="00E52047">
        <w:rPr>
          <w:sz w:val="28"/>
          <w:szCs w:val="28"/>
        </w:rPr>
        <w:t xml:space="preserve"> учреждений </w:t>
      </w:r>
      <w:r w:rsidR="00B1251B" w:rsidRPr="00E52047">
        <w:rPr>
          <w:sz w:val="28"/>
          <w:szCs w:val="28"/>
        </w:rPr>
        <w:t xml:space="preserve">Лихославльского муниципального округа </w:t>
      </w:r>
      <w:r w:rsidR="00960D6A" w:rsidRPr="00E52047">
        <w:rPr>
          <w:sz w:val="28"/>
          <w:szCs w:val="28"/>
        </w:rPr>
        <w:t>Тверской области</w:t>
      </w:r>
      <w:r w:rsidRPr="00E52047">
        <w:rPr>
          <w:sz w:val="28"/>
          <w:szCs w:val="28"/>
        </w:rPr>
        <w:t xml:space="preserve"> в соответствии с Порядком формирования </w:t>
      </w:r>
      <w:r w:rsidR="00D57132" w:rsidRPr="00E52047">
        <w:rPr>
          <w:sz w:val="28"/>
          <w:szCs w:val="28"/>
        </w:rPr>
        <w:t>муниципальных</w:t>
      </w:r>
      <w:r w:rsidRPr="00E52047">
        <w:rPr>
          <w:sz w:val="28"/>
          <w:szCs w:val="28"/>
        </w:rPr>
        <w:t xml:space="preserve"> заданий;</w:t>
      </w:r>
    </w:p>
    <w:p w:rsidR="009A5E90" w:rsidRPr="00E52047" w:rsidRDefault="00DD3C3C" w:rsidP="00A31513">
      <w:pPr>
        <w:autoSpaceDE w:val="0"/>
        <w:autoSpaceDN w:val="0"/>
        <w:adjustRightInd w:val="0"/>
        <w:ind w:firstLine="709"/>
        <w:rPr>
          <w:sz w:val="28"/>
          <w:szCs w:val="28"/>
        </w:rPr>
      </w:pPr>
      <w:r w:rsidRPr="00E52047">
        <w:rPr>
          <w:sz w:val="28"/>
          <w:szCs w:val="28"/>
        </w:rPr>
        <w:t>б</w:t>
      </w:r>
      <w:r w:rsidR="009A5E90" w:rsidRPr="00E52047">
        <w:rPr>
          <w:sz w:val="28"/>
          <w:szCs w:val="28"/>
        </w:rPr>
        <w:t xml:space="preserve">) обеспечить включение показателей оценки эффективности и результативности деятельности </w:t>
      </w:r>
      <w:r w:rsidR="00D57132" w:rsidRPr="00E52047">
        <w:rPr>
          <w:sz w:val="28"/>
          <w:szCs w:val="28"/>
        </w:rPr>
        <w:t>муниципальных</w:t>
      </w:r>
      <w:r w:rsidR="009A5E90" w:rsidRPr="00E52047">
        <w:rPr>
          <w:sz w:val="28"/>
          <w:szCs w:val="28"/>
        </w:rPr>
        <w:t xml:space="preserve"> бюджетных учреждений </w:t>
      </w:r>
      <w:r w:rsidR="00B1251B" w:rsidRPr="00E52047">
        <w:rPr>
          <w:sz w:val="28"/>
          <w:szCs w:val="28"/>
        </w:rPr>
        <w:t xml:space="preserve">Лихославльского муниципального округа </w:t>
      </w:r>
      <w:r w:rsidR="00960D6A" w:rsidRPr="00E52047">
        <w:rPr>
          <w:sz w:val="28"/>
          <w:szCs w:val="28"/>
        </w:rPr>
        <w:t>Тверской области</w:t>
      </w:r>
      <w:r w:rsidR="009A5E90" w:rsidRPr="00E52047">
        <w:rPr>
          <w:sz w:val="28"/>
          <w:szCs w:val="28"/>
        </w:rPr>
        <w:t xml:space="preserve"> в трудовые договоры с руководителями </w:t>
      </w:r>
      <w:r w:rsidR="00D57132" w:rsidRPr="00E52047">
        <w:rPr>
          <w:sz w:val="28"/>
          <w:szCs w:val="28"/>
        </w:rPr>
        <w:t>муниципальных</w:t>
      </w:r>
      <w:r w:rsidR="009A5E90" w:rsidRPr="00E52047">
        <w:rPr>
          <w:sz w:val="28"/>
          <w:szCs w:val="28"/>
        </w:rPr>
        <w:t xml:space="preserve"> бюджетных </w:t>
      </w:r>
      <w:r w:rsidR="00790FEB" w:rsidRPr="00E52047">
        <w:rPr>
          <w:sz w:val="28"/>
          <w:szCs w:val="28"/>
        </w:rPr>
        <w:t xml:space="preserve">и автономных </w:t>
      </w:r>
      <w:r w:rsidR="009A5E90" w:rsidRPr="00E52047">
        <w:rPr>
          <w:sz w:val="28"/>
          <w:szCs w:val="28"/>
        </w:rPr>
        <w:t xml:space="preserve">учреждений </w:t>
      </w:r>
      <w:r w:rsidR="00B1251B" w:rsidRPr="00E52047">
        <w:rPr>
          <w:sz w:val="28"/>
          <w:szCs w:val="28"/>
        </w:rPr>
        <w:t xml:space="preserve">Лихославльского муниципального округа </w:t>
      </w:r>
      <w:r w:rsidR="00EB11E0" w:rsidRPr="00E52047">
        <w:rPr>
          <w:sz w:val="28"/>
          <w:szCs w:val="28"/>
        </w:rPr>
        <w:t>Тверской области</w:t>
      </w:r>
      <w:r w:rsidR="009A5E90" w:rsidRPr="00E52047">
        <w:rPr>
          <w:sz w:val="28"/>
          <w:szCs w:val="28"/>
        </w:rPr>
        <w:t xml:space="preserve"> в соответствии требованиями Федерального закона от 08.05.2010 </w:t>
      </w:r>
      <w:r w:rsidR="00D57132" w:rsidRPr="00E52047">
        <w:rPr>
          <w:sz w:val="28"/>
          <w:szCs w:val="28"/>
        </w:rPr>
        <w:t xml:space="preserve">№ </w:t>
      </w:r>
      <w:r w:rsidR="009A5E90" w:rsidRPr="00E52047">
        <w:rPr>
          <w:sz w:val="28"/>
          <w:szCs w:val="28"/>
        </w:rPr>
        <w:t xml:space="preserve">83-ФЗ </w:t>
      </w:r>
      <w:r w:rsidR="00055E65" w:rsidRPr="00E52047">
        <w:rPr>
          <w:sz w:val="28"/>
          <w:szCs w:val="28"/>
        </w:rPr>
        <w:t>«</w:t>
      </w:r>
      <w:r w:rsidR="009A5E90" w:rsidRPr="00E52047">
        <w:rPr>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055E65" w:rsidRPr="00E52047">
        <w:rPr>
          <w:sz w:val="28"/>
          <w:szCs w:val="28"/>
        </w:rPr>
        <w:t>»</w:t>
      </w:r>
      <w:r w:rsidR="009A5E90" w:rsidRPr="00E52047">
        <w:rPr>
          <w:sz w:val="28"/>
          <w:szCs w:val="28"/>
        </w:rPr>
        <w:t>;</w:t>
      </w:r>
    </w:p>
    <w:p w:rsidR="00E71616" w:rsidRPr="00E52047" w:rsidRDefault="008420F8" w:rsidP="00A31513">
      <w:pPr>
        <w:pStyle w:val="ConsPlusTitle"/>
        <w:ind w:firstLine="709"/>
        <w:jc w:val="both"/>
        <w:rPr>
          <w:b w:val="0"/>
          <w:bCs w:val="0"/>
          <w:sz w:val="28"/>
          <w:szCs w:val="28"/>
        </w:rPr>
      </w:pPr>
      <w:r w:rsidRPr="00E52047">
        <w:rPr>
          <w:b w:val="0"/>
          <w:sz w:val="28"/>
          <w:szCs w:val="28"/>
        </w:rPr>
        <w:lastRenderedPageBreak/>
        <w:t>4</w:t>
      </w:r>
      <w:r w:rsidR="00E71616" w:rsidRPr="00E52047">
        <w:rPr>
          <w:b w:val="0"/>
          <w:sz w:val="28"/>
          <w:szCs w:val="28"/>
        </w:rPr>
        <w:t xml:space="preserve">. Признать утратившим силу </w:t>
      </w:r>
      <w:r w:rsidR="00463568" w:rsidRPr="00E52047">
        <w:rPr>
          <w:b w:val="0"/>
          <w:sz w:val="28"/>
          <w:szCs w:val="28"/>
        </w:rPr>
        <w:t>постановлени</w:t>
      </w:r>
      <w:r w:rsidR="00EB11E0" w:rsidRPr="00E52047">
        <w:rPr>
          <w:b w:val="0"/>
          <w:sz w:val="28"/>
          <w:szCs w:val="28"/>
        </w:rPr>
        <w:t>е</w:t>
      </w:r>
      <w:r w:rsidR="00463568" w:rsidRPr="00E52047">
        <w:rPr>
          <w:b w:val="0"/>
          <w:sz w:val="28"/>
          <w:szCs w:val="28"/>
        </w:rPr>
        <w:t xml:space="preserve"> </w:t>
      </w:r>
      <w:r w:rsidR="00F244F5" w:rsidRPr="00E52047">
        <w:rPr>
          <w:b w:val="0"/>
          <w:sz w:val="28"/>
          <w:szCs w:val="28"/>
        </w:rPr>
        <w:t xml:space="preserve">администрации </w:t>
      </w:r>
      <w:r w:rsidR="00A81724" w:rsidRPr="00E52047">
        <w:rPr>
          <w:b w:val="0"/>
          <w:sz w:val="28"/>
          <w:szCs w:val="28"/>
        </w:rPr>
        <w:t xml:space="preserve">Лихославльского </w:t>
      </w:r>
      <w:r w:rsidR="00364C0F" w:rsidRPr="00E52047">
        <w:rPr>
          <w:b w:val="0"/>
          <w:sz w:val="28"/>
          <w:szCs w:val="28"/>
        </w:rPr>
        <w:t>района</w:t>
      </w:r>
      <w:r w:rsidR="00A81724" w:rsidRPr="00E52047">
        <w:rPr>
          <w:b w:val="0"/>
          <w:sz w:val="28"/>
          <w:szCs w:val="28"/>
        </w:rPr>
        <w:t xml:space="preserve"> от 14</w:t>
      </w:r>
      <w:r w:rsidR="00E71616" w:rsidRPr="00E52047">
        <w:rPr>
          <w:b w:val="0"/>
          <w:sz w:val="28"/>
          <w:szCs w:val="28"/>
        </w:rPr>
        <w:t>.</w:t>
      </w:r>
      <w:r w:rsidR="00D81133" w:rsidRPr="00E52047">
        <w:rPr>
          <w:b w:val="0"/>
          <w:sz w:val="28"/>
          <w:szCs w:val="28"/>
        </w:rPr>
        <w:t>1</w:t>
      </w:r>
      <w:r w:rsidR="00A81724" w:rsidRPr="00E52047">
        <w:rPr>
          <w:b w:val="0"/>
          <w:sz w:val="28"/>
          <w:szCs w:val="28"/>
        </w:rPr>
        <w:t>2</w:t>
      </w:r>
      <w:r w:rsidR="00E71616" w:rsidRPr="00E52047">
        <w:rPr>
          <w:b w:val="0"/>
          <w:sz w:val="28"/>
          <w:szCs w:val="28"/>
        </w:rPr>
        <w:t>.201</w:t>
      </w:r>
      <w:r w:rsidR="00A81724" w:rsidRPr="00E52047">
        <w:rPr>
          <w:b w:val="0"/>
          <w:sz w:val="28"/>
          <w:szCs w:val="28"/>
        </w:rPr>
        <w:t>8</w:t>
      </w:r>
      <w:r w:rsidR="00E71616" w:rsidRPr="00E52047">
        <w:rPr>
          <w:b w:val="0"/>
          <w:sz w:val="28"/>
          <w:szCs w:val="28"/>
        </w:rPr>
        <w:t xml:space="preserve"> № </w:t>
      </w:r>
      <w:r w:rsidR="00A81724" w:rsidRPr="00E52047">
        <w:rPr>
          <w:b w:val="0"/>
          <w:sz w:val="28"/>
          <w:szCs w:val="28"/>
        </w:rPr>
        <w:t>482</w:t>
      </w:r>
      <w:r w:rsidR="00D81133" w:rsidRPr="00E52047">
        <w:rPr>
          <w:b w:val="0"/>
          <w:sz w:val="28"/>
          <w:szCs w:val="28"/>
        </w:rPr>
        <w:t xml:space="preserve"> </w:t>
      </w:r>
      <w:r w:rsidR="00055E65" w:rsidRPr="00E52047">
        <w:rPr>
          <w:b w:val="0"/>
          <w:bCs w:val="0"/>
          <w:sz w:val="28"/>
          <w:szCs w:val="28"/>
        </w:rPr>
        <w:t>«</w:t>
      </w:r>
      <w:r w:rsidR="00A81724" w:rsidRPr="00E52047">
        <w:rPr>
          <w:b w:val="0"/>
          <w:bCs w:val="0"/>
          <w:sz w:val="28"/>
          <w:szCs w:val="28"/>
        </w:rPr>
        <w:t xml:space="preserve">Об утверждении порядка формирования и финансового обеспечения выполнения муниципального задания на оказание муниципальных услуг (выполнения работ) муниципальными учреждениями Лихославльского </w:t>
      </w:r>
      <w:r w:rsidR="00364C0F" w:rsidRPr="00E52047">
        <w:rPr>
          <w:b w:val="0"/>
          <w:bCs w:val="0"/>
          <w:sz w:val="28"/>
          <w:szCs w:val="28"/>
        </w:rPr>
        <w:t>района</w:t>
      </w:r>
      <w:r w:rsidR="00A81724" w:rsidRPr="00E52047">
        <w:rPr>
          <w:b w:val="0"/>
          <w:bCs w:val="0"/>
          <w:sz w:val="28"/>
          <w:szCs w:val="28"/>
        </w:rPr>
        <w:t xml:space="preserve"> и порядка определения объема субсидии на иные цели и условия ее предоставления</w:t>
      </w:r>
      <w:r w:rsidR="00055E65" w:rsidRPr="00E52047">
        <w:rPr>
          <w:b w:val="0"/>
          <w:bCs w:val="0"/>
          <w:sz w:val="28"/>
          <w:szCs w:val="28"/>
        </w:rPr>
        <w:t>»</w:t>
      </w:r>
      <w:r w:rsidR="00E71616" w:rsidRPr="00E52047">
        <w:rPr>
          <w:b w:val="0"/>
          <w:bCs w:val="0"/>
          <w:sz w:val="28"/>
          <w:szCs w:val="28"/>
        </w:rPr>
        <w:t>.</w:t>
      </w:r>
    </w:p>
    <w:p w:rsidR="00E71616" w:rsidRPr="00E52047" w:rsidRDefault="008420F8" w:rsidP="00A31513">
      <w:pPr>
        <w:autoSpaceDE w:val="0"/>
        <w:autoSpaceDN w:val="0"/>
        <w:adjustRightInd w:val="0"/>
        <w:ind w:firstLine="709"/>
        <w:rPr>
          <w:sz w:val="28"/>
          <w:szCs w:val="28"/>
        </w:rPr>
      </w:pPr>
      <w:r w:rsidRPr="00E52047">
        <w:rPr>
          <w:sz w:val="28"/>
          <w:szCs w:val="28"/>
        </w:rPr>
        <w:t>5</w:t>
      </w:r>
      <w:r w:rsidR="00E71616" w:rsidRPr="00E52047">
        <w:rPr>
          <w:sz w:val="28"/>
          <w:szCs w:val="28"/>
        </w:rPr>
        <w:t xml:space="preserve">. Контроль за исполнением настоящего </w:t>
      </w:r>
      <w:r w:rsidR="00463568" w:rsidRPr="00E52047">
        <w:rPr>
          <w:sz w:val="28"/>
          <w:szCs w:val="28"/>
        </w:rPr>
        <w:t xml:space="preserve">постановления </w:t>
      </w:r>
      <w:r w:rsidR="00E71616" w:rsidRPr="00E52047">
        <w:rPr>
          <w:sz w:val="28"/>
          <w:szCs w:val="28"/>
        </w:rPr>
        <w:t xml:space="preserve">возложить на заместителя </w:t>
      </w:r>
      <w:r w:rsidR="000E67AB" w:rsidRPr="00E52047">
        <w:rPr>
          <w:sz w:val="28"/>
          <w:szCs w:val="28"/>
        </w:rPr>
        <w:t>Г</w:t>
      </w:r>
      <w:r w:rsidR="00E71616" w:rsidRPr="00E52047">
        <w:rPr>
          <w:sz w:val="28"/>
          <w:szCs w:val="28"/>
        </w:rPr>
        <w:t xml:space="preserve">лавы </w:t>
      </w:r>
      <w:r w:rsidR="000E67AB" w:rsidRPr="00E52047">
        <w:rPr>
          <w:sz w:val="28"/>
          <w:szCs w:val="28"/>
        </w:rPr>
        <w:t>А</w:t>
      </w:r>
      <w:r w:rsidR="00E71616" w:rsidRPr="00E52047">
        <w:rPr>
          <w:sz w:val="28"/>
          <w:szCs w:val="28"/>
        </w:rPr>
        <w:t>дминистрации</w:t>
      </w:r>
      <w:r w:rsidR="00A81724" w:rsidRPr="00E52047">
        <w:rPr>
          <w:sz w:val="28"/>
          <w:szCs w:val="28"/>
        </w:rPr>
        <w:t xml:space="preserve">, начальника </w:t>
      </w:r>
      <w:r w:rsidR="000E67AB" w:rsidRPr="00E52047">
        <w:rPr>
          <w:sz w:val="28"/>
          <w:szCs w:val="28"/>
        </w:rPr>
        <w:t>Ф</w:t>
      </w:r>
      <w:r w:rsidR="00A81724" w:rsidRPr="00E52047">
        <w:rPr>
          <w:sz w:val="28"/>
          <w:szCs w:val="28"/>
        </w:rPr>
        <w:t xml:space="preserve">инансового управления </w:t>
      </w:r>
      <w:r w:rsidR="00557D62" w:rsidRPr="00E52047">
        <w:rPr>
          <w:sz w:val="28"/>
          <w:szCs w:val="28"/>
        </w:rPr>
        <w:t>А.В. </w:t>
      </w:r>
      <w:r w:rsidR="00E71616" w:rsidRPr="00E52047">
        <w:rPr>
          <w:sz w:val="28"/>
          <w:szCs w:val="28"/>
        </w:rPr>
        <w:t>Артемьеву</w:t>
      </w:r>
      <w:r w:rsidR="00557D62" w:rsidRPr="00E52047">
        <w:rPr>
          <w:sz w:val="28"/>
          <w:szCs w:val="28"/>
        </w:rPr>
        <w:t>.</w:t>
      </w:r>
      <w:r w:rsidR="00E71616" w:rsidRPr="00E52047">
        <w:rPr>
          <w:sz w:val="28"/>
          <w:szCs w:val="28"/>
        </w:rPr>
        <w:t xml:space="preserve"> </w:t>
      </w:r>
    </w:p>
    <w:p w:rsidR="008A05AB" w:rsidRPr="00E52047" w:rsidRDefault="008420F8" w:rsidP="00A31513">
      <w:pPr>
        <w:autoSpaceDE w:val="0"/>
        <w:autoSpaceDN w:val="0"/>
        <w:adjustRightInd w:val="0"/>
        <w:ind w:firstLine="709"/>
        <w:rPr>
          <w:color w:val="000000"/>
          <w:sz w:val="28"/>
          <w:szCs w:val="28"/>
        </w:rPr>
      </w:pPr>
      <w:r w:rsidRPr="00E52047">
        <w:rPr>
          <w:sz w:val="28"/>
          <w:szCs w:val="28"/>
        </w:rPr>
        <w:t>6</w:t>
      </w:r>
      <w:r w:rsidR="00E71616" w:rsidRPr="00E52047">
        <w:rPr>
          <w:sz w:val="28"/>
          <w:szCs w:val="28"/>
        </w:rPr>
        <w:t>.</w:t>
      </w:r>
      <w:r w:rsidR="008A05AB" w:rsidRPr="00E52047">
        <w:rPr>
          <w:sz w:val="28"/>
          <w:szCs w:val="28"/>
        </w:rPr>
        <w:t xml:space="preserve"> </w:t>
      </w:r>
      <w:r w:rsidR="008A05AB" w:rsidRPr="00E52047">
        <w:rPr>
          <w:color w:val="000000"/>
          <w:sz w:val="28"/>
          <w:szCs w:val="28"/>
          <w:shd w:val="clear" w:color="auto" w:fill="FFFFFF"/>
        </w:rPr>
        <w:t>Настоящее постановление вступает в силу со дня его подписания, подлежит официальному опубликованию в газете «Наша жизнь», размещению на официальном сайте Лихославльского муниципального округа в информационно-телекоммуникационной сети Интернет.</w:t>
      </w:r>
    </w:p>
    <w:p w:rsidR="00D93062" w:rsidRPr="00E52047" w:rsidRDefault="00D93062" w:rsidP="00D93062">
      <w:pPr>
        <w:autoSpaceDE w:val="0"/>
        <w:autoSpaceDN w:val="0"/>
        <w:adjustRightInd w:val="0"/>
        <w:ind w:firstLine="540"/>
        <w:rPr>
          <w:sz w:val="28"/>
          <w:szCs w:val="28"/>
        </w:rPr>
      </w:pPr>
    </w:p>
    <w:p w:rsidR="00D93062" w:rsidRPr="00E52047" w:rsidRDefault="00D93062" w:rsidP="00D93062">
      <w:pPr>
        <w:autoSpaceDE w:val="0"/>
        <w:autoSpaceDN w:val="0"/>
        <w:adjustRightInd w:val="0"/>
        <w:ind w:firstLine="540"/>
        <w:rPr>
          <w:sz w:val="28"/>
          <w:szCs w:val="28"/>
        </w:rPr>
      </w:pPr>
    </w:p>
    <w:tbl>
      <w:tblPr>
        <w:tblW w:w="0" w:type="auto"/>
        <w:tblCellMar>
          <w:left w:w="0" w:type="dxa"/>
          <w:right w:w="0" w:type="dxa"/>
        </w:tblCellMar>
        <w:tblLook w:val="04A0" w:firstRow="1" w:lastRow="0" w:firstColumn="1" w:lastColumn="0" w:noHBand="0" w:noVBand="1"/>
      </w:tblPr>
      <w:tblGrid>
        <w:gridCol w:w="5102"/>
        <w:gridCol w:w="5103"/>
      </w:tblGrid>
      <w:tr w:rsidR="005C1811" w:rsidRPr="00E52047" w:rsidTr="007A0AF9">
        <w:tc>
          <w:tcPr>
            <w:tcW w:w="5102" w:type="dxa"/>
            <w:vAlign w:val="center"/>
          </w:tcPr>
          <w:p w:rsidR="001F66A8" w:rsidRPr="00E52047" w:rsidRDefault="005C1811" w:rsidP="00A81724">
            <w:pPr>
              <w:ind w:firstLine="0"/>
              <w:jc w:val="left"/>
              <w:rPr>
                <w:sz w:val="28"/>
                <w:szCs w:val="28"/>
              </w:rPr>
            </w:pPr>
            <w:r w:rsidRPr="00E52047">
              <w:rPr>
                <w:sz w:val="28"/>
                <w:szCs w:val="28"/>
              </w:rPr>
              <w:t xml:space="preserve">Глава </w:t>
            </w:r>
            <w:r w:rsidR="00B1251B" w:rsidRPr="00E52047">
              <w:rPr>
                <w:sz w:val="28"/>
                <w:szCs w:val="28"/>
              </w:rPr>
              <w:t>Лихославльского</w:t>
            </w:r>
          </w:p>
          <w:p w:rsidR="005C1811" w:rsidRPr="00E52047" w:rsidRDefault="00B1251B" w:rsidP="00A81724">
            <w:pPr>
              <w:ind w:firstLine="0"/>
              <w:jc w:val="left"/>
              <w:rPr>
                <w:sz w:val="28"/>
                <w:szCs w:val="28"/>
              </w:rPr>
            </w:pPr>
            <w:r w:rsidRPr="00E52047">
              <w:rPr>
                <w:sz w:val="28"/>
                <w:szCs w:val="28"/>
              </w:rPr>
              <w:t>муниципального округа</w:t>
            </w:r>
          </w:p>
        </w:tc>
        <w:tc>
          <w:tcPr>
            <w:tcW w:w="5103" w:type="dxa"/>
            <w:vAlign w:val="bottom"/>
          </w:tcPr>
          <w:p w:rsidR="005C1811" w:rsidRPr="00E52047" w:rsidRDefault="005C1811" w:rsidP="007A0AF9">
            <w:pPr>
              <w:widowControl w:val="0"/>
              <w:autoSpaceDE w:val="0"/>
              <w:autoSpaceDN w:val="0"/>
              <w:adjustRightInd w:val="0"/>
              <w:ind w:firstLine="720"/>
              <w:jc w:val="right"/>
              <w:rPr>
                <w:sz w:val="28"/>
                <w:szCs w:val="28"/>
              </w:rPr>
            </w:pPr>
            <w:r w:rsidRPr="00E52047">
              <w:rPr>
                <w:sz w:val="28"/>
                <w:szCs w:val="28"/>
              </w:rPr>
              <w:t>Н.Н. Виноградова</w:t>
            </w:r>
          </w:p>
        </w:tc>
      </w:tr>
    </w:tbl>
    <w:p w:rsidR="00D17CF6" w:rsidRPr="00E52047" w:rsidRDefault="00D17CF6">
      <w:pPr>
        <w:autoSpaceDE w:val="0"/>
        <w:autoSpaceDN w:val="0"/>
        <w:adjustRightInd w:val="0"/>
        <w:ind w:firstLine="540"/>
        <w:rPr>
          <w:sz w:val="28"/>
          <w:szCs w:val="28"/>
        </w:rPr>
      </w:pPr>
    </w:p>
    <w:p w:rsidR="007E6B2B" w:rsidRPr="00E52047" w:rsidRDefault="005C1811" w:rsidP="00BF2EDA">
      <w:pPr>
        <w:rPr>
          <w:sz w:val="28"/>
          <w:szCs w:val="28"/>
        </w:rPr>
      </w:pPr>
      <w:r w:rsidRPr="00E52047">
        <w:rPr>
          <w:sz w:val="28"/>
          <w:szCs w:val="28"/>
        </w:rPr>
        <w:br w:type="page"/>
      </w:r>
    </w:p>
    <w:p w:rsidR="008029E0" w:rsidRPr="00E52047" w:rsidRDefault="008029E0" w:rsidP="008029E0">
      <w:pPr>
        <w:ind w:firstLine="0"/>
        <w:jc w:val="left"/>
        <w:rPr>
          <w:rFonts w:eastAsia="Calibri"/>
          <w:sz w:val="28"/>
          <w:szCs w:val="28"/>
          <w:lang w:eastAsia="en-US"/>
        </w:rPr>
      </w:pPr>
    </w:p>
    <w:tbl>
      <w:tblPr>
        <w:tblW w:w="10143" w:type="dxa"/>
        <w:tblCellMar>
          <w:left w:w="0" w:type="dxa"/>
          <w:right w:w="0" w:type="dxa"/>
        </w:tblCellMar>
        <w:tblLook w:val="04A0" w:firstRow="1" w:lastRow="0" w:firstColumn="1" w:lastColumn="0" w:noHBand="0" w:noVBand="1"/>
      </w:tblPr>
      <w:tblGrid>
        <w:gridCol w:w="5071"/>
        <w:gridCol w:w="5072"/>
      </w:tblGrid>
      <w:tr w:rsidR="008029E0" w:rsidRPr="00E52047" w:rsidTr="008029E0">
        <w:trPr>
          <w:cantSplit/>
          <w:trHeight w:val="15"/>
        </w:trPr>
        <w:tc>
          <w:tcPr>
            <w:tcW w:w="5071" w:type="dxa"/>
            <w:vAlign w:val="center"/>
          </w:tcPr>
          <w:p w:rsidR="008029E0" w:rsidRPr="00E52047" w:rsidRDefault="008029E0" w:rsidP="008029E0">
            <w:pPr>
              <w:ind w:firstLine="0"/>
              <w:jc w:val="left"/>
              <w:rPr>
                <w:sz w:val="28"/>
                <w:szCs w:val="28"/>
              </w:rPr>
            </w:pPr>
          </w:p>
        </w:tc>
        <w:tc>
          <w:tcPr>
            <w:tcW w:w="5072" w:type="dxa"/>
            <w:vAlign w:val="center"/>
          </w:tcPr>
          <w:p w:rsidR="008029E0" w:rsidRPr="00E52047" w:rsidRDefault="008029E0" w:rsidP="009C5E73">
            <w:pPr>
              <w:ind w:firstLine="0"/>
              <w:jc w:val="center"/>
              <w:rPr>
                <w:rFonts w:eastAsia="Calibri"/>
                <w:sz w:val="28"/>
                <w:szCs w:val="28"/>
                <w:lang w:eastAsia="en-US"/>
              </w:rPr>
            </w:pPr>
            <w:r w:rsidRPr="00E52047">
              <w:rPr>
                <w:rFonts w:eastAsia="Calibri"/>
                <w:sz w:val="28"/>
                <w:szCs w:val="28"/>
                <w:lang w:eastAsia="en-US"/>
              </w:rPr>
              <w:t>Приложение 1</w:t>
            </w:r>
          </w:p>
          <w:p w:rsidR="008029E0" w:rsidRPr="00E52047" w:rsidRDefault="008029E0" w:rsidP="009C5E73">
            <w:pPr>
              <w:ind w:firstLine="0"/>
              <w:jc w:val="center"/>
              <w:rPr>
                <w:rFonts w:eastAsia="Calibri"/>
                <w:sz w:val="28"/>
                <w:szCs w:val="28"/>
                <w:lang w:eastAsia="en-US"/>
              </w:rPr>
            </w:pPr>
            <w:r w:rsidRPr="00E52047">
              <w:rPr>
                <w:rFonts w:eastAsia="Calibri"/>
                <w:sz w:val="28"/>
                <w:szCs w:val="28"/>
                <w:lang w:eastAsia="en-US"/>
              </w:rPr>
              <w:t xml:space="preserve">к постановлению администрации Лихославльского </w:t>
            </w:r>
            <w:r w:rsidR="009C5E73" w:rsidRPr="00E52047">
              <w:rPr>
                <w:rFonts w:eastAsia="Calibri"/>
                <w:sz w:val="28"/>
                <w:szCs w:val="28"/>
                <w:lang w:eastAsia="en-US"/>
              </w:rPr>
              <w:t>муниципального округа</w:t>
            </w:r>
          </w:p>
          <w:p w:rsidR="008029E0" w:rsidRPr="00E52047" w:rsidRDefault="008029E0" w:rsidP="007A0AF9">
            <w:pPr>
              <w:ind w:firstLine="0"/>
              <w:jc w:val="center"/>
              <w:rPr>
                <w:sz w:val="28"/>
                <w:szCs w:val="28"/>
              </w:rPr>
            </w:pPr>
            <w:r w:rsidRPr="00E52047">
              <w:rPr>
                <w:rFonts w:eastAsia="Calibri"/>
                <w:sz w:val="28"/>
                <w:szCs w:val="28"/>
                <w:lang w:eastAsia="en-US"/>
              </w:rPr>
              <w:t xml:space="preserve">от </w:t>
            </w:r>
            <w:r w:rsidR="007A0AF9" w:rsidRPr="00E52047">
              <w:rPr>
                <w:rFonts w:eastAsia="Calibri"/>
                <w:sz w:val="28"/>
                <w:szCs w:val="28"/>
                <w:lang w:eastAsia="en-US"/>
              </w:rPr>
              <w:t>07.10</w:t>
            </w:r>
            <w:r w:rsidR="009C5E73" w:rsidRPr="00E52047">
              <w:rPr>
                <w:rFonts w:eastAsia="Calibri"/>
                <w:sz w:val="28"/>
                <w:szCs w:val="28"/>
                <w:lang w:eastAsia="en-US"/>
              </w:rPr>
              <w:t>.20</w:t>
            </w:r>
            <w:r w:rsidR="005B1C72" w:rsidRPr="00E52047">
              <w:rPr>
                <w:rFonts w:eastAsia="Calibri"/>
                <w:sz w:val="28"/>
                <w:szCs w:val="28"/>
                <w:lang w:eastAsia="en-US"/>
              </w:rPr>
              <w:t>22</w:t>
            </w:r>
            <w:r w:rsidR="007A0AF9" w:rsidRPr="00E52047">
              <w:rPr>
                <w:rFonts w:eastAsia="Calibri"/>
                <w:sz w:val="28"/>
                <w:szCs w:val="28"/>
                <w:lang w:eastAsia="en-US"/>
              </w:rPr>
              <w:t xml:space="preserve"> № 185-1</w:t>
            </w:r>
          </w:p>
        </w:tc>
      </w:tr>
    </w:tbl>
    <w:p w:rsidR="007A0AF9" w:rsidRPr="00E52047" w:rsidRDefault="007A0AF9" w:rsidP="00C935AD">
      <w:pPr>
        <w:pStyle w:val="ConsPlusNormal"/>
        <w:ind w:firstLine="0"/>
        <w:jc w:val="center"/>
        <w:rPr>
          <w:rFonts w:ascii="Times New Roman" w:hAnsi="Times New Roman" w:cs="Times New Roman"/>
          <w:b/>
          <w:sz w:val="28"/>
          <w:szCs w:val="28"/>
        </w:rPr>
      </w:pPr>
    </w:p>
    <w:p w:rsidR="00F51781" w:rsidRPr="00E52047" w:rsidRDefault="00F51781" w:rsidP="00C935AD">
      <w:pPr>
        <w:pStyle w:val="ConsPlusNormal"/>
        <w:ind w:firstLine="0"/>
        <w:jc w:val="center"/>
        <w:rPr>
          <w:rFonts w:ascii="Times New Roman" w:hAnsi="Times New Roman" w:cs="Times New Roman"/>
          <w:b/>
          <w:sz w:val="28"/>
          <w:szCs w:val="28"/>
        </w:rPr>
      </w:pPr>
      <w:r w:rsidRPr="00E52047">
        <w:rPr>
          <w:rFonts w:ascii="Times New Roman" w:hAnsi="Times New Roman" w:cs="Times New Roman"/>
          <w:b/>
          <w:sz w:val="28"/>
          <w:szCs w:val="28"/>
        </w:rPr>
        <w:t>Порядок</w:t>
      </w:r>
      <w:r w:rsidR="00C935AD" w:rsidRPr="00E52047">
        <w:rPr>
          <w:rFonts w:ascii="Times New Roman" w:hAnsi="Times New Roman" w:cs="Times New Roman"/>
          <w:b/>
          <w:sz w:val="28"/>
          <w:szCs w:val="28"/>
        </w:rPr>
        <w:t xml:space="preserve"> </w:t>
      </w:r>
      <w:r w:rsidRPr="00E52047">
        <w:rPr>
          <w:rFonts w:ascii="Times New Roman" w:hAnsi="Times New Roman" w:cs="Times New Roman"/>
          <w:b/>
          <w:sz w:val="28"/>
          <w:szCs w:val="28"/>
        </w:rPr>
        <w:t xml:space="preserve">формирования и финансового обеспечения </w:t>
      </w:r>
      <w:r w:rsidR="00A94FEC" w:rsidRPr="00E52047">
        <w:rPr>
          <w:rFonts w:ascii="Times New Roman" w:hAnsi="Times New Roman" w:cs="Times New Roman"/>
          <w:b/>
          <w:sz w:val="28"/>
          <w:szCs w:val="28"/>
        </w:rPr>
        <w:t xml:space="preserve">выполнения </w:t>
      </w:r>
      <w:r w:rsidRPr="00E52047">
        <w:rPr>
          <w:rFonts w:ascii="Times New Roman" w:hAnsi="Times New Roman" w:cs="Times New Roman"/>
          <w:b/>
          <w:sz w:val="28"/>
          <w:szCs w:val="28"/>
        </w:rPr>
        <w:t>муниципального задания на оказание муниципальных услуг (выполнение работ)</w:t>
      </w:r>
      <w:r w:rsidR="00716C14" w:rsidRPr="00E52047">
        <w:rPr>
          <w:rFonts w:ascii="Times New Roman" w:hAnsi="Times New Roman" w:cs="Times New Roman"/>
          <w:b/>
          <w:sz w:val="28"/>
          <w:szCs w:val="28"/>
        </w:rPr>
        <w:t xml:space="preserve"> </w:t>
      </w:r>
      <w:r w:rsidRPr="00E52047">
        <w:rPr>
          <w:rFonts w:ascii="Times New Roman" w:hAnsi="Times New Roman" w:cs="Times New Roman"/>
          <w:b/>
          <w:sz w:val="28"/>
          <w:szCs w:val="28"/>
        </w:rPr>
        <w:t xml:space="preserve">муниципальными учреждениями </w:t>
      </w:r>
      <w:r w:rsidR="00B1251B" w:rsidRPr="00E52047">
        <w:rPr>
          <w:rFonts w:ascii="Times New Roman" w:hAnsi="Times New Roman" w:cs="Times New Roman"/>
          <w:b/>
          <w:sz w:val="28"/>
          <w:szCs w:val="28"/>
        </w:rPr>
        <w:t xml:space="preserve">Лихославльского муниципального округа </w:t>
      </w:r>
      <w:r w:rsidR="009C5E73" w:rsidRPr="00E52047">
        <w:rPr>
          <w:rFonts w:ascii="Times New Roman" w:hAnsi="Times New Roman" w:cs="Times New Roman"/>
          <w:b/>
          <w:sz w:val="28"/>
          <w:szCs w:val="28"/>
        </w:rPr>
        <w:t>Тверской области</w:t>
      </w:r>
    </w:p>
    <w:p w:rsidR="00F51781" w:rsidRPr="00E52047" w:rsidRDefault="00F51781" w:rsidP="00F51781">
      <w:pPr>
        <w:pStyle w:val="ConsPlusNormal"/>
        <w:jc w:val="center"/>
        <w:rPr>
          <w:rFonts w:ascii="Times New Roman" w:hAnsi="Times New Roman" w:cs="Times New Roman"/>
          <w:sz w:val="28"/>
          <w:szCs w:val="28"/>
        </w:rPr>
      </w:pPr>
    </w:p>
    <w:p w:rsidR="009008B9" w:rsidRPr="00E52047" w:rsidRDefault="00C935AD" w:rsidP="00A31513">
      <w:pPr>
        <w:pStyle w:val="ConsPlusNormal"/>
        <w:ind w:firstLine="709"/>
        <w:jc w:val="both"/>
        <w:rPr>
          <w:rFonts w:ascii="Times New Roman" w:hAnsi="Times New Roman" w:cs="Times New Roman"/>
          <w:sz w:val="28"/>
          <w:szCs w:val="28"/>
        </w:rPr>
      </w:pPr>
      <w:r w:rsidRPr="00E52047">
        <w:rPr>
          <w:rFonts w:ascii="Times New Roman" w:hAnsi="Times New Roman" w:cs="Times New Roman"/>
          <w:sz w:val="28"/>
          <w:szCs w:val="28"/>
        </w:rPr>
        <w:t xml:space="preserve">1. Настоящий Порядок регламентирует процедуру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учреждениями </w:t>
      </w:r>
      <w:r w:rsidR="00B1251B" w:rsidRPr="00E52047">
        <w:rPr>
          <w:rFonts w:ascii="Times New Roman" w:hAnsi="Times New Roman" w:cs="Times New Roman"/>
          <w:sz w:val="28"/>
          <w:szCs w:val="28"/>
        </w:rPr>
        <w:t xml:space="preserve">Лихославльского муниципального округа </w:t>
      </w:r>
      <w:r w:rsidR="009C5E73" w:rsidRPr="00E52047">
        <w:rPr>
          <w:rFonts w:ascii="Times New Roman" w:hAnsi="Times New Roman" w:cs="Times New Roman"/>
          <w:sz w:val="28"/>
          <w:szCs w:val="28"/>
        </w:rPr>
        <w:t>Тверской области</w:t>
      </w:r>
      <w:r w:rsidRPr="00E52047">
        <w:rPr>
          <w:rFonts w:ascii="Times New Roman" w:hAnsi="Times New Roman" w:cs="Times New Roman"/>
          <w:sz w:val="28"/>
          <w:szCs w:val="28"/>
        </w:rPr>
        <w:t xml:space="preserve"> (далее - муниципальное учреждение).</w:t>
      </w:r>
    </w:p>
    <w:p w:rsidR="00C935AD" w:rsidRPr="00E52047" w:rsidRDefault="00C935AD" w:rsidP="009008B9">
      <w:pPr>
        <w:pStyle w:val="ConsPlusNormal"/>
        <w:ind w:left="999" w:firstLine="0"/>
        <w:jc w:val="both"/>
        <w:rPr>
          <w:rFonts w:ascii="Times New Roman" w:hAnsi="Times New Roman" w:cs="Times New Roman"/>
          <w:sz w:val="28"/>
          <w:szCs w:val="28"/>
        </w:rPr>
      </w:pPr>
    </w:p>
    <w:p w:rsidR="009008B9" w:rsidRPr="00E52047" w:rsidRDefault="009008B9" w:rsidP="00C935AD">
      <w:pPr>
        <w:pStyle w:val="ConsPlusNormal"/>
        <w:ind w:firstLine="0"/>
        <w:jc w:val="center"/>
        <w:rPr>
          <w:rFonts w:ascii="Times New Roman" w:hAnsi="Times New Roman" w:cs="Times New Roman"/>
          <w:b/>
          <w:sz w:val="28"/>
          <w:szCs w:val="28"/>
        </w:rPr>
      </w:pPr>
      <w:r w:rsidRPr="00E52047">
        <w:rPr>
          <w:rFonts w:ascii="Times New Roman" w:hAnsi="Times New Roman" w:cs="Times New Roman"/>
          <w:b/>
          <w:sz w:val="28"/>
          <w:szCs w:val="28"/>
        </w:rPr>
        <w:t xml:space="preserve">Раздел I. Формирование (изменение) </w:t>
      </w:r>
      <w:r w:rsidR="00F776F1" w:rsidRPr="00E52047">
        <w:rPr>
          <w:rFonts w:ascii="Times New Roman" w:hAnsi="Times New Roman" w:cs="Times New Roman"/>
          <w:b/>
          <w:sz w:val="28"/>
          <w:szCs w:val="28"/>
        </w:rPr>
        <w:t xml:space="preserve">и утверждение </w:t>
      </w:r>
      <w:r w:rsidRPr="00E52047">
        <w:rPr>
          <w:rFonts w:ascii="Times New Roman" w:hAnsi="Times New Roman" w:cs="Times New Roman"/>
          <w:b/>
          <w:sz w:val="28"/>
          <w:szCs w:val="28"/>
        </w:rPr>
        <w:t>муниципального задания</w:t>
      </w:r>
    </w:p>
    <w:p w:rsidR="009008B9" w:rsidRPr="00E52047" w:rsidRDefault="009008B9" w:rsidP="005E2B7B">
      <w:pPr>
        <w:pStyle w:val="ConsPlusNormal"/>
        <w:ind w:left="999" w:firstLine="709"/>
        <w:jc w:val="center"/>
        <w:rPr>
          <w:rFonts w:ascii="Times New Roman" w:hAnsi="Times New Roman" w:cs="Times New Roman"/>
          <w:b/>
          <w:sz w:val="28"/>
          <w:szCs w:val="28"/>
        </w:rPr>
      </w:pPr>
    </w:p>
    <w:p w:rsidR="00043181" w:rsidRPr="00E52047" w:rsidRDefault="00F51781" w:rsidP="005E2B7B">
      <w:pPr>
        <w:autoSpaceDE w:val="0"/>
        <w:autoSpaceDN w:val="0"/>
        <w:adjustRightInd w:val="0"/>
        <w:ind w:firstLine="709"/>
        <w:rPr>
          <w:sz w:val="28"/>
          <w:szCs w:val="28"/>
        </w:rPr>
      </w:pPr>
      <w:r w:rsidRPr="00E52047">
        <w:rPr>
          <w:sz w:val="28"/>
          <w:szCs w:val="28"/>
        </w:rPr>
        <w:t xml:space="preserve">2. Муниципальное </w:t>
      </w:r>
      <w:hyperlink w:anchor="P502" w:history="1">
        <w:r w:rsidRPr="00E52047">
          <w:rPr>
            <w:sz w:val="28"/>
            <w:szCs w:val="28"/>
          </w:rPr>
          <w:t>задание</w:t>
        </w:r>
      </w:hyperlink>
      <w:r w:rsidRPr="00E52047">
        <w:rPr>
          <w:sz w:val="28"/>
          <w:szCs w:val="28"/>
        </w:rPr>
        <w:t xml:space="preserve"> формируется исполнительными органами </w:t>
      </w:r>
      <w:r w:rsidR="00B1251B" w:rsidRPr="00E52047">
        <w:rPr>
          <w:sz w:val="28"/>
          <w:szCs w:val="28"/>
        </w:rPr>
        <w:t xml:space="preserve">Лихославльского муниципального округа </w:t>
      </w:r>
      <w:r w:rsidR="009C5E73" w:rsidRPr="00E52047">
        <w:rPr>
          <w:sz w:val="28"/>
          <w:szCs w:val="28"/>
        </w:rPr>
        <w:t xml:space="preserve">Тверской области (далее – Лихославльский </w:t>
      </w:r>
      <w:r w:rsidR="00B1251B" w:rsidRPr="00E52047">
        <w:rPr>
          <w:sz w:val="28"/>
          <w:szCs w:val="28"/>
        </w:rPr>
        <w:t xml:space="preserve">муниципальный </w:t>
      </w:r>
      <w:r w:rsidR="009C5E73" w:rsidRPr="00E52047">
        <w:rPr>
          <w:sz w:val="28"/>
          <w:szCs w:val="28"/>
        </w:rPr>
        <w:t>округ)</w:t>
      </w:r>
      <w:r w:rsidRPr="00E52047">
        <w:rPr>
          <w:sz w:val="28"/>
          <w:szCs w:val="28"/>
        </w:rPr>
        <w:t xml:space="preserve">, осуществляющими функции и полномочия учредителя муниципальных учреждений </w:t>
      </w:r>
      <w:r w:rsidR="00B1251B" w:rsidRPr="00E52047">
        <w:rPr>
          <w:sz w:val="28"/>
          <w:szCs w:val="28"/>
        </w:rPr>
        <w:t>Лихославльского муниципального округа</w:t>
      </w:r>
      <w:r w:rsidR="007924D3" w:rsidRPr="00E52047">
        <w:rPr>
          <w:sz w:val="28"/>
          <w:szCs w:val="28"/>
        </w:rPr>
        <w:t xml:space="preserve"> </w:t>
      </w:r>
      <w:r w:rsidRPr="00E52047">
        <w:rPr>
          <w:sz w:val="28"/>
          <w:szCs w:val="28"/>
        </w:rPr>
        <w:t>(далее - учредитель)</w:t>
      </w:r>
      <w:r w:rsidR="00077336" w:rsidRPr="00E52047">
        <w:rPr>
          <w:sz w:val="28"/>
          <w:szCs w:val="28"/>
        </w:rPr>
        <w:t xml:space="preserve">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w:t>
      </w:r>
      <w:r w:rsidR="00230A8B" w:rsidRPr="00E52047">
        <w:rPr>
          <w:sz w:val="28"/>
          <w:szCs w:val="28"/>
        </w:rPr>
        <w:t xml:space="preserve">объема бюджетных ассигнований, предусмотренных учредителю на финансовое обеспечение выполнения муниципальных заданий в бюджете </w:t>
      </w:r>
      <w:r w:rsidR="00B1251B" w:rsidRPr="00E52047">
        <w:rPr>
          <w:sz w:val="28"/>
          <w:szCs w:val="28"/>
        </w:rPr>
        <w:t xml:space="preserve">Лихославльского муниципального округа </w:t>
      </w:r>
      <w:r w:rsidR="00230A8B" w:rsidRPr="00E52047">
        <w:rPr>
          <w:sz w:val="28"/>
          <w:szCs w:val="28"/>
        </w:rPr>
        <w:t xml:space="preserve">на соответствующий период, </w:t>
      </w:r>
      <w:r w:rsidR="00077336" w:rsidRPr="00E52047">
        <w:rPr>
          <w:sz w:val="28"/>
          <w:szCs w:val="28"/>
        </w:rPr>
        <w:t xml:space="preserve">а также показателей выполнения муниципальным учреждением муниципального задания в отчетном финансовом году, </w:t>
      </w:r>
      <w:r w:rsidRPr="00E52047">
        <w:rPr>
          <w:sz w:val="28"/>
          <w:szCs w:val="28"/>
        </w:rPr>
        <w:t>на очередной финансовый год и плановый период</w:t>
      </w:r>
      <w:r w:rsidR="00043181" w:rsidRPr="00E52047">
        <w:rPr>
          <w:sz w:val="28"/>
          <w:szCs w:val="28"/>
        </w:rPr>
        <w:t>.</w:t>
      </w:r>
    </w:p>
    <w:p w:rsidR="006D3138" w:rsidRPr="00E52047" w:rsidRDefault="006D3138" w:rsidP="006D3138">
      <w:pPr>
        <w:autoSpaceDE w:val="0"/>
        <w:autoSpaceDN w:val="0"/>
        <w:adjustRightInd w:val="0"/>
        <w:ind w:firstLine="709"/>
        <w:rPr>
          <w:sz w:val="28"/>
          <w:szCs w:val="28"/>
        </w:rPr>
      </w:pPr>
      <w:r w:rsidRPr="00E52047">
        <w:rPr>
          <w:sz w:val="28"/>
          <w:szCs w:val="28"/>
        </w:rPr>
        <w:t>3.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rsidR="006D3138" w:rsidRPr="00E52047" w:rsidRDefault="006D3138" w:rsidP="006D3138">
      <w:pPr>
        <w:autoSpaceDE w:val="0"/>
        <w:autoSpaceDN w:val="0"/>
        <w:adjustRightInd w:val="0"/>
        <w:ind w:firstLine="709"/>
        <w:rPr>
          <w:rFonts w:eastAsia="Calibri"/>
          <w:sz w:val="28"/>
          <w:szCs w:val="28"/>
          <w:lang w:eastAsia="en-US"/>
        </w:rPr>
      </w:pPr>
      <w:r w:rsidRPr="00E52047">
        <w:rPr>
          <w:sz w:val="28"/>
          <w:szCs w:val="28"/>
        </w:rPr>
        <w:t>Муниципальное задание формируется по форме согласно приложению 1 к настоящему Порядку.</w:t>
      </w:r>
    </w:p>
    <w:p w:rsidR="006D3138" w:rsidRPr="00E52047" w:rsidRDefault="006D3138" w:rsidP="00973679">
      <w:pPr>
        <w:autoSpaceDE w:val="0"/>
        <w:autoSpaceDN w:val="0"/>
        <w:adjustRightInd w:val="0"/>
        <w:ind w:firstLine="709"/>
        <w:rPr>
          <w:rFonts w:eastAsia="Calibri"/>
          <w:sz w:val="28"/>
          <w:szCs w:val="28"/>
          <w:lang w:eastAsia="en-US"/>
        </w:rPr>
      </w:pPr>
      <w:r w:rsidRPr="00E52047">
        <w:rPr>
          <w:rFonts w:eastAsia="Calibri"/>
          <w:sz w:val="28"/>
          <w:szCs w:val="28"/>
          <w:lang w:eastAsia="en-US"/>
        </w:rPr>
        <w:lastRenderedPageBreak/>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w:t>
      </w:r>
      <w:r w:rsidR="00973679" w:rsidRPr="00E52047">
        <w:rPr>
          <w:rFonts w:eastAsia="Calibri"/>
          <w:sz w:val="28"/>
          <w:szCs w:val="28"/>
          <w:lang w:eastAsia="en-US"/>
        </w:rPr>
        <w:t>и</w:t>
      </w:r>
      <w:r w:rsidRPr="00E52047">
        <w:rPr>
          <w:rFonts w:eastAsia="Calibri"/>
          <w:sz w:val="28"/>
          <w:szCs w:val="28"/>
          <w:lang w:eastAsia="en-US"/>
        </w:rPr>
        <w:t>т требования к оказанию одной муниципальной услуги</w:t>
      </w:r>
      <w:r w:rsidR="00973679" w:rsidRPr="00E52047">
        <w:rPr>
          <w:rFonts w:eastAsia="Calibri"/>
          <w:sz w:val="28"/>
          <w:szCs w:val="28"/>
          <w:lang w:eastAsia="en-US"/>
        </w:rPr>
        <w:t xml:space="preserve"> </w:t>
      </w:r>
      <w:r w:rsidR="00973679" w:rsidRPr="00E52047">
        <w:rPr>
          <w:sz w:val="28"/>
          <w:szCs w:val="28"/>
        </w:rPr>
        <w:t>(выполнению одной работы)</w:t>
      </w:r>
      <w:r w:rsidRPr="00E52047">
        <w:rPr>
          <w:rFonts w:eastAsia="Calibri"/>
          <w:sz w:val="28"/>
          <w:szCs w:val="28"/>
          <w:lang w:eastAsia="en-US"/>
        </w:rPr>
        <w:t>.</w:t>
      </w:r>
    </w:p>
    <w:p w:rsidR="006D3138" w:rsidRPr="00E52047" w:rsidRDefault="006D3138" w:rsidP="006D3138">
      <w:pPr>
        <w:autoSpaceDE w:val="0"/>
        <w:autoSpaceDN w:val="0"/>
        <w:adjustRightInd w:val="0"/>
        <w:ind w:firstLine="709"/>
        <w:rPr>
          <w:sz w:val="28"/>
          <w:szCs w:val="28"/>
        </w:rPr>
      </w:pPr>
      <w:r w:rsidRPr="00E52047">
        <w:rPr>
          <w:rFonts w:eastAsia="Calibri"/>
          <w:sz w:val="28"/>
          <w:szCs w:val="28"/>
          <w:lang w:eastAsia="en-US"/>
        </w:rPr>
        <w:t>При установлении муниципальному учреждению муниципального задания одновременно на оказание муниципальной(ых)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требования к выполнению работы (работ).</w:t>
      </w:r>
      <w:r w:rsidRPr="00E52047">
        <w:rPr>
          <w:sz w:val="28"/>
          <w:szCs w:val="28"/>
        </w:rPr>
        <w:t xml:space="preserve"> Информация, касающаяся муниципального задания в целом, включается в </w:t>
      </w:r>
      <w:hyperlink r:id="rId9" w:history="1">
        <w:r w:rsidRPr="00E52047">
          <w:rPr>
            <w:sz w:val="28"/>
            <w:szCs w:val="28"/>
          </w:rPr>
          <w:t>3-ю часть</w:t>
        </w:r>
      </w:hyperlink>
      <w:r w:rsidRPr="00E52047">
        <w:rPr>
          <w:sz w:val="28"/>
          <w:szCs w:val="28"/>
        </w:rPr>
        <w:t xml:space="preserve"> муниципального задания.</w:t>
      </w:r>
    </w:p>
    <w:p w:rsidR="006D3138" w:rsidRPr="00E52047" w:rsidRDefault="006D3138" w:rsidP="006D3138">
      <w:pPr>
        <w:autoSpaceDE w:val="0"/>
        <w:autoSpaceDN w:val="0"/>
        <w:adjustRightInd w:val="0"/>
        <w:ind w:firstLine="709"/>
        <w:rPr>
          <w:sz w:val="28"/>
          <w:szCs w:val="28"/>
        </w:rPr>
      </w:pPr>
      <w:r w:rsidRPr="00E52047">
        <w:rPr>
          <w:sz w:val="28"/>
          <w:szCs w:val="28"/>
        </w:rPr>
        <w:t>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законодательством,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D056BA" w:rsidRPr="00E52047" w:rsidRDefault="00240691" w:rsidP="00D056BA">
      <w:pPr>
        <w:pStyle w:val="ConsPlusNormal"/>
        <w:ind w:firstLine="709"/>
        <w:jc w:val="both"/>
        <w:rPr>
          <w:rFonts w:ascii="Times New Roman" w:hAnsi="Times New Roman" w:cs="Times New Roman"/>
          <w:b/>
          <w:sz w:val="28"/>
          <w:szCs w:val="28"/>
          <w:u w:val="single"/>
        </w:rPr>
      </w:pPr>
      <w:r w:rsidRPr="00E52047">
        <w:rPr>
          <w:rFonts w:ascii="Times New Roman" w:hAnsi="Times New Roman" w:cs="Times New Roman"/>
          <w:sz w:val="28"/>
          <w:szCs w:val="28"/>
        </w:rPr>
        <w:t>4</w:t>
      </w:r>
      <w:r w:rsidR="00D056BA" w:rsidRPr="00E52047">
        <w:rPr>
          <w:rFonts w:ascii="Times New Roman" w:hAnsi="Times New Roman" w:cs="Times New Roman"/>
          <w:sz w:val="28"/>
          <w:szCs w:val="28"/>
        </w:rPr>
        <w:t>. Муниципальное задание, не содержащее сведений, составляющих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формируется в форме электронного документа и размещается на сайте учреждения в информационно-телекоммуникационной сети Интернет и подписывается электронной подписью руководителя муниципального учреждения. Копия утвержденного муниципального задания направляется в Финансовое управление Администрации Лихославльского муниципального округа Тверской области (далее – Финансовое управление).</w:t>
      </w:r>
    </w:p>
    <w:p w:rsidR="00D056BA" w:rsidRPr="00E52047" w:rsidRDefault="00D056BA" w:rsidP="00D056BA">
      <w:pPr>
        <w:pStyle w:val="ConsPlusNormal"/>
        <w:ind w:firstLine="709"/>
        <w:jc w:val="both"/>
        <w:rPr>
          <w:rFonts w:ascii="Times New Roman" w:eastAsia="Calibri" w:hAnsi="Times New Roman" w:cs="Times New Roman"/>
          <w:sz w:val="28"/>
          <w:szCs w:val="28"/>
          <w:lang w:eastAsia="en-US"/>
        </w:rPr>
      </w:pPr>
      <w:r w:rsidRPr="00E52047">
        <w:rPr>
          <w:rFonts w:ascii="Times New Roman" w:eastAsia="Calibri" w:hAnsi="Times New Roman" w:cs="Times New Roman"/>
          <w:sz w:val="28"/>
          <w:szCs w:val="28"/>
          <w:lang w:eastAsia="en-US"/>
        </w:rPr>
        <w:t>При формировании муниципального задания, не содержащего сведений, составляющих государственную тайну,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D056BA" w:rsidRPr="00E52047" w:rsidRDefault="00D056BA" w:rsidP="00D056BA">
      <w:pPr>
        <w:pStyle w:val="ConsPlusNormal"/>
        <w:ind w:firstLine="709"/>
        <w:jc w:val="both"/>
        <w:rPr>
          <w:rFonts w:ascii="Times New Roman" w:eastAsia="Calibri" w:hAnsi="Times New Roman" w:cs="Times New Roman"/>
          <w:sz w:val="28"/>
          <w:szCs w:val="28"/>
          <w:lang w:eastAsia="en-US"/>
        </w:rPr>
      </w:pPr>
      <w:r w:rsidRPr="00E52047">
        <w:rPr>
          <w:rFonts w:ascii="Times New Roman" w:eastAsia="Calibri" w:hAnsi="Times New Roman" w:cs="Times New Roman"/>
          <w:sz w:val="28"/>
          <w:szCs w:val="28"/>
          <w:lang w:eastAsia="en-US"/>
        </w:rPr>
        <w:t>Муниципальное задание, содержащее сведения, составляющие государственную тайну, формируется в форме бумажного документа с соблюдением законодательства Российской Федерации о государственной тайне.</w:t>
      </w:r>
    </w:p>
    <w:p w:rsidR="00C5208D" w:rsidRPr="00E52047" w:rsidRDefault="00A4587E" w:rsidP="00C5208D">
      <w:pPr>
        <w:autoSpaceDE w:val="0"/>
        <w:autoSpaceDN w:val="0"/>
        <w:adjustRightInd w:val="0"/>
        <w:ind w:firstLine="709"/>
        <w:rPr>
          <w:rFonts w:eastAsia="Calibri"/>
          <w:sz w:val="28"/>
          <w:szCs w:val="28"/>
          <w:lang w:eastAsia="en-US"/>
        </w:rPr>
      </w:pPr>
      <w:r w:rsidRPr="00E52047">
        <w:rPr>
          <w:rFonts w:eastAsia="Calibri"/>
          <w:sz w:val="28"/>
          <w:szCs w:val="28"/>
          <w:lang w:eastAsia="en-US"/>
        </w:rPr>
        <w:t>5. Муниципальное задание формируется в процессе формирования бюджета Лихославльского муниципального округа на очередной финансовый год и плановый период и утверждается учредителем не позднее 15 рабочих дней со дня доведения получателю средств бюджета лимитов бюджетных обязательств на финансовое обеспечение выполнения муниципального задания в отношении подведомственных муниципальных учреждений.</w:t>
      </w:r>
    </w:p>
    <w:p w:rsidR="00C5208D" w:rsidRPr="00E52047" w:rsidRDefault="00C5208D" w:rsidP="00C5208D">
      <w:pPr>
        <w:autoSpaceDE w:val="0"/>
        <w:autoSpaceDN w:val="0"/>
        <w:adjustRightInd w:val="0"/>
        <w:ind w:firstLine="709"/>
        <w:rPr>
          <w:rFonts w:eastAsia="Calibri"/>
          <w:sz w:val="28"/>
          <w:szCs w:val="28"/>
          <w:lang w:eastAsia="en-US"/>
        </w:rPr>
      </w:pPr>
      <w:r w:rsidRPr="00E52047">
        <w:rPr>
          <w:rFonts w:eastAsia="Calibri"/>
          <w:sz w:val="28"/>
          <w:szCs w:val="28"/>
          <w:lang w:eastAsia="en-US"/>
        </w:rPr>
        <w:t xml:space="preserve">Муниципальное задание формируется для бюджетных и автономных учреждений, а также казенных учреждений, определенных в соответствии с </w:t>
      </w:r>
      <w:r w:rsidRPr="00E52047">
        <w:rPr>
          <w:rFonts w:eastAsia="Calibri"/>
          <w:sz w:val="28"/>
          <w:szCs w:val="28"/>
          <w:lang w:eastAsia="en-US"/>
        </w:rPr>
        <w:lastRenderedPageBreak/>
        <w:t>решением органа местного самоуправления, осуществляющего бюджетные полномочия главного распорядителя бюджетных средств (далее –ГРБС).</w:t>
      </w:r>
    </w:p>
    <w:p w:rsidR="00240691" w:rsidRPr="00E52047" w:rsidRDefault="00240691" w:rsidP="00240691">
      <w:pPr>
        <w:autoSpaceDE w:val="0"/>
        <w:autoSpaceDN w:val="0"/>
        <w:adjustRightInd w:val="0"/>
        <w:ind w:firstLine="709"/>
        <w:rPr>
          <w:sz w:val="28"/>
          <w:szCs w:val="28"/>
        </w:rPr>
      </w:pPr>
      <w:r w:rsidRPr="00E52047">
        <w:rPr>
          <w:sz w:val="28"/>
          <w:szCs w:val="28"/>
        </w:rPr>
        <w:t xml:space="preserve">6. Муниципальное задание на оказание муниципальных услуг (выполнение работ) </w:t>
      </w:r>
      <w:r w:rsidR="004D536F" w:rsidRPr="00E52047">
        <w:rPr>
          <w:sz w:val="28"/>
          <w:szCs w:val="28"/>
        </w:rPr>
        <w:t>утверждается</w:t>
      </w:r>
      <w:r w:rsidRPr="00E52047">
        <w:rPr>
          <w:sz w:val="28"/>
          <w:szCs w:val="28"/>
        </w:rPr>
        <w:t xml:space="preserve"> на срок три года (с возможным уточнением при составлении проекта бюджета).</w:t>
      </w:r>
    </w:p>
    <w:p w:rsidR="00696F23" w:rsidRPr="00E52047" w:rsidRDefault="00696F23" w:rsidP="00240691">
      <w:pPr>
        <w:autoSpaceDE w:val="0"/>
        <w:autoSpaceDN w:val="0"/>
        <w:adjustRightInd w:val="0"/>
        <w:ind w:firstLine="709"/>
        <w:rPr>
          <w:sz w:val="28"/>
          <w:szCs w:val="28"/>
        </w:rPr>
      </w:pPr>
      <w:r w:rsidRPr="00E52047">
        <w:rPr>
          <w:sz w:val="28"/>
          <w:szCs w:val="28"/>
        </w:rPr>
        <w:t>Внесение изменений в муниципальное задание осуществляется в следующих случаях:</w:t>
      </w:r>
    </w:p>
    <w:p w:rsidR="00696F23" w:rsidRPr="00E52047" w:rsidRDefault="00696F23" w:rsidP="00240691">
      <w:pPr>
        <w:autoSpaceDE w:val="0"/>
        <w:autoSpaceDN w:val="0"/>
        <w:adjustRightInd w:val="0"/>
        <w:ind w:firstLine="709"/>
        <w:rPr>
          <w:sz w:val="28"/>
          <w:szCs w:val="28"/>
        </w:rPr>
      </w:pPr>
      <w:r w:rsidRPr="00E52047">
        <w:rPr>
          <w:sz w:val="28"/>
          <w:szCs w:val="28"/>
        </w:rPr>
        <w:t>а) при изменении объема бюджетных ассигнований, предусмотренных в бюджете Лихославльского муниципального округа на очередной финансовый год и плановый период для финансового обеспечения выполнения муниципального задания;</w:t>
      </w:r>
    </w:p>
    <w:p w:rsidR="00696F23" w:rsidRPr="00E52047" w:rsidRDefault="00696F23" w:rsidP="00240691">
      <w:pPr>
        <w:autoSpaceDE w:val="0"/>
        <w:autoSpaceDN w:val="0"/>
        <w:adjustRightInd w:val="0"/>
        <w:ind w:firstLine="709"/>
        <w:rPr>
          <w:sz w:val="28"/>
          <w:szCs w:val="28"/>
        </w:rPr>
      </w:pPr>
      <w:r w:rsidRPr="00E52047">
        <w:rPr>
          <w:sz w:val="28"/>
          <w:szCs w:val="28"/>
        </w:rPr>
        <w:t>б) при невыполнении (перевыполнении) муниципального задания, выявленного по результатам отчета за 9 месяцев текущего финансового года;</w:t>
      </w:r>
    </w:p>
    <w:p w:rsidR="00696F23" w:rsidRPr="00E52047" w:rsidRDefault="00696F23" w:rsidP="00240691">
      <w:pPr>
        <w:autoSpaceDE w:val="0"/>
        <w:autoSpaceDN w:val="0"/>
        <w:adjustRightInd w:val="0"/>
        <w:ind w:firstLine="709"/>
        <w:rPr>
          <w:sz w:val="28"/>
          <w:szCs w:val="28"/>
        </w:rPr>
      </w:pPr>
      <w:r w:rsidRPr="00E52047">
        <w:rPr>
          <w:sz w:val="28"/>
          <w:szCs w:val="28"/>
        </w:rPr>
        <w:t>в) по иным основаниям с учетом требований законодательства.</w:t>
      </w:r>
    </w:p>
    <w:p w:rsidR="00696F23" w:rsidRPr="00E52047" w:rsidRDefault="00696F23" w:rsidP="00C5208D">
      <w:pPr>
        <w:autoSpaceDE w:val="0"/>
        <w:autoSpaceDN w:val="0"/>
        <w:adjustRightInd w:val="0"/>
        <w:ind w:firstLine="709"/>
        <w:rPr>
          <w:sz w:val="28"/>
          <w:szCs w:val="28"/>
        </w:rPr>
      </w:pPr>
      <w:r w:rsidRPr="00E52047">
        <w:rPr>
          <w:sz w:val="28"/>
          <w:szCs w:val="28"/>
        </w:rPr>
        <w:t xml:space="preserve">Изменения в муниципальное задание и объем его финансового обеспечения могут вноситься </w:t>
      </w:r>
      <w:r w:rsidR="000011BD" w:rsidRPr="00E52047">
        <w:rPr>
          <w:sz w:val="28"/>
          <w:szCs w:val="28"/>
        </w:rPr>
        <w:t>у</w:t>
      </w:r>
      <w:r w:rsidRPr="00E52047">
        <w:rPr>
          <w:sz w:val="28"/>
          <w:szCs w:val="28"/>
        </w:rPr>
        <w:t>чредителем в течение всего срока действия муниципального задания.</w:t>
      </w:r>
    </w:p>
    <w:p w:rsidR="00240691" w:rsidRPr="00E52047" w:rsidRDefault="00240691" w:rsidP="00C5208D">
      <w:pPr>
        <w:autoSpaceDE w:val="0"/>
        <w:autoSpaceDN w:val="0"/>
        <w:adjustRightInd w:val="0"/>
        <w:ind w:firstLine="709"/>
        <w:rPr>
          <w:rFonts w:eastAsia="Calibri"/>
          <w:sz w:val="28"/>
          <w:szCs w:val="28"/>
          <w:lang w:eastAsia="en-US"/>
        </w:rPr>
      </w:pPr>
      <w:r w:rsidRPr="00E52047">
        <w:rPr>
          <w:sz w:val="28"/>
          <w:szCs w:val="28"/>
        </w:rPr>
        <w:t>В случае внесения изменений в показатели муниципального задания формируется нов</w:t>
      </w:r>
      <w:r w:rsidR="00696F23" w:rsidRPr="00E52047">
        <w:rPr>
          <w:sz w:val="28"/>
          <w:szCs w:val="28"/>
        </w:rPr>
        <w:t>ый проект</w:t>
      </w:r>
      <w:r w:rsidRPr="00E52047">
        <w:rPr>
          <w:sz w:val="28"/>
          <w:szCs w:val="28"/>
        </w:rPr>
        <w:t xml:space="preserve"> муниципально</w:t>
      </w:r>
      <w:r w:rsidR="00696F23" w:rsidRPr="00E52047">
        <w:rPr>
          <w:sz w:val="28"/>
          <w:szCs w:val="28"/>
        </w:rPr>
        <w:t>го</w:t>
      </w:r>
      <w:r w:rsidRPr="00E52047">
        <w:rPr>
          <w:sz w:val="28"/>
          <w:szCs w:val="28"/>
        </w:rPr>
        <w:t xml:space="preserve"> </w:t>
      </w:r>
      <w:hyperlink r:id="rId10" w:history="1">
        <w:r w:rsidRPr="00E52047">
          <w:rPr>
            <w:sz w:val="28"/>
            <w:szCs w:val="28"/>
          </w:rPr>
          <w:t>задани</w:t>
        </w:r>
      </w:hyperlink>
      <w:r w:rsidR="00696F23" w:rsidRPr="00E52047">
        <w:rPr>
          <w:sz w:val="28"/>
          <w:szCs w:val="28"/>
        </w:rPr>
        <w:t>я</w:t>
      </w:r>
      <w:r w:rsidRPr="00E52047">
        <w:rPr>
          <w:sz w:val="28"/>
          <w:szCs w:val="28"/>
        </w:rPr>
        <w:t xml:space="preserve"> (с учетом внесенных изменений)</w:t>
      </w:r>
      <w:r w:rsidR="00696F23" w:rsidRPr="00E52047">
        <w:rPr>
          <w:sz w:val="28"/>
          <w:szCs w:val="28"/>
        </w:rPr>
        <w:t xml:space="preserve">, который согласовывается и утверждается в порядке, предусмотренном пунктами 11-19 </w:t>
      </w:r>
      <w:r w:rsidRPr="00E52047">
        <w:rPr>
          <w:rFonts w:eastAsia="Calibri"/>
          <w:sz w:val="28"/>
          <w:szCs w:val="28"/>
          <w:lang w:eastAsia="en-US"/>
        </w:rPr>
        <w:t xml:space="preserve">настоящего </w:t>
      </w:r>
      <w:r w:rsidR="00696F23" w:rsidRPr="00E52047">
        <w:rPr>
          <w:rFonts w:eastAsia="Calibri"/>
          <w:sz w:val="28"/>
          <w:szCs w:val="28"/>
          <w:lang w:eastAsia="en-US"/>
        </w:rPr>
        <w:t>Порядка</w:t>
      </w:r>
      <w:r w:rsidRPr="00E52047">
        <w:rPr>
          <w:rFonts w:eastAsia="Calibri"/>
          <w:sz w:val="28"/>
          <w:szCs w:val="28"/>
          <w:lang w:eastAsia="en-US"/>
        </w:rPr>
        <w:t>.</w:t>
      </w:r>
    </w:p>
    <w:p w:rsidR="00594E8A" w:rsidRPr="00E52047" w:rsidRDefault="00594E8A" w:rsidP="00594E8A">
      <w:pPr>
        <w:shd w:val="clear" w:color="auto" w:fill="FFFFFF"/>
        <w:ind w:firstLine="709"/>
        <w:rPr>
          <w:rFonts w:eastAsia="Calibri"/>
          <w:sz w:val="28"/>
          <w:szCs w:val="28"/>
          <w:lang w:eastAsia="en-US"/>
        </w:rPr>
      </w:pPr>
      <w:r w:rsidRPr="00E52047">
        <w:rPr>
          <w:sz w:val="28"/>
          <w:szCs w:val="28"/>
        </w:rPr>
        <w:t>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(прогнозном)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 допустимое (возможное) отклонение устанавливается равным нулю.</w:t>
      </w:r>
    </w:p>
    <w:p w:rsidR="004D536F" w:rsidRPr="00E52047" w:rsidRDefault="004D536F" w:rsidP="00C5208D">
      <w:pPr>
        <w:pStyle w:val="ConsPlusNormal"/>
        <w:ind w:firstLine="539"/>
        <w:jc w:val="both"/>
        <w:rPr>
          <w:rFonts w:ascii="Times New Roman" w:eastAsia="Calibri" w:hAnsi="Times New Roman" w:cs="Times New Roman"/>
          <w:sz w:val="28"/>
          <w:szCs w:val="28"/>
          <w:lang w:eastAsia="en-US"/>
        </w:rPr>
      </w:pPr>
      <w:r w:rsidRPr="00E52047">
        <w:rPr>
          <w:rFonts w:ascii="Times New Roman" w:eastAsia="Calibri" w:hAnsi="Times New Roman" w:cs="Times New Roman"/>
          <w:sz w:val="28"/>
          <w:szCs w:val="28"/>
          <w:lang w:eastAsia="en-US"/>
        </w:rPr>
        <w:t>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rsidR="004D536F" w:rsidRPr="00E52047" w:rsidRDefault="004D536F" w:rsidP="00C5208D">
      <w:pPr>
        <w:pStyle w:val="ConsPlusNormal"/>
        <w:ind w:firstLine="539"/>
        <w:jc w:val="both"/>
        <w:rPr>
          <w:rFonts w:ascii="Times New Roman" w:eastAsia="Calibri" w:hAnsi="Times New Roman" w:cs="Times New Roman"/>
          <w:sz w:val="28"/>
          <w:szCs w:val="28"/>
          <w:lang w:eastAsia="en-US"/>
        </w:rPr>
      </w:pPr>
      <w:r w:rsidRPr="00E52047">
        <w:rPr>
          <w:rFonts w:ascii="Times New Roman" w:eastAsia="Calibri" w:hAnsi="Times New Roman" w:cs="Times New Roman"/>
          <w:sz w:val="28"/>
          <w:szCs w:val="28"/>
          <w:lang w:eastAsia="en-US"/>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4D536F" w:rsidRPr="00E52047" w:rsidRDefault="004D536F" w:rsidP="00C5208D">
      <w:pPr>
        <w:pStyle w:val="ConsPlusNormal"/>
        <w:ind w:firstLine="539"/>
        <w:jc w:val="both"/>
        <w:rPr>
          <w:rFonts w:ascii="Times New Roman" w:eastAsia="Calibri" w:hAnsi="Times New Roman" w:cs="Times New Roman"/>
          <w:sz w:val="28"/>
          <w:szCs w:val="28"/>
          <w:lang w:eastAsia="en-US"/>
        </w:rPr>
      </w:pPr>
      <w:r w:rsidRPr="00E52047">
        <w:rPr>
          <w:rFonts w:ascii="Times New Roman" w:eastAsia="Calibri" w:hAnsi="Times New Roman" w:cs="Times New Roman"/>
          <w:sz w:val="28"/>
          <w:szCs w:val="28"/>
          <w:lang w:eastAsia="en-US"/>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4D536F" w:rsidRPr="00E52047" w:rsidRDefault="004D536F" w:rsidP="00C5208D">
      <w:pPr>
        <w:pStyle w:val="ConsPlusNormal"/>
        <w:ind w:firstLine="539"/>
        <w:jc w:val="both"/>
        <w:rPr>
          <w:rFonts w:ascii="Times New Roman" w:eastAsia="Calibri" w:hAnsi="Times New Roman" w:cs="Times New Roman"/>
          <w:sz w:val="28"/>
          <w:szCs w:val="28"/>
          <w:lang w:eastAsia="en-US"/>
        </w:rPr>
      </w:pPr>
      <w:r w:rsidRPr="00E52047">
        <w:rPr>
          <w:rFonts w:ascii="Times New Roman" w:eastAsia="Calibri" w:hAnsi="Times New Roman" w:cs="Times New Roman"/>
          <w:sz w:val="28"/>
          <w:szCs w:val="28"/>
          <w:lang w:eastAsia="en-US"/>
        </w:rPr>
        <w:t xml:space="preserve">При реорганизации муниципального учреждения в форме выделения показатели муниципального задания муниципального учреждения, реорганизованного путем </w:t>
      </w:r>
      <w:r w:rsidRPr="00E52047">
        <w:rPr>
          <w:rFonts w:ascii="Times New Roman" w:eastAsia="Calibri" w:hAnsi="Times New Roman" w:cs="Times New Roman"/>
          <w:sz w:val="28"/>
          <w:szCs w:val="28"/>
          <w:lang w:eastAsia="en-US"/>
        </w:rPr>
        <w:lastRenderedPageBreak/>
        <w:t>выделения из него других муниципальных учреждений, подлежат уменьшению на показатели муниципальных заданий вновь возникших юридических лиц.</w:t>
      </w:r>
    </w:p>
    <w:p w:rsidR="004D536F" w:rsidRPr="00E52047" w:rsidRDefault="004D536F" w:rsidP="00C5208D">
      <w:pPr>
        <w:pStyle w:val="ConsPlusNormal"/>
        <w:ind w:firstLine="540"/>
        <w:jc w:val="both"/>
        <w:rPr>
          <w:rFonts w:ascii="Times New Roman" w:eastAsia="Calibri" w:hAnsi="Times New Roman" w:cs="Times New Roman"/>
          <w:sz w:val="28"/>
          <w:szCs w:val="28"/>
          <w:lang w:eastAsia="en-US"/>
        </w:rPr>
      </w:pPr>
      <w:r w:rsidRPr="00E52047">
        <w:rPr>
          <w:rFonts w:ascii="Times New Roman" w:eastAsia="Calibri" w:hAnsi="Times New Roman" w:cs="Times New Roman"/>
          <w:sz w:val="28"/>
          <w:szCs w:val="28"/>
          <w:lang w:eastAsia="en-US"/>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4D536F" w:rsidRPr="00E52047" w:rsidRDefault="004D536F" w:rsidP="00C5208D">
      <w:pPr>
        <w:pStyle w:val="ConsPlusNormal"/>
        <w:ind w:firstLine="540"/>
        <w:jc w:val="both"/>
        <w:rPr>
          <w:rFonts w:ascii="Times New Roman" w:eastAsia="Calibri" w:hAnsi="Times New Roman" w:cs="Times New Roman"/>
          <w:sz w:val="28"/>
          <w:szCs w:val="28"/>
          <w:lang w:eastAsia="en-US"/>
        </w:rPr>
      </w:pPr>
      <w:r w:rsidRPr="00E52047">
        <w:rPr>
          <w:rFonts w:ascii="Times New Roman" w:eastAsia="Calibri" w:hAnsi="Times New Roman" w:cs="Times New Roman"/>
          <w:sz w:val="28"/>
          <w:szCs w:val="28"/>
          <w:lang w:eastAsia="en-US"/>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4D536F" w:rsidRPr="00E52047" w:rsidRDefault="004D536F" w:rsidP="00C5208D">
      <w:pPr>
        <w:pStyle w:val="ConsPlusNormal"/>
        <w:ind w:firstLine="540"/>
        <w:jc w:val="both"/>
        <w:rPr>
          <w:rFonts w:ascii="Times New Roman" w:eastAsia="Calibri" w:hAnsi="Times New Roman" w:cs="Times New Roman"/>
          <w:sz w:val="28"/>
          <w:szCs w:val="28"/>
          <w:lang w:eastAsia="en-US"/>
        </w:rPr>
      </w:pPr>
      <w:r w:rsidRPr="00E52047">
        <w:rPr>
          <w:rFonts w:ascii="Times New Roman" w:eastAsia="Calibri" w:hAnsi="Times New Roman" w:cs="Times New Roman"/>
          <w:sz w:val="28"/>
          <w:szCs w:val="28"/>
          <w:lang w:eastAsia="en-US"/>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5369FB" w:rsidRPr="00E52047" w:rsidRDefault="00C5208D" w:rsidP="005E2B7B">
      <w:pPr>
        <w:autoSpaceDE w:val="0"/>
        <w:autoSpaceDN w:val="0"/>
        <w:adjustRightInd w:val="0"/>
        <w:ind w:firstLine="709"/>
        <w:rPr>
          <w:sz w:val="28"/>
          <w:szCs w:val="28"/>
        </w:rPr>
      </w:pPr>
      <w:r w:rsidRPr="00E52047">
        <w:rPr>
          <w:sz w:val="28"/>
          <w:szCs w:val="28"/>
        </w:rPr>
        <w:t>7</w:t>
      </w:r>
      <w:r w:rsidR="00230A8B" w:rsidRPr="00E52047">
        <w:rPr>
          <w:sz w:val="28"/>
          <w:szCs w:val="28"/>
        </w:rPr>
        <w:t xml:space="preserve">. </w:t>
      </w:r>
      <w:r w:rsidR="00130DB3" w:rsidRPr="00E52047">
        <w:rPr>
          <w:sz w:val="28"/>
          <w:szCs w:val="28"/>
        </w:rPr>
        <w:t xml:space="preserve">Учредитель </w:t>
      </w:r>
      <w:r w:rsidR="005369FB" w:rsidRPr="00E52047">
        <w:rPr>
          <w:sz w:val="28"/>
          <w:szCs w:val="28"/>
        </w:rPr>
        <w:t>формирует</w:t>
      </w:r>
      <w:r w:rsidR="00130DB3" w:rsidRPr="00E52047">
        <w:rPr>
          <w:sz w:val="28"/>
          <w:szCs w:val="28"/>
        </w:rPr>
        <w:t xml:space="preserve"> муниципальное задание</w:t>
      </w:r>
      <w:r w:rsidR="005369FB" w:rsidRPr="00E52047">
        <w:rPr>
          <w:sz w:val="28"/>
          <w:szCs w:val="28"/>
        </w:rPr>
        <w:t xml:space="preserve">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11" w:history="1">
        <w:r w:rsidR="005369FB" w:rsidRPr="00E52047">
          <w:rPr>
            <w:sz w:val="28"/>
            <w:szCs w:val="28"/>
          </w:rPr>
          <w:t>порядке</w:t>
        </w:r>
      </w:hyperlink>
      <w:r w:rsidR="005369FB" w:rsidRPr="00E52047">
        <w:rPr>
          <w:sz w:val="28"/>
          <w:szCs w:val="28"/>
        </w:rPr>
        <w:t xml:space="preserve">,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w:t>
      </w:r>
      <w:r w:rsidR="00B1251B" w:rsidRPr="00E52047">
        <w:rPr>
          <w:sz w:val="28"/>
          <w:szCs w:val="28"/>
        </w:rPr>
        <w:t>Лихославльского муниципального округа</w:t>
      </w:r>
      <w:r w:rsidR="005369FB" w:rsidRPr="00E52047">
        <w:rPr>
          <w:sz w:val="28"/>
          <w:szCs w:val="28"/>
        </w:rPr>
        <w:t>, не допускается.</w:t>
      </w:r>
    </w:p>
    <w:p w:rsidR="005369FB" w:rsidRPr="00E52047" w:rsidRDefault="00C537FA" w:rsidP="00822757">
      <w:pPr>
        <w:autoSpaceDE w:val="0"/>
        <w:autoSpaceDN w:val="0"/>
        <w:adjustRightInd w:val="0"/>
        <w:ind w:firstLine="709"/>
        <w:rPr>
          <w:sz w:val="28"/>
          <w:szCs w:val="28"/>
          <w:u w:val="single"/>
        </w:rPr>
      </w:pPr>
      <w:r w:rsidRPr="00E52047">
        <w:rPr>
          <w:sz w:val="28"/>
          <w:szCs w:val="28"/>
        </w:rPr>
        <w:t>О</w:t>
      </w:r>
      <w:r w:rsidR="005369FB" w:rsidRPr="00E52047">
        <w:rPr>
          <w:sz w:val="28"/>
          <w:szCs w:val="28"/>
        </w:rPr>
        <w:t xml:space="preserve">рганы местного самоуправления вправе формировать </w:t>
      </w:r>
      <w:r w:rsidRPr="00E52047">
        <w:rPr>
          <w:sz w:val="28"/>
          <w:szCs w:val="28"/>
        </w:rPr>
        <w:t>муниципальное</w:t>
      </w:r>
      <w:r w:rsidR="005369FB" w:rsidRPr="00E52047">
        <w:rPr>
          <w:sz w:val="28"/>
          <w:szCs w:val="28"/>
        </w:rPr>
        <w:t xml:space="preserve"> задание на оказание муниципальных услуг и выполнение работ муниципальными учреждениями </w:t>
      </w:r>
      <w:r w:rsidR="00B1251B" w:rsidRPr="00E52047">
        <w:rPr>
          <w:sz w:val="28"/>
          <w:szCs w:val="28"/>
        </w:rPr>
        <w:t>Лихославльского муниципального округа</w:t>
      </w:r>
      <w:r w:rsidR="005369FB" w:rsidRPr="00E52047">
        <w:rPr>
          <w:sz w:val="28"/>
          <w:szCs w:val="28"/>
        </w:rPr>
        <w:t xml:space="preserve">, находящихся на территории </w:t>
      </w:r>
      <w:r w:rsidR="00B1251B" w:rsidRPr="00E52047">
        <w:rPr>
          <w:sz w:val="28"/>
          <w:szCs w:val="28"/>
        </w:rPr>
        <w:t xml:space="preserve">Лихославльского муниципального округа </w:t>
      </w:r>
      <w:r w:rsidR="005369FB" w:rsidRPr="00E52047">
        <w:rPr>
          <w:sz w:val="28"/>
          <w:szCs w:val="28"/>
        </w:rPr>
        <w:t xml:space="preserve">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w:t>
      </w:r>
      <w:r w:rsidR="00822757" w:rsidRPr="00E52047">
        <w:rPr>
          <w:sz w:val="28"/>
          <w:szCs w:val="28"/>
        </w:rPr>
        <w:t>и муниципальных услуг, и работ.</w:t>
      </w:r>
    </w:p>
    <w:p w:rsidR="00F51781" w:rsidRPr="00E52047" w:rsidRDefault="00C5208D" w:rsidP="005E2B7B">
      <w:pPr>
        <w:ind w:firstLine="709"/>
        <w:rPr>
          <w:sz w:val="28"/>
          <w:szCs w:val="28"/>
        </w:rPr>
      </w:pPr>
      <w:r w:rsidRPr="00E52047">
        <w:rPr>
          <w:sz w:val="28"/>
          <w:szCs w:val="28"/>
        </w:rPr>
        <w:t>8</w:t>
      </w:r>
      <w:r w:rsidR="00F51781" w:rsidRPr="00E52047">
        <w:rPr>
          <w:sz w:val="28"/>
          <w:szCs w:val="28"/>
        </w:rPr>
        <w:t>. Каждому муниципальному заданию присваивается номер из 6 знаков, который имеет следующую структуру:</w:t>
      </w:r>
    </w:p>
    <w:p w:rsidR="00F51781" w:rsidRPr="00E52047" w:rsidRDefault="00F51781" w:rsidP="005E2B7B">
      <w:pPr>
        <w:ind w:firstLine="709"/>
        <w:rPr>
          <w:sz w:val="28"/>
          <w:szCs w:val="28"/>
        </w:rPr>
      </w:pPr>
      <w:r w:rsidRPr="00E52047">
        <w:rPr>
          <w:sz w:val="28"/>
          <w:szCs w:val="28"/>
        </w:rPr>
        <w:t>а) первые 3 знака – код ГРБС в соответствии с бюджетной классификацией;</w:t>
      </w:r>
    </w:p>
    <w:p w:rsidR="00F51781" w:rsidRPr="00E52047" w:rsidRDefault="00F51781" w:rsidP="005E2B7B">
      <w:pPr>
        <w:ind w:firstLine="709"/>
        <w:rPr>
          <w:sz w:val="28"/>
          <w:szCs w:val="28"/>
        </w:rPr>
      </w:pPr>
      <w:r w:rsidRPr="00E52047">
        <w:rPr>
          <w:sz w:val="28"/>
          <w:szCs w:val="28"/>
        </w:rPr>
        <w:t>б) вторые 3 знака – порядковый номер муниципального задания, установленный ГРБС.</w:t>
      </w:r>
    </w:p>
    <w:p w:rsidR="00F51781" w:rsidRPr="00E52047" w:rsidRDefault="00C5208D" w:rsidP="005E2B7B">
      <w:pPr>
        <w:ind w:firstLine="709"/>
        <w:rPr>
          <w:sz w:val="28"/>
          <w:szCs w:val="28"/>
        </w:rPr>
      </w:pPr>
      <w:r w:rsidRPr="00E52047">
        <w:rPr>
          <w:sz w:val="28"/>
          <w:szCs w:val="28"/>
        </w:rPr>
        <w:t>9</w:t>
      </w:r>
      <w:r w:rsidR="00F51781" w:rsidRPr="00E52047">
        <w:rPr>
          <w:sz w:val="28"/>
          <w:szCs w:val="28"/>
        </w:rPr>
        <w:t>. Учредитель</w:t>
      </w:r>
      <w:r w:rsidR="00DF5324" w:rsidRPr="00E52047">
        <w:rPr>
          <w:sz w:val="28"/>
          <w:szCs w:val="28"/>
        </w:rPr>
        <w:t xml:space="preserve"> муниципального учреждения</w:t>
      </w:r>
      <w:r w:rsidR="00F51781" w:rsidRPr="00E52047">
        <w:rPr>
          <w:sz w:val="28"/>
          <w:szCs w:val="28"/>
        </w:rPr>
        <w:t xml:space="preserve"> ведет реестр муниципальных заданий, в котором указываются:</w:t>
      </w:r>
    </w:p>
    <w:p w:rsidR="00F51781" w:rsidRPr="00E52047" w:rsidRDefault="00F51781" w:rsidP="005E2B7B">
      <w:pPr>
        <w:ind w:firstLine="709"/>
        <w:rPr>
          <w:sz w:val="28"/>
          <w:szCs w:val="28"/>
        </w:rPr>
      </w:pPr>
      <w:r w:rsidRPr="00E52047">
        <w:rPr>
          <w:sz w:val="28"/>
          <w:szCs w:val="28"/>
        </w:rPr>
        <w:t>а) номер муниципального задания;</w:t>
      </w:r>
    </w:p>
    <w:p w:rsidR="00F51781" w:rsidRPr="00E52047" w:rsidRDefault="00F51781" w:rsidP="005E2B7B">
      <w:pPr>
        <w:ind w:firstLine="709"/>
        <w:rPr>
          <w:sz w:val="28"/>
          <w:szCs w:val="28"/>
        </w:rPr>
      </w:pPr>
      <w:r w:rsidRPr="00E52047">
        <w:rPr>
          <w:sz w:val="28"/>
          <w:szCs w:val="28"/>
        </w:rPr>
        <w:t>б) наименование муниципального учреждения, которому устанавливается муниципальное задание;</w:t>
      </w:r>
    </w:p>
    <w:p w:rsidR="00F51781" w:rsidRPr="00E52047" w:rsidRDefault="00F51781" w:rsidP="005E2B7B">
      <w:pPr>
        <w:ind w:firstLine="709"/>
        <w:rPr>
          <w:sz w:val="28"/>
          <w:szCs w:val="28"/>
        </w:rPr>
      </w:pPr>
      <w:r w:rsidRPr="00E52047">
        <w:rPr>
          <w:sz w:val="28"/>
          <w:szCs w:val="28"/>
        </w:rPr>
        <w:t>в) перечень муниципальных услуг (работ);</w:t>
      </w:r>
    </w:p>
    <w:p w:rsidR="00F51781" w:rsidRPr="00E52047" w:rsidRDefault="00F51781" w:rsidP="005E2B7B">
      <w:pPr>
        <w:ind w:firstLine="709"/>
        <w:rPr>
          <w:sz w:val="28"/>
          <w:szCs w:val="28"/>
        </w:rPr>
      </w:pPr>
      <w:r w:rsidRPr="00E52047">
        <w:rPr>
          <w:sz w:val="28"/>
          <w:szCs w:val="28"/>
        </w:rPr>
        <w:t>г) потребители соответствующих муниципальных услуг;</w:t>
      </w:r>
    </w:p>
    <w:p w:rsidR="00F51781" w:rsidRPr="00E52047" w:rsidRDefault="00F51781" w:rsidP="005E2B7B">
      <w:pPr>
        <w:ind w:firstLine="709"/>
        <w:rPr>
          <w:sz w:val="28"/>
          <w:szCs w:val="28"/>
        </w:rPr>
      </w:pPr>
      <w:r w:rsidRPr="00E52047">
        <w:rPr>
          <w:sz w:val="28"/>
          <w:szCs w:val="28"/>
        </w:rPr>
        <w:t>д) объем муниципального задания на очередной финансовый год и на плановый период по каждой услуге в натуральных показателях.</w:t>
      </w:r>
    </w:p>
    <w:p w:rsidR="00F51781" w:rsidRPr="00E52047" w:rsidRDefault="00C5208D" w:rsidP="00BF2E9F">
      <w:pPr>
        <w:ind w:firstLine="709"/>
        <w:rPr>
          <w:sz w:val="28"/>
          <w:szCs w:val="28"/>
        </w:rPr>
      </w:pPr>
      <w:r w:rsidRPr="00E52047">
        <w:rPr>
          <w:sz w:val="28"/>
          <w:szCs w:val="28"/>
        </w:rPr>
        <w:t>10</w:t>
      </w:r>
      <w:r w:rsidR="00F51781" w:rsidRPr="00E52047">
        <w:rPr>
          <w:sz w:val="28"/>
          <w:szCs w:val="28"/>
        </w:rPr>
        <w:t>. Показатели муниципального задания используются:</w:t>
      </w:r>
    </w:p>
    <w:p w:rsidR="00F51781" w:rsidRPr="00E52047" w:rsidRDefault="00F51781" w:rsidP="00BF2E9F">
      <w:pPr>
        <w:pStyle w:val="ConsPlusNormal"/>
        <w:ind w:firstLine="709"/>
        <w:jc w:val="both"/>
        <w:rPr>
          <w:rFonts w:ascii="Times New Roman" w:hAnsi="Times New Roman" w:cs="Times New Roman"/>
          <w:sz w:val="28"/>
          <w:szCs w:val="28"/>
        </w:rPr>
      </w:pPr>
      <w:r w:rsidRPr="00E52047">
        <w:rPr>
          <w:rFonts w:ascii="Times New Roman" w:hAnsi="Times New Roman" w:cs="Times New Roman"/>
          <w:sz w:val="28"/>
          <w:szCs w:val="28"/>
        </w:rPr>
        <w:lastRenderedPageBreak/>
        <w:t xml:space="preserve">а) для определения объема субсидии на финансовое обеспечение выполнения муниципального задания муниципальным автономным учреждением </w:t>
      </w:r>
      <w:r w:rsidR="00B1251B" w:rsidRPr="00E52047">
        <w:rPr>
          <w:rFonts w:ascii="Times New Roman" w:hAnsi="Times New Roman" w:cs="Times New Roman"/>
          <w:sz w:val="28"/>
          <w:szCs w:val="28"/>
        </w:rPr>
        <w:t xml:space="preserve">Лихославльского муниципального округа </w:t>
      </w:r>
      <w:r w:rsidRPr="00E52047">
        <w:rPr>
          <w:rFonts w:ascii="Times New Roman" w:hAnsi="Times New Roman" w:cs="Times New Roman"/>
          <w:sz w:val="28"/>
          <w:szCs w:val="28"/>
        </w:rPr>
        <w:t xml:space="preserve">или муниципальным бюджетным учреждением </w:t>
      </w:r>
      <w:r w:rsidR="00B1251B" w:rsidRPr="00E52047">
        <w:rPr>
          <w:rFonts w:ascii="Times New Roman" w:hAnsi="Times New Roman" w:cs="Times New Roman"/>
          <w:sz w:val="28"/>
          <w:szCs w:val="28"/>
        </w:rPr>
        <w:t>Лихославльского муниципального округа</w:t>
      </w:r>
      <w:r w:rsidRPr="00E52047">
        <w:rPr>
          <w:rFonts w:ascii="Times New Roman" w:hAnsi="Times New Roman" w:cs="Times New Roman"/>
          <w:sz w:val="28"/>
          <w:szCs w:val="28"/>
        </w:rPr>
        <w:t>;</w:t>
      </w:r>
    </w:p>
    <w:p w:rsidR="00F51781" w:rsidRPr="00E52047" w:rsidRDefault="00F51781" w:rsidP="00BF2E9F">
      <w:pPr>
        <w:pStyle w:val="ConsPlusNormal"/>
        <w:ind w:firstLine="709"/>
        <w:jc w:val="both"/>
        <w:rPr>
          <w:rFonts w:ascii="Times New Roman" w:hAnsi="Times New Roman" w:cs="Times New Roman"/>
          <w:sz w:val="28"/>
          <w:szCs w:val="28"/>
        </w:rPr>
      </w:pPr>
      <w:r w:rsidRPr="00E52047">
        <w:rPr>
          <w:rFonts w:ascii="Times New Roman" w:hAnsi="Times New Roman" w:cs="Times New Roman"/>
          <w:sz w:val="28"/>
          <w:szCs w:val="28"/>
        </w:rPr>
        <w:t xml:space="preserve">б) при составлении бюджетной сметы казенного учреждения </w:t>
      </w:r>
      <w:r w:rsidR="00B1251B" w:rsidRPr="00E52047">
        <w:rPr>
          <w:rFonts w:ascii="Times New Roman" w:hAnsi="Times New Roman" w:cs="Times New Roman"/>
          <w:sz w:val="28"/>
          <w:szCs w:val="28"/>
        </w:rPr>
        <w:t>Лихославльского муниципального округа</w:t>
      </w:r>
      <w:r w:rsidRPr="00E52047">
        <w:rPr>
          <w:rFonts w:ascii="Times New Roman" w:hAnsi="Times New Roman" w:cs="Times New Roman"/>
          <w:sz w:val="28"/>
          <w:szCs w:val="28"/>
        </w:rPr>
        <w:t>;</w:t>
      </w:r>
    </w:p>
    <w:p w:rsidR="00F51781" w:rsidRPr="00E52047" w:rsidRDefault="00F51781" w:rsidP="00BF2E9F">
      <w:pPr>
        <w:pStyle w:val="ConsPlusNormal"/>
        <w:ind w:firstLine="709"/>
        <w:jc w:val="both"/>
        <w:rPr>
          <w:rFonts w:ascii="Times New Roman" w:hAnsi="Times New Roman" w:cs="Times New Roman"/>
          <w:sz w:val="28"/>
          <w:szCs w:val="28"/>
        </w:rPr>
      </w:pPr>
      <w:r w:rsidRPr="00E52047">
        <w:rPr>
          <w:rFonts w:ascii="Times New Roman" w:hAnsi="Times New Roman" w:cs="Times New Roman"/>
          <w:sz w:val="28"/>
          <w:szCs w:val="28"/>
        </w:rPr>
        <w:t xml:space="preserve">в) для составления проекта бюджета </w:t>
      </w:r>
      <w:r w:rsidR="00B1251B" w:rsidRPr="00E52047">
        <w:rPr>
          <w:rFonts w:ascii="Times New Roman" w:hAnsi="Times New Roman" w:cs="Times New Roman"/>
          <w:sz w:val="28"/>
          <w:szCs w:val="28"/>
        </w:rPr>
        <w:t xml:space="preserve">Лихославльского муниципального округа </w:t>
      </w:r>
      <w:r w:rsidRPr="00E52047">
        <w:rPr>
          <w:rFonts w:ascii="Times New Roman" w:hAnsi="Times New Roman" w:cs="Times New Roman"/>
          <w:sz w:val="28"/>
          <w:szCs w:val="28"/>
        </w:rPr>
        <w:t>при обосновании объемов бюджетных ассигнований на финансовое обеспечение реализации муниципа</w:t>
      </w:r>
      <w:r w:rsidR="00BF2E9F" w:rsidRPr="00E52047">
        <w:rPr>
          <w:rFonts w:ascii="Times New Roman" w:hAnsi="Times New Roman" w:cs="Times New Roman"/>
          <w:sz w:val="28"/>
          <w:szCs w:val="28"/>
        </w:rPr>
        <w:t xml:space="preserve">льных программ </w:t>
      </w:r>
      <w:r w:rsidR="00B1251B" w:rsidRPr="00E52047">
        <w:rPr>
          <w:rFonts w:ascii="Times New Roman" w:hAnsi="Times New Roman" w:cs="Times New Roman"/>
          <w:sz w:val="28"/>
          <w:szCs w:val="28"/>
        </w:rPr>
        <w:t xml:space="preserve">Лихославльского муниципального округа </w:t>
      </w:r>
      <w:r w:rsidRPr="00E52047">
        <w:rPr>
          <w:rFonts w:ascii="Times New Roman" w:hAnsi="Times New Roman" w:cs="Times New Roman"/>
          <w:sz w:val="28"/>
          <w:szCs w:val="28"/>
        </w:rPr>
        <w:t>в очередном финансовом году и плановом периоде;</w:t>
      </w:r>
    </w:p>
    <w:p w:rsidR="00F51781" w:rsidRPr="00E52047" w:rsidRDefault="00F51781" w:rsidP="00BF2E9F">
      <w:pPr>
        <w:pStyle w:val="ConsPlusNormal"/>
        <w:ind w:firstLine="709"/>
        <w:jc w:val="both"/>
        <w:rPr>
          <w:rFonts w:ascii="Times New Roman" w:hAnsi="Times New Roman" w:cs="Times New Roman"/>
          <w:sz w:val="28"/>
          <w:szCs w:val="28"/>
        </w:rPr>
      </w:pPr>
      <w:r w:rsidRPr="00E52047">
        <w:rPr>
          <w:rFonts w:ascii="Times New Roman" w:hAnsi="Times New Roman" w:cs="Times New Roman"/>
          <w:sz w:val="28"/>
          <w:szCs w:val="28"/>
        </w:rPr>
        <w:t>г) для контроля качества и объема оказания муниципальных услуг (выполнения работ).</w:t>
      </w:r>
    </w:p>
    <w:p w:rsidR="00F51781" w:rsidRPr="00E52047" w:rsidRDefault="00716C14" w:rsidP="00BF2E9F">
      <w:pPr>
        <w:pStyle w:val="ConsPlusNormal"/>
        <w:ind w:firstLine="709"/>
        <w:jc w:val="both"/>
        <w:rPr>
          <w:rFonts w:ascii="Times New Roman" w:hAnsi="Times New Roman" w:cs="Times New Roman"/>
          <w:sz w:val="28"/>
          <w:szCs w:val="28"/>
        </w:rPr>
      </w:pPr>
      <w:r w:rsidRPr="00E52047">
        <w:rPr>
          <w:rFonts w:ascii="Times New Roman" w:hAnsi="Times New Roman" w:cs="Times New Roman"/>
          <w:sz w:val="28"/>
          <w:szCs w:val="28"/>
        </w:rPr>
        <w:t>1</w:t>
      </w:r>
      <w:r w:rsidR="008D531F" w:rsidRPr="00E52047">
        <w:rPr>
          <w:rFonts w:ascii="Times New Roman" w:hAnsi="Times New Roman" w:cs="Times New Roman"/>
          <w:sz w:val="28"/>
          <w:szCs w:val="28"/>
        </w:rPr>
        <w:t>1</w:t>
      </w:r>
      <w:r w:rsidR="00F51781" w:rsidRPr="00E52047">
        <w:rPr>
          <w:rFonts w:ascii="Times New Roman" w:hAnsi="Times New Roman" w:cs="Times New Roman"/>
          <w:sz w:val="28"/>
          <w:szCs w:val="28"/>
        </w:rPr>
        <w:t xml:space="preserve">. Учредитель представляет проект муниципального задания </w:t>
      </w:r>
      <w:r w:rsidR="008B1419" w:rsidRPr="00E52047">
        <w:rPr>
          <w:rFonts w:ascii="Times New Roman" w:hAnsi="Times New Roman" w:cs="Times New Roman"/>
          <w:sz w:val="28"/>
          <w:szCs w:val="28"/>
        </w:rPr>
        <w:t>с приложением методик расчета нормативных затрат на оказание муниципальных услуг, методик расчета нормативных затрат на содержание муниципального имущества, используемого для оказания муниц</w:t>
      </w:r>
      <w:r w:rsidR="00BD3C54" w:rsidRPr="00E52047">
        <w:rPr>
          <w:rFonts w:ascii="Times New Roman" w:hAnsi="Times New Roman" w:cs="Times New Roman"/>
          <w:sz w:val="28"/>
          <w:szCs w:val="28"/>
        </w:rPr>
        <w:t>и</w:t>
      </w:r>
      <w:r w:rsidR="008B1419" w:rsidRPr="00E52047">
        <w:rPr>
          <w:rFonts w:ascii="Times New Roman" w:hAnsi="Times New Roman" w:cs="Times New Roman"/>
          <w:sz w:val="28"/>
          <w:szCs w:val="28"/>
        </w:rPr>
        <w:t>пальных услуг (выполнения работ)</w:t>
      </w:r>
      <w:r w:rsidR="00BD3C54" w:rsidRPr="00E52047">
        <w:rPr>
          <w:rFonts w:ascii="Times New Roman" w:hAnsi="Times New Roman" w:cs="Times New Roman"/>
          <w:sz w:val="28"/>
          <w:szCs w:val="28"/>
        </w:rPr>
        <w:t xml:space="preserve"> (при наличии) </w:t>
      </w:r>
      <w:r w:rsidR="00F51781" w:rsidRPr="00E52047">
        <w:rPr>
          <w:rFonts w:ascii="Times New Roman" w:hAnsi="Times New Roman" w:cs="Times New Roman"/>
          <w:sz w:val="28"/>
          <w:szCs w:val="28"/>
        </w:rPr>
        <w:t xml:space="preserve">в </w:t>
      </w:r>
      <w:r w:rsidR="007C1A03" w:rsidRPr="00E52047">
        <w:rPr>
          <w:rFonts w:ascii="Times New Roman" w:hAnsi="Times New Roman" w:cs="Times New Roman"/>
          <w:sz w:val="28"/>
          <w:szCs w:val="28"/>
        </w:rPr>
        <w:t>Ф</w:t>
      </w:r>
      <w:r w:rsidR="00F51781" w:rsidRPr="00E52047">
        <w:rPr>
          <w:rFonts w:ascii="Times New Roman" w:hAnsi="Times New Roman" w:cs="Times New Roman"/>
          <w:sz w:val="28"/>
          <w:szCs w:val="28"/>
        </w:rPr>
        <w:t>инансов</w:t>
      </w:r>
      <w:r w:rsidR="00833074" w:rsidRPr="00E52047">
        <w:rPr>
          <w:rFonts w:ascii="Times New Roman" w:hAnsi="Times New Roman" w:cs="Times New Roman"/>
          <w:sz w:val="28"/>
          <w:szCs w:val="28"/>
        </w:rPr>
        <w:t>ое управление</w:t>
      </w:r>
      <w:r w:rsidR="00F51781" w:rsidRPr="00E52047">
        <w:rPr>
          <w:rFonts w:ascii="Times New Roman" w:hAnsi="Times New Roman" w:cs="Times New Roman"/>
          <w:sz w:val="28"/>
          <w:szCs w:val="28"/>
        </w:rPr>
        <w:t xml:space="preserve"> в с</w:t>
      </w:r>
      <w:r w:rsidR="00A71A79" w:rsidRPr="00E52047">
        <w:rPr>
          <w:rFonts w:ascii="Times New Roman" w:hAnsi="Times New Roman" w:cs="Times New Roman"/>
          <w:sz w:val="28"/>
          <w:szCs w:val="28"/>
        </w:rPr>
        <w:t xml:space="preserve">рок </w:t>
      </w:r>
      <w:r w:rsidR="000F1BC7" w:rsidRPr="00E52047">
        <w:rPr>
          <w:rFonts w:ascii="Times New Roman" w:hAnsi="Times New Roman" w:cs="Times New Roman"/>
          <w:sz w:val="28"/>
          <w:szCs w:val="28"/>
        </w:rPr>
        <w:t>до 15 октября текущего финансового года.</w:t>
      </w:r>
    </w:p>
    <w:p w:rsidR="00F51781" w:rsidRPr="00E52047" w:rsidRDefault="00716C14" w:rsidP="00BF2E9F">
      <w:pPr>
        <w:pStyle w:val="ConsPlusNormal"/>
        <w:ind w:firstLine="709"/>
        <w:jc w:val="both"/>
        <w:rPr>
          <w:rFonts w:ascii="Times New Roman" w:hAnsi="Times New Roman" w:cs="Times New Roman"/>
          <w:sz w:val="28"/>
          <w:szCs w:val="28"/>
        </w:rPr>
      </w:pPr>
      <w:r w:rsidRPr="00E52047">
        <w:rPr>
          <w:rFonts w:ascii="Times New Roman" w:hAnsi="Times New Roman" w:cs="Times New Roman"/>
          <w:sz w:val="28"/>
          <w:szCs w:val="28"/>
        </w:rPr>
        <w:t>1</w:t>
      </w:r>
      <w:r w:rsidR="008D531F" w:rsidRPr="00E52047">
        <w:rPr>
          <w:rFonts w:ascii="Times New Roman" w:hAnsi="Times New Roman" w:cs="Times New Roman"/>
          <w:sz w:val="28"/>
          <w:szCs w:val="28"/>
        </w:rPr>
        <w:t>2</w:t>
      </w:r>
      <w:r w:rsidR="00F51781" w:rsidRPr="00E52047">
        <w:rPr>
          <w:rFonts w:ascii="Times New Roman" w:hAnsi="Times New Roman" w:cs="Times New Roman"/>
          <w:sz w:val="28"/>
          <w:szCs w:val="28"/>
        </w:rPr>
        <w:t>. Финансов</w:t>
      </w:r>
      <w:r w:rsidR="005E3971" w:rsidRPr="00E52047">
        <w:rPr>
          <w:rFonts w:ascii="Times New Roman" w:hAnsi="Times New Roman" w:cs="Times New Roman"/>
          <w:sz w:val="28"/>
          <w:szCs w:val="28"/>
        </w:rPr>
        <w:t xml:space="preserve">ое управление </w:t>
      </w:r>
      <w:r w:rsidR="00F51781" w:rsidRPr="00E52047">
        <w:rPr>
          <w:rFonts w:ascii="Times New Roman" w:hAnsi="Times New Roman" w:cs="Times New Roman"/>
          <w:sz w:val="28"/>
          <w:szCs w:val="28"/>
        </w:rPr>
        <w:t xml:space="preserve">проводит экспертизу проекта муниципального задания в рамках экспертизы обоснований бюджетных ассигнований на финансовое обеспечение реализации муниципальных программ </w:t>
      </w:r>
      <w:r w:rsidR="00B1251B" w:rsidRPr="00E52047">
        <w:rPr>
          <w:rFonts w:ascii="Times New Roman" w:hAnsi="Times New Roman" w:cs="Times New Roman"/>
          <w:sz w:val="28"/>
          <w:szCs w:val="28"/>
        </w:rPr>
        <w:t xml:space="preserve">Лихославльского муниципального округа </w:t>
      </w:r>
      <w:r w:rsidR="00F51781" w:rsidRPr="00E52047">
        <w:rPr>
          <w:rFonts w:ascii="Times New Roman" w:hAnsi="Times New Roman" w:cs="Times New Roman"/>
          <w:sz w:val="28"/>
          <w:szCs w:val="28"/>
        </w:rPr>
        <w:t>в очередном финансовом году и плановом периоде. При этом в рамках такой экспертизы не требуется отдельного согласования указанным органом представленных проектов муниципальных заданий.</w:t>
      </w:r>
    </w:p>
    <w:p w:rsidR="00F51781" w:rsidRPr="00E52047" w:rsidRDefault="00F51781" w:rsidP="0009481E">
      <w:pPr>
        <w:pStyle w:val="ConsPlusNormal"/>
        <w:ind w:firstLine="709"/>
        <w:jc w:val="both"/>
        <w:rPr>
          <w:rFonts w:ascii="Times New Roman" w:hAnsi="Times New Roman" w:cs="Times New Roman"/>
          <w:sz w:val="28"/>
          <w:szCs w:val="28"/>
        </w:rPr>
      </w:pPr>
      <w:r w:rsidRPr="00E52047">
        <w:rPr>
          <w:rFonts w:ascii="Times New Roman" w:hAnsi="Times New Roman" w:cs="Times New Roman"/>
          <w:sz w:val="28"/>
          <w:szCs w:val="28"/>
        </w:rPr>
        <w:t>1</w:t>
      </w:r>
      <w:r w:rsidR="008D531F" w:rsidRPr="00E52047">
        <w:rPr>
          <w:rFonts w:ascii="Times New Roman" w:hAnsi="Times New Roman" w:cs="Times New Roman"/>
          <w:sz w:val="28"/>
          <w:szCs w:val="28"/>
        </w:rPr>
        <w:t>3</w:t>
      </w:r>
      <w:r w:rsidRPr="00E52047">
        <w:rPr>
          <w:rFonts w:ascii="Times New Roman" w:hAnsi="Times New Roman" w:cs="Times New Roman"/>
          <w:sz w:val="28"/>
          <w:szCs w:val="28"/>
        </w:rPr>
        <w:t xml:space="preserve">. Учредитель в срок не позднее одного месяца со дня официального опубликования решения </w:t>
      </w:r>
      <w:r w:rsidR="0009481E" w:rsidRPr="00E52047">
        <w:rPr>
          <w:rFonts w:ascii="Times New Roman" w:hAnsi="Times New Roman" w:cs="Times New Roman"/>
          <w:sz w:val="28"/>
          <w:szCs w:val="28"/>
        </w:rPr>
        <w:t xml:space="preserve">Думы </w:t>
      </w:r>
      <w:r w:rsidR="00B1251B" w:rsidRPr="00E52047">
        <w:rPr>
          <w:rFonts w:ascii="Times New Roman" w:hAnsi="Times New Roman" w:cs="Times New Roman"/>
          <w:sz w:val="28"/>
          <w:szCs w:val="28"/>
        </w:rPr>
        <w:t xml:space="preserve">Лихославльского муниципального округа </w:t>
      </w:r>
      <w:r w:rsidRPr="00E52047">
        <w:rPr>
          <w:rFonts w:ascii="Times New Roman" w:hAnsi="Times New Roman" w:cs="Times New Roman"/>
          <w:sz w:val="28"/>
          <w:szCs w:val="28"/>
        </w:rPr>
        <w:t xml:space="preserve">о бюджете </w:t>
      </w:r>
      <w:r w:rsidR="00B1251B" w:rsidRPr="00E52047">
        <w:rPr>
          <w:rFonts w:ascii="Times New Roman" w:hAnsi="Times New Roman" w:cs="Times New Roman"/>
          <w:sz w:val="28"/>
          <w:szCs w:val="28"/>
        </w:rPr>
        <w:t xml:space="preserve">Лихославльского муниципального округа </w:t>
      </w:r>
      <w:r w:rsidRPr="00E52047">
        <w:rPr>
          <w:rFonts w:ascii="Times New Roman" w:hAnsi="Times New Roman" w:cs="Times New Roman"/>
          <w:sz w:val="28"/>
          <w:szCs w:val="28"/>
        </w:rPr>
        <w:t xml:space="preserve">на очередной финансовый год и на плановый период приводит проект муниципального задания в соответствие с решением о бюджете </w:t>
      </w:r>
      <w:r w:rsidR="00B1251B" w:rsidRPr="00E52047">
        <w:rPr>
          <w:rFonts w:ascii="Times New Roman" w:hAnsi="Times New Roman" w:cs="Times New Roman"/>
          <w:sz w:val="28"/>
          <w:szCs w:val="28"/>
        </w:rPr>
        <w:t xml:space="preserve">Лихославльского муниципального округа </w:t>
      </w:r>
      <w:r w:rsidRPr="00E52047">
        <w:rPr>
          <w:rFonts w:ascii="Times New Roman" w:hAnsi="Times New Roman" w:cs="Times New Roman"/>
          <w:sz w:val="28"/>
          <w:szCs w:val="28"/>
        </w:rPr>
        <w:t>на очередной финансовый год и на плановый период и</w:t>
      </w:r>
      <w:bookmarkStart w:id="0" w:name="P235"/>
      <w:bookmarkStart w:id="1" w:name="P238"/>
      <w:bookmarkEnd w:id="0"/>
      <w:bookmarkEnd w:id="1"/>
      <w:r w:rsidR="00716C14" w:rsidRPr="00E52047">
        <w:rPr>
          <w:rFonts w:ascii="Times New Roman" w:hAnsi="Times New Roman" w:cs="Times New Roman"/>
          <w:sz w:val="28"/>
          <w:szCs w:val="28"/>
        </w:rPr>
        <w:t xml:space="preserve"> </w:t>
      </w:r>
      <w:r w:rsidRPr="00E52047">
        <w:rPr>
          <w:rFonts w:ascii="Times New Roman" w:hAnsi="Times New Roman" w:cs="Times New Roman"/>
          <w:sz w:val="28"/>
          <w:szCs w:val="28"/>
        </w:rPr>
        <w:t>утверждает муниципальное задание.</w:t>
      </w:r>
    </w:p>
    <w:p w:rsidR="00927143" w:rsidRPr="00E52047" w:rsidRDefault="0097132F" w:rsidP="0009481E">
      <w:pPr>
        <w:autoSpaceDE w:val="0"/>
        <w:autoSpaceDN w:val="0"/>
        <w:adjustRightInd w:val="0"/>
        <w:ind w:firstLine="709"/>
        <w:rPr>
          <w:sz w:val="28"/>
          <w:szCs w:val="28"/>
        </w:rPr>
      </w:pPr>
      <w:r w:rsidRPr="00E52047">
        <w:rPr>
          <w:sz w:val="28"/>
          <w:szCs w:val="28"/>
        </w:rPr>
        <w:t>1</w:t>
      </w:r>
      <w:r w:rsidR="008D531F" w:rsidRPr="00E52047">
        <w:rPr>
          <w:sz w:val="28"/>
          <w:szCs w:val="28"/>
        </w:rPr>
        <w:t>4</w:t>
      </w:r>
      <w:r w:rsidR="00927143" w:rsidRPr="00E52047">
        <w:rPr>
          <w:sz w:val="28"/>
          <w:szCs w:val="28"/>
        </w:rPr>
        <w:t>. Учредитель несет ответственность в соответствии с законодательством за формирование муниципального задания и определение объема субсидии.</w:t>
      </w:r>
    </w:p>
    <w:p w:rsidR="00927143" w:rsidRPr="00E52047" w:rsidRDefault="0097132F" w:rsidP="002708A5">
      <w:pPr>
        <w:autoSpaceDE w:val="0"/>
        <w:autoSpaceDN w:val="0"/>
        <w:adjustRightInd w:val="0"/>
        <w:ind w:firstLine="709"/>
        <w:rPr>
          <w:sz w:val="28"/>
          <w:szCs w:val="28"/>
        </w:rPr>
      </w:pPr>
      <w:r w:rsidRPr="00E52047">
        <w:rPr>
          <w:sz w:val="28"/>
          <w:szCs w:val="28"/>
        </w:rPr>
        <w:t>1</w:t>
      </w:r>
      <w:r w:rsidR="008D531F" w:rsidRPr="00E52047">
        <w:rPr>
          <w:sz w:val="28"/>
          <w:szCs w:val="28"/>
        </w:rPr>
        <w:t>5</w:t>
      </w:r>
      <w:r w:rsidR="00927143" w:rsidRPr="00E52047">
        <w:rPr>
          <w:sz w:val="28"/>
          <w:szCs w:val="28"/>
        </w:rPr>
        <w:t xml:space="preserve">. Учредитель утверждает муниципальное задание в срок не позднее 2 рабочих дней со дня приведения проекта муниципального задания в соответствие с решением о бюджете </w:t>
      </w:r>
      <w:r w:rsidR="00B1251B" w:rsidRPr="00E52047">
        <w:rPr>
          <w:sz w:val="28"/>
          <w:szCs w:val="28"/>
        </w:rPr>
        <w:t xml:space="preserve">Лихославльского муниципального округа </w:t>
      </w:r>
      <w:r w:rsidR="00927143" w:rsidRPr="00E52047">
        <w:rPr>
          <w:sz w:val="28"/>
          <w:szCs w:val="28"/>
        </w:rPr>
        <w:t xml:space="preserve">на очередной финансовый год и на плановый период либо внесения изменений в муниципальное задание в соответствии с </w:t>
      </w:r>
      <w:r w:rsidR="00297763" w:rsidRPr="00E52047">
        <w:rPr>
          <w:sz w:val="28"/>
          <w:szCs w:val="28"/>
        </w:rPr>
        <w:t>абзацами 2-4 п. 6 раздела Ⅰ настоящего Порядка</w:t>
      </w:r>
      <w:r w:rsidR="00717291" w:rsidRPr="00E52047">
        <w:rPr>
          <w:sz w:val="28"/>
          <w:szCs w:val="28"/>
        </w:rPr>
        <w:t>.</w:t>
      </w:r>
    </w:p>
    <w:p w:rsidR="00927143" w:rsidRPr="00E52047" w:rsidRDefault="0097132F" w:rsidP="002708A5">
      <w:pPr>
        <w:autoSpaceDE w:val="0"/>
        <w:autoSpaceDN w:val="0"/>
        <w:adjustRightInd w:val="0"/>
        <w:ind w:firstLine="709"/>
        <w:rPr>
          <w:sz w:val="28"/>
          <w:szCs w:val="28"/>
        </w:rPr>
      </w:pPr>
      <w:r w:rsidRPr="00E52047">
        <w:rPr>
          <w:sz w:val="28"/>
          <w:szCs w:val="28"/>
        </w:rPr>
        <w:t>1</w:t>
      </w:r>
      <w:r w:rsidR="008D531F" w:rsidRPr="00E52047">
        <w:rPr>
          <w:sz w:val="28"/>
          <w:szCs w:val="28"/>
        </w:rPr>
        <w:t>6</w:t>
      </w:r>
      <w:r w:rsidR="00927143" w:rsidRPr="00E52047">
        <w:rPr>
          <w:sz w:val="28"/>
          <w:szCs w:val="28"/>
        </w:rPr>
        <w:t xml:space="preserve">. Учредитель в срок не позднее 2 рабочих дней со дня утверждения муниципального задания в соответствии с </w:t>
      </w:r>
      <w:hyperlink r:id="rId12" w:history="1">
        <w:r w:rsidR="00927143" w:rsidRPr="00E52047">
          <w:rPr>
            <w:sz w:val="28"/>
            <w:szCs w:val="28"/>
          </w:rPr>
          <w:t xml:space="preserve">пунктом </w:t>
        </w:r>
      </w:hyperlink>
      <w:r w:rsidRPr="00E52047">
        <w:rPr>
          <w:sz w:val="28"/>
          <w:szCs w:val="28"/>
        </w:rPr>
        <w:t>1</w:t>
      </w:r>
      <w:r w:rsidR="008D531F" w:rsidRPr="00E52047">
        <w:rPr>
          <w:sz w:val="28"/>
          <w:szCs w:val="28"/>
        </w:rPr>
        <w:t>5</w:t>
      </w:r>
      <w:r w:rsidR="00927143" w:rsidRPr="00E52047">
        <w:rPr>
          <w:sz w:val="28"/>
          <w:szCs w:val="28"/>
        </w:rPr>
        <w:t xml:space="preserve"> настоящего раздела доводит муниципальн</w:t>
      </w:r>
      <w:r w:rsidR="00C95380" w:rsidRPr="00E52047">
        <w:rPr>
          <w:sz w:val="28"/>
          <w:szCs w:val="28"/>
        </w:rPr>
        <w:t>ые</w:t>
      </w:r>
      <w:r w:rsidR="00927143" w:rsidRPr="00E52047">
        <w:rPr>
          <w:sz w:val="28"/>
          <w:szCs w:val="28"/>
        </w:rPr>
        <w:t xml:space="preserve"> задани</w:t>
      </w:r>
      <w:r w:rsidR="00C95380" w:rsidRPr="00E52047">
        <w:rPr>
          <w:sz w:val="28"/>
          <w:szCs w:val="28"/>
        </w:rPr>
        <w:t>я</w:t>
      </w:r>
      <w:r w:rsidR="00927143" w:rsidRPr="00E52047">
        <w:rPr>
          <w:sz w:val="28"/>
          <w:szCs w:val="28"/>
        </w:rPr>
        <w:t xml:space="preserve"> до подведомственных </w:t>
      </w:r>
      <w:r w:rsidR="00587FEB" w:rsidRPr="00E52047">
        <w:rPr>
          <w:sz w:val="28"/>
          <w:szCs w:val="28"/>
        </w:rPr>
        <w:t>муниципаль</w:t>
      </w:r>
      <w:r w:rsidR="00927143" w:rsidRPr="00E52047">
        <w:rPr>
          <w:sz w:val="28"/>
          <w:szCs w:val="28"/>
        </w:rPr>
        <w:t>ных учреждений;</w:t>
      </w:r>
    </w:p>
    <w:p w:rsidR="00587FEB" w:rsidRPr="00E52047" w:rsidRDefault="00FB698B" w:rsidP="002708A5">
      <w:pPr>
        <w:autoSpaceDE w:val="0"/>
        <w:autoSpaceDN w:val="0"/>
        <w:adjustRightInd w:val="0"/>
        <w:ind w:firstLine="709"/>
        <w:rPr>
          <w:sz w:val="28"/>
          <w:szCs w:val="28"/>
        </w:rPr>
      </w:pPr>
      <w:r w:rsidRPr="00E52047">
        <w:rPr>
          <w:sz w:val="28"/>
          <w:szCs w:val="28"/>
        </w:rPr>
        <w:t>1</w:t>
      </w:r>
      <w:r w:rsidR="008D531F" w:rsidRPr="00E52047">
        <w:rPr>
          <w:sz w:val="28"/>
          <w:szCs w:val="28"/>
        </w:rPr>
        <w:t>7</w:t>
      </w:r>
      <w:r w:rsidR="00587FEB" w:rsidRPr="00E52047">
        <w:rPr>
          <w:sz w:val="28"/>
          <w:szCs w:val="28"/>
        </w:rPr>
        <w:t>. Финансов</w:t>
      </w:r>
      <w:r w:rsidR="002708A5" w:rsidRPr="00E52047">
        <w:rPr>
          <w:sz w:val="28"/>
          <w:szCs w:val="28"/>
        </w:rPr>
        <w:t>ое управление</w:t>
      </w:r>
      <w:r w:rsidR="00587FEB" w:rsidRPr="00E52047">
        <w:rPr>
          <w:sz w:val="28"/>
          <w:szCs w:val="28"/>
        </w:rPr>
        <w:t xml:space="preserve"> в течение 30 дней рассматривает представленное муниципальное задание и при наличии замечаний направляет их учредителю.</w:t>
      </w:r>
    </w:p>
    <w:p w:rsidR="00587FEB" w:rsidRPr="00E52047" w:rsidRDefault="00FB698B" w:rsidP="002708A5">
      <w:pPr>
        <w:autoSpaceDE w:val="0"/>
        <w:autoSpaceDN w:val="0"/>
        <w:adjustRightInd w:val="0"/>
        <w:ind w:firstLine="709"/>
        <w:rPr>
          <w:sz w:val="28"/>
          <w:szCs w:val="28"/>
        </w:rPr>
      </w:pPr>
      <w:r w:rsidRPr="00E52047">
        <w:rPr>
          <w:sz w:val="28"/>
          <w:szCs w:val="28"/>
        </w:rPr>
        <w:t>1</w:t>
      </w:r>
      <w:r w:rsidR="002708A5" w:rsidRPr="00E52047">
        <w:rPr>
          <w:sz w:val="28"/>
          <w:szCs w:val="28"/>
        </w:rPr>
        <w:t>8.</w:t>
      </w:r>
      <w:r w:rsidR="00587FEB" w:rsidRPr="00E52047">
        <w:rPr>
          <w:sz w:val="28"/>
          <w:szCs w:val="28"/>
        </w:rPr>
        <w:t xml:space="preserve"> Учредитель не позднее 5 рабочих дней со дня получения замечаний </w:t>
      </w:r>
      <w:r w:rsidR="007C1A03" w:rsidRPr="00E52047">
        <w:rPr>
          <w:sz w:val="28"/>
          <w:szCs w:val="28"/>
        </w:rPr>
        <w:t>Ф</w:t>
      </w:r>
      <w:r w:rsidR="00587FEB" w:rsidRPr="00E52047">
        <w:rPr>
          <w:sz w:val="28"/>
          <w:szCs w:val="28"/>
        </w:rPr>
        <w:t xml:space="preserve">инансового </w:t>
      </w:r>
      <w:r w:rsidR="002708A5" w:rsidRPr="00E52047">
        <w:rPr>
          <w:sz w:val="28"/>
          <w:szCs w:val="28"/>
        </w:rPr>
        <w:t>управления</w:t>
      </w:r>
      <w:r w:rsidR="00587FEB" w:rsidRPr="00E52047">
        <w:rPr>
          <w:sz w:val="28"/>
          <w:szCs w:val="28"/>
        </w:rPr>
        <w:t xml:space="preserve"> вносит соответствующие изменения в муниципальное задание и утверждает его в соответствии с </w:t>
      </w:r>
      <w:hyperlink r:id="rId13" w:history="1">
        <w:r w:rsidR="00587FEB" w:rsidRPr="00E52047">
          <w:rPr>
            <w:sz w:val="28"/>
            <w:szCs w:val="28"/>
          </w:rPr>
          <w:t xml:space="preserve">пунктами </w:t>
        </w:r>
      </w:hyperlink>
      <w:r w:rsidR="0097132F" w:rsidRPr="00E52047">
        <w:rPr>
          <w:sz w:val="28"/>
          <w:szCs w:val="28"/>
        </w:rPr>
        <w:t>1</w:t>
      </w:r>
      <w:r w:rsidR="008D531F" w:rsidRPr="00E52047">
        <w:rPr>
          <w:sz w:val="28"/>
          <w:szCs w:val="28"/>
        </w:rPr>
        <w:t>5</w:t>
      </w:r>
      <w:r w:rsidR="00587FEB" w:rsidRPr="00E52047">
        <w:rPr>
          <w:sz w:val="28"/>
          <w:szCs w:val="28"/>
        </w:rPr>
        <w:t xml:space="preserve">, </w:t>
      </w:r>
      <w:r w:rsidR="0097132F" w:rsidRPr="00E52047">
        <w:rPr>
          <w:sz w:val="28"/>
          <w:szCs w:val="28"/>
        </w:rPr>
        <w:t>1</w:t>
      </w:r>
      <w:r w:rsidR="008D531F" w:rsidRPr="00E52047">
        <w:rPr>
          <w:sz w:val="28"/>
          <w:szCs w:val="28"/>
        </w:rPr>
        <w:t>6</w:t>
      </w:r>
      <w:r w:rsidR="00587FEB" w:rsidRPr="00E52047">
        <w:rPr>
          <w:sz w:val="28"/>
          <w:szCs w:val="28"/>
        </w:rPr>
        <w:t xml:space="preserve"> настоящего раздела.</w:t>
      </w:r>
    </w:p>
    <w:p w:rsidR="00587FEB" w:rsidRPr="00E52047" w:rsidRDefault="00FB698B" w:rsidP="002708A5">
      <w:pPr>
        <w:autoSpaceDE w:val="0"/>
        <w:autoSpaceDN w:val="0"/>
        <w:adjustRightInd w:val="0"/>
        <w:ind w:firstLine="709"/>
        <w:rPr>
          <w:sz w:val="28"/>
          <w:szCs w:val="28"/>
        </w:rPr>
      </w:pPr>
      <w:r w:rsidRPr="00E52047">
        <w:rPr>
          <w:sz w:val="28"/>
          <w:szCs w:val="28"/>
        </w:rPr>
        <w:lastRenderedPageBreak/>
        <w:t>1</w:t>
      </w:r>
      <w:r w:rsidR="002708A5" w:rsidRPr="00E52047">
        <w:rPr>
          <w:sz w:val="28"/>
          <w:szCs w:val="28"/>
        </w:rPr>
        <w:t>9</w:t>
      </w:r>
      <w:r w:rsidR="00587FEB" w:rsidRPr="00E52047">
        <w:rPr>
          <w:sz w:val="28"/>
          <w:szCs w:val="28"/>
        </w:rPr>
        <w:t xml:space="preserve">. Учредитель при наличии разногласий по замечаниям </w:t>
      </w:r>
      <w:r w:rsidR="00202020" w:rsidRPr="00E52047">
        <w:rPr>
          <w:sz w:val="28"/>
          <w:szCs w:val="28"/>
        </w:rPr>
        <w:t>Ф</w:t>
      </w:r>
      <w:r w:rsidR="00587FEB" w:rsidRPr="00E52047">
        <w:rPr>
          <w:sz w:val="28"/>
          <w:szCs w:val="28"/>
        </w:rPr>
        <w:t xml:space="preserve">инансового </w:t>
      </w:r>
      <w:r w:rsidR="002708A5" w:rsidRPr="00E52047">
        <w:rPr>
          <w:sz w:val="28"/>
          <w:szCs w:val="28"/>
        </w:rPr>
        <w:t>управления</w:t>
      </w:r>
      <w:r w:rsidR="00587FEB" w:rsidRPr="00E52047">
        <w:rPr>
          <w:sz w:val="28"/>
          <w:szCs w:val="28"/>
        </w:rPr>
        <w:t xml:space="preserve"> обеспечивает их обсуждение на рабочем совещании под председательством </w:t>
      </w:r>
      <w:r w:rsidR="00C95380" w:rsidRPr="00E52047">
        <w:rPr>
          <w:sz w:val="28"/>
          <w:szCs w:val="28"/>
        </w:rPr>
        <w:t>заместителя главы администрации</w:t>
      </w:r>
      <w:r w:rsidR="00587FEB" w:rsidRPr="00E52047">
        <w:rPr>
          <w:sz w:val="28"/>
          <w:szCs w:val="28"/>
        </w:rPr>
        <w:t xml:space="preserve">, курирующего вопросы формирования финансовой, бюджетной и кредитной политики, с участием учредителя, </w:t>
      </w:r>
      <w:r w:rsidR="00202020" w:rsidRPr="00E52047">
        <w:rPr>
          <w:sz w:val="28"/>
          <w:szCs w:val="28"/>
        </w:rPr>
        <w:t>Ф</w:t>
      </w:r>
      <w:r w:rsidR="00587FEB" w:rsidRPr="00E52047">
        <w:rPr>
          <w:sz w:val="28"/>
          <w:szCs w:val="28"/>
        </w:rPr>
        <w:t xml:space="preserve">инансового </w:t>
      </w:r>
      <w:r w:rsidR="002708A5" w:rsidRPr="00E52047">
        <w:rPr>
          <w:sz w:val="28"/>
          <w:szCs w:val="28"/>
        </w:rPr>
        <w:t>управления</w:t>
      </w:r>
      <w:r w:rsidR="00587FEB" w:rsidRPr="00E52047">
        <w:rPr>
          <w:sz w:val="28"/>
          <w:szCs w:val="28"/>
        </w:rPr>
        <w:t xml:space="preserve"> и муниципального учреждения (при необходимости) с целью поиска взаимоприемлемого решения. Решение по итогам рабочего совещания доводится до участников рабочего совещания и подлежит обязательному исполнению.</w:t>
      </w:r>
    </w:p>
    <w:p w:rsidR="00F51781" w:rsidRPr="00E52047" w:rsidRDefault="002708A5" w:rsidP="002708A5">
      <w:pPr>
        <w:pStyle w:val="ConsPlusNormal"/>
        <w:ind w:firstLine="709"/>
        <w:jc w:val="both"/>
        <w:rPr>
          <w:rFonts w:ascii="Times New Roman" w:hAnsi="Times New Roman" w:cs="Times New Roman"/>
          <w:sz w:val="28"/>
          <w:szCs w:val="28"/>
        </w:rPr>
      </w:pPr>
      <w:r w:rsidRPr="00E52047">
        <w:rPr>
          <w:rFonts w:ascii="Times New Roman" w:hAnsi="Times New Roman" w:cs="Times New Roman"/>
          <w:sz w:val="28"/>
          <w:szCs w:val="28"/>
        </w:rPr>
        <w:t>20</w:t>
      </w:r>
      <w:r w:rsidR="00F51781" w:rsidRPr="00E52047">
        <w:rPr>
          <w:rFonts w:ascii="Times New Roman" w:hAnsi="Times New Roman" w:cs="Times New Roman"/>
          <w:sz w:val="28"/>
          <w:szCs w:val="28"/>
        </w:rPr>
        <w:t>. При утверждении муниципального задания на очередной финансовый год и на плановый период допускается наличие нераспределенного между муниципальными учреждениями объема бюджетных ассигнований, направляемого на финансовое обеспечение муниципального задания на оказание муниципальных услуг (выполнение работ).</w:t>
      </w:r>
    </w:p>
    <w:p w:rsidR="00456A15" w:rsidRPr="00E52047" w:rsidRDefault="002708A5" w:rsidP="002708A5">
      <w:pPr>
        <w:autoSpaceDE w:val="0"/>
        <w:autoSpaceDN w:val="0"/>
        <w:adjustRightInd w:val="0"/>
        <w:ind w:firstLine="709"/>
        <w:rPr>
          <w:sz w:val="28"/>
          <w:szCs w:val="28"/>
        </w:rPr>
      </w:pPr>
      <w:r w:rsidRPr="00E52047">
        <w:rPr>
          <w:sz w:val="28"/>
          <w:szCs w:val="28"/>
        </w:rPr>
        <w:t>2</w:t>
      </w:r>
      <w:r w:rsidR="008D531F" w:rsidRPr="00E52047">
        <w:rPr>
          <w:sz w:val="28"/>
          <w:szCs w:val="28"/>
        </w:rPr>
        <w:t>1</w:t>
      </w:r>
      <w:r w:rsidR="00456A15" w:rsidRPr="00E52047">
        <w:rPr>
          <w:sz w:val="28"/>
          <w:szCs w:val="28"/>
        </w:rPr>
        <w:t>. 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CE0BF7" w:rsidRPr="00E52047" w:rsidRDefault="00CE0BF7" w:rsidP="00C935AD">
      <w:pPr>
        <w:pStyle w:val="ConsPlusNormal"/>
        <w:ind w:firstLine="567"/>
        <w:jc w:val="both"/>
        <w:rPr>
          <w:rFonts w:ascii="Times New Roman" w:hAnsi="Times New Roman" w:cs="Times New Roman"/>
          <w:sz w:val="28"/>
          <w:szCs w:val="28"/>
        </w:rPr>
      </w:pPr>
    </w:p>
    <w:p w:rsidR="000A7791" w:rsidRPr="00E52047" w:rsidRDefault="000A7791" w:rsidP="000A7791">
      <w:pPr>
        <w:autoSpaceDE w:val="0"/>
        <w:autoSpaceDN w:val="0"/>
        <w:adjustRightInd w:val="0"/>
        <w:ind w:firstLine="540"/>
        <w:jc w:val="center"/>
        <w:rPr>
          <w:b/>
          <w:sz w:val="28"/>
          <w:szCs w:val="28"/>
        </w:rPr>
      </w:pPr>
      <w:r w:rsidRPr="00E52047">
        <w:rPr>
          <w:b/>
          <w:sz w:val="28"/>
          <w:szCs w:val="28"/>
        </w:rPr>
        <w:t>Раздел II</w:t>
      </w:r>
      <w:r w:rsidR="00FB698B" w:rsidRPr="00E52047">
        <w:rPr>
          <w:b/>
          <w:sz w:val="28"/>
          <w:szCs w:val="28"/>
        </w:rPr>
        <w:t xml:space="preserve">. </w:t>
      </w:r>
      <w:r w:rsidR="00E41BE0" w:rsidRPr="00E52047">
        <w:rPr>
          <w:b/>
          <w:sz w:val="28"/>
          <w:szCs w:val="28"/>
        </w:rPr>
        <w:t>Ф</w:t>
      </w:r>
      <w:r w:rsidRPr="00E52047">
        <w:rPr>
          <w:b/>
          <w:sz w:val="28"/>
          <w:szCs w:val="28"/>
        </w:rPr>
        <w:t>инансово</w:t>
      </w:r>
      <w:r w:rsidR="00E41BE0" w:rsidRPr="00E52047">
        <w:rPr>
          <w:b/>
          <w:sz w:val="28"/>
          <w:szCs w:val="28"/>
        </w:rPr>
        <w:t>е</w:t>
      </w:r>
      <w:r w:rsidRPr="00E52047">
        <w:rPr>
          <w:b/>
          <w:sz w:val="28"/>
          <w:szCs w:val="28"/>
        </w:rPr>
        <w:t xml:space="preserve"> обеспечени</w:t>
      </w:r>
      <w:r w:rsidR="00E41BE0" w:rsidRPr="00E52047">
        <w:rPr>
          <w:b/>
          <w:sz w:val="28"/>
          <w:szCs w:val="28"/>
        </w:rPr>
        <w:t>е</w:t>
      </w:r>
      <w:r w:rsidRPr="00E52047">
        <w:rPr>
          <w:b/>
          <w:sz w:val="28"/>
          <w:szCs w:val="28"/>
        </w:rPr>
        <w:t xml:space="preserve"> </w:t>
      </w:r>
      <w:r w:rsidR="003C5F16" w:rsidRPr="00E52047">
        <w:rPr>
          <w:b/>
          <w:sz w:val="28"/>
          <w:szCs w:val="28"/>
        </w:rPr>
        <w:t>муниципаль</w:t>
      </w:r>
      <w:r w:rsidRPr="00E52047">
        <w:rPr>
          <w:b/>
          <w:sz w:val="28"/>
          <w:szCs w:val="28"/>
        </w:rPr>
        <w:t>ного задания</w:t>
      </w:r>
    </w:p>
    <w:p w:rsidR="00F776F1" w:rsidRPr="00E52047" w:rsidRDefault="00F776F1" w:rsidP="000A7791">
      <w:pPr>
        <w:autoSpaceDE w:val="0"/>
        <w:autoSpaceDN w:val="0"/>
        <w:adjustRightInd w:val="0"/>
        <w:ind w:firstLine="540"/>
        <w:jc w:val="center"/>
        <w:rPr>
          <w:sz w:val="28"/>
          <w:szCs w:val="28"/>
        </w:rPr>
      </w:pPr>
    </w:p>
    <w:p w:rsidR="000173ED" w:rsidRPr="00E52047" w:rsidRDefault="00FB698B" w:rsidP="002708A5">
      <w:pPr>
        <w:autoSpaceDE w:val="0"/>
        <w:autoSpaceDN w:val="0"/>
        <w:adjustRightInd w:val="0"/>
        <w:ind w:firstLine="709"/>
        <w:rPr>
          <w:sz w:val="28"/>
          <w:szCs w:val="28"/>
        </w:rPr>
      </w:pPr>
      <w:r w:rsidRPr="00E52047">
        <w:rPr>
          <w:sz w:val="28"/>
          <w:szCs w:val="28"/>
        </w:rPr>
        <w:t>2</w:t>
      </w:r>
      <w:r w:rsidR="0066552F" w:rsidRPr="00E52047">
        <w:rPr>
          <w:sz w:val="28"/>
          <w:szCs w:val="28"/>
        </w:rPr>
        <w:t>2</w:t>
      </w:r>
      <w:r w:rsidR="000173ED" w:rsidRPr="00E52047">
        <w:rPr>
          <w:sz w:val="28"/>
          <w:szCs w:val="28"/>
        </w:rPr>
        <w:t xml:space="preserve">. Финансовое обеспечение выполнения муниципальных заданий осуществляется </w:t>
      </w:r>
      <w:r w:rsidR="00CB2F7A" w:rsidRPr="00E52047">
        <w:rPr>
          <w:sz w:val="28"/>
          <w:szCs w:val="28"/>
        </w:rPr>
        <w:t xml:space="preserve">в пределах бюджетных ассигнований </w:t>
      </w:r>
      <w:r w:rsidR="000173ED" w:rsidRPr="00E52047">
        <w:rPr>
          <w:sz w:val="28"/>
          <w:szCs w:val="28"/>
        </w:rPr>
        <w:t xml:space="preserve">за счет средств бюджета </w:t>
      </w:r>
      <w:r w:rsidR="00B1251B" w:rsidRPr="00E52047">
        <w:rPr>
          <w:sz w:val="28"/>
          <w:szCs w:val="28"/>
        </w:rPr>
        <w:t>Лихославльского муниципального округа</w:t>
      </w:r>
      <w:r w:rsidR="004615EF" w:rsidRPr="00E52047">
        <w:rPr>
          <w:sz w:val="28"/>
          <w:szCs w:val="28"/>
        </w:rPr>
        <w:t xml:space="preserve"> </w:t>
      </w:r>
      <w:r w:rsidR="000173ED" w:rsidRPr="00E52047">
        <w:rPr>
          <w:sz w:val="28"/>
          <w:szCs w:val="28"/>
        </w:rPr>
        <w:t xml:space="preserve">в соответствии с настоящим </w:t>
      </w:r>
      <w:hyperlink r:id="rId14" w:history="1">
        <w:r w:rsidR="00F83656" w:rsidRPr="00E52047">
          <w:rPr>
            <w:sz w:val="28"/>
            <w:szCs w:val="28"/>
          </w:rPr>
          <w:t>П</w:t>
        </w:r>
        <w:r w:rsidR="000173ED" w:rsidRPr="00E52047">
          <w:rPr>
            <w:sz w:val="28"/>
            <w:szCs w:val="28"/>
          </w:rPr>
          <w:t>орядком</w:t>
        </w:r>
      </w:hyperlink>
      <w:r w:rsidR="000173ED" w:rsidRPr="00E52047">
        <w:rPr>
          <w:sz w:val="28"/>
          <w:szCs w:val="28"/>
        </w:rPr>
        <w:t>.</w:t>
      </w:r>
    </w:p>
    <w:p w:rsidR="00F776F1" w:rsidRPr="00E52047" w:rsidRDefault="00F776F1" w:rsidP="002708A5">
      <w:pPr>
        <w:autoSpaceDE w:val="0"/>
        <w:autoSpaceDN w:val="0"/>
        <w:adjustRightInd w:val="0"/>
        <w:ind w:firstLine="709"/>
        <w:rPr>
          <w:sz w:val="28"/>
          <w:szCs w:val="28"/>
        </w:rPr>
      </w:pPr>
      <w:r w:rsidRPr="00E52047">
        <w:rPr>
          <w:sz w:val="28"/>
          <w:szCs w:val="28"/>
        </w:rPr>
        <w:t>2</w:t>
      </w:r>
      <w:r w:rsidR="0066552F" w:rsidRPr="00E52047">
        <w:rPr>
          <w:sz w:val="28"/>
          <w:szCs w:val="28"/>
        </w:rPr>
        <w:t>3</w:t>
      </w:r>
      <w:r w:rsidRPr="00E52047">
        <w:rPr>
          <w:sz w:val="28"/>
          <w:szCs w:val="28"/>
        </w:rPr>
        <w:t xml:space="preserve">. Финансовое обеспечение выполнения муниципального задания муниципальными казенными учреждениями </w:t>
      </w:r>
      <w:r w:rsidR="00B1251B" w:rsidRPr="00E52047">
        <w:rPr>
          <w:sz w:val="28"/>
          <w:szCs w:val="28"/>
        </w:rPr>
        <w:t>Лихославльского муниципального округа</w:t>
      </w:r>
      <w:r w:rsidR="004615EF" w:rsidRPr="00E52047">
        <w:rPr>
          <w:sz w:val="28"/>
          <w:szCs w:val="28"/>
        </w:rPr>
        <w:t xml:space="preserve"> </w:t>
      </w:r>
      <w:r w:rsidRPr="00E52047">
        <w:rPr>
          <w:sz w:val="28"/>
          <w:szCs w:val="28"/>
        </w:rPr>
        <w:t>осуществляется в рамках утвержденной бюджетной сметы на соответствующий финансовый год.</w:t>
      </w:r>
    </w:p>
    <w:p w:rsidR="00F776F1" w:rsidRPr="00E52047" w:rsidRDefault="008D531F" w:rsidP="002708A5">
      <w:pPr>
        <w:pStyle w:val="ConsPlusNormal"/>
        <w:ind w:firstLine="709"/>
        <w:jc w:val="both"/>
        <w:rPr>
          <w:rFonts w:ascii="Times New Roman" w:hAnsi="Times New Roman" w:cs="Times New Roman"/>
          <w:sz w:val="28"/>
          <w:szCs w:val="28"/>
        </w:rPr>
      </w:pPr>
      <w:r w:rsidRPr="00E52047">
        <w:rPr>
          <w:rFonts w:ascii="Times New Roman" w:hAnsi="Times New Roman" w:cs="Times New Roman"/>
          <w:sz w:val="28"/>
          <w:szCs w:val="28"/>
        </w:rPr>
        <w:t>2</w:t>
      </w:r>
      <w:r w:rsidR="0066552F" w:rsidRPr="00E52047">
        <w:rPr>
          <w:rFonts w:ascii="Times New Roman" w:hAnsi="Times New Roman" w:cs="Times New Roman"/>
          <w:sz w:val="28"/>
          <w:szCs w:val="28"/>
        </w:rPr>
        <w:t>4</w:t>
      </w:r>
      <w:r w:rsidR="00F776F1" w:rsidRPr="00E52047">
        <w:rPr>
          <w:rFonts w:ascii="Times New Roman" w:hAnsi="Times New Roman" w:cs="Times New Roman"/>
          <w:sz w:val="28"/>
          <w:szCs w:val="28"/>
        </w:rPr>
        <w:t xml:space="preserve">. Финансовое обеспечение выполнения муниципального задания муниципальными автономными и бюджетными учреждениями </w:t>
      </w:r>
      <w:r w:rsidR="00B1251B" w:rsidRPr="00E52047">
        <w:rPr>
          <w:rFonts w:ascii="Times New Roman" w:hAnsi="Times New Roman" w:cs="Times New Roman"/>
          <w:sz w:val="28"/>
          <w:szCs w:val="28"/>
        </w:rPr>
        <w:t>Лихославльского муниципального округа</w:t>
      </w:r>
      <w:r w:rsidR="004615EF" w:rsidRPr="00E52047">
        <w:rPr>
          <w:rFonts w:ascii="Times New Roman" w:hAnsi="Times New Roman" w:cs="Times New Roman"/>
          <w:sz w:val="28"/>
          <w:szCs w:val="28"/>
        </w:rPr>
        <w:t xml:space="preserve"> </w:t>
      </w:r>
      <w:r w:rsidR="00F776F1" w:rsidRPr="00E52047">
        <w:rPr>
          <w:rFonts w:ascii="Times New Roman" w:hAnsi="Times New Roman" w:cs="Times New Roman"/>
          <w:sz w:val="28"/>
          <w:szCs w:val="28"/>
        </w:rPr>
        <w:t xml:space="preserve">осуществляется посредством предоставления указанным муниципальным учреждениям субсидии на выполнение муниципального задания (далее - субсидия), порядок определения объема и условия предоставления которой устанавливаются </w:t>
      </w:r>
      <w:r w:rsidR="007540D7" w:rsidRPr="00E52047">
        <w:rPr>
          <w:rFonts w:ascii="Times New Roman" w:hAnsi="Times New Roman" w:cs="Times New Roman"/>
          <w:sz w:val="28"/>
          <w:szCs w:val="28"/>
        </w:rPr>
        <w:t>А</w:t>
      </w:r>
      <w:r w:rsidR="00F776F1" w:rsidRPr="00E52047">
        <w:rPr>
          <w:rFonts w:ascii="Times New Roman" w:hAnsi="Times New Roman" w:cs="Times New Roman"/>
          <w:sz w:val="28"/>
          <w:szCs w:val="28"/>
        </w:rPr>
        <w:t xml:space="preserve">дминистрацией </w:t>
      </w:r>
      <w:r w:rsidR="00B1251B" w:rsidRPr="00E52047">
        <w:rPr>
          <w:rFonts w:ascii="Times New Roman" w:hAnsi="Times New Roman" w:cs="Times New Roman"/>
          <w:sz w:val="28"/>
          <w:szCs w:val="28"/>
        </w:rPr>
        <w:t>Лихославльского муниципального округа</w:t>
      </w:r>
      <w:r w:rsidR="00F776F1" w:rsidRPr="00E52047">
        <w:rPr>
          <w:rFonts w:ascii="Times New Roman" w:hAnsi="Times New Roman" w:cs="Times New Roman"/>
          <w:sz w:val="28"/>
          <w:szCs w:val="28"/>
        </w:rPr>
        <w:t>.</w:t>
      </w:r>
    </w:p>
    <w:p w:rsidR="008A510B" w:rsidRPr="00E52047" w:rsidRDefault="0084569F" w:rsidP="002708A5">
      <w:pPr>
        <w:ind w:firstLine="709"/>
        <w:rPr>
          <w:sz w:val="28"/>
          <w:szCs w:val="28"/>
        </w:rPr>
      </w:pPr>
      <w:r w:rsidRPr="00E52047">
        <w:rPr>
          <w:sz w:val="28"/>
          <w:szCs w:val="28"/>
        </w:rPr>
        <w:t>2</w:t>
      </w:r>
      <w:r w:rsidR="0066552F" w:rsidRPr="00E52047">
        <w:rPr>
          <w:sz w:val="28"/>
          <w:szCs w:val="28"/>
        </w:rPr>
        <w:t>5</w:t>
      </w:r>
      <w:r w:rsidR="008A510B" w:rsidRPr="00E52047">
        <w:rPr>
          <w:sz w:val="28"/>
          <w:szCs w:val="28"/>
        </w:rPr>
        <w:t xml:space="preserve">. </w:t>
      </w:r>
      <w:r w:rsidRPr="00E52047">
        <w:rPr>
          <w:sz w:val="28"/>
          <w:szCs w:val="28"/>
        </w:rPr>
        <w:t>Учредитель</w:t>
      </w:r>
      <w:r w:rsidR="008A510B" w:rsidRPr="00E52047">
        <w:rPr>
          <w:sz w:val="28"/>
          <w:szCs w:val="28"/>
        </w:rPr>
        <w:t xml:space="preserve"> рассчитыва</w:t>
      </w:r>
      <w:r w:rsidRPr="00E52047">
        <w:rPr>
          <w:sz w:val="28"/>
          <w:szCs w:val="28"/>
        </w:rPr>
        <w:t>е</w:t>
      </w:r>
      <w:r w:rsidR="008A510B" w:rsidRPr="00E52047">
        <w:rPr>
          <w:sz w:val="28"/>
          <w:szCs w:val="28"/>
        </w:rPr>
        <w:t>т объем субсидии на очередной финансовый год и плановый период</w:t>
      </w:r>
      <w:r w:rsidR="003D5A37" w:rsidRPr="00E52047">
        <w:rPr>
          <w:sz w:val="28"/>
          <w:szCs w:val="28"/>
        </w:rPr>
        <w:t>, согласно утвержденных локальных актов об определении нормативных затрат,</w:t>
      </w:r>
      <w:r w:rsidR="008A510B" w:rsidRPr="00E52047">
        <w:rPr>
          <w:sz w:val="28"/>
          <w:szCs w:val="28"/>
        </w:rPr>
        <w:t xml:space="preserve"> исходя из:</w:t>
      </w:r>
    </w:p>
    <w:p w:rsidR="008A510B" w:rsidRPr="00E52047" w:rsidRDefault="008A510B" w:rsidP="0066552F">
      <w:pPr>
        <w:ind w:firstLine="709"/>
        <w:rPr>
          <w:sz w:val="28"/>
          <w:szCs w:val="28"/>
        </w:rPr>
      </w:pPr>
      <w:r w:rsidRPr="00E52047">
        <w:rPr>
          <w:sz w:val="28"/>
          <w:szCs w:val="28"/>
        </w:rPr>
        <w:t>а) нормативных затрат на оказание муниципальных услуг (выполнение работ) в рамках муниципальных заданий;</w:t>
      </w:r>
    </w:p>
    <w:p w:rsidR="00504796" w:rsidRPr="00E52047" w:rsidRDefault="008A510B" w:rsidP="0066552F">
      <w:pPr>
        <w:autoSpaceDE w:val="0"/>
        <w:autoSpaceDN w:val="0"/>
        <w:adjustRightInd w:val="0"/>
        <w:ind w:firstLine="709"/>
        <w:rPr>
          <w:b/>
          <w:sz w:val="28"/>
          <w:szCs w:val="28"/>
        </w:rPr>
      </w:pPr>
      <w:r w:rsidRPr="00E52047">
        <w:rPr>
          <w:sz w:val="28"/>
          <w:szCs w:val="28"/>
        </w:rPr>
        <w:t xml:space="preserve">б) </w:t>
      </w:r>
      <w:r w:rsidR="00504796" w:rsidRPr="00E52047">
        <w:rPr>
          <w:sz w:val="28"/>
          <w:szCs w:val="28"/>
        </w:rPr>
        <w:t xml:space="preserve">нормативных </w:t>
      </w:r>
      <w:r w:rsidRPr="00E52047">
        <w:rPr>
          <w:sz w:val="28"/>
          <w:szCs w:val="28"/>
        </w:rPr>
        <w:t xml:space="preserve">затрат на </w:t>
      </w:r>
      <w:r w:rsidR="00504796" w:rsidRPr="00E52047">
        <w:rPr>
          <w:sz w:val="28"/>
          <w:szCs w:val="28"/>
        </w:rPr>
        <w:t xml:space="preserve">содержание недвижимого имущества и особо ценного движимого имущества, закрепленного за муниципальными учреждениями или приобретенного </w:t>
      </w:r>
      <w:r w:rsidR="00621CD9" w:rsidRPr="00E52047">
        <w:rPr>
          <w:sz w:val="28"/>
          <w:szCs w:val="28"/>
        </w:rPr>
        <w:t>ими</w:t>
      </w:r>
      <w:r w:rsidR="00504796" w:rsidRPr="00E52047">
        <w:rPr>
          <w:sz w:val="28"/>
          <w:szCs w:val="28"/>
        </w:rPr>
        <w:t xml:space="preserve"> за счет средств, выделенных им ГРБС на приобретение такого имущества, </w:t>
      </w:r>
      <w:r w:rsidR="00621CD9" w:rsidRPr="00E52047">
        <w:rPr>
          <w:sz w:val="28"/>
          <w:szCs w:val="28"/>
        </w:rPr>
        <w:t xml:space="preserve">в том числе земельных участков (за исключением имущества, сданного в аренду или переданного в безвозмездное пользование) (далее - имущество </w:t>
      </w:r>
      <w:r w:rsidR="00621CD9" w:rsidRPr="00E52047">
        <w:rPr>
          <w:sz w:val="28"/>
          <w:szCs w:val="28"/>
        </w:rPr>
        <w:lastRenderedPageBreak/>
        <w:t>учреждения), затрат на уплату налогов, в качестве объекта налогообложения по которым признается имущество учреждения</w:t>
      </w:r>
      <w:r w:rsidR="00E41BE0" w:rsidRPr="00E52047">
        <w:rPr>
          <w:sz w:val="28"/>
          <w:szCs w:val="28"/>
        </w:rPr>
        <w:t>.</w:t>
      </w:r>
    </w:p>
    <w:p w:rsidR="00687F47" w:rsidRPr="00E52047" w:rsidRDefault="00687F47" w:rsidP="0066552F">
      <w:pPr>
        <w:autoSpaceDE w:val="0"/>
        <w:autoSpaceDN w:val="0"/>
        <w:adjustRightInd w:val="0"/>
        <w:ind w:firstLine="709"/>
        <w:rPr>
          <w:sz w:val="28"/>
          <w:szCs w:val="28"/>
        </w:rPr>
      </w:pPr>
      <w:r w:rsidRPr="00E52047">
        <w:rPr>
          <w:sz w:val="28"/>
          <w:szCs w:val="28"/>
        </w:rPr>
        <w:t>2</w:t>
      </w:r>
      <w:r w:rsidR="0066552F" w:rsidRPr="00E52047">
        <w:rPr>
          <w:sz w:val="28"/>
          <w:szCs w:val="28"/>
        </w:rPr>
        <w:t>6</w:t>
      </w:r>
      <w:r w:rsidRPr="00E52047">
        <w:rPr>
          <w:sz w:val="28"/>
          <w:szCs w:val="28"/>
        </w:rPr>
        <w:t>. Объем финансового обеспечения выполнения муниципального задания (R) определяется по формуле:</w:t>
      </w:r>
    </w:p>
    <w:p w:rsidR="00CE4A11" w:rsidRPr="00E52047" w:rsidRDefault="00CE4A11" w:rsidP="0066552F">
      <w:pPr>
        <w:autoSpaceDE w:val="0"/>
        <w:autoSpaceDN w:val="0"/>
        <w:adjustRightInd w:val="0"/>
        <w:ind w:firstLine="709"/>
        <w:rPr>
          <w:sz w:val="28"/>
          <w:szCs w:val="28"/>
        </w:rPr>
      </w:pPr>
    </w:p>
    <w:p w:rsidR="00CE4A11" w:rsidRPr="00E52047" w:rsidRDefault="00CE4A11" w:rsidP="00CE4A11">
      <w:pPr>
        <w:autoSpaceDE w:val="0"/>
        <w:autoSpaceDN w:val="0"/>
        <w:adjustRightInd w:val="0"/>
        <w:ind w:firstLine="709"/>
        <w:jc w:val="center"/>
        <w:rPr>
          <w:sz w:val="28"/>
          <w:szCs w:val="28"/>
        </w:rPr>
      </w:pPr>
      <w:r w:rsidRPr="00E52047">
        <w:rPr>
          <w:noProof/>
          <w:position w:val="-12"/>
          <w:sz w:val="28"/>
          <w:szCs w:val="28"/>
        </w:rPr>
        <w:drawing>
          <wp:inline distT="0" distB="0" distL="0" distR="0">
            <wp:extent cx="5029200" cy="295275"/>
            <wp:effectExtent l="0" t="0" r="0" b="0"/>
            <wp:docPr id="2" name="Рисунок 2" descr="base_1_38557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85574_32768"/>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29200" cy="295275"/>
                    </a:xfrm>
                    <a:prstGeom prst="rect">
                      <a:avLst/>
                    </a:prstGeom>
                    <a:noFill/>
                    <a:ln>
                      <a:noFill/>
                    </a:ln>
                  </pic:spPr>
                </pic:pic>
              </a:graphicData>
            </a:graphic>
          </wp:inline>
        </w:drawing>
      </w:r>
    </w:p>
    <w:p w:rsidR="00C935AD" w:rsidRPr="00E52047" w:rsidRDefault="00C935AD" w:rsidP="0066552F">
      <w:pPr>
        <w:autoSpaceDE w:val="0"/>
        <w:autoSpaceDN w:val="0"/>
        <w:adjustRightInd w:val="0"/>
        <w:ind w:firstLine="709"/>
        <w:rPr>
          <w:sz w:val="28"/>
          <w:szCs w:val="28"/>
        </w:rPr>
      </w:pPr>
    </w:p>
    <w:p w:rsidR="001E6440" w:rsidRPr="00E52047" w:rsidRDefault="00687F47" w:rsidP="0066552F">
      <w:pPr>
        <w:autoSpaceDE w:val="0"/>
        <w:autoSpaceDN w:val="0"/>
        <w:adjustRightInd w:val="0"/>
        <w:ind w:firstLine="709"/>
        <w:rPr>
          <w:sz w:val="28"/>
          <w:szCs w:val="28"/>
        </w:rPr>
      </w:pPr>
      <w:r w:rsidRPr="00E52047">
        <w:rPr>
          <w:sz w:val="28"/>
          <w:szCs w:val="28"/>
        </w:rPr>
        <w:t>где:</w:t>
      </w:r>
    </w:p>
    <w:p w:rsidR="001E6440" w:rsidRPr="00E52047" w:rsidRDefault="00687F47" w:rsidP="0066552F">
      <w:pPr>
        <w:autoSpaceDE w:val="0"/>
        <w:autoSpaceDN w:val="0"/>
        <w:adjustRightInd w:val="0"/>
        <w:ind w:firstLine="709"/>
        <w:rPr>
          <w:sz w:val="28"/>
          <w:szCs w:val="28"/>
        </w:rPr>
      </w:pPr>
      <w:r w:rsidRPr="00E52047">
        <w:rPr>
          <w:sz w:val="28"/>
          <w:szCs w:val="28"/>
        </w:rPr>
        <w:t>N</w:t>
      </w:r>
      <w:r w:rsidRPr="00E52047">
        <w:rPr>
          <w:sz w:val="28"/>
          <w:szCs w:val="28"/>
          <w:vertAlign w:val="subscript"/>
        </w:rPr>
        <w:t>i</w:t>
      </w:r>
      <w:r w:rsidRPr="00E52047">
        <w:rPr>
          <w:sz w:val="28"/>
          <w:szCs w:val="28"/>
        </w:rPr>
        <w:t xml:space="preserve"> - нормативные затраты на оказание i-й </w:t>
      </w:r>
      <w:r w:rsidR="001E6440" w:rsidRPr="00E52047">
        <w:rPr>
          <w:sz w:val="28"/>
          <w:szCs w:val="28"/>
        </w:rPr>
        <w:t>муниципаль</w:t>
      </w:r>
      <w:r w:rsidRPr="00E52047">
        <w:rPr>
          <w:sz w:val="28"/>
          <w:szCs w:val="28"/>
        </w:rPr>
        <w:t xml:space="preserve">ной услуги, установленной </w:t>
      </w:r>
      <w:r w:rsidR="001E6440" w:rsidRPr="00E52047">
        <w:rPr>
          <w:sz w:val="28"/>
          <w:szCs w:val="28"/>
        </w:rPr>
        <w:t>муниципаль</w:t>
      </w:r>
      <w:r w:rsidRPr="00E52047">
        <w:rPr>
          <w:sz w:val="28"/>
          <w:szCs w:val="28"/>
        </w:rPr>
        <w:t>ным заданием;</w:t>
      </w:r>
    </w:p>
    <w:p w:rsidR="001E6440" w:rsidRPr="00E52047" w:rsidRDefault="00687F47" w:rsidP="0066552F">
      <w:pPr>
        <w:autoSpaceDE w:val="0"/>
        <w:autoSpaceDN w:val="0"/>
        <w:adjustRightInd w:val="0"/>
        <w:ind w:firstLine="709"/>
        <w:rPr>
          <w:sz w:val="28"/>
          <w:szCs w:val="28"/>
        </w:rPr>
      </w:pPr>
      <w:r w:rsidRPr="00E52047">
        <w:rPr>
          <w:sz w:val="28"/>
          <w:szCs w:val="28"/>
        </w:rPr>
        <w:t>V</w:t>
      </w:r>
      <w:r w:rsidRPr="00E52047">
        <w:rPr>
          <w:sz w:val="28"/>
          <w:szCs w:val="28"/>
          <w:vertAlign w:val="subscript"/>
        </w:rPr>
        <w:t>i</w:t>
      </w:r>
      <w:r w:rsidRPr="00E52047">
        <w:rPr>
          <w:sz w:val="28"/>
          <w:szCs w:val="28"/>
        </w:rPr>
        <w:t xml:space="preserve"> - объем i-й </w:t>
      </w:r>
      <w:r w:rsidR="001E6440" w:rsidRPr="00E52047">
        <w:rPr>
          <w:sz w:val="28"/>
          <w:szCs w:val="28"/>
        </w:rPr>
        <w:t>муниципаль</w:t>
      </w:r>
      <w:r w:rsidRPr="00E52047">
        <w:rPr>
          <w:sz w:val="28"/>
          <w:szCs w:val="28"/>
        </w:rPr>
        <w:t xml:space="preserve">ной услуги, установленной </w:t>
      </w:r>
      <w:r w:rsidR="001E6440" w:rsidRPr="00E52047">
        <w:rPr>
          <w:sz w:val="28"/>
          <w:szCs w:val="28"/>
        </w:rPr>
        <w:t>муниципаль</w:t>
      </w:r>
      <w:r w:rsidRPr="00E52047">
        <w:rPr>
          <w:sz w:val="28"/>
          <w:szCs w:val="28"/>
        </w:rPr>
        <w:t>ным заданием;</w:t>
      </w:r>
    </w:p>
    <w:p w:rsidR="001E6440" w:rsidRPr="00E52047" w:rsidRDefault="00687F47" w:rsidP="0066552F">
      <w:pPr>
        <w:autoSpaceDE w:val="0"/>
        <w:autoSpaceDN w:val="0"/>
        <w:adjustRightInd w:val="0"/>
        <w:ind w:firstLine="709"/>
        <w:rPr>
          <w:sz w:val="28"/>
          <w:szCs w:val="28"/>
        </w:rPr>
      </w:pPr>
      <w:r w:rsidRPr="00E52047">
        <w:rPr>
          <w:sz w:val="28"/>
          <w:szCs w:val="28"/>
        </w:rPr>
        <w:t>N</w:t>
      </w:r>
      <w:r w:rsidRPr="00E52047">
        <w:rPr>
          <w:sz w:val="28"/>
          <w:szCs w:val="28"/>
          <w:vertAlign w:val="subscript"/>
        </w:rPr>
        <w:t>w</w:t>
      </w:r>
      <w:r w:rsidRPr="00E52047">
        <w:rPr>
          <w:sz w:val="28"/>
          <w:szCs w:val="28"/>
        </w:rPr>
        <w:t xml:space="preserve"> - нормативные затраты на выполнение w-й работы, установленной </w:t>
      </w:r>
      <w:r w:rsidR="001E6440" w:rsidRPr="00E52047">
        <w:rPr>
          <w:sz w:val="28"/>
          <w:szCs w:val="28"/>
        </w:rPr>
        <w:t>муниципаль</w:t>
      </w:r>
      <w:r w:rsidRPr="00E52047">
        <w:rPr>
          <w:sz w:val="28"/>
          <w:szCs w:val="28"/>
        </w:rPr>
        <w:t>ным заданием;</w:t>
      </w:r>
    </w:p>
    <w:p w:rsidR="001E6440" w:rsidRPr="00E52047" w:rsidRDefault="00687F47" w:rsidP="0066552F">
      <w:pPr>
        <w:autoSpaceDE w:val="0"/>
        <w:autoSpaceDN w:val="0"/>
        <w:adjustRightInd w:val="0"/>
        <w:ind w:firstLine="709"/>
        <w:rPr>
          <w:sz w:val="28"/>
          <w:szCs w:val="28"/>
        </w:rPr>
      </w:pPr>
      <w:r w:rsidRPr="00E52047">
        <w:rPr>
          <w:sz w:val="28"/>
          <w:szCs w:val="28"/>
        </w:rPr>
        <w:t>V</w:t>
      </w:r>
      <w:r w:rsidRPr="00E52047">
        <w:rPr>
          <w:sz w:val="28"/>
          <w:szCs w:val="28"/>
          <w:vertAlign w:val="subscript"/>
        </w:rPr>
        <w:t>w</w:t>
      </w:r>
      <w:r w:rsidRPr="00E52047">
        <w:rPr>
          <w:sz w:val="28"/>
          <w:szCs w:val="28"/>
        </w:rPr>
        <w:t xml:space="preserve"> - объем w-й работы, установленной </w:t>
      </w:r>
      <w:r w:rsidR="001E6440" w:rsidRPr="00E52047">
        <w:rPr>
          <w:sz w:val="28"/>
          <w:szCs w:val="28"/>
        </w:rPr>
        <w:t>муниципаль</w:t>
      </w:r>
      <w:r w:rsidRPr="00E52047">
        <w:rPr>
          <w:sz w:val="28"/>
          <w:szCs w:val="28"/>
        </w:rPr>
        <w:t>ным заданием;</w:t>
      </w:r>
    </w:p>
    <w:p w:rsidR="001E6440" w:rsidRPr="00E52047" w:rsidRDefault="00687F47" w:rsidP="0066552F">
      <w:pPr>
        <w:autoSpaceDE w:val="0"/>
        <w:autoSpaceDN w:val="0"/>
        <w:adjustRightInd w:val="0"/>
        <w:ind w:firstLine="709"/>
        <w:rPr>
          <w:sz w:val="28"/>
          <w:szCs w:val="28"/>
        </w:rPr>
      </w:pPr>
      <w:r w:rsidRPr="00E52047">
        <w:rPr>
          <w:sz w:val="28"/>
          <w:szCs w:val="28"/>
        </w:rPr>
        <w:t>P</w:t>
      </w:r>
      <w:r w:rsidRPr="00E52047">
        <w:rPr>
          <w:sz w:val="28"/>
          <w:szCs w:val="28"/>
          <w:vertAlign w:val="subscript"/>
        </w:rPr>
        <w:t>i</w:t>
      </w:r>
      <w:r w:rsidRPr="00E52047">
        <w:rPr>
          <w:sz w:val="28"/>
          <w:szCs w:val="28"/>
        </w:rPr>
        <w:t xml:space="preserve"> - размер платы (тариф и цена) за оказание i-й </w:t>
      </w:r>
      <w:r w:rsidR="001E6440" w:rsidRPr="00E52047">
        <w:rPr>
          <w:sz w:val="28"/>
          <w:szCs w:val="28"/>
        </w:rPr>
        <w:t>муниципаль</w:t>
      </w:r>
      <w:r w:rsidRPr="00E52047">
        <w:rPr>
          <w:sz w:val="28"/>
          <w:szCs w:val="28"/>
        </w:rPr>
        <w:t xml:space="preserve">ной услуги в соответствии с </w:t>
      </w:r>
      <w:hyperlink r:id="rId16" w:history="1">
        <w:r w:rsidRPr="00E52047">
          <w:rPr>
            <w:sz w:val="28"/>
            <w:szCs w:val="28"/>
          </w:rPr>
          <w:t xml:space="preserve">пунктом </w:t>
        </w:r>
      </w:hyperlink>
      <w:r w:rsidR="00C81759" w:rsidRPr="00E52047">
        <w:rPr>
          <w:sz w:val="28"/>
          <w:szCs w:val="28"/>
        </w:rPr>
        <w:t>41</w:t>
      </w:r>
      <w:r w:rsidRPr="00E52047">
        <w:rPr>
          <w:sz w:val="28"/>
          <w:szCs w:val="28"/>
        </w:rPr>
        <w:t xml:space="preserve"> настоящего По</w:t>
      </w:r>
      <w:r w:rsidR="001E6440" w:rsidRPr="00E52047">
        <w:rPr>
          <w:sz w:val="28"/>
          <w:szCs w:val="28"/>
        </w:rPr>
        <w:t>рядка</w:t>
      </w:r>
      <w:r w:rsidRPr="00E52047">
        <w:rPr>
          <w:sz w:val="28"/>
          <w:szCs w:val="28"/>
        </w:rPr>
        <w:t xml:space="preserve">, установленный </w:t>
      </w:r>
      <w:r w:rsidR="001E6440" w:rsidRPr="00E52047">
        <w:rPr>
          <w:sz w:val="28"/>
          <w:szCs w:val="28"/>
        </w:rPr>
        <w:t>муниципаль</w:t>
      </w:r>
      <w:r w:rsidRPr="00E52047">
        <w:rPr>
          <w:sz w:val="28"/>
          <w:szCs w:val="28"/>
        </w:rPr>
        <w:t>ным заданием;</w:t>
      </w:r>
    </w:p>
    <w:p w:rsidR="00687F47" w:rsidRPr="00E52047" w:rsidRDefault="00687F47" w:rsidP="0066552F">
      <w:pPr>
        <w:autoSpaceDE w:val="0"/>
        <w:autoSpaceDN w:val="0"/>
        <w:adjustRightInd w:val="0"/>
        <w:ind w:firstLine="709"/>
        <w:rPr>
          <w:sz w:val="28"/>
          <w:szCs w:val="28"/>
        </w:rPr>
      </w:pPr>
      <w:r w:rsidRPr="00E52047">
        <w:rPr>
          <w:sz w:val="28"/>
          <w:szCs w:val="28"/>
        </w:rPr>
        <w:t>N</w:t>
      </w:r>
      <w:r w:rsidRPr="00E52047">
        <w:rPr>
          <w:sz w:val="28"/>
          <w:szCs w:val="28"/>
          <w:vertAlign w:val="superscript"/>
        </w:rPr>
        <w:t>УН</w:t>
      </w:r>
      <w:r w:rsidRPr="00E52047">
        <w:rPr>
          <w:sz w:val="28"/>
          <w:szCs w:val="28"/>
        </w:rPr>
        <w:t xml:space="preserve"> - затраты на уплату налогов, в качестве объекта налогообложения по которым </w:t>
      </w:r>
      <w:r w:rsidR="00E41BE0" w:rsidRPr="00E52047">
        <w:rPr>
          <w:sz w:val="28"/>
          <w:szCs w:val="28"/>
        </w:rPr>
        <w:t>признается имущество учреждения.</w:t>
      </w:r>
    </w:p>
    <w:p w:rsidR="00387D7B" w:rsidRPr="00E52047" w:rsidRDefault="00FB698B" w:rsidP="0066552F">
      <w:pPr>
        <w:autoSpaceDE w:val="0"/>
        <w:autoSpaceDN w:val="0"/>
        <w:adjustRightInd w:val="0"/>
        <w:ind w:firstLine="709"/>
        <w:rPr>
          <w:b/>
          <w:sz w:val="28"/>
          <w:szCs w:val="28"/>
        </w:rPr>
      </w:pPr>
      <w:r w:rsidRPr="00E52047">
        <w:rPr>
          <w:sz w:val="28"/>
          <w:szCs w:val="28"/>
        </w:rPr>
        <w:t>2</w:t>
      </w:r>
      <w:r w:rsidR="0066552F" w:rsidRPr="00E52047">
        <w:rPr>
          <w:sz w:val="28"/>
          <w:szCs w:val="28"/>
        </w:rPr>
        <w:t>7</w:t>
      </w:r>
      <w:r w:rsidR="001E6440" w:rsidRPr="00E52047">
        <w:rPr>
          <w:sz w:val="28"/>
          <w:szCs w:val="28"/>
        </w:rPr>
        <w:t xml:space="preserve">. Нормативные затраты на оказание муниципальной услуги рассчитываются на единицу показателя объема оказания услуги, установленного в </w:t>
      </w:r>
      <w:r w:rsidR="000173ED" w:rsidRPr="00E52047">
        <w:rPr>
          <w:sz w:val="28"/>
          <w:szCs w:val="28"/>
        </w:rPr>
        <w:t>муниципаль</w:t>
      </w:r>
      <w:r w:rsidR="001E6440" w:rsidRPr="00E52047">
        <w:rPr>
          <w:sz w:val="28"/>
          <w:szCs w:val="28"/>
        </w:rPr>
        <w:t>ном задании, на основе определяемых в соответствии с настоящим По</w:t>
      </w:r>
      <w:r w:rsidR="000173ED" w:rsidRPr="00E52047">
        <w:rPr>
          <w:sz w:val="28"/>
          <w:szCs w:val="28"/>
        </w:rPr>
        <w:t>рядком</w:t>
      </w:r>
      <w:r w:rsidR="001E6440" w:rsidRPr="00E52047">
        <w:rPr>
          <w:sz w:val="28"/>
          <w:szCs w:val="28"/>
        </w:rPr>
        <w:t xml:space="preserve">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w:t>
      </w:r>
      <w:r w:rsidR="00621CD9" w:rsidRPr="00E52047">
        <w:rPr>
          <w:sz w:val="28"/>
          <w:szCs w:val="28"/>
        </w:rPr>
        <w:t>учредителем</w:t>
      </w:r>
      <w:r w:rsidR="0032168F" w:rsidRPr="00E52047">
        <w:rPr>
          <w:sz w:val="28"/>
          <w:szCs w:val="28"/>
        </w:rPr>
        <w:t>.</w:t>
      </w:r>
    </w:p>
    <w:p w:rsidR="00387D7B" w:rsidRPr="00E52047" w:rsidRDefault="001E6440" w:rsidP="0066552F">
      <w:pPr>
        <w:autoSpaceDE w:val="0"/>
        <w:autoSpaceDN w:val="0"/>
        <w:adjustRightInd w:val="0"/>
        <w:ind w:firstLine="709"/>
        <w:rPr>
          <w:sz w:val="28"/>
          <w:szCs w:val="28"/>
        </w:rPr>
      </w:pPr>
      <w:r w:rsidRPr="00E52047">
        <w:rPr>
          <w:sz w:val="28"/>
          <w:szCs w:val="28"/>
        </w:rPr>
        <w:t xml:space="preserve">По решению </w:t>
      </w:r>
      <w:r w:rsidR="00621CD9" w:rsidRPr="00E52047">
        <w:rPr>
          <w:sz w:val="28"/>
          <w:szCs w:val="28"/>
        </w:rPr>
        <w:t>учредителя</w:t>
      </w:r>
      <w:r w:rsidRPr="00E52047">
        <w:rPr>
          <w:sz w:val="28"/>
          <w:szCs w:val="28"/>
        </w:rPr>
        <w:t xml:space="preserve">, общие требования направляются в </w:t>
      </w:r>
      <w:r w:rsidR="003821CA" w:rsidRPr="00E52047">
        <w:rPr>
          <w:sz w:val="28"/>
          <w:szCs w:val="28"/>
        </w:rPr>
        <w:t>Ф</w:t>
      </w:r>
      <w:r w:rsidR="0032168F" w:rsidRPr="00E52047">
        <w:rPr>
          <w:sz w:val="28"/>
          <w:szCs w:val="28"/>
        </w:rPr>
        <w:t>инансов</w:t>
      </w:r>
      <w:r w:rsidR="0066552F" w:rsidRPr="00E52047">
        <w:rPr>
          <w:sz w:val="28"/>
          <w:szCs w:val="28"/>
        </w:rPr>
        <w:t xml:space="preserve">ое управление </w:t>
      </w:r>
      <w:r w:rsidRPr="00E52047">
        <w:rPr>
          <w:sz w:val="28"/>
          <w:szCs w:val="28"/>
        </w:rPr>
        <w:t>на согласование.</w:t>
      </w:r>
    </w:p>
    <w:p w:rsidR="001E6440" w:rsidRPr="00E52047" w:rsidRDefault="001E6440" w:rsidP="0066552F">
      <w:pPr>
        <w:autoSpaceDE w:val="0"/>
        <w:autoSpaceDN w:val="0"/>
        <w:adjustRightInd w:val="0"/>
        <w:ind w:firstLine="709"/>
        <w:rPr>
          <w:sz w:val="28"/>
          <w:szCs w:val="28"/>
        </w:rPr>
      </w:pPr>
      <w:r w:rsidRPr="00E52047">
        <w:rPr>
          <w:sz w:val="28"/>
          <w:szCs w:val="28"/>
        </w:rPr>
        <w:t xml:space="preserve">Общими требованиями может устанавливаться, что нормативные затраты на оказание отдельных </w:t>
      </w:r>
      <w:r w:rsidR="0032168F" w:rsidRPr="00E52047">
        <w:rPr>
          <w:sz w:val="28"/>
          <w:szCs w:val="28"/>
        </w:rPr>
        <w:t>муниципаль</w:t>
      </w:r>
      <w:r w:rsidRPr="00E52047">
        <w:rPr>
          <w:sz w:val="28"/>
          <w:szCs w:val="28"/>
        </w:rPr>
        <w:t>ных услуг в соответствующих сферах определяются с учетом иных нормативных правовых актов Российской Федерации.</w:t>
      </w:r>
    </w:p>
    <w:p w:rsidR="00F11455" w:rsidRPr="00E52047" w:rsidRDefault="00FB698B" w:rsidP="0066552F">
      <w:pPr>
        <w:autoSpaceDE w:val="0"/>
        <w:autoSpaceDN w:val="0"/>
        <w:adjustRightInd w:val="0"/>
        <w:ind w:firstLine="709"/>
        <w:rPr>
          <w:bCs/>
          <w:sz w:val="28"/>
          <w:szCs w:val="28"/>
        </w:rPr>
      </w:pPr>
      <w:r w:rsidRPr="00E52047">
        <w:rPr>
          <w:bCs/>
          <w:sz w:val="28"/>
          <w:szCs w:val="28"/>
        </w:rPr>
        <w:t>2</w:t>
      </w:r>
      <w:r w:rsidR="0066552F" w:rsidRPr="00E52047">
        <w:rPr>
          <w:bCs/>
          <w:sz w:val="28"/>
          <w:szCs w:val="28"/>
        </w:rPr>
        <w:t>8</w:t>
      </w:r>
      <w:r w:rsidR="00387D7B" w:rsidRPr="00E52047">
        <w:rPr>
          <w:bCs/>
          <w:sz w:val="28"/>
          <w:szCs w:val="28"/>
        </w:rPr>
        <w:t xml:space="preserve">. Значения нормативных затрат на оказание </w:t>
      </w:r>
      <w:r w:rsidR="00F11455" w:rsidRPr="00E52047">
        <w:rPr>
          <w:bCs/>
          <w:sz w:val="28"/>
          <w:szCs w:val="28"/>
        </w:rPr>
        <w:t>муниципаль</w:t>
      </w:r>
      <w:r w:rsidR="00387D7B" w:rsidRPr="00E52047">
        <w:rPr>
          <w:bCs/>
          <w:sz w:val="28"/>
          <w:szCs w:val="28"/>
        </w:rPr>
        <w:t>ной услуги утверждаются в отношении:</w:t>
      </w:r>
    </w:p>
    <w:p w:rsidR="00F11455" w:rsidRPr="00E52047" w:rsidRDefault="00387D7B" w:rsidP="0066552F">
      <w:pPr>
        <w:autoSpaceDE w:val="0"/>
        <w:autoSpaceDN w:val="0"/>
        <w:adjustRightInd w:val="0"/>
        <w:ind w:firstLine="709"/>
        <w:rPr>
          <w:bCs/>
          <w:sz w:val="28"/>
          <w:szCs w:val="28"/>
        </w:rPr>
      </w:pPr>
      <w:r w:rsidRPr="00E52047">
        <w:rPr>
          <w:bCs/>
          <w:sz w:val="28"/>
          <w:szCs w:val="28"/>
        </w:rPr>
        <w:t xml:space="preserve">а) </w:t>
      </w:r>
      <w:r w:rsidR="00F11455" w:rsidRPr="00E52047">
        <w:rPr>
          <w:bCs/>
          <w:sz w:val="28"/>
          <w:szCs w:val="28"/>
        </w:rPr>
        <w:t>муниципаль</w:t>
      </w:r>
      <w:r w:rsidRPr="00E52047">
        <w:rPr>
          <w:bCs/>
          <w:sz w:val="28"/>
          <w:szCs w:val="28"/>
        </w:rPr>
        <w:t>ных казенных учреждений - главным распорядителем средств бюджета</w:t>
      </w:r>
      <w:r w:rsidR="0066552F" w:rsidRPr="00E52047">
        <w:rPr>
          <w:bCs/>
          <w:sz w:val="28"/>
          <w:szCs w:val="28"/>
        </w:rPr>
        <w:t xml:space="preserve"> </w:t>
      </w:r>
      <w:r w:rsidR="00B1251B" w:rsidRPr="00E52047">
        <w:rPr>
          <w:bCs/>
          <w:sz w:val="28"/>
          <w:szCs w:val="28"/>
        </w:rPr>
        <w:t>Лихославльского муниципального округа</w:t>
      </w:r>
      <w:r w:rsidRPr="00E52047">
        <w:rPr>
          <w:bCs/>
          <w:sz w:val="28"/>
          <w:szCs w:val="28"/>
        </w:rPr>
        <w:t xml:space="preserve">, в ведении которого находятся </w:t>
      </w:r>
      <w:r w:rsidR="00F11455" w:rsidRPr="00E52047">
        <w:rPr>
          <w:bCs/>
          <w:sz w:val="28"/>
          <w:szCs w:val="28"/>
        </w:rPr>
        <w:t>муниципаль</w:t>
      </w:r>
      <w:r w:rsidRPr="00E52047">
        <w:rPr>
          <w:bCs/>
          <w:sz w:val="28"/>
          <w:szCs w:val="28"/>
        </w:rPr>
        <w:t xml:space="preserve">ные казенные учреждения, в случае принятия им решения о применении нормативных затрат при расчете объема финансового обеспечения выполнения </w:t>
      </w:r>
      <w:r w:rsidR="00F11455" w:rsidRPr="00E52047">
        <w:rPr>
          <w:bCs/>
          <w:sz w:val="28"/>
          <w:szCs w:val="28"/>
        </w:rPr>
        <w:t>муниципаль</w:t>
      </w:r>
      <w:r w:rsidRPr="00E52047">
        <w:rPr>
          <w:bCs/>
          <w:sz w:val="28"/>
          <w:szCs w:val="28"/>
        </w:rPr>
        <w:t>ного задания;</w:t>
      </w:r>
    </w:p>
    <w:p w:rsidR="00387D7B" w:rsidRPr="00E52047" w:rsidRDefault="00387D7B" w:rsidP="0066552F">
      <w:pPr>
        <w:autoSpaceDE w:val="0"/>
        <w:autoSpaceDN w:val="0"/>
        <w:adjustRightInd w:val="0"/>
        <w:ind w:firstLine="709"/>
        <w:rPr>
          <w:bCs/>
          <w:sz w:val="28"/>
          <w:szCs w:val="28"/>
        </w:rPr>
      </w:pPr>
      <w:r w:rsidRPr="00E52047">
        <w:rPr>
          <w:bCs/>
          <w:sz w:val="28"/>
          <w:szCs w:val="28"/>
        </w:rPr>
        <w:t xml:space="preserve">б) </w:t>
      </w:r>
      <w:r w:rsidR="00F11455" w:rsidRPr="00E52047">
        <w:rPr>
          <w:bCs/>
          <w:sz w:val="28"/>
          <w:szCs w:val="28"/>
        </w:rPr>
        <w:t>муниципаль</w:t>
      </w:r>
      <w:r w:rsidRPr="00E52047">
        <w:rPr>
          <w:bCs/>
          <w:sz w:val="28"/>
          <w:szCs w:val="28"/>
        </w:rPr>
        <w:t>ных бюджетных или автономных учреждений - органом, осуществляющим функции и полномочия учредителя.</w:t>
      </w:r>
    </w:p>
    <w:p w:rsidR="00F11455" w:rsidRPr="00E52047" w:rsidRDefault="00FB698B" w:rsidP="0066552F">
      <w:pPr>
        <w:autoSpaceDE w:val="0"/>
        <w:autoSpaceDN w:val="0"/>
        <w:adjustRightInd w:val="0"/>
        <w:ind w:firstLine="709"/>
        <w:rPr>
          <w:sz w:val="28"/>
          <w:szCs w:val="28"/>
        </w:rPr>
      </w:pPr>
      <w:r w:rsidRPr="00E52047">
        <w:rPr>
          <w:sz w:val="28"/>
          <w:szCs w:val="28"/>
        </w:rPr>
        <w:lastRenderedPageBreak/>
        <w:t>2</w:t>
      </w:r>
      <w:r w:rsidR="0066552F" w:rsidRPr="00E52047">
        <w:rPr>
          <w:sz w:val="28"/>
          <w:szCs w:val="28"/>
        </w:rPr>
        <w:t>9</w:t>
      </w:r>
      <w:r w:rsidR="00F11455" w:rsidRPr="00E52047">
        <w:rPr>
          <w:sz w:val="28"/>
          <w:szCs w:val="28"/>
        </w:rPr>
        <w:t>.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w:t>
      </w:r>
      <w:r w:rsidR="00E4651F" w:rsidRPr="00E52047">
        <w:rPr>
          <w:sz w:val="28"/>
          <w:szCs w:val="28"/>
        </w:rPr>
        <w:t>их</w:t>
      </w:r>
      <w:r w:rsidR="00F11455" w:rsidRPr="00E52047">
        <w:rPr>
          <w:sz w:val="28"/>
          <w:szCs w:val="28"/>
        </w:rPr>
        <w:t xml:space="preserve"> базов</w:t>
      </w:r>
      <w:r w:rsidR="00E4651F" w:rsidRPr="00E52047">
        <w:rPr>
          <w:sz w:val="28"/>
          <w:szCs w:val="28"/>
        </w:rPr>
        <w:t>ых</w:t>
      </w:r>
      <w:r w:rsidR="00F11455" w:rsidRPr="00E52047">
        <w:rPr>
          <w:sz w:val="28"/>
          <w:szCs w:val="28"/>
        </w:rPr>
        <w:t xml:space="preserve"> перечн</w:t>
      </w:r>
      <w:r w:rsidR="00E4651F" w:rsidRPr="00E52047">
        <w:rPr>
          <w:sz w:val="28"/>
          <w:szCs w:val="28"/>
        </w:rPr>
        <w:t>ях</w:t>
      </w:r>
      <w:r w:rsidR="00F11455" w:rsidRPr="00E52047">
        <w:rPr>
          <w:sz w:val="28"/>
          <w:szCs w:val="28"/>
        </w:rPr>
        <w:t xml:space="preserve"> и (или) федеральн</w:t>
      </w:r>
      <w:r w:rsidR="00E4651F" w:rsidRPr="00E52047">
        <w:rPr>
          <w:sz w:val="28"/>
          <w:szCs w:val="28"/>
        </w:rPr>
        <w:t>ых</w:t>
      </w:r>
      <w:r w:rsidR="00F11455" w:rsidRPr="00E52047">
        <w:rPr>
          <w:sz w:val="28"/>
          <w:szCs w:val="28"/>
        </w:rPr>
        <w:t xml:space="preserve"> перечн</w:t>
      </w:r>
      <w:r w:rsidR="00E4651F" w:rsidRPr="00E52047">
        <w:rPr>
          <w:sz w:val="28"/>
          <w:szCs w:val="28"/>
        </w:rPr>
        <w:t>ях</w:t>
      </w:r>
      <w:r w:rsidR="00F11455" w:rsidRPr="00E52047">
        <w:rPr>
          <w:sz w:val="28"/>
          <w:szCs w:val="28"/>
        </w:rPr>
        <w:t xml:space="preserve"> (далее - показатели отраслевой специфики), </w:t>
      </w:r>
      <w:r w:rsidR="002967A4" w:rsidRPr="00E52047">
        <w:rPr>
          <w:sz w:val="28"/>
          <w:szCs w:val="28"/>
        </w:rPr>
        <w:t>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w:t>
      </w:r>
      <w:r w:rsidR="0013384B" w:rsidRPr="00E52047">
        <w:rPr>
          <w:sz w:val="28"/>
          <w:szCs w:val="28"/>
        </w:rPr>
        <w:t xml:space="preserve"> услуг, и работ согласно порядку</w:t>
      </w:r>
      <w:r w:rsidR="002967A4" w:rsidRPr="00E52047">
        <w:rPr>
          <w:sz w:val="28"/>
          <w:szCs w:val="28"/>
        </w:rPr>
        <w:t>, установленно</w:t>
      </w:r>
      <w:r w:rsidR="0013384B" w:rsidRPr="00E52047">
        <w:rPr>
          <w:sz w:val="28"/>
          <w:szCs w:val="28"/>
        </w:rPr>
        <w:t>му</w:t>
      </w:r>
      <w:r w:rsidR="002967A4" w:rsidRPr="00E52047">
        <w:rPr>
          <w:sz w:val="28"/>
          <w:szCs w:val="28"/>
        </w:rPr>
        <w:t xml:space="preserve"> постановлением Правительства Тверской области от 22.11.2017 № 398-пп, </w:t>
      </w:r>
      <w:r w:rsidR="00F11455" w:rsidRPr="00E52047">
        <w:rPr>
          <w:sz w:val="28"/>
          <w:szCs w:val="28"/>
        </w:rPr>
        <w:t>отраслевой корректирующий коэффициент при которых принимает значение, равное 1.</w:t>
      </w:r>
    </w:p>
    <w:p w:rsidR="00A73C7D" w:rsidRPr="00E52047" w:rsidRDefault="00CA519E" w:rsidP="00CA519E">
      <w:pPr>
        <w:autoSpaceDE w:val="0"/>
        <w:autoSpaceDN w:val="0"/>
        <w:adjustRightInd w:val="0"/>
        <w:ind w:firstLine="709"/>
        <w:rPr>
          <w:sz w:val="28"/>
          <w:szCs w:val="28"/>
        </w:rPr>
      </w:pPr>
      <w:r w:rsidRPr="00E52047">
        <w:rPr>
          <w:sz w:val="28"/>
          <w:szCs w:val="28"/>
        </w:rPr>
        <w:t>30</w:t>
      </w:r>
      <w:r w:rsidR="00A73C7D" w:rsidRPr="00E52047">
        <w:rPr>
          <w:sz w:val="28"/>
          <w:szCs w:val="28"/>
        </w:rPr>
        <w:t>. Базовый норматив затрат на оказание муниципальной услуги состоит из базового норматива:</w:t>
      </w:r>
    </w:p>
    <w:p w:rsidR="00A73C7D" w:rsidRPr="00E52047" w:rsidRDefault="00A73C7D" w:rsidP="00A73C7D">
      <w:pPr>
        <w:autoSpaceDE w:val="0"/>
        <w:autoSpaceDN w:val="0"/>
        <w:adjustRightInd w:val="0"/>
        <w:ind w:firstLine="540"/>
        <w:rPr>
          <w:sz w:val="28"/>
          <w:szCs w:val="28"/>
        </w:rPr>
      </w:pPr>
      <w:r w:rsidRPr="00E52047">
        <w:rPr>
          <w:sz w:val="28"/>
          <w:szCs w:val="28"/>
        </w:rPr>
        <w:t>а) затрат, непосредственно связанных с оказанием муниципальной услуги;</w:t>
      </w:r>
    </w:p>
    <w:p w:rsidR="00A73C7D" w:rsidRPr="00E52047" w:rsidRDefault="00A73C7D" w:rsidP="00A73C7D">
      <w:pPr>
        <w:autoSpaceDE w:val="0"/>
        <w:autoSpaceDN w:val="0"/>
        <w:adjustRightInd w:val="0"/>
        <w:ind w:firstLine="540"/>
        <w:rPr>
          <w:sz w:val="28"/>
          <w:szCs w:val="28"/>
        </w:rPr>
      </w:pPr>
      <w:r w:rsidRPr="00E52047">
        <w:rPr>
          <w:sz w:val="28"/>
          <w:szCs w:val="28"/>
        </w:rPr>
        <w:t>б) затрат на общехозяйственные нужды на оказание муниципальной услуги.</w:t>
      </w:r>
    </w:p>
    <w:p w:rsidR="008C5C9D" w:rsidRPr="00E52047" w:rsidRDefault="004314BF" w:rsidP="00A73C7D">
      <w:pPr>
        <w:autoSpaceDE w:val="0"/>
        <w:autoSpaceDN w:val="0"/>
        <w:adjustRightInd w:val="0"/>
        <w:ind w:firstLine="709"/>
        <w:rPr>
          <w:sz w:val="28"/>
          <w:szCs w:val="28"/>
        </w:rPr>
      </w:pPr>
      <w:r w:rsidRPr="00E52047">
        <w:rPr>
          <w:sz w:val="28"/>
          <w:szCs w:val="28"/>
        </w:rPr>
        <w:t>3</w:t>
      </w:r>
      <w:r w:rsidR="00CA519E" w:rsidRPr="00E52047">
        <w:rPr>
          <w:sz w:val="28"/>
          <w:szCs w:val="28"/>
        </w:rPr>
        <w:t>1</w:t>
      </w:r>
      <w:r w:rsidR="00F11455" w:rsidRPr="00E52047">
        <w:rPr>
          <w:sz w:val="28"/>
          <w:szCs w:val="28"/>
        </w:rPr>
        <w:t xml:space="preserve">. В базовый норматив затрат, непосредственно связанных с оказанием </w:t>
      </w:r>
      <w:r w:rsidR="008C5C9D" w:rsidRPr="00E52047">
        <w:rPr>
          <w:sz w:val="28"/>
          <w:szCs w:val="28"/>
        </w:rPr>
        <w:t>муниципальн</w:t>
      </w:r>
      <w:r w:rsidR="00F11455" w:rsidRPr="00E52047">
        <w:rPr>
          <w:sz w:val="28"/>
          <w:szCs w:val="28"/>
        </w:rPr>
        <w:t>ой услуги, включаются:</w:t>
      </w:r>
    </w:p>
    <w:p w:rsidR="00F11455" w:rsidRPr="00E52047" w:rsidRDefault="00F11455" w:rsidP="0066552F">
      <w:pPr>
        <w:autoSpaceDE w:val="0"/>
        <w:autoSpaceDN w:val="0"/>
        <w:adjustRightInd w:val="0"/>
        <w:ind w:firstLine="709"/>
        <w:rPr>
          <w:sz w:val="28"/>
          <w:szCs w:val="28"/>
        </w:rPr>
      </w:pPr>
      <w:r w:rsidRPr="00E52047">
        <w:rPr>
          <w:sz w:val="28"/>
          <w:szCs w:val="28"/>
        </w:rPr>
        <w:t xml:space="preserve">а) затраты на оплату труда </w:t>
      </w:r>
      <w:r w:rsidR="008C5C9D" w:rsidRPr="00E52047">
        <w:rPr>
          <w:sz w:val="28"/>
          <w:szCs w:val="28"/>
        </w:rPr>
        <w:t xml:space="preserve">и начисления на выплаты по оплате труда </w:t>
      </w:r>
      <w:r w:rsidRPr="00E52047">
        <w:rPr>
          <w:sz w:val="28"/>
          <w:szCs w:val="28"/>
        </w:rPr>
        <w:t xml:space="preserve">работников, непосредственно связанных с оказанием </w:t>
      </w:r>
      <w:r w:rsidR="008C5C9D" w:rsidRPr="00E52047">
        <w:rPr>
          <w:sz w:val="28"/>
          <w:szCs w:val="28"/>
        </w:rPr>
        <w:t>муниципаль</w:t>
      </w:r>
      <w:r w:rsidRPr="00E52047">
        <w:rPr>
          <w:sz w:val="28"/>
          <w:szCs w:val="28"/>
        </w:rPr>
        <w:t>но</w:t>
      </w:r>
      <w:r w:rsidR="008C5C9D" w:rsidRPr="00E52047">
        <w:rPr>
          <w:sz w:val="28"/>
          <w:szCs w:val="28"/>
        </w:rPr>
        <w:t>й услуги</w:t>
      </w:r>
      <w:r w:rsidRPr="00E52047">
        <w:rPr>
          <w:sz w:val="28"/>
          <w:szCs w:val="28"/>
        </w:rPr>
        <w:t>;</w:t>
      </w:r>
    </w:p>
    <w:p w:rsidR="008C5C9D" w:rsidRPr="00E52047" w:rsidRDefault="008C5C9D" w:rsidP="0066552F">
      <w:pPr>
        <w:autoSpaceDE w:val="0"/>
        <w:autoSpaceDN w:val="0"/>
        <w:adjustRightInd w:val="0"/>
        <w:ind w:firstLine="709"/>
        <w:rPr>
          <w:bCs/>
          <w:sz w:val="28"/>
          <w:szCs w:val="28"/>
        </w:rPr>
      </w:pPr>
      <w:r w:rsidRPr="00E52047">
        <w:rPr>
          <w:bCs/>
          <w:sz w:val="28"/>
          <w:szCs w:val="28"/>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8C5C9D" w:rsidRPr="00E52047" w:rsidRDefault="00E84BA2" w:rsidP="0066552F">
      <w:pPr>
        <w:autoSpaceDE w:val="0"/>
        <w:autoSpaceDN w:val="0"/>
        <w:adjustRightInd w:val="0"/>
        <w:ind w:firstLine="709"/>
        <w:rPr>
          <w:bCs/>
          <w:sz w:val="28"/>
          <w:szCs w:val="28"/>
        </w:rPr>
      </w:pPr>
      <w:r w:rsidRPr="00E52047">
        <w:rPr>
          <w:bCs/>
          <w:sz w:val="28"/>
          <w:szCs w:val="28"/>
        </w:rPr>
        <w:t>в</w:t>
      </w:r>
      <w:r w:rsidR="008C5C9D" w:rsidRPr="00E52047">
        <w:rPr>
          <w:bCs/>
          <w:sz w:val="28"/>
          <w:szCs w:val="28"/>
        </w:rPr>
        <w:t xml:space="preserve">)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случае, если указанные затраты в соответствии с общими требованиями не включены в состав затрат, предусмотренных </w:t>
      </w:r>
      <w:r w:rsidR="00AA3115" w:rsidRPr="00E52047">
        <w:rPr>
          <w:bCs/>
          <w:sz w:val="28"/>
          <w:szCs w:val="28"/>
        </w:rPr>
        <w:t xml:space="preserve">подпунктом </w:t>
      </w:r>
      <w:r w:rsidR="00055E65" w:rsidRPr="00E52047">
        <w:rPr>
          <w:bCs/>
          <w:sz w:val="28"/>
          <w:szCs w:val="28"/>
        </w:rPr>
        <w:t>«</w:t>
      </w:r>
      <w:r w:rsidR="00AA3115" w:rsidRPr="00E52047">
        <w:rPr>
          <w:bCs/>
          <w:sz w:val="28"/>
          <w:szCs w:val="28"/>
        </w:rPr>
        <w:t>б</w:t>
      </w:r>
      <w:r w:rsidR="00055E65" w:rsidRPr="00E52047">
        <w:rPr>
          <w:bCs/>
          <w:sz w:val="28"/>
          <w:szCs w:val="28"/>
        </w:rPr>
        <w:t>»</w:t>
      </w:r>
      <w:r w:rsidR="00AA3115" w:rsidRPr="00E52047">
        <w:rPr>
          <w:bCs/>
          <w:sz w:val="28"/>
          <w:szCs w:val="28"/>
        </w:rPr>
        <w:t xml:space="preserve"> </w:t>
      </w:r>
      <w:r w:rsidR="008C5C9D" w:rsidRPr="00E52047">
        <w:rPr>
          <w:bCs/>
          <w:sz w:val="28"/>
          <w:szCs w:val="28"/>
        </w:rPr>
        <w:t>настоящего пункта;</w:t>
      </w:r>
    </w:p>
    <w:p w:rsidR="008C5C9D" w:rsidRPr="00E52047" w:rsidRDefault="00E84BA2" w:rsidP="0066552F">
      <w:pPr>
        <w:autoSpaceDE w:val="0"/>
        <w:autoSpaceDN w:val="0"/>
        <w:adjustRightInd w:val="0"/>
        <w:ind w:firstLine="709"/>
        <w:rPr>
          <w:bCs/>
          <w:sz w:val="28"/>
          <w:szCs w:val="28"/>
        </w:rPr>
      </w:pPr>
      <w:r w:rsidRPr="00E52047">
        <w:rPr>
          <w:bCs/>
          <w:sz w:val="28"/>
          <w:szCs w:val="28"/>
        </w:rPr>
        <w:t>г</w:t>
      </w:r>
      <w:r w:rsidR="008C5C9D" w:rsidRPr="00E52047">
        <w:rPr>
          <w:bCs/>
          <w:sz w:val="28"/>
          <w:szCs w:val="28"/>
        </w:rPr>
        <w:t>) иные затраты, непосредственно связанные с оказанием муниципальной услуги.</w:t>
      </w:r>
    </w:p>
    <w:p w:rsidR="008C5C9D" w:rsidRPr="00E52047" w:rsidRDefault="004314BF" w:rsidP="0066552F">
      <w:pPr>
        <w:autoSpaceDE w:val="0"/>
        <w:autoSpaceDN w:val="0"/>
        <w:adjustRightInd w:val="0"/>
        <w:ind w:firstLine="709"/>
        <w:rPr>
          <w:bCs/>
          <w:sz w:val="28"/>
          <w:szCs w:val="28"/>
        </w:rPr>
      </w:pPr>
      <w:r w:rsidRPr="00E52047">
        <w:rPr>
          <w:bCs/>
          <w:sz w:val="28"/>
          <w:szCs w:val="28"/>
        </w:rPr>
        <w:t>3</w:t>
      </w:r>
      <w:r w:rsidR="00CA519E" w:rsidRPr="00E52047">
        <w:rPr>
          <w:bCs/>
          <w:sz w:val="28"/>
          <w:szCs w:val="28"/>
        </w:rPr>
        <w:t>2</w:t>
      </w:r>
      <w:r w:rsidR="008C5C9D" w:rsidRPr="00E52047">
        <w:rPr>
          <w:bCs/>
          <w:sz w:val="28"/>
          <w:szCs w:val="28"/>
        </w:rPr>
        <w:t>. В базовый норматив затрат на общехозяйственные нужды на оказание муниципальной услуги включаются:</w:t>
      </w:r>
    </w:p>
    <w:p w:rsidR="008C5C9D" w:rsidRPr="00E52047" w:rsidRDefault="008C5C9D" w:rsidP="0066552F">
      <w:pPr>
        <w:autoSpaceDE w:val="0"/>
        <w:autoSpaceDN w:val="0"/>
        <w:adjustRightInd w:val="0"/>
        <w:ind w:firstLine="709"/>
        <w:rPr>
          <w:bCs/>
          <w:sz w:val="28"/>
          <w:szCs w:val="28"/>
        </w:rPr>
      </w:pPr>
      <w:r w:rsidRPr="00E52047">
        <w:rPr>
          <w:bCs/>
          <w:sz w:val="28"/>
          <w:szCs w:val="28"/>
        </w:rPr>
        <w:t>а) затраты на коммунальные услуги;</w:t>
      </w:r>
    </w:p>
    <w:p w:rsidR="008C5C9D" w:rsidRPr="00E52047" w:rsidRDefault="008C5C9D" w:rsidP="0066552F">
      <w:pPr>
        <w:autoSpaceDE w:val="0"/>
        <w:autoSpaceDN w:val="0"/>
        <w:adjustRightInd w:val="0"/>
        <w:ind w:firstLine="709"/>
        <w:rPr>
          <w:bCs/>
          <w:sz w:val="28"/>
          <w:szCs w:val="28"/>
        </w:rPr>
      </w:pPr>
      <w:r w:rsidRPr="00E52047">
        <w:rPr>
          <w:bCs/>
          <w:sz w:val="28"/>
          <w:szCs w:val="28"/>
        </w:rPr>
        <w:t>б) затраты на содержание объектов недвижимого имущества, а также затраты на аренду указанного имущества;</w:t>
      </w:r>
    </w:p>
    <w:p w:rsidR="008C5C9D" w:rsidRPr="00E52047" w:rsidRDefault="008C5C9D" w:rsidP="0066552F">
      <w:pPr>
        <w:autoSpaceDE w:val="0"/>
        <w:autoSpaceDN w:val="0"/>
        <w:adjustRightInd w:val="0"/>
        <w:ind w:firstLine="709"/>
        <w:rPr>
          <w:bCs/>
          <w:sz w:val="28"/>
          <w:szCs w:val="28"/>
        </w:rPr>
      </w:pPr>
      <w:r w:rsidRPr="00E52047">
        <w:rPr>
          <w:bCs/>
          <w:sz w:val="28"/>
          <w:szCs w:val="28"/>
        </w:rPr>
        <w:t>в) затраты на содержание объектов особо ценного движимого имущества, а также затраты на аренду указанного имущества;</w:t>
      </w:r>
    </w:p>
    <w:p w:rsidR="008C5C9D" w:rsidRPr="00E52047" w:rsidRDefault="008C5C9D" w:rsidP="0066552F">
      <w:pPr>
        <w:autoSpaceDE w:val="0"/>
        <w:autoSpaceDN w:val="0"/>
        <w:adjustRightInd w:val="0"/>
        <w:ind w:firstLine="709"/>
        <w:rPr>
          <w:bCs/>
          <w:sz w:val="28"/>
          <w:szCs w:val="28"/>
        </w:rPr>
      </w:pPr>
      <w:r w:rsidRPr="00E52047">
        <w:rPr>
          <w:bCs/>
          <w:sz w:val="28"/>
          <w:szCs w:val="28"/>
        </w:rP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8C5C9D" w:rsidRPr="00E52047" w:rsidRDefault="008C5C9D" w:rsidP="0066552F">
      <w:pPr>
        <w:autoSpaceDE w:val="0"/>
        <w:autoSpaceDN w:val="0"/>
        <w:adjustRightInd w:val="0"/>
        <w:ind w:firstLine="709"/>
        <w:rPr>
          <w:bCs/>
          <w:sz w:val="28"/>
          <w:szCs w:val="28"/>
        </w:rPr>
      </w:pPr>
      <w:r w:rsidRPr="00E52047">
        <w:rPr>
          <w:bCs/>
          <w:sz w:val="28"/>
          <w:szCs w:val="28"/>
        </w:rPr>
        <w:t>д) затраты на приобретение услуг связи;</w:t>
      </w:r>
    </w:p>
    <w:p w:rsidR="00992CDD" w:rsidRPr="00E52047" w:rsidRDefault="008C5C9D" w:rsidP="0066552F">
      <w:pPr>
        <w:autoSpaceDE w:val="0"/>
        <w:autoSpaceDN w:val="0"/>
        <w:adjustRightInd w:val="0"/>
        <w:ind w:firstLine="709"/>
        <w:rPr>
          <w:bCs/>
          <w:sz w:val="28"/>
          <w:szCs w:val="28"/>
        </w:rPr>
      </w:pPr>
      <w:r w:rsidRPr="00E52047">
        <w:rPr>
          <w:bCs/>
          <w:sz w:val="28"/>
          <w:szCs w:val="28"/>
        </w:rPr>
        <w:lastRenderedPageBreak/>
        <w:t>е) затраты на приобретение транспортных услуг;</w:t>
      </w:r>
    </w:p>
    <w:p w:rsidR="00992CDD" w:rsidRPr="00E52047" w:rsidRDefault="008C5C9D" w:rsidP="0066552F">
      <w:pPr>
        <w:autoSpaceDE w:val="0"/>
        <w:autoSpaceDN w:val="0"/>
        <w:adjustRightInd w:val="0"/>
        <w:ind w:firstLine="709"/>
        <w:rPr>
          <w:bCs/>
          <w:sz w:val="28"/>
          <w:szCs w:val="28"/>
        </w:rPr>
      </w:pPr>
      <w:r w:rsidRPr="00E52047">
        <w:rPr>
          <w:bCs/>
          <w:sz w:val="28"/>
          <w:szCs w:val="28"/>
        </w:rPr>
        <w:t>ж)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w:t>
      </w:r>
      <w:r w:rsidR="00992CDD" w:rsidRPr="00E52047">
        <w:rPr>
          <w:bCs/>
          <w:sz w:val="28"/>
          <w:szCs w:val="28"/>
        </w:rPr>
        <w:t>;</w:t>
      </w:r>
    </w:p>
    <w:p w:rsidR="008C5C9D" w:rsidRPr="00E52047" w:rsidRDefault="008C5C9D" w:rsidP="0066552F">
      <w:pPr>
        <w:autoSpaceDE w:val="0"/>
        <w:autoSpaceDN w:val="0"/>
        <w:adjustRightInd w:val="0"/>
        <w:ind w:firstLine="709"/>
        <w:rPr>
          <w:bCs/>
          <w:sz w:val="28"/>
          <w:szCs w:val="28"/>
        </w:rPr>
      </w:pPr>
      <w:r w:rsidRPr="00E52047">
        <w:rPr>
          <w:bCs/>
          <w:sz w:val="28"/>
          <w:szCs w:val="28"/>
        </w:rPr>
        <w:t>з) затраты на прочие общехозяйственные нужды.</w:t>
      </w:r>
    </w:p>
    <w:p w:rsidR="00992CDD" w:rsidRPr="00E52047" w:rsidRDefault="002967A4" w:rsidP="0066552F">
      <w:pPr>
        <w:autoSpaceDE w:val="0"/>
        <w:autoSpaceDN w:val="0"/>
        <w:adjustRightInd w:val="0"/>
        <w:ind w:firstLine="709"/>
        <w:rPr>
          <w:sz w:val="28"/>
          <w:szCs w:val="28"/>
        </w:rPr>
      </w:pPr>
      <w:r w:rsidRPr="00E52047">
        <w:rPr>
          <w:sz w:val="28"/>
          <w:szCs w:val="28"/>
        </w:rPr>
        <w:t>3</w:t>
      </w:r>
      <w:r w:rsidR="00CA519E" w:rsidRPr="00E52047">
        <w:rPr>
          <w:sz w:val="28"/>
          <w:szCs w:val="28"/>
        </w:rPr>
        <w:t>3</w:t>
      </w:r>
      <w:r w:rsidR="00992CDD" w:rsidRPr="00E52047">
        <w:rPr>
          <w:sz w:val="28"/>
          <w:szCs w:val="28"/>
        </w:rPr>
        <w:t xml:space="preserve">. В затраты, указанные в </w:t>
      </w:r>
      <w:hyperlink r:id="rId17" w:history="1">
        <w:r w:rsidR="00992CDD" w:rsidRPr="00E52047">
          <w:rPr>
            <w:sz w:val="28"/>
            <w:szCs w:val="28"/>
          </w:rPr>
          <w:t xml:space="preserve">подпунктах </w:t>
        </w:r>
        <w:r w:rsidR="00055E65" w:rsidRPr="00E52047">
          <w:rPr>
            <w:sz w:val="28"/>
            <w:szCs w:val="28"/>
          </w:rPr>
          <w:t>«</w:t>
        </w:r>
        <w:r w:rsidR="00992CDD" w:rsidRPr="00E52047">
          <w:rPr>
            <w:sz w:val="28"/>
            <w:szCs w:val="28"/>
          </w:rPr>
          <w:t>а</w:t>
        </w:r>
      </w:hyperlink>
      <w:r w:rsidR="00FA6275" w:rsidRPr="00E52047">
        <w:rPr>
          <w:sz w:val="28"/>
          <w:szCs w:val="28"/>
        </w:rPr>
        <w:t>»</w:t>
      </w:r>
      <w:r w:rsidR="00992CDD" w:rsidRPr="00E52047">
        <w:rPr>
          <w:sz w:val="28"/>
          <w:szCs w:val="28"/>
        </w:rPr>
        <w:t xml:space="preserve"> - </w:t>
      </w:r>
      <w:hyperlink r:id="rId18" w:history="1">
        <w:r w:rsidR="00055E65" w:rsidRPr="00E52047">
          <w:rPr>
            <w:sz w:val="28"/>
            <w:szCs w:val="28"/>
          </w:rPr>
          <w:t>«</w:t>
        </w:r>
        <w:r w:rsidR="00992CDD" w:rsidRPr="00E52047">
          <w:rPr>
            <w:sz w:val="28"/>
            <w:szCs w:val="28"/>
          </w:rPr>
          <w:t>в</w:t>
        </w:r>
        <w:r w:rsidR="00055E65" w:rsidRPr="00E52047">
          <w:rPr>
            <w:sz w:val="28"/>
            <w:szCs w:val="28"/>
          </w:rPr>
          <w:t>»</w:t>
        </w:r>
        <w:r w:rsidR="00992CDD" w:rsidRPr="00E52047">
          <w:rPr>
            <w:sz w:val="28"/>
            <w:szCs w:val="28"/>
          </w:rPr>
          <w:t xml:space="preserve"> пункта </w:t>
        </w:r>
      </w:hyperlink>
      <w:r w:rsidR="00055E65" w:rsidRPr="00E52047">
        <w:rPr>
          <w:sz w:val="28"/>
          <w:szCs w:val="28"/>
        </w:rPr>
        <w:t>3</w:t>
      </w:r>
      <w:r w:rsidR="00CA519E" w:rsidRPr="00E52047">
        <w:rPr>
          <w:sz w:val="28"/>
          <w:szCs w:val="28"/>
        </w:rPr>
        <w:t>2</w:t>
      </w:r>
      <w:r w:rsidR="00992CDD" w:rsidRPr="00E52047">
        <w:rPr>
          <w:sz w:val="28"/>
          <w:szCs w:val="28"/>
        </w:rPr>
        <w:t xml:space="preserve"> настоящего Порядка,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992CDD" w:rsidRPr="00E52047" w:rsidRDefault="00992CDD" w:rsidP="0066552F">
      <w:pPr>
        <w:autoSpaceDE w:val="0"/>
        <w:autoSpaceDN w:val="0"/>
        <w:adjustRightInd w:val="0"/>
        <w:ind w:firstLine="709"/>
        <w:rPr>
          <w:sz w:val="28"/>
          <w:szCs w:val="28"/>
        </w:rPr>
      </w:pPr>
      <w:r w:rsidRPr="00E52047">
        <w:rPr>
          <w:sz w:val="28"/>
          <w:szCs w:val="28"/>
        </w:rPr>
        <w:t xml:space="preserve">Затраты, указанные в </w:t>
      </w:r>
      <w:hyperlink r:id="rId19" w:history="1">
        <w:r w:rsidRPr="00E52047">
          <w:rPr>
            <w:sz w:val="28"/>
            <w:szCs w:val="28"/>
          </w:rPr>
          <w:t xml:space="preserve">подпункте </w:t>
        </w:r>
        <w:r w:rsidR="00055E65" w:rsidRPr="00E52047">
          <w:rPr>
            <w:sz w:val="28"/>
            <w:szCs w:val="28"/>
          </w:rPr>
          <w:t>«</w:t>
        </w:r>
        <w:r w:rsidR="00E84BA2" w:rsidRPr="00E52047">
          <w:rPr>
            <w:sz w:val="28"/>
            <w:szCs w:val="28"/>
          </w:rPr>
          <w:t>в</w:t>
        </w:r>
        <w:r w:rsidR="00055E65" w:rsidRPr="00E52047">
          <w:rPr>
            <w:sz w:val="28"/>
            <w:szCs w:val="28"/>
          </w:rPr>
          <w:t>»</w:t>
        </w:r>
        <w:r w:rsidRPr="00E52047">
          <w:rPr>
            <w:sz w:val="28"/>
            <w:szCs w:val="28"/>
          </w:rPr>
          <w:t xml:space="preserve"> пункта </w:t>
        </w:r>
      </w:hyperlink>
      <w:r w:rsidR="00055E65" w:rsidRPr="00E52047">
        <w:rPr>
          <w:sz w:val="28"/>
          <w:szCs w:val="28"/>
        </w:rPr>
        <w:t>3</w:t>
      </w:r>
      <w:r w:rsidR="00CA519E" w:rsidRPr="00E52047">
        <w:rPr>
          <w:sz w:val="28"/>
          <w:szCs w:val="28"/>
        </w:rPr>
        <w:t>1</w:t>
      </w:r>
      <w:r w:rsidRPr="00E52047">
        <w:rPr>
          <w:sz w:val="28"/>
          <w:szCs w:val="28"/>
        </w:rPr>
        <w:t xml:space="preserve"> и </w:t>
      </w:r>
      <w:hyperlink r:id="rId20" w:history="1">
        <w:r w:rsidRPr="00E52047">
          <w:rPr>
            <w:sz w:val="28"/>
            <w:szCs w:val="28"/>
          </w:rPr>
          <w:t xml:space="preserve">подпункте </w:t>
        </w:r>
        <w:r w:rsidR="00055E65" w:rsidRPr="00E52047">
          <w:rPr>
            <w:sz w:val="28"/>
            <w:szCs w:val="28"/>
          </w:rPr>
          <w:t>«</w:t>
        </w:r>
        <w:r w:rsidRPr="00E52047">
          <w:rPr>
            <w:sz w:val="28"/>
            <w:szCs w:val="28"/>
          </w:rPr>
          <w:t>г</w:t>
        </w:r>
        <w:r w:rsidR="00055E65" w:rsidRPr="00E52047">
          <w:rPr>
            <w:sz w:val="28"/>
            <w:szCs w:val="28"/>
          </w:rPr>
          <w:t>»</w:t>
        </w:r>
        <w:r w:rsidRPr="00E52047">
          <w:rPr>
            <w:sz w:val="28"/>
            <w:szCs w:val="28"/>
          </w:rPr>
          <w:t xml:space="preserve"> пункта </w:t>
        </w:r>
      </w:hyperlink>
      <w:r w:rsidR="00055E65" w:rsidRPr="00E52047">
        <w:rPr>
          <w:sz w:val="28"/>
          <w:szCs w:val="28"/>
        </w:rPr>
        <w:t>3</w:t>
      </w:r>
      <w:r w:rsidR="00CA519E" w:rsidRPr="00E52047">
        <w:rPr>
          <w:sz w:val="28"/>
          <w:szCs w:val="28"/>
        </w:rPr>
        <w:t>2</w:t>
      </w:r>
      <w:r w:rsidRPr="00E52047">
        <w:rPr>
          <w:sz w:val="28"/>
          <w:szCs w:val="28"/>
        </w:rPr>
        <w:t xml:space="preserve"> настоящего Порядка, включаются в базовый норматив затрат на оказание услуги по решению </w:t>
      </w:r>
      <w:r w:rsidR="002967A4" w:rsidRPr="00E52047">
        <w:rPr>
          <w:sz w:val="28"/>
          <w:szCs w:val="28"/>
        </w:rPr>
        <w:t>учредителя</w:t>
      </w:r>
      <w:r w:rsidRPr="00E52047">
        <w:rPr>
          <w:sz w:val="28"/>
          <w:szCs w:val="28"/>
        </w:rPr>
        <w:t>, в соответствии с установленными им общими требованиями.</w:t>
      </w:r>
    </w:p>
    <w:p w:rsidR="00AA3115" w:rsidRPr="00E52047" w:rsidRDefault="00AA3115" w:rsidP="0066552F">
      <w:pPr>
        <w:autoSpaceDE w:val="0"/>
        <w:autoSpaceDN w:val="0"/>
        <w:adjustRightInd w:val="0"/>
        <w:ind w:firstLine="709"/>
        <w:rPr>
          <w:sz w:val="28"/>
          <w:szCs w:val="28"/>
        </w:rPr>
      </w:pPr>
      <w:r w:rsidRPr="00E52047">
        <w:rPr>
          <w:sz w:val="28"/>
          <w:szCs w:val="28"/>
        </w:rPr>
        <w:t xml:space="preserve">Затраты, указанные в подпункте </w:t>
      </w:r>
      <w:r w:rsidR="00055E65" w:rsidRPr="00E52047">
        <w:rPr>
          <w:sz w:val="28"/>
          <w:szCs w:val="28"/>
        </w:rPr>
        <w:t>«</w:t>
      </w:r>
      <w:r w:rsidRPr="00E52047">
        <w:rPr>
          <w:sz w:val="28"/>
          <w:szCs w:val="28"/>
        </w:rPr>
        <w:t>в</w:t>
      </w:r>
      <w:r w:rsidR="00055E65" w:rsidRPr="00E52047">
        <w:rPr>
          <w:sz w:val="28"/>
          <w:szCs w:val="28"/>
        </w:rPr>
        <w:t>»</w:t>
      </w:r>
      <w:r w:rsidRPr="00E52047">
        <w:rPr>
          <w:sz w:val="28"/>
          <w:szCs w:val="28"/>
        </w:rPr>
        <w:t xml:space="preserve"> пункта </w:t>
      </w:r>
      <w:r w:rsidR="00055E65" w:rsidRPr="00E52047">
        <w:rPr>
          <w:sz w:val="28"/>
          <w:szCs w:val="28"/>
        </w:rPr>
        <w:t>3</w:t>
      </w:r>
      <w:r w:rsidR="00CA519E" w:rsidRPr="00E52047">
        <w:rPr>
          <w:sz w:val="28"/>
          <w:szCs w:val="28"/>
        </w:rPr>
        <w:t>1</w:t>
      </w:r>
      <w:r w:rsidR="00055E65" w:rsidRPr="00E52047">
        <w:rPr>
          <w:sz w:val="28"/>
          <w:szCs w:val="28"/>
        </w:rPr>
        <w:t xml:space="preserve"> и 3</w:t>
      </w:r>
      <w:r w:rsidR="00CA519E" w:rsidRPr="00E52047">
        <w:rPr>
          <w:sz w:val="28"/>
          <w:szCs w:val="28"/>
        </w:rPr>
        <w:t>2</w:t>
      </w:r>
      <w:r w:rsidRPr="00E52047">
        <w:rPr>
          <w:sz w:val="28"/>
          <w:szCs w:val="28"/>
        </w:rPr>
        <w:t xml:space="preserve">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Классификации основных средств, включаемых в амортизационные группы, утвержденной постановлением Правительства Российской Федерации от 1 янва</w:t>
      </w:r>
      <w:r w:rsidR="00964C8E" w:rsidRPr="00E52047">
        <w:rPr>
          <w:sz w:val="28"/>
          <w:szCs w:val="28"/>
        </w:rPr>
        <w:t>ря 2002 г. №</w:t>
      </w:r>
      <w:r w:rsidRPr="00E52047">
        <w:rPr>
          <w:sz w:val="28"/>
          <w:szCs w:val="28"/>
        </w:rPr>
        <w:t xml:space="preserve"> 1 </w:t>
      </w:r>
      <w:r w:rsidR="00055E65" w:rsidRPr="00E52047">
        <w:rPr>
          <w:sz w:val="28"/>
          <w:szCs w:val="28"/>
        </w:rPr>
        <w:t>«</w:t>
      </w:r>
      <w:r w:rsidRPr="00E52047">
        <w:rPr>
          <w:sz w:val="28"/>
          <w:szCs w:val="28"/>
        </w:rPr>
        <w:t>О Классификации основных средств, включаемых в амортизационные группы</w:t>
      </w:r>
      <w:r w:rsidR="00055E65" w:rsidRPr="00E52047">
        <w:rPr>
          <w:sz w:val="28"/>
          <w:szCs w:val="28"/>
        </w:rPr>
        <w:t>»</w:t>
      </w:r>
      <w:r w:rsidRPr="00E52047">
        <w:rPr>
          <w:sz w:val="28"/>
          <w:szCs w:val="28"/>
        </w:rPr>
        <w:t>, и особенностей условий его эксплуатации (повышенная сменность и (или) агрессивность среды), определяемых исходя из содержания оказываемых услуг.</w:t>
      </w:r>
    </w:p>
    <w:p w:rsidR="00AA3115" w:rsidRPr="00E52047" w:rsidRDefault="00AA3115" w:rsidP="0066552F">
      <w:pPr>
        <w:autoSpaceDE w:val="0"/>
        <w:autoSpaceDN w:val="0"/>
        <w:adjustRightInd w:val="0"/>
        <w:ind w:firstLine="709"/>
        <w:rPr>
          <w:sz w:val="28"/>
          <w:szCs w:val="28"/>
        </w:rPr>
      </w:pPr>
      <w:r w:rsidRPr="00E52047">
        <w:rPr>
          <w:sz w:val="28"/>
          <w:szCs w:val="28"/>
        </w:rPr>
        <w:t xml:space="preserve">Затраты на аренду имущества, включенные в затраты, указанные в подпункте </w:t>
      </w:r>
      <w:r w:rsidR="00055E65" w:rsidRPr="00E52047">
        <w:rPr>
          <w:sz w:val="28"/>
          <w:szCs w:val="28"/>
        </w:rPr>
        <w:t>«</w:t>
      </w:r>
      <w:r w:rsidRPr="00E52047">
        <w:rPr>
          <w:sz w:val="28"/>
          <w:szCs w:val="28"/>
        </w:rPr>
        <w:t>б</w:t>
      </w:r>
      <w:r w:rsidR="00055E65" w:rsidRPr="00E52047">
        <w:rPr>
          <w:sz w:val="28"/>
          <w:szCs w:val="28"/>
        </w:rPr>
        <w:t>»</w:t>
      </w:r>
      <w:r w:rsidRPr="00E52047">
        <w:rPr>
          <w:sz w:val="28"/>
          <w:szCs w:val="28"/>
        </w:rPr>
        <w:t xml:space="preserve"> пункта </w:t>
      </w:r>
      <w:r w:rsidR="00055E65" w:rsidRPr="00E52047">
        <w:rPr>
          <w:sz w:val="28"/>
          <w:szCs w:val="28"/>
        </w:rPr>
        <w:t>3</w:t>
      </w:r>
      <w:r w:rsidR="00CA519E" w:rsidRPr="00E52047">
        <w:rPr>
          <w:sz w:val="28"/>
          <w:szCs w:val="28"/>
        </w:rPr>
        <w:t>1</w:t>
      </w:r>
      <w:r w:rsidRPr="00E52047">
        <w:rPr>
          <w:sz w:val="28"/>
          <w:szCs w:val="28"/>
        </w:rPr>
        <w:t xml:space="preserve"> и подпунктах </w:t>
      </w:r>
      <w:r w:rsidR="00055E65" w:rsidRPr="00E52047">
        <w:rPr>
          <w:sz w:val="28"/>
          <w:szCs w:val="28"/>
        </w:rPr>
        <w:t>«</w:t>
      </w:r>
      <w:r w:rsidRPr="00E52047">
        <w:rPr>
          <w:sz w:val="28"/>
          <w:szCs w:val="28"/>
        </w:rPr>
        <w:t>б</w:t>
      </w:r>
      <w:r w:rsidR="00055E65" w:rsidRPr="00E52047">
        <w:rPr>
          <w:sz w:val="28"/>
          <w:szCs w:val="28"/>
        </w:rPr>
        <w:t>»</w:t>
      </w:r>
      <w:r w:rsidRPr="00E52047">
        <w:rPr>
          <w:sz w:val="28"/>
          <w:szCs w:val="28"/>
        </w:rPr>
        <w:t xml:space="preserve"> и </w:t>
      </w:r>
      <w:r w:rsidR="00055E65" w:rsidRPr="00E52047">
        <w:rPr>
          <w:sz w:val="28"/>
          <w:szCs w:val="28"/>
        </w:rPr>
        <w:t>«</w:t>
      </w:r>
      <w:r w:rsidRPr="00E52047">
        <w:rPr>
          <w:sz w:val="28"/>
          <w:szCs w:val="28"/>
        </w:rPr>
        <w:t>в</w:t>
      </w:r>
      <w:r w:rsidR="00055E65" w:rsidRPr="00E52047">
        <w:rPr>
          <w:sz w:val="28"/>
          <w:szCs w:val="28"/>
        </w:rPr>
        <w:t>»</w:t>
      </w:r>
      <w:r w:rsidRPr="00E52047">
        <w:rPr>
          <w:sz w:val="28"/>
          <w:szCs w:val="28"/>
        </w:rPr>
        <w:t xml:space="preserve"> пункта </w:t>
      </w:r>
      <w:r w:rsidR="00CA519E" w:rsidRPr="00E52047">
        <w:rPr>
          <w:sz w:val="28"/>
          <w:szCs w:val="28"/>
        </w:rPr>
        <w:t>32</w:t>
      </w:r>
      <w:r w:rsidRPr="00E52047">
        <w:rPr>
          <w:sz w:val="28"/>
          <w:szCs w:val="28"/>
        </w:rPr>
        <w:t xml:space="preserve">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
    <w:p w:rsidR="004B74E3" w:rsidRPr="00E52047" w:rsidRDefault="00A5627E" w:rsidP="0066552F">
      <w:pPr>
        <w:autoSpaceDE w:val="0"/>
        <w:autoSpaceDN w:val="0"/>
        <w:adjustRightInd w:val="0"/>
        <w:ind w:firstLine="709"/>
        <w:rPr>
          <w:sz w:val="28"/>
          <w:szCs w:val="28"/>
        </w:rPr>
      </w:pPr>
      <w:r w:rsidRPr="00E52047">
        <w:rPr>
          <w:sz w:val="28"/>
          <w:szCs w:val="28"/>
        </w:rPr>
        <w:t>3</w:t>
      </w:r>
      <w:r w:rsidR="00CA519E" w:rsidRPr="00E52047">
        <w:rPr>
          <w:sz w:val="28"/>
          <w:szCs w:val="28"/>
        </w:rPr>
        <w:t>4</w:t>
      </w:r>
      <w:r w:rsidR="004B74E3" w:rsidRPr="00E52047">
        <w:rPr>
          <w:sz w:val="28"/>
          <w:szCs w:val="28"/>
        </w:rPr>
        <w:t xml:space="preserve">. Значение базового </w:t>
      </w:r>
      <w:hyperlink r:id="rId21" w:history="1">
        <w:r w:rsidR="004B74E3" w:rsidRPr="00E52047">
          <w:rPr>
            <w:sz w:val="28"/>
            <w:szCs w:val="28"/>
          </w:rPr>
          <w:t>норматива</w:t>
        </w:r>
      </w:hyperlink>
      <w:r w:rsidR="004B74E3" w:rsidRPr="00E52047">
        <w:rPr>
          <w:sz w:val="28"/>
          <w:szCs w:val="28"/>
        </w:rPr>
        <w:t xml:space="preserve"> затрат на оказание муниципальной услуги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w:t>
      </w:r>
      <w:r w:rsidR="00C45D3F" w:rsidRPr="00E52047">
        <w:rPr>
          <w:sz w:val="28"/>
          <w:szCs w:val="28"/>
        </w:rPr>
        <w:t>учредителем</w:t>
      </w:r>
      <w:r w:rsidR="00FE7977" w:rsidRPr="00E52047">
        <w:rPr>
          <w:sz w:val="28"/>
          <w:szCs w:val="28"/>
        </w:rPr>
        <w:t xml:space="preserve"> </w:t>
      </w:r>
      <w:r w:rsidR="004B74E3" w:rsidRPr="00E52047">
        <w:rPr>
          <w:sz w:val="28"/>
          <w:szCs w:val="28"/>
        </w:rPr>
        <w:t>(уточняется при необходимости при формировании обоснований бюджетных ассигнований местного бюджета на очередной финансовый год и плановый период), общей суммой, с выделением:</w:t>
      </w:r>
    </w:p>
    <w:p w:rsidR="004B74E3" w:rsidRPr="00E52047" w:rsidRDefault="004B74E3" w:rsidP="0066552F">
      <w:pPr>
        <w:autoSpaceDE w:val="0"/>
        <w:autoSpaceDN w:val="0"/>
        <w:adjustRightInd w:val="0"/>
        <w:ind w:firstLine="709"/>
        <w:rPr>
          <w:sz w:val="28"/>
          <w:szCs w:val="28"/>
        </w:rPr>
      </w:pPr>
      <w:r w:rsidRPr="00E52047">
        <w:rPr>
          <w:sz w:val="28"/>
          <w:szCs w:val="28"/>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4B74E3" w:rsidRPr="00E52047" w:rsidRDefault="004B74E3" w:rsidP="0066552F">
      <w:pPr>
        <w:autoSpaceDE w:val="0"/>
        <w:autoSpaceDN w:val="0"/>
        <w:adjustRightInd w:val="0"/>
        <w:ind w:firstLine="709"/>
        <w:rPr>
          <w:sz w:val="28"/>
          <w:szCs w:val="28"/>
        </w:rPr>
      </w:pPr>
      <w:r w:rsidRPr="00E52047">
        <w:rPr>
          <w:sz w:val="28"/>
          <w:szCs w:val="28"/>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4B74E3" w:rsidRPr="00E52047" w:rsidRDefault="00A5627E" w:rsidP="0066552F">
      <w:pPr>
        <w:autoSpaceDE w:val="0"/>
        <w:autoSpaceDN w:val="0"/>
        <w:adjustRightInd w:val="0"/>
        <w:ind w:firstLine="709"/>
        <w:rPr>
          <w:bCs/>
          <w:sz w:val="28"/>
          <w:szCs w:val="28"/>
        </w:rPr>
      </w:pPr>
      <w:r w:rsidRPr="00E52047">
        <w:rPr>
          <w:sz w:val="28"/>
          <w:szCs w:val="28"/>
        </w:rPr>
        <w:lastRenderedPageBreak/>
        <w:t>3</w:t>
      </w:r>
      <w:r w:rsidR="00CA519E" w:rsidRPr="00E52047">
        <w:rPr>
          <w:sz w:val="28"/>
          <w:szCs w:val="28"/>
        </w:rPr>
        <w:t>5</w:t>
      </w:r>
      <w:r w:rsidR="004B74E3" w:rsidRPr="00E52047">
        <w:rPr>
          <w:sz w:val="28"/>
          <w:szCs w:val="28"/>
        </w:rPr>
        <w:t xml:space="preserve">. Корректирующие коэффициенты, применяемые при расчете нормативных затрат на оказание </w:t>
      </w:r>
      <w:r w:rsidR="004B74E3" w:rsidRPr="00E52047">
        <w:rPr>
          <w:bCs/>
          <w:sz w:val="28"/>
          <w:szCs w:val="28"/>
        </w:rPr>
        <w:t xml:space="preserve">муниципальной услуги, состоят из территориального корректирующего коэффициента и отраслевого корректирующего коэффициента, либо по решению </w:t>
      </w:r>
      <w:r w:rsidR="00832361" w:rsidRPr="00E52047">
        <w:rPr>
          <w:bCs/>
          <w:sz w:val="28"/>
          <w:szCs w:val="28"/>
        </w:rPr>
        <w:t>учредителя</w:t>
      </w:r>
      <w:r w:rsidR="004B74E3" w:rsidRPr="00E52047">
        <w:rPr>
          <w:bCs/>
          <w:sz w:val="28"/>
          <w:szCs w:val="28"/>
        </w:rPr>
        <w:t>, из нескольких отраслевых корректирующих коэффициентов.</w:t>
      </w:r>
    </w:p>
    <w:p w:rsidR="00832361" w:rsidRPr="00E52047" w:rsidRDefault="00832361" w:rsidP="0066552F">
      <w:pPr>
        <w:autoSpaceDE w:val="0"/>
        <w:autoSpaceDN w:val="0"/>
        <w:adjustRightInd w:val="0"/>
        <w:ind w:firstLine="709"/>
        <w:rPr>
          <w:sz w:val="28"/>
          <w:szCs w:val="28"/>
        </w:rPr>
      </w:pPr>
      <w:r w:rsidRPr="00E52047">
        <w:rPr>
          <w:bCs/>
          <w:sz w:val="28"/>
          <w:szCs w:val="28"/>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r w:rsidRPr="00E52047">
        <w:rPr>
          <w:sz w:val="28"/>
          <w:szCs w:val="28"/>
        </w:rPr>
        <w:t>.</w:t>
      </w:r>
    </w:p>
    <w:p w:rsidR="00BD261E" w:rsidRPr="00E52047" w:rsidRDefault="00832361" w:rsidP="0066552F">
      <w:pPr>
        <w:autoSpaceDE w:val="0"/>
        <w:autoSpaceDN w:val="0"/>
        <w:adjustRightInd w:val="0"/>
        <w:ind w:firstLine="709"/>
        <w:rPr>
          <w:bCs/>
          <w:sz w:val="28"/>
          <w:szCs w:val="28"/>
        </w:rPr>
      </w:pPr>
      <w:r w:rsidRPr="00E52047">
        <w:rPr>
          <w:sz w:val="28"/>
          <w:szCs w:val="28"/>
        </w:rPr>
        <w:t>Значение территориального корректирующего коэффициента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с учетом условий, обусловленных территориальными особенностями и</w:t>
      </w:r>
      <w:r w:rsidR="00055E65" w:rsidRPr="00E52047">
        <w:rPr>
          <w:sz w:val="28"/>
          <w:szCs w:val="28"/>
        </w:rPr>
        <w:t xml:space="preserve"> </w:t>
      </w:r>
      <w:r w:rsidRPr="00E52047">
        <w:rPr>
          <w:sz w:val="28"/>
          <w:szCs w:val="28"/>
        </w:rPr>
        <w:t xml:space="preserve">составом имущественного комплекса, необходимого для выполнения </w:t>
      </w:r>
      <w:r w:rsidR="00BD261E" w:rsidRPr="00E52047">
        <w:rPr>
          <w:sz w:val="28"/>
          <w:szCs w:val="28"/>
        </w:rPr>
        <w:t>муниципаль</w:t>
      </w:r>
      <w:r w:rsidRPr="00E52047">
        <w:rPr>
          <w:sz w:val="28"/>
          <w:szCs w:val="28"/>
        </w:rPr>
        <w:t xml:space="preserve">ного задания, </w:t>
      </w:r>
      <w:r w:rsidRPr="00E52047">
        <w:rPr>
          <w:bCs/>
          <w:sz w:val="28"/>
          <w:szCs w:val="28"/>
        </w:rPr>
        <w:t xml:space="preserve">территориальным расположением </w:t>
      </w:r>
      <w:r w:rsidR="00BD261E" w:rsidRPr="00E52047">
        <w:rPr>
          <w:bCs/>
          <w:sz w:val="28"/>
          <w:szCs w:val="28"/>
        </w:rPr>
        <w:t>муниципаль</w:t>
      </w:r>
      <w:r w:rsidRPr="00E52047">
        <w:rPr>
          <w:bCs/>
          <w:sz w:val="28"/>
          <w:szCs w:val="28"/>
        </w:rPr>
        <w:t>ных бюджетных или автономных учреждений, их обособленных подразделений, и рассчитывается в соответствии с общими требованиями.</w:t>
      </w:r>
    </w:p>
    <w:p w:rsidR="00BD261E" w:rsidRPr="00E52047" w:rsidRDefault="00832361" w:rsidP="0066552F">
      <w:pPr>
        <w:autoSpaceDE w:val="0"/>
        <w:autoSpaceDN w:val="0"/>
        <w:adjustRightInd w:val="0"/>
        <w:ind w:firstLine="709"/>
        <w:rPr>
          <w:sz w:val="28"/>
          <w:szCs w:val="28"/>
        </w:rPr>
      </w:pPr>
      <w:r w:rsidRPr="00E52047">
        <w:rPr>
          <w:bCs/>
          <w:sz w:val="28"/>
          <w:szCs w:val="28"/>
        </w:rPr>
        <w:t>Общими</w:t>
      </w:r>
      <w:r w:rsidRPr="00E52047">
        <w:rPr>
          <w:sz w:val="28"/>
          <w:szCs w:val="28"/>
        </w:rPr>
        <w:t xml:space="preserve"> требованиями может устанавливаться, что в состав территориального коэффициента включаются по согласованию с </w:t>
      </w:r>
      <w:r w:rsidR="00FA6275" w:rsidRPr="00E52047">
        <w:rPr>
          <w:sz w:val="28"/>
          <w:szCs w:val="28"/>
        </w:rPr>
        <w:t>Ф</w:t>
      </w:r>
      <w:r w:rsidR="00BD261E" w:rsidRPr="00E52047">
        <w:rPr>
          <w:sz w:val="28"/>
          <w:szCs w:val="28"/>
        </w:rPr>
        <w:t xml:space="preserve">инансовым </w:t>
      </w:r>
      <w:r w:rsidR="00055E65" w:rsidRPr="00E52047">
        <w:rPr>
          <w:sz w:val="28"/>
          <w:szCs w:val="28"/>
        </w:rPr>
        <w:t xml:space="preserve">управлением </w:t>
      </w:r>
      <w:r w:rsidRPr="00E52047">
        <w:rPr>
          <w:sz w:val="28"/>
          <w:szCs w:val="28"/>
        </w:rPr>
        <w:t xml:space="preserve">иные коэффициенты, отражающие территориальные особенности оказания </w:t>
      </w:r>
      <w:r w:rsidR="00BD261E" w:rsidRPr="00E52047">
        <w:rPr>
          <w:sz w:val="28"/>
          <w:szCs w:val="28"/>
        </w:rPr>
        <w:t>муниципаль</w:t>
      </w:r>
      <w:r w:rsidRPr="00E52047">
        <w:rPr>
          <w:sz w:val="28"/>
          <w:szCs w:val="28"/>
        </w:rPr>
        <w:t>ной услуги.</w:t>
      </w:r>
    </w:p>
    <w:p w:rsidR="00BD261E" w:rsidRPr="00E52047" w:rsidRDefault="00832361" w:rsidP="0066552F">
      <w:pPr>
        <w:autoSpaceDE w:val="0"/>
        <w:autoSpaceDN w:val="0"/>
        <w:adjustRightInd w:val="0"/>
        <w:ind w:firstLine="709"/>
        <w:rPr>
          <w:sz w:val="28"/>
          <w:szCs w:val="28"/>
        </w:rPr>
      </w:pPr>
      <w:r w:rsidRPr="00E52047">
        <w:rPr>
          <w:sz w:val="28"/>
          <w:szCs w:val="28"/>
        </w:rPr>
        <w:t xml:space="preserve">Отраслевой корректирующий коэффициент учитывает показатели отраслевой специфики, в том числе с учетом показателей качества </w:t>
      </w:r>
      <w:r w:rsidR="00BD261E" w:rsidRPr="00E52047">
        <w:rPr>
          <w:sz w:val="28"/>
          <w:szCs w:val="28"/>
        </w:rPr>
        <w:t>муниципаль</w:t>
      </w:r>
      <w:r w:rsidRPr="00E52047">
        <w:rPr>
          <w:sz w:val="28"/>
          <w:szCs w:val="28"/>
        </w:rPr>
        <w:t>ной услуги, и определяется в соответствии с общими требованиями.</w:t>
      </w:r>
    </w:p>
    <w:p w:rsidR="00832361" w:rsidRPr="00E52047" w:rsidRDefault="00832361" w:rsidP="0066552F">
      <w:pPr>
        <w:autoSpaceDE w:val="0"/>
        <w:autoSpaceDN w:val="0"/>
        <w:adjustRightInd w:val="0"/>
        <w:ind w:firstLine="709"/>
        <w:rPr>
          <w:sz w:val="28"/>
          <w:szCs w:val="28"/>
        </w:rPr>
      </w:pPr>
      <w:r w:rsidRPr="00E52047">
        <w:rPr>
          <w:sz w:val="28"/>
          <w:szCs w:val="28"/>
        </w:rPr>
        <w:t xml:space="preserve">Значение отраслевого корректирующего коэффициента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w:t>
      </w:r>
      <w:r w:rsidR="00BD261E" w:rsidRPr="00E52047">
        <w:rPr>
          <w:sz w:val="28"/>
          <w:szCs w:val="28"/>
        </w:rPr>
        <w:t>учредителем</w:t>
      </w:r>
      <w:r w:rsidRPr="00E52047">
        <w:rPr>
          <w:sz w:val="28"/>
          <w:szCs w:val="28"/>
        </w:rPr>
        <w:t xml:space="preserve"> (уточняется при необходимости при формировании обоснований бюджетных ассигнований </w:t>
      </w:r>
      <w:r w:rsidR="00BD261E" w:rsidRPr="00E52047">
        <w:rPr>
          <w:sz w:val="28"/>
          <w:szCs w:val="28"/>
        </w:rPr>
        <w:t>мест</w:t>
      </w:r>
      <w:r w:rsidRPr="00E52047">
        <w:rPr>
          <w:sz w:val="28"/>
          <w:szCs w:val="28"/>
        </w:rPr>
        <w:t>ного бюджета на очередной финансовый год и плановый период).</w:t>
      </w:r>
    </w:p>
    <w:p w:rsidR="00AE1592" w:rsidRPr="00E52047" w:rsidRDefault="00A5627E" w:rsidP="0066552F">
      <w:pPr>
        <w:autoSpaceDE w:val="0"/>
        <w:autoSpaceDN w:val="0"/>
        <w:adjustRightInd w:val="0"/>
        <w:ind w:firstLine="709"/>
        <w:rPr>
          <w:bCs/>
          <w:sz w:val="28"/>
          <w:szCs w:val="28"/>
        </w:rPr>
      </w:pPr>
      <w:r w:rsidRPr="00E52047">
        <w:rPr>
          <w:bCs/>
          <w:sz w:val="28"/>
          <w:szCs w:val="28"/>
        </w:rPr>
        <w:t>3</w:t>
      </w:r>
      <w:r w:rsidR="00CA519E" w:rsidRPr="00E52047">
        <w:rPr>
          <w:bCs/>
          <w:sz w:val="28"/>
          <w:szCs w:val="28"/>
        </w:rPr>
        <w:t>6</w:t>
      </w:r>
      <w:r w:rsidR="00807B89" w:rsidRPr="00E52047">
        <w:rPr>
          <w:bCs/>
          <w:sz w:val="28"/>
          <w:szCs w:val="28"/>
        </w:rPr>
        <w:t>.</w:t>
      </w:r>
      <w:r w:rsidR="00AE1592" w:rsidRPr="00E52047">
        <w:rPr>
          <w:bCs/>
          <w:sz w:val="28"/>
          <w:szCs w:val="28"/>
        </w:rPr>
        <w:t xml:space="preserve"> Нормативные затраты на выполнение работы определяются при расчете объема финансового обеспечения выполнения муниципального задания в </w:t>
      </w:r>
      <w:hyperlink r:id="rId22" w:history="1">
        <w:r w:rsidR="00AE1592" w:rsidRPr="00E52047">
          <w:rPr>
            <w:bCs/>
            <w:sz w:val="28"/>
            <w:szCs w:val="28"/>
          </w:rPr>
          <w:t>порядке</w:t>
        </w:r>
      </w:hyperlink>
      <w:r w:rsidR="00AE1592" w:rsidRPr="00E52047">
        <w:rPr>
          <w:bCs/>
          <w:sz w:val="28"/>
          <w:szCs w:val="28"/>
        </w:rPr>
        <w:t>, установленном учредител</w:t>
      </w:r>
      <w:r w:rsidR="00832361" w:rsidRPr="00E52047">
        <w:rPr>
          <w:bCs/>
          <w:sz w:val="28"/>
          <w:szCs w:val="28"/>
        </w:rPr>
        <w:t>ем</w:t>
      </w:r>
      <w:r w:rsidR="00AE1592" w:rsidRPr="00E52047">
        <w:rPr>
          <w:bCs/>
          <w:sz w:val="28"/>
          <w:szCs w:val="28"/>
        </w:rPr>
        <w:t xml:space="preserve"> в отношении муниципальных бюджетных или автономных учреждений, а также по решению главного распорядителя средств бюджета </w:t>
      </w:r>
      <w:r w:rsidR="00B1251B" w:rsidRPr="00E52047">
        <w:rPr>
          <w:bCs/>
          <w:sz w:val="28"/>
          <w:szCs w:val="28"/>
        </w:rPr>
        <w:t>Лихославльского муниципального округа</w:t>
      </w:r>
      <w:r w:rsidR="00AE1592" w:rsidRPr="00E52047">
        <w:rPr>
          <w:bCs/>
          <w:sz w:val="28"/>
          <w:szCs w:val="28"/>
        </w:rPr>
        <w:t>, в ведении которого находятся муниципальные казенные учреждения.</w:t>
      </w:r>
    </w:p>
    <w:p w:rsidR="00F93502" w:rsidRPr="00E52047" w:rsidRDefault="00A5627E" w:rsidP="0066552F">
      <w:pPr>
        <w:autoSpaceDE w:val="0"/>
        <w:autoSpaceDN w:val="0"/>
        <w:adjustRightInd w:val="0"/>
        <w:ind w:firstLine="709"/>
        <w:rPr>
          <w:bCs/>
          <w:sz w:val="28"/>
          <w:szCs w:val="28"/>
        </w:rPr>
      </w:pPr>
      <w:r w:rsidRPr="00E52047">
        <w:rPr>
          <w:bCs/>
          <w:sz w:val="28"/>
          <w:szCs w:val="28"/>
        </w:rPr>
        <w:t>3</w:t>
      </w:r>
      <w:r w:rsidR="00CA519E" w:rsidRPr="00E52047">
        <w:rPr>
          <w:bCs/>
          <w:sz w:val="28"/>
          <w:szCs w:val="28"/>
        </w:rPr>
        <w:t>7</w:t>
      </w:r>
      <w:r w:rsidR="009E3FEE" w:rsidRPr="00E52047">
        <w:rPr>
          <w:bCs/>
          <w:sz w:val="28"/>
          <w:szCs w:val="28"/>
        </w:rPr>
        <w:t>.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9E3FEE" w:rsidRPr="00E52047" w:rsidRDefault="009E3FEE" w:rsidP="0066552F">
      <w:pPr>
        <w:autoSpaceDE w:val="0"/>
        <w:autoSpaceDN w:val="0"/>
        <w:adjustRightInd w:val="0"/>
        <w:ind w:firstLine="709"/>
        <w:rPr>
          <w:bCs/>
          <w:sz w:val="28"/>
          <w:szCs w:val="28"/>
        </w:rPr>
      </w:pPr>
      <w:r w:rsidRPr="00E52047">
        <w:rPr>
          <w:bCs/>
          <w:sz w:val="28"/>
          <w:szCs w:val="28"/>
        </w:rPr>
        <w:t>а) затраты на оплату труда и начисления на выплаты по оплате труда работников, непосредственно связанных с выполнением работы;</w:t>
      </w:r>
    </w:p>
    <w:p w:rsidR="009E3FEE" w:rsidRPr="00E52047" w:rsidRDefault="009E3FEE" w:rsidP="0066552F">
      <w:pPr>
        <w:autoSpaceDE w:val="0"/>
        <w:autoSpaceDN w:val="0"/>
        <w:adjustRightInd w:val="0"/>
        <w:ind w:firstLine="709"/>
        <w:rPr>
          <w:sz w:val="28"/>
          <w:szCs w:val="28"/>
        </w:rPr>
      </w:pPr>
      <w:r w:rsidRPr="00E52047">
        <w:rPr>
          <w:sz w:val="28"/>
          <w:szCs w:val="28"/>
        </w:rPr>
        <w:t xml:space="preserve">б) затраты на приобретение материальных запасов и на приобретение движимого имущества (основных средств и нематериальных активов), используемого </w:t>
      </w:r>
      <w:r w:rsidRPr="00E52047">
        <w:rPr>
          <w:sz w:val="28"/>
          <w:szCs w:val="28"/>
        </w:rPr>
        <w:lastRenderedPageBreak/>
        <w:t>в процессе выполнения работы, с учетом срока его полезного использования, а также затраты на аренду указанного имущества;</w:t>
      </w:r>
    </w:p>
    <w:p w:rsidR="009E3FEE" w:rsidRPr="00E52047" w:rsidRDefault="00E84BA2" w:rsidP="0066552F">
      <w:pPr>
        <w:autoSpaceDE w:val="0"/>
        <w:autoSpaceDN w:val="0"/>
        <w:adjustRightInd w:val="0"/>
        <w:ind w:firstLine="709"/>
        <w:rPr>
          <w:bCs/>
          <w:sz w:val="28"/>
          <w:szCs w:val="28"/>
        </w:rPr>
      </w:pPr>
      <w:r w:rsidRPr="00E52047">
        <w:rPr>
          <w:bCs/>
          <w:sz w:val="28"/>
          <w:szCs w:val="28"/>
        </w:rPr>
        <w:t>в</w:t>
      </w:r>
      <w:r w:rsidR="009E3FEE" w:rsidRPr="00E52047">
        <w:rPr>
          <w:bCs/>
          <w:sz w:val="28"/>
          <w:szCs w:val="28"/>
        </w:rPr>
        <w:t xml:space="preserve">)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в случае, если указанные затраты в соответствии с общими требованиями не включены в состав затрат, предусмотренных </w:t>
      </w:r>
      <w:hyperlink r:id="rId23" w:history="1">
        <w:r w:rsidR="009E3FEE" w:rsidRPr="00E52047">
          <w:rPr>
            <w:bCs/>
            <w:sz w:val="28"/>
            <w:szCs w:val="28"/>
          </w:rPr>
          <w:t xml:space="preserve">подпунктом </w:t>
        </w:r>
        <w:r w:rsidR="00055E65" w:rsidRPr="00E52047">
          <w:rPr>
            <w:bCs/>
            <w:sz w:val="28"/>
            <w:szCs w:val="28"/>
          </w:rPr>
          <w:t>«</w:t>
        </w:r>
        <w:r w:rsidR="009E3FEE" w:rsidRPr="00E52047">
          <w:rPr>
            <w:bCs/>
            <w:sz w:val="28"/>
            <w:szCs w:val="28"/>
          </w:rPr>
          <w:t>б</w:t>
        </w:r>
        <w:r w:rsidR="00055E65" w:rsidRPr="00E52047">
          <w:rPr>
            <w:bCs/>
            <w:sz w:val="28"/>
            <w:szCs w:val="28"/>
          </w:rPr>
          <w:t>»</w:t>
        </w:r>
      </w:hyperlink>
      <w:r w:rsidR="009E3FEE" w:rsidRPr="00E52047">
        <w:rPr>
          <w:bCs/>
          <w:sz w:val="28"/>
          <w:szCs w:val="28"/>
        </w:rPr>
        <w:t xml:space="preserve"> настоящего пункта;</w:t>
      </w:r>
    </w:p>
    <w:p w:rsidR="00F93502" w:rsidRPr="00E52047" w:rsidRDefault="00E84BA2" w:rsidP="0066552F">
      <w:pPr>
        <w:autoSpaceDE w:val="0"/>
        <w:autoSpaceDN w:val="0"/>
        <w:adjustRightInd w:val="0"/>
        <w:ind w:firstLine="709"/>
        <w:rPr>
          <w:bCs/>
          <w:sz w:val="28"/>
          <w:szCs w:val="28"/>
        </w:rPr>
      </w:pPr>
      <w:r w:rsidRPr="00E52047">
        <w:rPr>
          <w:bCs/>
          <w:sz w:val="28"/>
          <w:szCs w:val="28"/>
        </w:rPr>
        <w:t>г</w:t>
      </w:r>
      <w:r w:rsidR="009E3FEE" w:rsidRPr="00E52047">
        <w:rPr>
          <w:bCs/>
          <w:sz w:val="28"/>
          <w:szCs w:val="28"/>
        </w:rPr>
        <w:t>) затраты на иные расходы, непосредственно связанные с выполнением работы;</w:t>
      </w:r>
    </w:p>
    <w:p w:rsidR="00F93502" w:rsidRPr="00E52047" w:rsidRDefault="00E84BA2" w:rsidP="0066552F">
      <w:pPr>
        <w:autoSpaceDE w:val="0"/>
        <w:autoSpaceDN w:val="0"/>
        <w:adjustRightInd w:val="0"/>
        <w:ind w:firstLine="709"/>
        <w:rPr>
          <w:bCs/>
          <w:sz w:val="28"/>
          <w:szCs w:val="28"/>
        </w:rPr>
      </w:pPr>
      <w:r w:rsidRPr="00E52047">
        <w:rPr>
          <w:bCs/>
          <w:sz w:val="28"/>
          <w:szCs w:val="28"/>
        </w:rPr>
        <w:t>д</w:t>
      </w:r>
      <w:r w:rsidR="009E3FEE" w:rsidRPr="00E52047">
        <w:rPr>
          <w:bCs/>
          <w:sz w:val="28"/>
          <w:szCs w:val="28"/>
        </w:rPr>
        <w:t>) затраты на оплату коммунальных услуг;</w:t>
      </w:r>
    </w:p>
    <w:p w:rsidR="00F93502" w:rsidRPr="00E52047" w:rsidRDefault="00E84BA2" w:rsidP="0066552F">
      <w:pPr>
        <w:autoSpaceDE w:val="0"/>
        <w:autoSpaceDN w:val="0"/>
        <w:adjustRightInd w:val="0"/>
        <w:ind w:firstLine="709"/>
        <w:rPr>
          <w:bCs/>
          <w:sz w:val="28"/>
          <w:szCs w:val="28"/>
        </w:rPr>
      </w:pPr>
      <w:r w:rsidRPr="00E52047">
        <w:rPr>
          <w:bCs/>
          <w:sz w:val="28"/>
          <w:szCs w:val="28"/>
        </w:rPr>
        <w:t>е</w:t>
      </w:r>
      <w:r w:rsidR="009E3FEE" w:rsidRPr="00E52047">
        <w:rPr>
          <w:bCs/>
          <w:sz w:val="28"/>
          <w:szCs w:val="28"/>
        </w:rPr>
        <w:t xml:space="preserve">) затраты на содержание объектов недвижимого имущества, необходимого для выполнения </w:t>
      </w:r>
      <w:r w:rsidR="00F93502" w:rsidRPr="00E52047">
        <w:rPr>
          <w:bCs/>
          <w:sz w:val="28"/>
          <w:szCs w:val="28"/>
        </w:rPr>
        <w:t>муниципаль</w:t>
      </w:r>
      <w:r w:rsidR="009E3FEE" w:rsidRPr="00E52047">
        <w:rPr>
          <w:bCs/>
          <w:sz w:val="28"/>
          <w:szCs w:val="28"/>
        </w:rPr>
        <w:t>ного задания, а также затраты на аренду указанного имущества;</w:t>
      </w:r>
    </w:p>
    <w:p w:rsidR="009E3FEE" w:rsidRPr="00E52047" w:rsidRDefault="00C8165D" w:rsidP="0066552F">
      <w:pPr>
        <w:autoSpaceDE w:val="0"/>
        <w:autoSpaceDN w:val="0"/>
        <w:adjustRightInd w:val="0"/>
        <w:ind w:firstLine="709"/>
        <w:rPr>
          <w:bCs/>
          <w:sz w:val="28"/>
          <w:szCs w:val="28"/>
        </w:rPr>
      </w:pPr>
      <w:r w:rsidRPr="00E52047">
        <w:rPr>
          <w:bCs/>
          <w:sz w:val="28"/>
          <w:szCs w:val="28"/>
        </w:rPr>
        <w:t>ж</w:t>
      </w:r>
      <w:r w:rsidR="009E3FEE" w:rsidRPr="00E52047">
        <w:rPr>
          <w:bCs/>
          <w:sz w:val="28"/>
          <w:szCs w:val="28"/>
        </w:rPr>
        <w:t xml:space="preserve">) затраты на содержание объектов особо ценного движимого имущества и имущества, необходимого для выполнения </w:t>
      </w:r>
      <w:r w:rsidR="00F93502" w:rsidRPr="00E52047">
        <w:rPr>
          <w:bCs/>
          <w:sz w:val="28"/>
          <w:szCs w:val="28"/>
        </w:rPr>
        <w:t>муниципальн</w:t>
      </w:r>
      <w:r w:rsidR="009E3FEE" w:rsidRPr="00E52047">
        <w:rPr>
          <w:bCs/>
          <w:sz w:val="28"/>
          <w:szCs w:val="28"/>
        </w:rPr>
        <w:t>ого задания, а также затраты на аренду указанного имущества;</w:t>
      </w:r>
    </w:p>
    <w:p w:rsidR="00F93502" w:rsidRPr="00E52047" w:rsidRDefault="00C8165D" w:rsidP="0066552F">
      <w:pPr>
        <w:autoSpaceDE w:val="0"/>
        <w:autoSpaceDN w:val="0"/>
        <w:adjustRightInd w:val="0"/>
        <w:ind w:firstLine="709"/>
        <w:rPr>
          <w:bCs/>
          <w:sz w:val="28"/>
          <w:szCs w:val="28"/>
        </w:rPr>
      </w:pPr>
      <w:r w:rsidRPr="00E52047">
        <w:rPr>
          <w:bCs/>
          <w:sz w:val="28"/>
          <w:szCs w:val="28"/>
        </w:rPr>
        <w:t>з</w:t>
      </w:r>
      <w:r w:rsidR="009E3FEE" w:rsidRPr="00E52047">
        <w:rPr>
          <w:bCs/>
          <w:sz w:val="28"/>
          <w:szCs w:val="28"/>
        </w:rPr>
        <w:t>)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F93502" w:rsidRPr="00E52047" w:rsidRDefault="00C8165D" w:rsidP="0066552F">
      <w:pPr>
        <w:autoSpaceDE w:val="0"/>
        <w:autoSpaceDN w:val="0"/>
        <w:adjustRightInd w:val="0"/>
        <w:ind w:firstLine="709"/>
        <w:rPr>
          <w:bCs/>
          <w:sz w:val="28"/>
          <w:szCs w:val="28"/>
        </w:rPr>
      </w:pPr>
      <w:r w:rsidRPr="00E52047">
        <w:rPr>
          <w:bCs/>
          <w:sz w:val="28"/>
          <w:szCs w:val="28"/>
        </w:rPr>
        <w:t>и</w:t>
      </w:r>
      <w:r w:rsidR="009E3FEE" w:rsidRPr="00E52047">
        <w:rPr>
          <w:bCs/>
          <w:sz w:val="28"/>
          <w:szCs w:val="28"/>
        </w:rPr>
        <w:t>) затраты на приобретение услуг связи;</w:t>
      </w:r>
    </w:p>
    <w:p w:rsidR="00F93502" w:rsidRPr="00E52047" w:rsidRDefault="00C8165D" w:rsidP="0066552F">
      <w:pPr>
        <w:autoSpaceDE w:val="0"/>
        <w:autoSpaceDN w:val="0"/>
        <w:adjustRightInd w:val="0"/>
        <w:ind w:firstLine="709"/>
        <w:rPr>
          <w:bCs/>
          <w:sz w:val="28"/>
          <w:szCs w:val="28"/>
        </w:rPr>
      </w:pPr>
      <w:r w:rsidRPr="00E52047">
        <w:rPr>
          <w:bCs/>
          <w:sz w:val="28"/>
          <w:szCs w:val="28"/>
        </w:rPr>
        <w:t>к</w:t>
      </w:r>
      <w:r w:rsidR="009E3FEE" w:rsidRPr="00E52047">
        <w:rPr>
          <w:bCs/>
          <w:sz w:val="28"/>
          <w:szCs w:val="28"/>
        </w:rPr>
        <w:t>) затраты на приобретение транспортных услуг;</w:t>
      </w:r>
    </w:p>
    <w:p w:rsidR="00F93502" w:rsidRPr="00E52047" w:rsidRDefault="00C8165D" w:rsidP="0066552F">
      <w:pPr>
        <w:autoSpaceDE w:val="0"/>
        <w:autoSpaceDN w:val="0"/>
        <w:adjustRightInd w:val="0"/>
        <w:ind w:firstLine="709"/>
        <w:rPr>
          <w:bCs/>
          <w:sz w:val="28"/>
          <w:szCs w:val="28"/>
        </w:rPr>
      </w:pPr>
      <w:r w:rsidRPr="00E52047">
        <w:rPr>
          <w:bCs/>
          <w:sz w:val="28"/>
          <w:szCs w:val="28"/>
        </w:rPr>
        <w:t>л</w:t>
      </w:r>
      <w:r w:rsidR="009E3FEE" w:rsidRPr="00E52047">
        <w:rPr>
          <w:bCs/>
          <w:sz w:val="28"/>
          <w:szCs w:val="28"/>
        </w:rPr>
        <w:t xml:space="preserve">) затраты на оплату труда </w:t>
      </w:r>
      <w:r w:rsidR="00F93502" w:rsidRPr="00E52047">
        <w:rPr>
          <w:bCs/>
          <w:sz w:val="28"/>
          <w:szCs w:val="28"/>
        </w:rPr>
        <w:t xml:space="preserve">и начисления на выплаты по оплате труда </w:t>
      </w:r>
      <w:r w:rsidR="009E3FEE" w:rsidRPr="00E52047">
        <w:rPr>
          <w:bCs/>
          <w:sz w:val="28"/>
          <w:szCs w:val="28"/>
        </w:rPr>
        <w:t>работников, которые не принимают непосредственного участия в выполнении работы, включая административно-управленческий персонал;</w:t>
      </w:r>
    </w:p>
    <w:p w:rsidR="00F93502" w:rsidRPr="00E52047" w:rsidRDefault="00C8165D" w:rsidP="0066552F">
      <w:pPr>
        <w:autoSpaceDE w:val="0"/>
        <w:autoSpaceDN w:val="0"/>
        <w:adjustRightInd w:val="0"/>
        <w:ind w:firstLine="709"/>
        <w:rPr>
          <w:bCs/>
          <w:sz w:val="28"/>
          <w:szCs w:val="28"/>
        </w:rPr>
      </w:pPr>
      <w:r w:rsidRPr="00E52047">
        <w:rPr>
          <w:bCs/>
          <w:sz w:val="28"/>
          <w:szCs w:val="28"/>
        </w:rPr>
        <w:t>м</w:t>
      </w:r>
      <w:r w:rsidR="009E3FEE" w:rsidRPr="00E52047">
        <w:rPr>
          <w:bCs/>
          <w:sz w:val="28"/>
          <w:szCs w:val="28"/>
        </w:rPr>
        <w:t>) затраты на прочие общехозяйственные нужды.</w:t>
      </w:r>
    </w:p>
    <w:p w:rsidR="009E3FEE" w:rsidRPr="00E52047" w:rsidRDefault="00A5627E" w:rsidP="0066552F">
      <w:pPr>
        <w:autoSpaceDE w:val="0"/>
        <w:autoSpaceDN w:val="0"/>
        <w:adjustRightInd w:val="0"/>
        <w:ind w:firstLine="709"/>
        <w:rPr>
          <w:bCs/>
          <w:sz w:val="28"/>
          <w:szCs w:val="28"/>
        </w:rPr>
      </w:pPr>
      <w:r w:rsidRPr="00E52047">
        <w:rPr>
          <w:bCs/>
          <w:sz w:val="28"/>
          <w:szCs w:val="28"/>
        </w:rPr>
        <w:t>3</w:t>
      </w:r>
      <w:r w:rsidR="00CA519E" w:rsidRPr="00E52047">
        <w:rPr>
          <w:bCs/>
          <w:sz w:val="28"/>
          <w:szCs w:val="28"/>
        </w:rPr>
        <w:t>8</w:t>
      </w:r>
      <w:r w:rsidR="009E3FEE" w:rsidRPr="00E52047">
        <w:rPr>
          <w:bCs/>
          <w:sz w:val="28"/>
          <w:szCs w:val="28"/>
        </w:rPr>
        <w:t xml:space="preserve">. Затраты, указанные в </w:t>
      </w:r>
      <w:hyperlink r:id="rId24" w:history="1">
        <w:r w:rsidR="009E3FEE" w:rsidRPr="00E52047">
          <w:rPr>
            <w:bCs/>
            <w:sz w:val="28"/>
            <w:szCs w:val="28"/>
          </w:rPr>
          <w:t xml:space="preserve">подпунктах </w:t>
        </w:r>
        <w:r w:rsidR="00055E65" w:rsidRPr="00E52047">
          <w:rPr>
            <w:bCs/>
            <w:sz w:val="28"/>
            <w:szCs w:val="28"/>
          </w:rPr>
          <w:t>«</w:t>
        </w:r>
        <w:r w:rsidR="00C8165D" w:rsidRPr="00E52047">
          <w:rPr>
            <w:bCs/>
            <w:sz w:val="28"/>
            <w:szCs w:val="28"/>
          </w:rPr>
          <w:t>в</w:t>
        </w:r>
        <w:r w:rsidR="00055E65" w:rsidRPr="00E52047">
          <w:rPr>
            <w:bCs/>
            <w:sz w:val="28"/>
            <w:szCs w:val="28"/>
          </w:rPr>
          <w:t>»</w:t>
        </w:r>
      </w:hyperlink>
      <w:r w:rsidR="009E3FEE" w:rsidRPr="00E52047">
        <w:rPr>
          <w:bCs/>
          <w:sz w:val="28"/>
          <w:szCs w:val="28"/>
        </w:rPr>
        <w:t xml:space="preserve"> и </w:t>
      </w:r>
      <w:hyperlink w:anchor="Par0" w:history="1">
        <w:r w:rsidR="00055E65" w:rsidRPr="00E52047">
          <w:rPr>
            <w:bCs/>
            <w:sz w:val="28"/>
            <w:szCs w:val="28"/>
          </w:rPr>
          <w:t>«</w:t>
        </w:r>
        <w:r w:rsidR="00C8165D" w:rsidRPr="00E52047">
          <w:rPr>
            <w:bCs/>
            <w:sz w:val="28"/>
            <w:szCs w:val="28"/>
          </w:rPr>
          <w:t>з</w:t>
        </w:r>
        <w:r w:rsidR="00055E65" w:rsidRPr="00E52047">
          <w:rPr>
            <w:bCs/>
            <w:sz w:val="28"/>
            <w:szCs w:val="28"/>
          </w:rPr>
          <w:t>»</w:t>
        </w:r>
        <w:r w:rsidRPr="00E52047">
          <w:rPr>
            <w:bCs/>
            <w:sz w:val="28"/>
            <w:szCs w:val="28"/>
          </w:rPr>
          <w:t xml:space="preserve"> пункта </w:t>
        </w:r>
      </w:hyperlink>
      <w:r w:rsidRPr="00E52047">
        <w:rPr>
          <w:bCs/>
          <w:sz w:val="28"/>
          <w:szCs w:val="28"/>
        </w:rPr>
        <w:t>3</w:t>
      </w:r>
      <w:r w:rsidR="00CA519E" w:rsidRPr="00E52047">
        <w:rPr>
          <w:bCs/>
          <w:sz w:val="28"/>
          <w:szCs w:val="28"/>
        </w:rPr>
        <w:t>7</w:t>
      </w:r>
      <w:r w:rsidR="009E3FEE" w:rsidRPr="00E52047">
        <w:rPr>
          <w:bCs/>
          <w:sz w:val="28"/>
          <w:szCs w:val="28"/>
        </w:rPr>
        <w:t xml:space="preserve"> настоящего По</w:t>
      </w:r>
      <w:r w:rsidR="00F93502" w:rsidRPr="00E52047">
        <w:rPr>
          <w:bCs/>
          <w:sz w:val="28"/>
          <w:szCs w:val="28"/>
        </w:rPr>
        <w:t>рядка</w:t>
      </w:r>
      <w:r w:rsidR="009E3FEE" w:rsidRPr="00E52047">
        <w:rPr>
          <w:bCs/>
          <w:sz w:val="28"/>
          <w:szCs w:val="28"/>
        </w:rPr>
        <w:t>, включаются в нормативные затраты на выполнение работы по решению органа, осуществляющего функции и полномочия учредителя.</w:t>
      </w:r>
    </w:p>
    <w:p w:rsidR="00480502" w:rsidRPr="00E52047" w:rsidRDefault="00480502" w:rsidP="00CA519E">
      <w:pPr>
        <w:autoSpaceDE w:val="0"/>
        <w:autoSpaceDN w:val="0"/>
        <w:adjustRightInd w:val="0"/>
        <w:ind w:firstLine="709"/>
        <w:rPr>
          <w:b/>
          <w:sz w:val="28"/>
          <w:szCs w:val="28"/>
        </w:rPr>
      </w:pPr>
      <w:r w:rsidRPr="00E52047">
        <w:rPr>
          <w:sz w:val="28"/>
          <w:szCs w:val="28"/>
        </w:rPr>
        <w:t>3</w:t>
      </w:r>
      <w:r w:rsidR="00CA519E" w:rsidRPr="00E52047">
        <w:rPr>
          <w:sz w:val="28"/>
          <w:szCs w:val="28"/>
        </w:rPr>
        <w:t>9</w:t>
      </w:r>
      <w:r w:rsidRPr="00E52047">
        <w:rPr>
          <w:sz w:val="28"/>
          <w:szCs w:val="28"/>
        </w:rPr>
        <w:t xml:space="preserve">. Затраты, указанные в </w:t>
      </w:r>
      <w:r w:rsidRPr="00E52047">
        <w:rPr>
          <w:bCs/>
          <w:sz w:val="28"/>
          <w:szCs w:val="28"/>
        </w:rPr>
        <w:t xml:space="preserve">в </w:t>
      </w:r>
      <w:hyperlink r:id="rId25" w:history="1">
        <w:r w:rsidRPr="00E52047">
          <w:rPr>
            <w:bCs/>
            <w:sz w:val="28"/>
            <w:szCs w:val="28"/>
          </w:rPr>
          <w:t>подпунктах «в»</w:t>
        </w:r>
      </w:hyperlink>
      <w:r w:rsidRPr="00E52047">
        <w:rPr>
          <w:bCs/>
          <w:sz w:val="28"/>
          <w:szCs w:val="28"/>
        </w:rPr>
        <w:t xml:space="preserve"> и </w:t>
      </w:r>
      <w:hyperlink w:anchor="Par0" w:history="1">
        <w:r w:rsidRPr="00E52047">
          <w:rPr>
            <w:bCs/>
            <w:sz w:val="28"/>
            <w:szCs w:val="28"/>
          </w:rPr>
          <w:t xml:space="preserve">«з» пункта </w:t>
        </w:r>
      </w:hyperlink>
      <w:r w:rsidRPr="00E52047">
        <w:rPr>
          <w:bCs/>
          <w:sz w:val="28"/>
          <w:szCs w:val="28"/>
        </w:rPr>
        <w:t>3</w:t>
      </w:r>
      <w:r w:rsidR="00CA519E" w:rsidRPr="00E52047">
        <w:rPr>
          <w:bCs/>
          <w:sz w:val="28"/>
          <w:szCs w:val="28"/>
        </w:rPr>
        <w:t>7</w:t>
      </w:r>
      <w:r w:rsidRPr="00E52047">
        <w:rPr>
          <w:bCs/>
          <w:sz w:val="28"/>
          <w:szCs w:val="28"/>
        </w:rPr>
        <w:t xml:space="preserve"> настоящего </w:t>
      </w:r>
      <w:r w:rsidRPr="00E52047">
        <w:rPr>
          <w:sz w:val="28"/>
          <w:szCs w:val="28"/>
        </w:rPr>
        <w:t xml:space="preserve">Порядка,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26" w:history="1">
        <w:r w:rsidRPr="00E52047">
          <w:rPr>
            <w:sz w:val="28"/>
            <w:szCs w:val="28"/>
          </w:rPr>
          <w:t>Классификации</w:t>
        </w:r>
      </w:hyperlink>
      <w:r w:rsidRPr="00E52047">
        <w:rPr>
          <w:sz w:val="28"/>
          <w:szCs w:val="28"/>
        </w:rPr>
        <w:t xml:space="preserve"> основных средств, включаемых в амортизационные группы, утвержденной постановлением Правительства Российской</w:t>
      </w:r>
      <w:r w:rsidR="00964C8E" w:rsidRPr="00E52047">
        <w:rPr>
          <w:sz w:val="28"/>
          <w:szCs w:val="28"/>
        </w:rPr>
        <w:t xml:space="preserve"> Федерации от 1 января 2002 г. №</w:t>
      </w:r>
      <w:r w:rsidRPr="00E52047">
        <w:rPr>
          <w:sz w:val="28"/>
          <w:szCs w:val="28"/>
        </w:rPr>
        <w:t xml:space="preserve">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CA519E" w:rsidRPr="00E52047" w:rsidRDefault="00480502" w:rsidP="00F956DE">
      <w:pPr>
        <w:autoSpaceDE w:val="0"/>
        <w:autoSpaceDN w:val="0"/>
        <w:adjustRightInd w:val="0"/>
        <w:ind w:firstLine="540"/>
        <w:rPr>
          <w:sz w:val="28"/>
          <w:szCs w:val="28"/>
        </w:rPr>
      </w:pPr>
      <w:r w:rsidRPr="00E52047">
        <w:rPr>
          <w:sz w:val="28"/>
          <w:szCs w:val="28"/>
        </w:rPr>
        <w:t xml:space="preserve">Затраты на аренду имущества, включенные в затраты, указанные в </w:t>
      </w:r>
      <w:hyperlink r:id="rId27" w:history="1">
        <w:r w:rsidRPr="00E52047">
          <w:rPr>
            <w:sz w:val="28"/>
            <w:szCs w:val="28"/>
          </w:rPr>
          <w:t>подпунктах «б»</w:t>
        </w:r>
      </w:hyperlink>
      <w:r w:rsidRPr="00E52047">
        <w:rPr>
          <w:sz w:val="28"/>
          <w:szCs w:val="28"/>
        </w:rPr>
        <w:t>, «е»</w:t>
      </w:r>
      <w:hyperlink r:id="rId28" w:history="1"/>
      <w:r w:rsidRPr="00E52047">
        <w:rPr>
          <w:sz w:val="28"/>
          <w:szCs w:val="28"/>
        </w:rPr>
        <w:t xml:space="preserve"> и «ж»</w:t>
      </w:r>
      <w:hyperlink r:id="rId29" w:history="1"/>
      <w:r w:rsidRPr="00E52047">
        <w:rPr>
          <w:sz w:val="28"/>
          <w:szCs w:val="28"/>
        </w:rPr>
        <w:t xml:space="preserve"> настоящего Порядка, учитываются в составе указанных затрат в </w:t>
      </w:r>
      <w:r w:rsidRPr="00E52047">
        <w:rPr>
          <w:sz w:val="28"/>
          <w:szCs w:val="28"/>
        </w:rPr>
        <w:lastRenderedPageBreak/>
        <w:t>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
    <w:p w:rsidR="00F956DE" w:rsidRPr="00E52047" w:rsidRDefault="00CA519E" w:rsidP="00F956DE">
      <w:pPr>
        <w:autoSpaceDE w:val="0"/>
        <w:autoSpaceDN w:val="0"/>
        <w:adjustRightInd w:val="0"/>
        <w:ind w:firstLine="540"/>
        <w:rPr>
          <w:b/>
          <w:sz w:val="28"/>
          <w:szCs w:val="28"/>
        </w:rPr>
      </w:pPr>
      <w:r w:rsidRPr="00E52047">
        <w:rPr>
          <w:sz w:val="28"/>
          <w:szCs w:val="28"/>
        </w:rPr>
        <w:t>40</w:t>
      </w:r>
      <w:r w:rsidR="00F956DE" w:rsidRPr="00E52047">
        <w:rPr>
          <w:sz w:val="28"/>
          <w:szCs w:val="28"/>
        </w:rPr>
        <w:t>. 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или автономных учреждений, а также главным распорядителем средств бюджета округа,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F956DE" w:rsidRPr="00E52047" w:rsidRDefault="00CA519E" w:rsidP="00F956DE">
      <w:pPr>
        <w:autoSpaceDE w:val="0"/>
        <w:autoSpaceDN w:val="0"/>
        <w:adjustRightInd w:val="0"/>
        <w:ind w:firstLine="540"/>
        <w:rPr>
          <w:sz w:val="28"/>
          <w:szCs w:val="28"/>
        </w:rPr>
      </w:pPr>
      <w:r w:rsidRPr="00E52047">
        <w:rPr>
          <w:sz w:val="28"/>
          <w:szCs w:val="28"/>
        </w:rPr>
        <w:t>41</w:t>
      </w:r>
      <w:r w:rsidR="00F956DE" w:rsidRPr="00E52047">
        <w:rPr>
          <w:sz w:val="28"/>
          <w:szCs w:val="28"/>
        </w:rPr>
        <w:t xml:space="preserve">. В объем финансового обеспечения выполнения муниципального задания включаются затраты на уплату налогов, в качестве </w:t>
      </w:r>
      <w:r w:rsidR="00225965" w:rsidRPr="00E52047">
        <w:rPr>
          <w:sz w:val="28"/>
          <w:szCs w:val="28"/>
        </w:rPr>
        <w:t>объекта налогообложения</w:t>
      </w:r>
      <w:r w:rsidR="00F956DE" w:rsidRPr="00E52047">
        <w:rPr>
          <w:sz w:val="28"/>
          <w:szCs w:val="28"/>
        </w:rPr>
        <w:t xml:space="preserve"> по которым признается имущество учреждения.</w:t>
      </w:r>
    </w:p>
    <w:p w:rsidR="00F956DE" w:rsidRPr="00E52047" w:rsidRDefault="00F956DE" w:rsidP="00F956DE">
      <w:pPr>
        <w:autoSpaceDE w:val="0"/>
        <w:autoSpaceDN w:val="0"/>
        <w:adjustRightInd w:val="0"/>
        <w:ind w:firstLine="540"/>
        <w:rPr>
          <w:sz w:val="28"/>
          <w:szCs w:val="28"/>
        </w:rPr>
      </w:pPr>
      <w:r w:rsidRPr="00E52047">
        <w:rPr>
          <w:sz w:val="28"/>
          <w:szCs w:val="28"/>
        </w:rPr>
        <w:t xml:space="preserve">В случае если муниципальное бюджетное или автономное учреждение оказывает сверх установленного </w:t>
      </w:r>
      <w:r w:rsidR="00E305B6" w:rsidRPr="00E52047">
        <w:rPr>
          <w:sz w:val="28"/>
          <w:szCs w:val="28"/>
        </w:rPr>
        <w:t>муниципаль</w:t>
      </w:r>
      <w:r w:rsidRPr="00E52047">
        <w:rPr>
          <w:sz w:val="28"/>
          <w:szCs w:val="28"/>
        </w:rPr>
        <w:t xml:space="preserve">ного задания </w:t>
      </w:r>
      <w:r w:rsidR="00E305B6" w:rsidRPr="00E52047">
        <w:rPr>
          <w:sz w:val="28"/>
          <w:szCs w:val="28"/>
        </w:rPr>
        <w:t>муниципаль</w:t>
      </w:r>
      <w:r w:rsidRPr="00E52047">
        <w:rPr>
          <w:sz w:val="28"/>
          <w:szCs w:val="28"/>
        </w:rPr>
        <w:t>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по формуле:</w:t>
      </w:r>
    </w:p>
    <w:p w:rsidR="00F956DE" w:rsidRPr="00E52047" w:rsidRDefault="00F956DE" w:rsidP="00F956DE">
      <w:pPr>
        <w:autoSpaceDE w:val="0"/>
        <w:autoSpaceDN w:val="0"/>
        <w:adjustRightInd w:val="0"/>
        <w:ind w:firstLine="0"/>
        <w:outlineLvl w:val="0"/>
        <w:rPr>
          <w:sz w:val="28"/>
          <w:szCs w:val="28"/>
        </w:rPr>
      </w:pPr>
    </w:p>
    <w:p w:rsidR="00F956DE" w:rsidRPr="00E52047" w:rsidRDefault="00F956DE" w:rsidP="00F956DE">
      <w:pPr>
        <w:autoSpaceDE w:val="0"/>
        <w:autoSpaceDN w:val="0"/>
        <w:adjustRightInd w:val="0"/>
        <w:ind w:firstLine="0"/>
        <w:jc w:val="center"/>
        <w:rPr>
          <w:sz w:val="28"/>
          <w:szCs w:val="28"/>
        </w:rPr>
      </w:pPr>
      <w:r w:rsidRPr="00E52047">
        <w:rPr>
          <w:noProof/>
          <w:position w:val="-14"/>
          <w:sz w:val="28"/>
          <w:szCs w:val="28"/>
        </w:rPr>
        <w:drawing>
          <wp:inline distT="0" distB="0" distL="0" distR="0">
            <wp:extent cx="2178947" cy="360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78947" cy="360000"/>
                    </a:xfrm>
                    <a:prstGeom prst="rect">
                      <a:avLst/>
                    </a:prstGeom>
                    <a:noFill/>
                    <a:ln>
                      <a:noFill/>
                    </a:ln>
                  </pic:spPr>
                </pic:pic>
              </a:graphicData>
            </a:graphic>
          </wp:inline>
        </w:drawing>
      </w:r>
    </w:p>
    <w:p w:rsidR="00107D78" w:rsidRPr="00E52047" w:rsidRDefault="00F956DE" w:rsidP="00107D78">
      <w:pPr>
        <w:autoSpaceDE w:val="0"/>
        <w:autoSpaceDN w:val="0"/>
        <w:adjustRightInd w:val="0"/>
        <w:ind w:firstLine="540"/>
        <w:rPr>
          <w:sz w:val="28"/>
          <w:szCs w:val="28"/>
        </w:rPr>
      </w:pPr>
      <w:r w:rsidRPr="00E52047">
        <w:rPr>
          <w:sz w:val="28"/>
          <w:szCs w:val="28"/>
        </w:rPr>
        <w:t>где:</w:t>
      </w:r>
    </w:p>
    <w:p w:rsidR="00107D78" w:rsidRPr="00E52047" w:rsidRDefault="00F956DE" w:rsidP="00107D78">
      <w:pPr>
        <w:autoSpaceDE w:val="0"/>
        <w:autoSpaceDN w:val="0"/>
        <w:adjustRightInd w:val="0"/>
        <w:ind w:firstLine="540"/>
        <w:rPr>
          <w:sz w:val="28"/>
          <w:szCs w:val="28"/>
        </w:rPr>
      </w:pPr>
      <w:r w:rsidRPr="00E52047">
        <w:rPr>
          <w:sz w:val="28"/>
          <w:szCs w:val="28"/>
        </w:rPr>
        <w:t>N</w:t>
      </w:r>
      <w:r w:rsidRPr="00E52047">
        <w:rPr>
          <w:sz w:val="28"/>
          <w:szCs w:val="28"/>
          <w:vertAlign w:val="superscript"/>
        </w:rPr>
        <w:t>УН</w:t>
      </w:r>
      <w:r w:rsidRPr="00E52047">
        <w:rPr>
          <w:sz w:val="28"/>
          <w:szCs w:val="28"/>
        </w:rPr>
        <w:t xml:space="preserve"> - затраты на уплату налогов, в качестве </w:t>
      </w:r>
      <w:r w:rsidR="00225965" w:rsidRPr="00E52047">
        <w:rPr>
          <w:sz w:val="28"/>
          <w:szCs w:val="28"/>
        </w:rPr>
        <w:t>объекта налогообложения</w:t>
      </w:r>
      <w:r w:rsidRPr="00E52047">
        <w:rPr>
          <w:sz w:val="28"/>
          <w:szCs w:val="28"/>
        </w:rPr>
        <w:t xml:space="preserve"> по которым признается имущество учреждения;</w:t>
      </w:r>
    </w:p>
    <w:p w:rsidR="00F956DE" w:rsidRPr="00E52047" w:rsidRDefault="00F956DE" w:rsidP="00107D78">
      <w:pPr>
        <w:autoSpaceDE w:val="0"/>
        <w:autoSpaceDN w:val="0"/>
        <w:adjustRightInd w:val="0"/>
        <w:ind w:firstLine="540"/>
        <w:rPr>
          <w:sz w:val="28"/>
          <w:szCs w:val="28"/>
        </w:rPr>
      </w:pPr>
      <w:r w:rsidRPr="00E52047">
        <w:rPr>
          <w:sz w:val="28"/>
          <w:szCs w:val="28"/>
        </w:rPr>
        <w:t xml:space="preserve">КПД - коэффициент платной деятельности, значение которого с учетом особенностей, установленных Правительством Российской Федерации,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w:t>
      </w:r>
      <w:r w:rsidR="00107D78" w:rsidRPr="00E52047">
        <w:rPr>
          <w:sz w:val="28"/>
          <w:szCs w:val="28"/>
        </w:rPr>
        <w:t>муниципаль</w:t>
      </w:r>
      <w:r w:rsidR="00281A91" w:rsidRPr="00E52047">
        <w:rPr>
          <w:sz w:val="28"/>
          <w:szCs w:val="28"/>
        </w:rPr>
        <w:t>н</w:t>
      </w:r>
      <w:r w:rsidRPr="00E52047">
        <w:rPr>
          <w:sz w:val="28"/>
          <w:szCs w:val="28"/>
        </w:rPr>
        <w:t>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rsidR="00F956DE" w:rsidRPr="00E52047" w:rsidRDefault="00F956DE" w:rsidP="00F956DE">
      <w:pPr>
        <w:autoSpaceDE w:val="0"/>
        <w:autoSpaceDN w:val="0"/>
        <w:adjustRightInd w:val="0"/>
        <w:ind w:firstLine="0"/>
        <w:rPr>
          <w:sz w:val="28"/>
          <w:szCs w:val="28"/>
        </w:rPr>
      </w:pPr>
    </w:p>
    <w:p w:rsidR="00F956DE" w:rsidRPr="00E52047" w:rsidRDefault="00F956DE" w:rsidP="00F956DE">
      <w:pPr>
        <w:autoSpaceDE w:val="0"/>
        <w:autoSpaceDN w:val="0"/>
        <w:adjustRightInd w:val="0"/>
        <w:ind w:firstLine="0"/>
        <w:jc w:val="center"/>
        <w:rPr>
          <w:sz w:val="28"/>
          <w:szCs w:val="28"/>
        </w:rPr>
      </w:pPr>
      <w:r w:rsidRPr="00E52047">
        <w:rPr>
          <w:noProof/>
          <w:position w:val="-32"/>
          <w:sz w:val="28"/>
          <w:szCs w:val="28"/>
        </w:rPr>
        <w:drawing>
          <wp:inline distT="0" distB="0" distL="0" distR="0">
            <wp:extent cx="2479355" cy="36000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79355" cy="360000"/>
                    </a:xfrm>
                    <a:prstGeom prst="rect">
                      <a:avLst/>
                    </a:prstGeom>
                    <a:noFill/>
                    <a:ln>
                      <a:noFill/>
                    </a:ln>
                  </pic:spPr>
                </pic:pic>
              </a:graphicData>
            </a:graphic>
          </wp:inline>
        </w:drawing>
      </w:r>
    </w:p>
    <w:p w:rsidR="00107D78" w:rsidRPr="00E52047" w:rsidRDefault="00F956DE" w:rsidP="00107D78">
      <w:pPr>
        <w:autoSpaceDE w:val="0"/>
        <w:autoSpaceDN w:val="0"/>
        <w:adjustRightInd w:val="0"/>
        <w:ind w:firstLine="540"/>
        <w:rPr>
          <w:sz w:val="28"/>
          <w:szCs w:val="28"/>
        </w:rPr>
      </w:pPr>
      <w:r w:rsidRPr="00E52047">
        <w:rPr>
          <w:sz w:val="28"/>
          <w:szCs w:val="28"/>
        </w:rPr>
        <w:t>где:</w:t>
      </w:r>
    </w:p>
    <w:p w:rsidR="00107D78" w:rsidRPr="00E52047" w:rsidRDefault="00F956DE" w:rsidP="00107D78">
      <w:pPr>
        <w:autoSpaceDE w:val="0"/>
        <w:autoSpaceDN w:val="0"/>
        <w:adjustRightInd w:val="0"/>
        <w:ind w:firstLine="540"/>
        <w:rPr>
          <w:sz w:val="28"/>
          <w:szCs w:val="28"/>
        </w:rPr>
      </w:pPr>
      <w:r w:rsidRPr="00E52047">
        <w:rPr>
          <w:sz w:val="28"/>
          <w:szCs w:val="28"/>
        </w:rPr>
        <w:t xml:space="preserve">Vпд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w:t>
      </w:r>
      <w:r w:rsidRPr="00E52047">
        <w:rPr>
          <w:sz w:val="28"/>
          <w:szCs w:val="28"/>
        </w:rPr>
        <w:lastRenderedPageBreak/>
        <w:t>законодательством Российской Федерации о налогах и сборах операции по реализации услуг (работ) признаются объектами налогообложения;</w:t>
      </w:r>
    </w:p>
    <w:p w:rsidR="00107D78" w:rsidRPr="00E52047" w:rsidRDefault="00F956DE" w:rsidP="00107D78">
      <w:pPr>
        <w:autoSpaceDE w:val="0"/>
        <w:autoSpaceDN w:val="0"/>
        <w:adjustRightInd w:val="0"/>
        <w:ind w:firstLine="540"/>
        <w:rPr>
          <w:sz w:val="28"/>
          <w:szCs w:val="28"/>
        </w:rPr>
      </w:pPr>
      <w:r w:rsidRPr="00E52047">
        <w:rPr>
          <w:sz w:val="28"/>
          <w:szCs w:val="28"/>
        </w:rPr>
        <w:t>Vсубсидии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107D78" w:rsidRPr="00E52047" w:rsidRDefault="00F956DE" w:rsidP="00107D78">
      <w:pPr>
        <w:autoSpaceDE w:val="0"/>
        <w:autoSpaceDN w:val="0"/>
        <w:adjustRightInd w:val="0"/>
        <w:ind w:firstLine="540"/>
        <w:rPr>
          <w:b/>
          <w:sz w:val="28"/>
          <w:szCs w:val="28"/>
        </w:rPr>
      </w:pPr>
      <w:r w:rsidRPr="00E52047">
        <w:rPr>
          <w:sz w:val="28"/>
          <w:szCs w:val="28"/>
        </w:rPr>
        <w:t xml:space="preserve">При расчете коэффициента платной деятельности не учитываются поступления в виде целевых субсидий, предоставляемых из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имущества, переданного в аренду (безвозмездное пользование) и в виде платы, взимаемой с потребителя в рамках установленного </w:t>
      </w:r>
      <w:r w:rsidR="00107D78" w:rsidRPr="00E52047">
        <w:rPr>
          <w:sz w:val="28"/>
          <w:szCs w:val="28"/>
        </w:rPr>
        <w:t>муниципаль</w:t>
      </w:r>
      <w:r w:rsidRPr="00E52047">
        <w:rPr>
          <w:sz w:val="28"/>
          <w:szCs w:val="28"/>
        </w:rPr>
        <w:t>ного задания.</w:t>
      </w:r>
    </w:p>
    <w:p w:rsidR="0006183F" w:rsidRPr="00E52047" w:rsidRDefault="00C64D19" w:rsidP="0066552F">
      <w:pPr>
        <w:autoSpaceDE w:val="0"/>
        <w:autoSpaceDN w:val="0"/>
        <w:adjustRightInd w:val="0"/>
        <w:ind w:firstLine="709"/>
        <w:rPr>
          <w:bCs/>
          <w:sz w:val="28"/>
          <w:szCs w:val="28"/>
        </w:rPr>
      </w:pPr>
      <w:r w:rsidRPr="00E52047">
        <w:rPr>
          <w:bCs/>
          <w:sz w:val="28"/>
          <w:szCs w:val="28"/>
        </w:rPr>
        <w:t>4</w:t>
      </w:r>
      <w:r w:rsidR="00CA519E" w:rsidRPr="00E52047">
        <w:rPr>
          <w:bCs/>
          <w:sz w:val="28"/>
          <w:szCs w:val="28"/>
        </w:rPr>
        <w:t>2</w:t>
      </w:r>
      <w:r w:rsidR="0006183F" w:rsidRPr="00E52047">
        <w:rPr>
          <w:bCs/>
          <w:sz w:val="28"/>
          <w:szCs w:val="28"/>
        </w:rPr>
        <w:t xml:space="preserve">.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 с учетом положений, установленных </w:t>
      </w:r>
      <w:r w:rsidR="00492C9E" w:rsidRPr="00E52047">
        <w:rPr>
          <w:bCs/>
          <w:sz w:val="28"/>
          <w:szCs w:val="28"/>
        </w:rPr>
        <w:t xml:space="preserve">федеральным </w:t>
      </w:r>
      <w:r w:rsidR="0006183F" w:rsidRPr="00E52047">
        <w:rPr>
          <w:bCs/>
          <w:sz w:val="28"/>
          <w:szCs w:val="28"/>
        </w:rPr>
        <w:t>законодательством.</w:t>
      </w:r>
    </w:p>
    <w:p w:rsidR="0006183F" w:rsidRPr="00E52047" w:rsidRDefault="00C8165D" w:rsidP="0066552F">
      <w:pPr>
        <w:autoSpaceDE w:val="0"/>
        <w:autoSpaceDN w:val="0"/>
        <w:adjustRightInd w:val="0"/>
        <w:ind w:firstLine="709"/>
        <w:rPr>
          <w:sz w:val="28"/>
          <w:szCs w:val="28"/>
        </w:rPr>
      </w:pPr>
      <w:r w:rsidRPr="00E52047">
        <w:rPr>
          <w:sz w:val="28"/>
          <w:szCs w:val="28"/>
        </w:rPr>
        <w:t>4</w:t>
      </w:r>
      <w:r w:rsidR="00CA519E" w:rsidRPr="00E52047">
        <w:rPr>
          <w:sz w:val="28"/>
          <w:szCs w:val="28"/>
        </w:rPr>
        <w:t>3</w:t>
      </w:r>
      <w:r w:rsidR="0006183F" w:rsidRPr="00E52047">
        <w:rPr>
          <w:sz w:val="28"/>
          <w:szCs w:val="28"/>
        </w:rPr>
        <w:t xml:space="preserve">. 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w:t>
      </w:r>
      <w:r w:rsidR="00B1251B" w:rsidRPr="00E52047">
        <w:rPr>
          <w:sz w:val="28"/>
          <w:szCs w:val="28"/>
        </w:rPr>
        <w:t>Лихославльского муниципального округа</w:t>
      </w:r>
      <w:r w:rsidR="004615EF" w:rsidRPr="00E52047">
        <w:rPr>
          <w:sz w:val="28"/>
          <w:szCs w:val="28"/>
        </w:rPr>
        <w:t xml:space="preserve"> </w:t>
      </w:r>
      <w:r w:rsidR="0006183F" w:rsidRPr="00E52047">
        <w:rPr>
          <w:sz w:val="28"/>
          <w:szCs w:val="28"/>
        </w:rPr>
        <w:t>на очередной финансовый год и плановый период.</w:t>
      </w:r>
    </w:p>
    <w:p w:rsidR="00687F47" w:rsidRPr="00E52047" w:rsidRDefault="00687F47" w:rsidP="0066552F">
      <w:pPr>
        <w:ind w:firstLine="709"/>
        <w:rPr>
          <w:sz w:val="28"/>
          <w:szCs w:val="28"/>
        </w:rPr>
      </w:pPr>
    </w:p>
    <w:p w:rsidR="00EE2067" w:rsidRPr="00E52047" w:rsidRDefault="00F776F1" w:rsidP="0066552F">
      <w:pPr>
        <w:ind w:firstLine="709"/>
        <w:jc w:val="center"/>
        <w:rPr>
          <w:b/>
          <w:sz w:val="28"/>
          <w:szCs w:val="28"/>
        </w:rPr>
      </w:pPr>
      <w:r w:rsidRPr="00E52047">
        <w:rPr>
          <w:b/>
          <w:sz w:val="28"/>
          <w:szCs w:val="28"/>
        </w:rPr>
        <w:t>Р</w:t>
      </w:r>
      <w:r w:rsidR="00EE2067" w:rsidRPr="00E52047">
        <w:rPr>
          <w:b/>
          <w:sz w:val="28"/>
          <w:szCs w:val="28"/>
        </w:rPr>
        <w:t>аздел I</w:t>
      </w:r>
      <w:r w:rsidRPr="00E52047">
        <w:rPr>
          <w:b/>
          <w:sz w:val="28"/>
          <w:szCs w:val="28"/>
        </w:rPr>
        <w:t>I</w:t>
      </w:r>
      <w:r w:rsidR="00EE2067" w:rsidRPr="00E52047">
        <w:rPr>
          <w:b/>
          <w:sz w:val="28"/>
          <w:szCs w:val="28"/>
        </w:rPr>
        <w:t>I. Предоставление субсидии</w:t>
      </w:r>
    </w:p>
    <w:p w:rsidR="00107D78" w:rsidRPr="00E52047" w:rsidRDefault="00107D78" w:rsidP="0066552F">
      <w:pPr>
        <w:ind w:firstLine="709"/>
        <w:jc w:val="center"/>
        <w:rPr>
          <w:sz w:val="28"/>
          <w:szCs w:val="28"/>
        </w:rPr>
      </w:pPr>
    </w:p>
    <w:p w:rsidR="00EE2067" w:rsidRPr="00E52047" w:rsidRDefault="00492C9E" w:rsidP="0066552F">
      <w:pPr>
        <w:autoSpaceDE w:val="0"/>
        <w:autoSpaceDN w:val="0"/>
        <w:adjustRightInd w:val="0"/>
        <w:ind w:firstLine="709"/>
        <w:rPr>
          <w:sz w:val="28"/>
          <w:szCs w:val="28"/>
        </w:rPr>
      </w:pPr>
      <w:r w:rsidRPr="00E52047">
        <w:rPr>
          <w:sz w:val="28"/>
          <w:szCs w:val="28"/>
        </w:rPr>
        <w:t>4</w:t>
      </w:r>
      <w:r w:rsidR="00CA519E" w:rsidRPr="00E52047">
        <w:rPr>
          <w:sz w:val="28"/>
          <w:szCs w:val="28"/>
        </w:rPr>
        <w:t>4</w:t>
      </w:r>
      <w:r w:rsidR="00F776F1" w:rsidRPr="00E52047">
        <w:rPr>
          <w:sz w:val="28"/>
          <w:szCs w:val="28"/>
        </w:rPr>
        <w:t xml:space="preserve">. Субсидия предоставляется в пределах бюджетных ассигнований, предусмотренных в бюджете </w:t>
      </w:r>
      <w:r w:rsidR="00B1251B" w:rsidRPr="00E52047">
        <w:rPr>
          <w:sz w:val="28"/>
          <w:szCs w:val="28"/>
        </w:rPr>
        <w:t>Лихославльского муниципального округа</w:t>
      </w:r>
      <w:r w:rsidR="004615EF" w:rsidRPr="00E52047">
        <w:rPr>
          <w:sz w:val="28"/>
          <w:szCs w:val="28"/>
        </w:rPr>
        <w:t xml:space="preserve"> </w:t>
      </w:r>
      <w:r w:rsidR="00F776F1" w:rsidRPr="00E52047">
        <w:rPr>
          <w:sz w:val="28"/>
          <w:szCs w:val="28"/>
        </w:rPr>
        <w:t>на очередной финансовый год и плановый период учредителю на соответствующие цели.</w:t>
      </w:r>
    </w:p>
    <w:p w:rsidR="004755A1" w:rsidRPr="00E52047" w:rsidRDefault="007368D8" w:rsidP="004755A1">
      <w:pPr>
        <w:ind w:firstLine="708"/>
        <w:rPr>
          <w:sz w:val="28"/>
          <w:szCs w:val="28"/>
        </w:rPr>
      </w:pPr>
      <w:r w:rsidRPr="00E52047">
        <w:rPr>
          <w:sz w:val="28"/>
          <w:szCs w:val="28"/>
        </w:rPr>
        <w:t xml:space="preserve">Целью предоставления субсидии на финансовое обеспечение выполнения муниципального задания на оказание муниципальных услуг (выполнение работ) является </w:t>
      </w:r>
      <w:r w:rsidR="004755A1" w:rsidRPr="00E52047">
        <w:rPr>
          <w:sz w:val="28"/>
          <w:szCs w:val="28"/>
        </w:rPr>
        <w:t>обеспечение соответствия объемов муниципальных услуг (выполнение работ), предоставляемых муниципальными учреждениями, уровню социальных гарантий обеспеченности муниципальными услугами, стандартам качества оказания муниципальных услуг и объему финансовых средств на их предоставление.</w:t>
      </w:r>
    </w:p>
    <w:p w:rsidR="00F776F1" w:rsidRPr="00E52047" w:rsidRDefault="008D531F" w:rsidP="0066552F">
      <w:pPr>
        <w:ind w:firstLine="709"/>
        <w:rPr>
          <w:sz w:val="28"/>
          <w:szCs w:val="28"/>
        </w:rPr>
      </w:pPr>
      <w:r w:rsidRPr="00E52047">
        <w:rPr>
          <w:sz w:val="28"/>
          <w:szCs w:val="28"/>
        </w:rPr>
        <w:t>4</w:t>
      </w:r>
      <w:r w:rsidR="00CA519E" w:rsidRPr="00E52047">
        <w:rPr>
          <w:sz w:val="28"/>
          <w:szCs w:val="28"/>
        </w:rPr>
        <w:t>5</w:t>
      </w:r>
      <w:r w:rsidR="00A5627E" w:rsidRPr="00E52047">
        <w:rPr>
          <w:sz w:val="28"/>
          <w:szCs w:val="28"/>
        </w:rPr>
        <w:t>.</w:t>
      </w:r>
      <w:r w:rsidR="00F776F1" w:rsidRPr="00E52047">
        <w:rPr>
          <w:sz w:val="28"/>
          <w:szCs w:val="28"/>
        </w:rPr>
        <w:t xml:space="preserve"> Условиями предоставления субсидии являются:</w:t>
      </w:r>
    </w:p>
    <w:p w:rsidR="00F776F1" w:rsidRPr="00E52047" w:rsidRDefault="00F776F1" w:rsidP="0066552F">
      <w:pPr>
        <w:ind w:firstLine="709"/>
        <w:rPr>
          <w:sz w:val="28"/>
          <w:szCs w:val="28"/>
        </w:rPr>
      </w:pPr>
      <w:r w:rsidRPr="00E52047">
        <w:rPr>
          <w:sz w:val="28"/>
          <w:szCs w:val="28"/>
        </w:rPr>
        <w:t>а) наличие утвержденного учредителем муниципального задания муниципальному учреждению;</w:t>
      </w:r>
    </w:p>
    <w:p w:rsidR="00F776F1" w:rsidRPr="00E52047" w:rsidRDefault="00F776F1" w:rsidP="0066552F">
      <w:pPr>
        <w:ind w:firstLine="709"/>
        <w:rPr>
          <w:sz w:val="28"/>
          <w:szCs w:val="28"/>
        </w:rPr>
      </w:pPr>
      <w:r w:rsidRPr="00E52047">
        <w:rPr>
          <w:sz w:val="28"/>
          <w:szCs w:val="28"/>
        </w:rPr>
        <w:t>б) наличие заключенного между учредителем и муниципальным учреждением Соглашения;</w:t>
      </w:r>
    </w:p>
    <w:p w:rsidR="00F776F1" w:rsidRPr="00E52047" w:rsidRDefault="00F776F1" w:rsidP="0066552F">
      <w:pPr>
        <w:ind w:firstLine="709"/>
        <w:rPr>
          <w:sz w:val="28"/>
          <w:szCs w:val="28"/>
        </w:rPr>
      </w:pPr>
      <w:r w:rsidRPr="00E52047">
        <w:rPr>
          <w:sz w:val="28"/>
          <w:szCs w:val="28"/>
        </w:rPr>
        <w:lastRenderedPageBreak/>
        <w:t>в) выполнение муниципальным учреждением требований, установленных Соглашением.</w:t>
      </w:r>
    </w:p>
    <w:p w:rsidR="00CB2F7A" w:rsidRPr="00E52047" w:rsidRDefault="00CB2F7A" w:rsidP="0066552F">
      <w:pPr>
        <w:autoSpaceDE w:val="0"/>
        <w:autoSpaceDN w:val="0"/>
        <w:adjustRightInd w:val="0"/>
        <w:ind w:firstLine="709"/>
        <w:rPr>
          <w:sz w:val="28"/>
          <w:szCs w:val="28"/>
        </w:rPr>
      </w:pPr>
      <w:r w:rsidRPr="00E52047">
        <w:rPr>
          <w:sz w:val="28"/>
          <w:szCs w:val="28"/>
        </w:rPr>
        <w:t>4</w:t>
      </w:r>
      <w:r w:rsidR="00CA519E" w:rsidRPr="00E52047">
        <w:rPr>
          <w:sz w:val="28"/>
          <w:szCs w:val="28"/>
        </w:rPr>
        <w:t>6</w:t>
      </w:r>
      <w:r w:rsidRPr="00E52047">
        <w:rPr>
          <w:sz w:val="28"/>
          <w:szCs w:val="28"/>
        </w:rPr>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CB2F7A" w:rsidRPr="00E52047" w:rsidRDefault="00CB2F7A" w:rsidP="0066552F">
      <w:pPr>
        <w:autoSpaceDE w:val="0"/>
        <w:autoSpaceDN w:val="0"/>
        <w:adjustRightInd w:val="0"/>
        <w:ind w:firstLine="709"/>
        <w:rPr>
          <w:sz w:val="28"/>
          <w:szCs w:val="28"/>
        </w:rPr>
      </w:pPr>
      <w:r w:rsidRPr="00E52047">
        <w:rPr>
          <w:sz w:val="28"/>
          <w:szCs w:val="28"/>
        </w:rPr>
        <w:t xml:space="preserve">Изменение нормативных затрат, определяемых в соответствии с настоящим Порядком, в течение срока выполнения муниципального задания осуществляется (при необходимости) в случаях, предусмотренных нормативными правовыми актами </w:t>
      </w:r>
      <w:r w:rsidR="00A71A79" w:rsidRPr="00E52047">
        <w:rPr>
          <w:sz w:val="28"/>
          <w:szCs w:val="28"/>
        </w:rPr>
        <w:t xml:space="preserve">администрации </w:t>
      </w:r>
      <w:r w:rsidR="00B1251B" w:rsidRPr="00E52047">
        <w:rPr>
          <w:sz w:val="28"/>
          <w:szCs w:val="28"/>
        </w:rPr>
        <w:t>Лихославльского муниципального округа</w:t>
      </w:r>
      <w:r w:rsidR="004615EF" w:rsidRPr="00E52047">
        <w:rPr>
          <w:sz w:val="28"/>
          <w:szCs w:val="28"/>
        </w:rPr>
        <w:t xml:space="preserve"> </w:t>
      </w:r>
      <w:r w:rsidRPr="00E52047">
        <w:rPr>
          <w:sz w:val="28"/>
          <w:szCs w:val="28"/>
        </w:rPr>
        <w:t>(включая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CB2F7A" w:rsidRPr="00E52047" w:rsidRDefault="00CB2F7A" w:rsidP="0066552F">
      <w:pPr>
        <w:autoSpaceDE w:val="0"/>
        <w:autoSpaceDN w:val="0"/>
        <w:adjustRightInd w:val="0"/>
        <w:ind w:firstLine="709"/>
        <w:rPr>
          <w:sz w:val="28"/>
          <w:szCs w:val="28"/>
        </w:rPr>
      </w:pPr>
      <w:r w:rsidRPr="00E52047">
        <w:rPr>
          <w:sz w:val="28"/>
          <w:szCs w:val="28"/>
        </w:rPr>
        <w:t>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CB2F7A" w:rsidRPr="00E52047" w:rsidRDefault="00CB2F7A" w:rsidP="0066552F">
      <w:pPr>
        <w:autoSpaceDE w:val="0"/>
        <w:autoSpaceDN w:val="0"/>
        <w:adjustRightInd w:val="0"/>
        <w:ind w:firstLine="709"/>
        <w:rPr>
          <w:sz w:val="28"/>
          <w:szCs w:val="28"/>
        </w:rPr>
      </w:pPr>
      <w:r w:rsidRPr="00E52047">
        <w:rPr>
          <w:sz w:val="28"/>
          <w:szCs w:val="28"/>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муниципальными бюджетными или автономными учреждениями в бюджет </w:t>
      </w:r>
      <w:r w:rsidR="00B1251B" w:rsidRPr="00E52047">
        <w:rPr>
          <w:sz w:val="28"/>
          <w:szCs w:val="28"/>
        </w:rPr>
        <w:t>Лихославльского муниципального округа</w:t>
      </w:r>
      <w:r w:rsidR="004615EF" w:rsidRPr="00E52047">
        <w:rPr>
          <w:sz w:val="28"/>
          <w:szCs w:val="28"/>
        </w:rPr>
        <w:t xml:space="preserve"> </w:t>
      </w:r>
      <w:r w:rsidRPr="00E52047">
        <w:rPr>
          <w:sz w:val="28"/>
          <w:szCs w:val="28"/>
        </w:rPr>
        <w:t>и учитываются в порядке, установленном для учета сумм возврата дебиторской задолженности.</w:t>
      </w:r>
    </w:p>
    <w:p w:rsidR="00CB2F7A" w:rsidRPr="00E52047" w:rsidRDefault="00CB2F7A" w:rsidP="0066552F">
      <w:pPr>
        <w:autoSpaceDE w:val="0"/>
        <w:autoSpaceDN w:val="0"/>
        <w:adjustRightInd w:val="0"/>
        <w:ind w:firstLine="709"/>
        <w:rPr>
          <w:sz w:val="28"/>
          <w:szCs w:val="28"/>
        </w:rPr>
      </w:pPr>
      <w:r w:rsidRPr="00E52047">
        <w:rPr>
          <w:sz w:val="28"/>
          <w:szCs w:val="28"/>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E66387" w:rsidRPr="00E52047" w:rsidRDefault="00E66387" w:rsidP="00E66387">
      <w:pPr>
        <w:pStyle w:val="ConsPlusNormal"/>
        <w:ind w:firstLine="539"/>
        <w:jc w:val="both"/>
        <w:rPr>
          <w:rFonts w:ascii="Times New Roman" w:hAnsi="Times New Roman" w:cs="Times New Roman"/>
          <w:sz w:val="28"/>
          <w:szCs w:val="28"/>
        </w:rPr>
      </w:pPr>
      <w:r w:rsidRPr="00E52047">
        <w:rPr>
          <w:rFonts w:ascii="Times New Roman" w:hAnsi="Times New Roman" w:cs="Times New Roman"/>
          <w:sz w:val="28"/>
          <w:szCs w:val="28"/>
        </w:rPr>
        <w:t>При изменении в течение текущего финансового года типа муниципального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
    <w:p w:rsidR="00E66387" w:rsidRPr="00E52047" w:rsidRDefault="00E66387" w:rsidP="00E66387">
      <w:pPr>
        <w:pStyle w:val="ConsPlusNormal"/>
        <w:ind w:firstLine="539"/>
        <w:jc w:val="both"/>
        <w:rPr>
          <w:rFonts w:ascii="Times New Roman" w:hAnsi="Times New Roman" w:cs="Times New Roman"/>
          <w:sz w:val="28"/>
          <w:szCs w:val="28"/>
        </w:rPr>
      </w:pPr>
      <w:r w:rsidRPr="00E52047">
        <w:rPr>
          <w:rFonts w:ascii="Times New Roman" w:hAnsi="Times New Roman" w:cs="Times New Roman"/>
          <w:sz w:val="28"/>
          <w:szCs w:val="28"/>
        </w:rPr>
        <w:t>При внесении изменений в показатели муниципального задания при реорганизации муниципального бюджетного или автономного учреждения:</w:t>
      </w:r>
    </w:p>
    <w:p w:rsidR="00E66387" w:rsidRPr="00E52047" w:rsidRDefault="00E66387" w:rsidP="00E66387">
      <w:pPr>
        <w:pStyle w:val="ConsPlusNormal"/>
        <w:ind w:firstLine="539"/>
        <w:jc w:val="both"/>
        <w:rPr>
          <w:rFonts w:ascii="Times New Roman" w:hAnsi="Times New Roman" w:cs="Times New Roman"/>
          <w:sz w:val="28"/>
          <w:szCs w:val="28"/>
        </w:rPr>
      </w:pPr>
      <w:r w:rsidRPr="00E52047">
        <w:rPr>
          <w:rFonts w:ascii="Times New Roman" w:hAnsi="Times New Roman" w:cs="Times New Roman"/>
          <w:sz w:val="28"/>
          <w:szCs w:val="28"/>
        </w:rPr>
        <w:t>в форме присоединения или слияния - объем субсидии, предоставляемой муниципальному бюджетному или автономному учреждению -правопреемнику,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E66387" w:rsidRPr="00E52047" w:rsidRDefault="00E66387" w:rsidP="00E66387">
      <w:pPr>
        <w:pStyle w:val="ConsPlusNormal"/>
        <w:ind w:firstLine="539"/>
        <w:jc w:val="both"/>
        <w:rPr>
          <w:rFonts w:ascii="Times New Roman" w:hAnsi="Times New Roman" w:cs="Times New Roman"/>
          <w:sz w:val="28"/>
          <w:szCs w:val="28"/>
        </w:rPr>
      </w:pPr>
      <w:r w:rsidRPr="00E52047">
        <w:rPr>
          <w:rFonts w:ascii="Times New Roman" w:hAnsi="Times New Roman" w:cs="Times New Roman"/>
          <w:sz w:val="28"/>
          <w:szCs w:val="28"/>
        </w:rPr>
        <w:t>в форме выделения - объем субсидии, предоставляемой муниципальному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E66387" w:rsidRPr="00E52047" w:rsidRDefault="00E66387" w:rsidP="00E66387">
      <w:pPr>
        <w:pStyle w:val="ConsPlusNormal"/>
        <w:ind w:firstLine="539"/>
        <w:jc w:val="both"/>
        <w:rPr>
          <w:rFonts w:ascii="Times New Roman" w:hAnsi="Times New Roman" w:cs="Times New Roman"/>
          <w:sz w:val="28"/>
          <w:szCs w:val="28"/>
        </w:rPr>
      </w:pPr>
      <w:r w:rsidRPr="00E52047">
        <w:rPr>
          <w:rFonts w:ascii="Times New Roman" w:hAnsi="Times New Roman" w:cs="Times New Roman"/>
          <w:sz w:val="28"/>
          <w:szCs w:val="28"/>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или автономному учреждению, прекращающему свою деятельность в результате реорганизации.</w:t>
      </w:r>
    </w:p>
    <w:p w:rsidR="00E66387" w:rsidRPr="00E52047" w:rsidRDefault="00E66387" w:rsidP="00E66387">
      <w:pPr>
        <w:pStyle w:val="ConsPlusNormal"/>
        <w:ind w:firstLine="539"/>
        <w:jc w:val="both"/>
        <w:rPr>
          <w:rFonts w:ascii="Times New Roman" w:hAnsi="Times New Roman" w:cs="Times New Roman"/>
          <w:sz w:val="28"/>
          <w:szCs w:val="28"/>
        </w:rPr>
      </w:pPr>
      <w:r w:rsidRPr="00E52047">
        <w:rPr>
          <w:rFonts w:ascii="Times New Roman" w:hAnsi="Times New Roman" w:cs="Times New Roman"/>
          <w:sz w:val="28"/>
          <w:szCs w:val="28"/>
        </w:rPr>
        <w:lastRenderedPageBreak/>
        <w:t>Объем субсидий, предоставленных учреждениям, прекращающим свою деятельность в результате реорганизации, принимает нулевое значение.</w:t>
      </w:r>
    </w:p>
    <w:p w:rsidR="00E66387" w:rsidRPr="00E52047" w:rsidRDefault="00E66387" w:rsidP="00E66387">
      <w:pPr>
        <w:pStyle w:val="ConsPlusNormal"/>
        <w:ind w:firstLine="539"/>
        <w:jc w:val="both"/>
        <w:rPr>
          <w:rFonts w:ascii="Times New Roman" w:hAnsi="Times New Roman" w:cs="Times New Roman"/>
          <w:sz w:val="28"/>
          <w:szCs w:val="28"/>
        </w:rPr>
      </w:pPr>
      <w:r w:rsidRPr="00E52047">
        <w:rPr>
          <w:rFonts w:ascii="Times New Roman" w:hAnsi="Times New Roman" w:cs="Times New Roman"/>
          <w:sz w:val="28"/>
          <w:szCs w:val="28"/>
        </w:rPr>
        <w:t>После завершения реорганизации объем субсидий, предоставляемых реорганизованным муниципальным бюджетным или автономным учреждениям, за исключением муниципальных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или автономному учреждению до начала реорганизации.</w:t>
      </w:r>
    </w:p>
    <w:p w:rsidR="00CB2F7A" w:rsidRPr="00E52047" w:rsidRDefault="00CB2F7A" w:rsidP="0066552F">
      <w:pPr>
        <w:autoSpaceDE w:val="0"/>
        <w:autoSpaceDN w:val="0"/>
        <w:adjustRightInd w:val="0"/>
        <w:ind w:firstLine="709"/>
        <w:rPr>
          <w:sz w:val="28"/>
          <w:szCs w:val="28"/>
        </w:rPr>
      </w:pPr>
      <w:r w:rsidRPr="00E52047">
        <w:rPr>
          <w:sz w:val="28"/>
          <w:szCs w:val="28"/>
        </w:rPr>
        <w:t>4</w:t>
      </w:r>
      <w:r w:rsidR="00CA519E" w:rsidRPr="00E52047">
        <w:rPr>
          <w:sz w:val="28"/>
          <w:szCs w:val="28"/>
        </w:rPr>
        <w:t>7</w:t>
      </w:r>
      <w:r w:rsidRPr="00E52047">
        <w:rPr>
          <w:sz w:val="28"/>
          <w:szCs w:val="28"/>
        </w:rPr>
        <w:t xml:space="preserve">. Субсидия перечисляется в установленном порядке на лицевые счета муниципальных учреждений, открытые в </w:t>
      </w:r>
      <w:r w:rsidR="00DB75BC" w:rsidRPr="00E52047">
        <w:rPr>
          <w:sz w:val="28"/>
          <w:szCs w:val="28"/>
        </w:rPr>
        <w:t>Ф</w:t>
      </w:r>
      <w:r w:rsidRPr="00E52047">
        <w:rPr>
          <w:sz w:val="28"/>
          <w:szCs w:val="28"/>
        </w:rPr>
        <w:t xml:space="preserve">инансовом </w:t>
      </w:r>
      <w:r w:rsidR="00DF3677" w:rsidRPr="00E52047">
        <w:rPr>
          <w:sz w:val="28"/>
          <w:szCs w:val="28"/>
        </w:rPr>
        <w:t>управлении</w:t>
      </w:r>
      <w:r w:rsidRPr="00E52047">
        <w:rPr>
          <w:sz w:val="28"/>
          <w:szCs w:val="28"/>
        </w:rPr>
        <w:t>.</w:t>
      </w:r>
    </w:p>
    <w:p w:rsidR="00000891" w:rsidRPr="00E52047" w:rsidRDefault="009F50E7" w:rsidP="0066552F">
      <w:pPr>
        <w:autoSpaceDE w:val="0"/>
        <w:autoSpaceDN w:val="0"/>
        <w:adjustRightInd w:val="0"/>
        <w:ind w:firstLine="709"/>
        <w:rPr>
          <w:sz w:val="28"/>
          <w:szCs w:val="28"/>
        </w:rPr>
      </w:pPr>
      <w:r w:rsidRPr="00E52047">
        <w:rPr>
          <w:sz w:val="28"/>
          <w:szCs w:val="28"/>
        </w:rPr>
        <w:t>4</w:t>
      </w:r>
      <w:r w:rsidR="00CA519E" w:rsidRPr="00E52047">
        <w:rPr>
          <w:sz w:val="28"/>
          <w:szCs w:val="28"/>
        </w:rPr>
        <w:t>8</w:t>
      </w:r>
      <w:r w:rsidR="00EE2067" w:rsidRPr="00E52047">
        <w:rPr>
          <w:sz w:val="28"/>
          <w:szCs w:val="28"/>
        </w:rPr>
        <w:t xml:space="preserve">. Предоставление субсидии в течение финансового года осуществляется на основании </w:t>
      </w:r>
      <w:hyperlink r:id="rId32" w:history="1">
        <w:r w:rsidR="00EE2067" w:rsidRPr="00E52047">
          <w:rPr>
            <w:sz w:val="28"/>
            <w:szCs w:val="28"/>
          </w:rPr>
          <w:t>Соглашения</w:t>
        </w:r>
      </w:hyperlink>
      <w:r w:rsidR="00EE2067" w:rsidRPr="00E52047">
        <w:rPr>
          <w:sz w:val="28"/>
          <w:szCs w:val="28"/>
        </w:rPr>
        <w:t xml:space="preserve"> о предоставлении субсидии на финансовое обеспечение выполнения муниципального задания, заключаемого между учредителем и муниципальным учреждением в соответствии с примерной формой согласно приложению 2 к настоящему Порядку (далее - Соглашение).</w:t>
      </w:r>
      <w:r w:rsidR="00000891" w:rsidRPr="00E52047">
        <w:rPr>
          <w:sz w:val="28"/>
          <w:szCs w:val="28"/>
        </w:rPr>
        <w:t xml:space="preserve">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r w:rsidR="00C8165D" w:rsidRPr="00E52047">
        <w:rPr>
          <w:sz w:val="28"/>
          <w:szCs w:val="28"/>
        </w:rPr>
        <w:t>.</w:t>
      </w:r>
    </w:p>
    <w:p w:rsidR="00621690" w:rsidRPr="00E52047" w:rsidRDefault="00621690" w:rsidP="00621690">
      <w:pPr>
        <w:autoSpaceDE w:val="0"/>
        <w:autoSpaceDN w:val="0"/>
        <w:adjustRightInd w:val="0"/>
        <w:ind w:firstLine="709"/>
        <w:rPr>
          <w:sz w:val="28"/>
          <w:szCs w:val="28"/>
        </w:rPr>
      </w:pPr>
      <w:r w:rsidRPr="00E52047">
        <w:rPr>
          <w:sz w:val="28"/>
          <w:szCs w:val="28"/>
        </w:rPr>
        <w:t>Соглашение заключается сторонами не позднее 15 рабочих дней со дня утверждения муниципального задания.</w:t>
      </w:r>
    </w:p>
    <w:p w:rsidR="00801963" w:rsidRPr="00E52047" w:rsidRDefault="00801963" w:rsidP="0066552F">
      <w:pPr>
        <w:autoSpaceDE w:val="0"/>
        <w:autoSpaceDN w:val="0"/>
        <w:adjustRightInd w:val="0"/>
        <w:ind w:firstLine="709"/>
        <w:rPr>
          <w:sz w:val="28"/>
          <w:szCs w:val="28"/>
        </w:rPr>
      </w:pPr>
      <w:r w:rsidRPr="00E52047">
        <w:rPr>
          <w:sz w:val="28"/>
          <w:szCs w:val="28"/>
        </w:rPr>
        <w:t>Соглашение, не содержащее сведений, составляющих государственную тайну, а также дополнение к нему (при наличии), в том числе дополнительное соглашение о расторжении соглашения о порядке и условиях предоставления субсидии (при наличии), формируются и подписываются сторонами.</w:t>
      </w:r>
    </w:p>
    <w:p w:rsidR="00801963" w:rsidRPr="00E52047" w:rsidRDefault="00801963" w:rsidP="0066552F">
      <w:pPr>
        <w:autoSpaceDE w:val="0"/>
        <w:autoSpaceDN w:val="0"/>
        <w:adjustRightInd w:val="0"/>
        <w:ind w:firstLine="709"/>
        <w:rPr>
          <w:sz w:val="28"/>
          <w:szCs w:val="28"/>
        </w:rPr>
      </w:pPr>
      <w:r w:rsidRPr="00E52047">
        <w:rPr>
          <w:sz w:val="28"/>
          <w:szCs w:val="28"/>
        </w:rPr>
        <w:t>4</w:t>
      </w:r>
      <w:r w:rsidR="00CA519E" w:rsidRPr="00E52047">
        <w:rPr>
          <w:sz w:val="28"/>
          <w:szCs w:val="28"/>
        </w:rPr>
        <w:t>9</w:t>
      </w:r>
      <w:r w:rsidRPr="00E52047">
        <w:rPr>
          <w:sz w:val="28"/>
          <w:szCs w:val="28"/>
        </w:rPr>
        <w:t>. Перечисление субсидии осуществляется в соответствии с графиком, содержащимся в соглашении</w:t>
      </w:r>
      <w:r w:rsidR="00CA519E" w:rsidRPr="00E52047">
        <w:rPr>
          <w:sz w:val="28"/>
          <w:szCs w:val="28"/>
        </w:rPr>
        <w:t>.</w:t>
      </w:r>
    </w:p>
    <w:p w:rsidR="00EE2067" w:rsidRPr="00E52047" w:rsidRDefault="00CA519E" w:rsidP="0066552F">
      <w:pPr>
        <w:ind w:firstLine="709"/>
        <w:rPr>
          <w:sz w:val="28"/>
          <w:szCs w:val="28"/>
        </w:rPr>
      </w:pPr>
      <w:r w:rsidRPr="00E52047">
        <w:rPr>
          <w:sz w:val="28"/>
          <w:szCs w:val="28"/>
        </w:rPr>
        <w:t>50</w:t>
      </w:r>
      <w:r w:rsidR="00EE2067" w:rsidRPr="00E52047">
        <w:rPr>
          <w:sz w:val="28"/>
          <w:szCs w:val="28"/>
        </w:rPr>
        <w:t>. Учредитель направляет муниципальному учреждению подписанное со своей стороны Соглашение с приложением утвержденного учредителем муниципального задания.</w:t>
      </w:r>
    </w:p>
    <w:p w:rsidR="00EE2067" w:rsidRPr="00E52047" w:rsidRDefault="008A6228" w:rsidP="0066552F">
      <w:pPr>
        <w:ind w:firstLine="709"/>
        <w:rPr>
          <w:sz w:val="28"/>
          <w:szCs w:val="28"/>
        </w:rPr>
      </w:pPr>
      <w:r w:rsidRPr="00E52047">
        <w:rPr>
          <w:sz w:val="28"/>
          <w:szCs w:val="28"/>
        </w:rPr>
        <w:t>5</w:t>
      </w:r>
      <w:r w:rsidR="00CA519E" w:rsidRPr="00E52047">
        <w:rPr>
          <w:sz w:val="28"/>
          <w:szCs w:val="28"/>
        </w:rPr>
        <w:t>1</w:t>
      </w:r>
      <w:r w:rsidR="00EE2067" w:rsidRPr="00E52047">
        <w:rPr>
          <w:sz w:val="28"/>
          <w:szCs w:val="28"/>
        </w:rPr>
        <w:t>. Муниципальное учреждение не позднее 2 рабочих дней со дня получения Соглашения подписывает его и направляет учредителю.</w:t>
      </w:r>
    </w:p>
    <w:p w:rsidR="00EE2067" w:rsidRPr="00E52047" w:rsidRDefault="008A6228" w:rsidP="0066552F">
      <w:pPr>
        <w:ind w:firstLine="709"/>
        <w:rPr>
          <w:sz w:val="28"/>
          <w:szCs w:val="28"/>
        </w:rPr>
      </w:pPr>
      <w:r w:rsidRPr="00E52047">
        <w:rPr>
          <w:sz w:val="28"/>
          <w:szCs w:val="28"/>
        </w:rPr>
        <w:t>5</w:t>
      </w:r>
      <w:r w:rsidR="00CA519E" w:rsidRPr="00E52047">
        <w:rPr>
          <w:sz w:val="28"/>
          <w:szCs w:val="28"/>
        </w:rPr>
        <w:t>2</w:t>
      </w:r>
      <w:r w:rsidR="00EE2067" w:rsidRPr="00E52047">
        <w:rPr>
          <w:sz w:val="28"/>
          <w:szCs w:val="28"/>
        </w:rPr>
        <w:t xml:space="preserve">. В случае необходимости учредитель изменяет и (или) дополняет примерную форму </w:t>
      </w:r>
      <w:hyperlink r:id="rId33" w:history="1">
        <w:r w:rsidR="00EE2067" w:rsidRPr="00E52047">
          <w:rPr>
            <w:sz w:val="28"/>
            <w:szCs w:val="28"/>
          </w:rPr>
          <w:t>Соглашения</w:t>
        </w:r>
      </w:hyperlink>
      <w:r w:rsidR="00EE2067" w:rsidRPr="00E52047">
        <w:rPr>
          <w:sz w:val="28"/>
          <w:szCs w:val="28"/>
        </w:rPr>
        <w:t xml:space="preserve"> с учетом отраслевых особенностей. При этом учредитель согласовывает Соглашение в </w:t>
      </w:r>
      <w:r w:rsidR="00DB75BC" w:rsidRPr="00E52047">
        <w:rPr>
          <w:sz w:val="28"/>
          <w:szCs w:val="28"/>
        </w:rPr>
        <w:t>Ф</w:t>
      </w:r>
      <w:r w:rsidR="00EE2067" w:rsidRPr="00E52047">
        <w:rPr>
          <w:sz w:val="28"/>
          <w:szCs w:val="28"/>
        </w:rPr>
        <w:t>инансов</w:t>
      </w:r>
      <w:r w:rsidR="0099788A" w:rsidRPr="00E52047">
        <w:rPr>
          <w:sz w:val="28"/>
          <w:szCs w:val="28"/>
        </w:rPr>
        <w:t xml:space="preserve">ом </w:t>
      </w:r>
      <w:r w:rsidRPr="00E52047">
        <w:rPr>
          <w:sz w:val="28"/>
          <w:szCs w:val="28"/>
        </w:rPr>
        <w:t xml:space="preserve">управлении </w:t>
      </w:r>
      <w:r w:rsidR="0099788A" w:rsidRPr="00E52047">
        <w:rPr>
          <w:sz w:val="28"/>
          <w:szCs w:val="28"/>
        </w:rPr>
        <w:t>и юридическом отдел</w:t>
      </w:r>
      <w:r w:rsidRPr="00E52047">
        <w:rPr>
          <w:sz w:val="28"/>
          <w:szCs w:val="28"/>
        </w:rPr>
        <w:t>е</w:t>
      </w:r>
      <w:r w:rsidR="0099788A" w:rsidRPr="00E52047">
        <w:rPr>
          <w:sz w:val="28"/>
          <w:szCs w:val="28"/>
        </w:rPr>
        <w:t xml:space="preserve"> </w:t>
      </w:r>
      <w:r w:rsidR="00DB75BC" w:rsidRPr="00E52047">
        <w:rPr>
          <w:sz w:val="28"/>
          <w:szCs w:val="28"/>
        </w:rPr>
        <w:t>А</w:t>
      </w:r>
      <w:r w:rsidR="0099788A" w:rsidRPr="00E52047">
        <w:rPr>
          <w:sz w:val="28"/>
          <w:szCs w:val="28"/>
        </w:rPr>
        <w:t xml:space="preserve">дминистрации </w:t>
      </w:r>
      <w:r w:rsidR="00B1251B" w:rsidRPr="00E52047">
        <w:rPr>
          <w:sz w:val="28"/>
          <w:szCs w:val="28"/>
        </w:rPr>
        <w:t>Лихославльского муниципального округа</w:t>
      </w:r>
      <w:r w:rsidR="00EE2067" w:rsidRPr="00E52047">
        <w:rPr>
          <w:sz w:val="28"/>
          <w:szCs w:val="28"/>
        </w:rPr>
        <w:t>.</w:t>
      </w:r>
    </w:p>
    <w:p w:rsidR="00EE2067" w:rsidRPr="00E52047" w:rsidRDefault="00C65A31" w:rsidP="0066552F">
      <w:pPr>
        <w:ind w:firstLine="709"/>
        <w:rPr>
          <w:sz w:val="28"/>
          <w:szCs w:val="28"/>
        </w:rPr>
      </w:pPr>
      <w:r w:rsidRPr="00E52047">
        <w:rPr>
          <w:sz w:val="28"/>
          <w:szCs w:val="28"/>
        </w:rPr>
        <w:t>5</w:t>
      </w:r>
      <w:r w:rsidR="00CA519E" w:rsidRPr="00E52047">
        <w:rPr>
          <w:sz w:val="28"/>
          <w:szCs w:val="28"/>
        </w:rPr>
        <w:t>3</w:t>
      </w:r>
      <w:r w:rsidR="00EE2067" w:rsidRPr="00E52047">
        <w:rPr>
          <w:sz w:val="28"/>
          <w:szCs w:val="28"/>
        </w:rPr>
        <w:t xml:space="preserve">. Учредитель вправе принять решение о приостановлении перечисления субсидии до устранения нарушений в случае невыполнения и (или) нарушения </w:t>
      </w:r>
      <w:r w:rsidR="0099788A" w:rsidRPr="00E52047">
        <w:rPr>
          <w:sz w:val="28"/>
          <w:szCs w:val="28"/>
        </w:rPr>
        <w:t>муниципаль</w:t>
      </w:r>
      <w:r w:rsidR="00EE2067" w:rsidRPr="00E52047">
        <w:rPr>
          <w:sz w:val="28"/>
          <w:szCs w:val="28"/>
        </w:rPr>
        <w:t>ным учреждением требований, установленных Соглашением.</w:t>
      </w:r>
    </w:p>
    <w:p w:rsidR="00EE2067" w:rsidRPr="00E52047" w:rsidRDefault="00C8165D" w:rsidP="0066552F">
      <w:pPr>
        <w:ind w:firstLine="709"/>
        <w:rPr>
          <w:sz w:val="28"/>
          <w:szCs w:val="28"/>
        </w:rPr>
      </w:pPr>
      <w:r w:rsidRPr="00E52047">
        <w:rPr>
          <w:sz w:val="28"/>
          <w:szCs w:val="28"/>
        </w:rPr>
        <w:t>5</w:t>
      </w:r>
      <w:r w:rsidR="00CA519E" w:rsidRPr="00E52047">
        <w:rPr>
          <w:sz w:val="28"/>
          <w:szCs w:val="28"/>
        </w:rPr>
        <w:t>4</w:t>
      </w:r>
      <w:r w:rsidR="00EE2067" w:rsidRPr="00E52047">
        <w:rPr>
          <w:sz w:val="28"/>
          <w:szCs w:val="28"/>
        </w:rPr>
        <w:t xml:space="preserve">. Принятое решение о приостановлении перечисления субсидии учредитель доводит до </w:t>
      </w:r>
      <w:r w:rsidR="0099788A" w:rsidRPr="00E52047">
        <w:rPr>
          <w:sz w:val="28"/>
          <w:szCs w:val="28"/>
        </w:rPr>
        <w:t>муниципаль</w:t>
      </w:r>
      <w:r w:rsidR="00EE2067" w:rsidRPr="00E52047">
        <w:rPr>
          <w:sz w:val="28"/>
          <w:szCs w:val="28"/>
        </w:rPr>
        <w:t>ного учреждения в письменной форме в течение 3 рабочих дней со дня приостановлении перечисления субсидии.</w:t>
      </w:r>
    </w:p>
    <w:p w:rsidR="00504796" w:rsidRPr="00E52047" w:rsidRDefault="00504796" w:rsidP="0066552F">
      <w:pPr>
        <w:ind w:firstLine="709"/>
        <w:rPr>
          <w:sz w:val="28"/>
          <w:szCs w:val="28"/>
        </w:rPr>
      </w:pPr>
    </w:p>
    <w:p w:rsidR="00CF5767" w:rsidRPr="00E52047" w:rsidRDefault="00FB698B" w:rsidP="0066552F">
      <w:pPr>
        <w:ind w:firstLine="709"/>
        <w:jc w:val="center"/>
        <w:rPr>
          <w:b/>
          <w:sz w:val="28"/>
          <w:szCs w:val="28"/>
        </w:rPr>
      </w:pPr>
      <w:r w:rsidRPr="00E52047">
        <w:rPr>
          <w:b/>
          <w:sz w:val="28"/>
          <w:szCs w:val="28"/>
        </w:rPr>
        <w:t>Р</w:t>
      </w:r>
      <w:r w:rsidR="00CF5767" w:rsidRPr="00E52047">
        <w:rPr>
          <w:b/>
          <w:sz w:val="28"/>
          <w:szCs w:val="28"/>
        </w:rPr>
        <w:t>аздел I</w:t>
      </w:r>
      <w:r w:rsidRPr="00E52047">
        <w:rPr>
          <w:b/>
          <w:sz w:val="28"/>
          <w:szCs w:val="28"/>
        </w:rPr>
        <w:t>V</w:t>
      </w:r>
      <w:r w:rsidR="00CF5767" w:rsidRPr="00E52047">
        <w:rPr>
          <w:b/>
          <w:sz w:val="28"/>
          <w:szCs w:val="28"/>
        </w:rPr>
        <w:t>. Использование остатков субсидии</w:t>
      </w:r>
    </w:p>
    <w:p w:rsidR="008B57E7" w:rsidRPr="00E52047" w:rsidRDefault="008B57E7" w:rsidP="0066552F">
      <w:pPr>
        <w:ind w:firstLine="709"/>
        <w:rPr>
          <w:sz w:val="28"/>
          <w:szCs w:val="28"/>
        </w:rPr>
      </w:pPr>
    </w:p>
    <w:p w:rsidR="00CF5767" w:rsidRPr="00E52047" w:rsidRDefault="00A5627E" w:rsidP="0066552F">
      <w:pPr>
        <w:ind w:firstLine="709"/>
        <w:rPr>
          <w:sz w:val="28"/>
          <w:szCs w:val="28"/>
        </w:rPr>
      </w:pPr>
      <w:r w:rsidRPr="00E52047">
        <w:rPr>
          <w:sz w:val="28"/>
          <w:szCs w:val="28"/>
        </w:rPr>
        <w:t>5</w:t>
      </w:r>
      <w:r w:rsidR="00CA519E" w:rsidRPr="00E52047">
        <w:rPr>
          <w:sz w:val="28"/>
          <w:szCs w:val="28"/>
        </w:rPr>
        <w:t>5</w:t>
      </w:r>
      <w:r w:rsidR="00CF5767" w:rsidRPr="00E52047">
        <w:rPr>
          <w:sz w:val="28"/>
          <w:szCs w:val="28"/>
        </w:rPr>
        <w:t xml:space="preserve">. Неиспользованный остаток субсидии, предоставленной муниципальному учреждению на выполнение муниципального задания, при условии выполнения </w:t>
      </w:r>
      <w:r w:rsidR="00CF5767" w:rsidRPr="00E52047">
        <w:rPr>
          <w:sz w:val="28"/>
          <w:szCs w:val="28"/>
        </w:rPr>
        <w:lastRenderedPageBreak/>
        <w:t xml:space="preserve">муниципальным учреждением муниципального задания в отчетном финансовом году, остается в его распоряжении и расходуется в текущем финансовом году по решению учредителя, согласованному </w:t>
      </w:r>
      <w:r w:rsidR="008A6228" w:rsidRPr="00E52047">
        <w:rPr>
          <w:sz w:val="28"/>
          <w:szCs w:val="28"/>
        </w:rPr>
        <w:t xml:space="preserve">с </w:t>
      </w:r>
      <w:r w:rsidR="00DB75BC" w:rsidRPr="00E52047">
        <w:rPr>
          <w:sz w:val="28"/>
          <w:szCs w:val="28"/>
        </w:rPr>
        <w:t>Ф</w:t>
      </w:r>
      <w:r w:rsidR="008A6228" w:rsidRPr="00E52047">
        <w:rPr>
          <w:sz w:val="28"/>
          <w:szCs w:val="28"/>
        </w:rPr>
        <w:t>инансовым управлением</w:t>
      </w:r>
      <w:r w:rsidR="00CF5767" w:rsidRPr="00E52047">
        <w:rPr>
          <w:sz w:val="28"/>
          <w:szCs w:val="28"/>
        </w:rPr>
        <w:t>, на достижение целей создания муниципального учреждения.</w:t>
      </w:r>
    </w:p>
    <w:p w:rsidR="00CF5767" w:rsidRPr="00E52047" w:rsidRDefault="00C65A31" w:rsidP="0066552F">
      <w:pPr>
        <w:ind w:firstLine="709"/>
        <w:rPr>
          <w:sz w:val="28"/>
          <w:szCs w:val="28"/>
        </w:rPr>
      </w:pPr>
      <w:r w:rsidRPr="00E52047">
        <w:rPr>
          <w:sz w:val="28"/>
          <w:szCs w:val="28"/>
        </w:rPr>
        <w:t>5</w:t>
      </w:r>
      <w:r w:rsidR="00CA519E" w:rsidRPr="00E52047">
        <w:rPr>
          <w:sz w:val="28"/>
          <w:szCs w:val="28"/>
        </w:rPr>
        <w:t>6</w:t>
      </w:r>
      <w:r w:rsidR="00CF5767" w:rsidRPr="00E52047">
        <w:rPr>
          <w:sz w:val="28"/>
          <w:szCs w:val="28"/>
        </w:rPr>
        <w:t xml:space="preserve">. При принятии решения о направлении использования в текущем финансовом году муниципальным учреждением остатка субсидий прошлых лет учредитель направляет на согласование в </w:t>
      </w:r>
      <w:r w:rsidR="00DB75BC" w:rsidRPr="00E52047">
        <w:rPr>
          <w:sz w:val="28"/>
          <w:szCs w:val="28"/>
        </w:rPr>
        <w:t>Ф</w:t>
      </w:r>
      <w:r w:rsidR="00CF5767" w:rsidRPr="00E52047">
        <w:rPr>
          <w:sz w:val="28"/>
          <w:szCs w:val="28"/>
        </w:rPr>
        <w:t>инансов</w:t>
      </w:r>
      <w:r w:rsidR="008A6228" w:rsidRPr="00E52047">
        <w:rPr>
          <w:sz w:val="28"/>
          <w:szCs w:val="28"/>
        </w:rPr>
        <w:t xml:space="preserve">ое управление </w:t>
      </w:r>
      <w:hyperlink r:id="rId34" w:history="1">
        <w:r w:rsidR="00CF5767" w:rsidRPr="00E52047">
          <w:rPr>
            <w:sz w:val="28"/>
            <w:szCs w:val="28"/>
          </w:rPr>
          <w:t>справку</w:t>
        </w:r>
      </w:hyperlink>
      <w:r w:rsidR="00CF5767" w:rsidRPr="00E52047">
        <w:rPr>
          <w:sz w:val="28"/>
          <w:szCs w:val="28"/>
        </w:rPr>
        <w:t xml:space="preserve"> об использовании остатка субсидии на финансовое обеспечение выполнения муниципального задания в текущем финансовом году по форме согласно приложению 3 к настоящему Порядку (далее - справка).</w:t>
      </w:r>
    </w:p>
    <w:p w:rsidR="00CF5767" w:rsidRPr="00E52047" w:rsidRDefault="009F50E7" w:rsidP="0066552F">
      <w:pPr>
        <w:ind w:firstLine="709"/>
        <w:rPr>
          <w:sz w:val="28"/>
          <w:szCs w:val="28"/>
        </w:rPr>
      </w:pPr>
      <w:r w:rsidRPr="00E52047">
        <w:rPr>
          <w:sz w:val="28"/>
          <w:szCs w:val="28"/>
        </w:rPr>
        <w:t>5</w:t>
      </w:r>
      <w:r w:rsidR="00CA519E" w:rsidRPr="00E52047">
        <w:rPr>
          <w:sz w:val="28"/>
          <w:szCs w:val="28"/>
        </w:rPr>
        <w:t>7</w:t>
      </w:r>
      <w:r w:rsidR="00CF5767" w:rsidRPr="00E52047">
        <w:rPr>
          <w:sz w:val="28"/>
          <w:szCs w:val="28"/>
        </w:rPr>
        <w:t>. Финансов</w:t>
      </w:r>
      <w:r w:rsidR="008A6228" w:rsidRPr="00E52047">
        <w:rPr>
          <w:sz w:val="28"/>
          <w:szCs w:val="28"/>
        </w:rPr>
        <w:t xml:space="preserve">ое управление </w:t>
      </w:r>
      <w:r w:rsidR="00CF5767" w:rsidRPr="00E52047">
        <w:rPr>
          <w:sz w:val="28"/>
          <w:szCs w:val="28"/>
        </w:rPr>
        <w:t>в течение 10 рабочих дней со дня получения от учредителя справки проводит анализ представленной в справке информации и при отсутствии замечаний согласовывает ее.</w:t>
      </w:r>
    </w:p>
    <w:p w:rsidR="00CF5767" w:rsidRPr="00E52047" w:rsidRDefault="00C65A31" w:rsidP="0066552F">
      <w:pPr>
        <w:ind w:firstLine="709"/>
        <w:rPr>
          <w:sz w:val="28"/>
          <w:szCs w:val="28"/>
        </w:rPr>
      </w:pPr>
      <w:r w:rsidRPr="00E52047">
        <w:rPr>
          <w:sz w:val="28"/>
          <w:szCs w:val="28"/>
        </w:rPr>
        <w:t>5</w:t>
      </w:r>
      <w:r w:rsidR="00CA519E" w:rsidRPr="00E52047">
        <w:rPr>
          <w:sz w:val="28"/>
          <w:szCs w:val="28"/>
        </w:rPr>
        <w:t>8</w:t>
      </w:r>
      <w:r w:rsidR="00CF5767" w:rsidRPr="00E52047">
        <w:rPr>
          <w:sz w:val="28"/>
          <w:szCs w:val="28"/>
        </w:rPr>
        <w:t xml:space="preserve">. Учредитель в течение 10 рабочих дней со дня получения от </w:t>
      </w:r>
      <w:r w:rsidR="00DB75BC" w:rsidRPr="00E52047">
        <w:rPr>
          <w:sz w:val="28"/>
          <w:szCs w:val="28"/>
        </w:rPr>
        <w:t>Ф</w:t>
      </w:r>
      <w:r w:rsidR="00CF5767" w:rsidRPr="00E52047">
        <w:rPr>
          <w:sz w:val="28"/>
          <w:szCs w:val="28"/>
        </w:rPr>
        <w:t xml:space="preserve">инансового </w:t>
      </w:r>
      <w:r w:rsidR="00815F8C" w:rsidRPr="00E52047">
        <w:rPr>
          <w:sz w:val="28"/>
          <w:szCs w:val="28"/>
        </w:rPr>
        <w:t>управления</w:t>
      </w:r>
      <w:r w:rsidR="00CF5767" w:rsidRPr="00E52047">
        <w:rPr>
          <w:sz w:val="28"/>
          <w:szCs w:val="28"/>
        </w:rPr>
        <w:t xml:space="preserve"> согласованной справки вносит соответствующие изменения в план финансово-хозяйственной деятельности муниципального учреждения на текущий финансовый год и доводит указанные изменения до муниципального учреждения.</w:t>
      </w:r>
    </w:p>
    <w:p w:rsidR="00CF5767" w:rsidRPr="00E52047" w:rsidRDefault="00CF5767" w:rsidP="0066552F">
      <w:pPr>
        <w:ind w:firstLine="709"/>
        <w:rPr>
          <w:sz w:val="28"/>
          <w:szCs w:val="28"/>
        </w:rPr>
      </w:pPr>
    </w:p>
    <w:p w:rsidR="00504796" w:rsidRPr="00E52047" w:rsidRDefault="00FB698B" w:rsidP="0066552F">
      <w:pPr>
        <w:ind w:firstLine="709"/>
        <w:jc w:val="center"/>
        <w:rPr>
          <w:b/>
          <w:sz w:val="28"/>
          <w:szCs w:val="28"/>
        </w:rPr>
      </w:pPr>
      <w:r w:rsidRPr="00E52047">
        <w:rPr>
          <w:b/>
          <w:sz w:val="28"/>
          <w:szCs w:val="28"/>
        </w:rPr>
        <w:t xml:space="preserve">Раздел </w:t>
      </w:r>
      <w:r w:rsidR="00CF5767" w:rsidRPr="00E52047">
        <w:rPr>
          <w:b/>
          <w:sz w:val="28"/>
          <w:szCs w:val="28"/>
        </w:rPr>
        <w:t>V</w:t>
      </w:r>
      <w:r w:rsidR="007540D7" w:rsidRPr="00E52047">
        <w:rPr>
          <w:b/>
          <w:sz w:val="28"/>
          <w:szCs w:val="28"/>
        </w:rPr>
        <w:t>.</w:t>
      </w:r>
      <w:r w:rsidR="00CF5767" w:rsidRPr="00E52047">
        <w:rPr>
          <w:b/>
          <w:sz w:val="28"/>
          <w:szCs w:val="28"/>
        </w:rPr>
        <w:t xml:space="preserve"> </w:t>
      </w:r>
      <w:r w:rsidR="006E25AD" w:rsidRPr="00E52047">
        <w:rPr>
          <w:b/>
          <w:sz w:val="28"/>
          <w:szCs w:val="28"/>
        </w:rPr>
        <w:t>Отчет и к</w:t>
      </w:r>
      <w:r w:rsidR="00CF5767" w:rsidRPr="00E52047">
        <w:rPr>
          <w:b/>
          <w:sz w:val="28"/>
          <w:szCs w:val="28"/>
        </w:rPr>
        <w:t xml:space="preserve">онтроль за выполнением </w:t>
      </w:r>
      <w:r w:rsidR="00DF5324" w:rsidRPr="00E52047">
        <w:rPr>
          <w:b/>
          <w:sz w:val="28"/>
          <w:szCs w:val="28"/>
        </w:rPr>
        <w:t>муниципаль</w:t>
      </w:r>
      <w:r w:rsidR="00CF5767" w:rsidRPr="00E52047">
        <w:rPr>
          <w:b/>
          <w:sz w:val="28"/>
          <w:szCs w:val="28"/>
        </w:rPr>
        <w:t>ного задания</w:t>
      </w:r>
    </w:p>
    <w:p w:rsidR="0095064B" w:rsidRPr="00E52047" w:rsidRDefault="0095064B" w:rsidP="0066552F">
      <w:pPr>
        <w:ind w:firstLine="709"/>
        <w:jc w:val="center"/>
        <w:rPr>
          <w:sz w:val="28"/>
          <w:szCs w:val="28"/>
        </w:rPr>
      </w:pPr>
    </w:p>
    <w:p w:rsidR="006E25AD" w:rsidRPr="00E52047" w:rsidRDefault="00A5627E" w:rsidP="00225965">
      <w:pPr>
        <w:ind w:firstLine="709"/>
        <w:rPr>
          <w:sz w:val="28"/>
          <w:szCs w:val="28"/>
        </w:rPr>
      </w:pPr>
      <w:r w:rsidRPr="00E52047">
        <w:rPr>
          <w:sz w:val="28"/>
          <w:szCs w:val="28"/>
        </w:rPr>
        <w:t>5</w:t>
      </w:r>
      <w:r w:rsidR="00CA519E" w:rsidRPr="00E52047">
        <w:rPr>
          <w:sz w:val="28"/>
          <w:szCs w:val="28"/>
        </w:rPr>
        <w:t>9</w:t>
      </w:r>
      <w:r w:rsidR="00CF5767" w:rsidRPr="00E52047">
        <w:rPr>
          <w:sz w:val="28"/>
          <w:szCs w:val="28"/>
        </w:rPr>
        <w:t xml:space="preserve">. </w:t>
      </w:r>
      <w:r w:rsidR="00AE682D" w:rsidRPr="00E52047">
        <w:rPr>
          <w:sz w:val="28"/>
          <w:szCs w:val="28"/>
        </w:rPr>
        <w:t xml:space="preserve">Муниципальные бюджетные и автономные учреждения, муниципальные казенные учреждения представляют учредителю в отношении муниципальных бюджетных или автономных учреждений, главным распорядителям средств бюджета </w:t>
      </w:r>
      <w:r w:rsidR="00B1251B" w:rsidRPr="00E52047">
        <w:rPr>
          <w:sz w:val="28"/>
          <w:szCs w:val="28"/>
        </w:rPr>
        <w:t>Лихославльского муниципального округа</w:t>
      </w:r>
      <w:r w:rsidR="00AE682D" w:rsidRPr="00E52047">
        <w:rPr>
          <w:sz w:val="28"/>
          <w:szCs w:val="28"/>
        </w:rPr>
        <w:t xml:space="preserve">, в ведении которых находятся муниципальные казенные учреждения, отчет о выполнении муниципального задания, предусмотренный </w:t>
      </w:r>
      <w:hyperlink r:id="rId35" w:history="1">
        <w:r w:rsidR="00DB5C37" w:rsidRPr="00E52047">
          <w:rPr>
            <w:sz w:val="28"/>
            <w:szCs w:val="28"/>
          </w:rPr>
          <w:t>приложением</w:t>
        </w:r>
      </w:hyperlink>
      <w:r w:rsidR="00DB5C37" w:rsidRPr="00E52047">
        <w:rPr>
          <w:sz w:val="28"/>
          <w:szCs w:val="28"/>
        </w:rPr>
        <w:t xml:space="preserve"> </w:t>
      </w:r>
      <w:r w:rsidR="00AE682D" w:rsidRPr="00E52047">
        <w:rPr>
          <w:sz w:val="28"/>
          <w:szCs w:val="28"/>
        </w:rPr>
        <w:t>4 к настоящему Порядку</w:t>
      </w:r>
      <w:r w:rsidR="006E25AD" w:rsidRPr="00E52047">
        <w:rPr>
          <w:sz w:val="28"/>
          <w:szCs w:val="28"/>
        </w:rPr>
        <w:t xml:space="preserve"> с учетом положений настоящего раздела за следующие периоды:</w:t>
      </w:r>
    </w:p>
    <w:p w:rsidR="006E25AD" w:rsidRPr="00E52047" w:rsidRDefault="006E25AD" w:rsidP="00225965">
      <w:pPr>
        <w:pStyle w:val="21"/>
        <w:shd w:val="clear" w:color="auto" w:fill="auto"/>
        <w:tabs>
          <w:tab w:val="left" w:pos="709"/>
        </w:tabs>
        <w:spacing w:before="0" w:after="0" w:line="329" w:lineRule="exact"/>
        <w:ind w:firstLine="709"/>
      </w:pPr>
      <w:r w:rsidRPr="00E52047">
        <w:t>а)</w:t>
      </w:r>
      <w:r w:rsidRPr="00E52047">
        <w:tab/>
        <w:t>за 9 месяцев текущего финансового года - в срок до 1 ноября текущего финансового года;</w:t>
      </w:r>
    </w:p>
    <w:p w:rsidR="006E25AD" w:rsidRPr="00E52047" w:rsidRDefault="006E25AD" w:rsidP="00225965">
      <w:pPr>
        <w:pStyle w:val="21"/>
        <w:shd w:val="clear" w:color="auto" w:fill="auto"/>
        <w:tabs>
          <w:tab w:val="left" w:pos="926"/>
        </w:tabs>
        <w:spacing w:before="0" w:after="0" w:line="331" w:lineRule="exact"/>
        <w:ind w:firstLine="709"/>
      </w:pPr>
      <w:r w:rsidRPr="00E52047">
        <w:t>б)</w:t>
      </w:r>
      <w:r w:rsidRPr="00E52047">
        <w:tab/>
        <w:t>за отчетный финансовый год - в срок до 1 марта года, следующего за отчетным.</w:t>
      </w:r>
    </w:p>
    <w:p w:rsidR="00AE682D" w:rsidRPr="00E52047" w:rsidRDefault="00AE682D" w:rsidP="00225965">
      <w:pPr>
        <w:ind w:firstLine="709"/>
        <w:rPr>
          <w:sz w:val="28"/>
          <w:szCs w:val="28"/>
        </w:rPr>
      </w:pPr>
      <w:bookmarkStart w:id="2" w:name="_GoBack"/>
      <w:bookmarkEnd w:id="2"/>
      <w:r w:rsidRPr="00E52047">
        <w:rPr>
          <w:sz w:val="28"/>
          <w:szCs w:val="28"/>
        </w:rPr>
        <w:t xml:space="preserve">В случае если учредителем в отношении муниципальных бюджетных или автономных учреждений, главным распорядителем средств бюджета </w:t>
      </w:r>
      <w:r w:rsidR="00B1251B" w:rsidRPr="00E52047">
        <w:rPr>
          <w:sz w:val="28"/>
          <w:szCs w:val="28"/>
        </w:rPr>
        <w:t>Лихославльского муниципального округа</w:t>
      </w:r>
      <w:r w:rsidRPr="00E52047">
        <w:rPr>
          <w:sz w:val="28"/>
          <w:szCs w:val="28"/>
        </w:rPr>
        <w:t xml:space="preserve">,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учредитель в отношении муниципальных бюджетных или автономных учреждений, и главный распорядитель средств бюджета </w:t>
      </w:r>
      <w:r w:rsidR="00B1251B" w:rsidRPr="00E52047">
        <w:rPr>
          <w:sz w:val="28"/>
          <w:szCs w:val="28"/>
        </w:rPr>
        <w:t>Лихославльского муниципального округа</w:t>
      </w:r>
      <w:r w:rsidRPr="00E52047">
        <w:rPr>
          <w:sz w:val="28"/>
          <w:szCs w:val="28"/>
        </w:rPr>
        <w:t xml:space="preserve">,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w:t>
      </w:r>
      <w:r w:rsidRPr="00E52047">
        <w:rPr>
          <w:sz w:val="28"/>
          <w:szCs w:val="28"/>
        </w:rPr>
        <w:lastRenderedPageBreak/>
        <w:t>показателях как для муниципального задания в целом, так и относительно его части (с учетом неравномерного процесса их оказания (выполнения).</w:t>
      </w:r>
    </w:p>
    <w:p w:rsidR="00583C6B" w:rsidRPr="00E52047" w:rsidRDefault="00CA519E" w:rsidP="00225965">
      <w:pPr>
        <w:ind w:firstLine="709"/>
        <w:rPr>
          <w:sz w:val="28"/>
          <w:szCs w:val="28"/>
        </w:rPr>
      </w:pPr>
      <w:r w:rsidRPr="00E52047">
        <w:rPr>
          <w:sz w:val="28"/>
          <w:szCs w:val="28"/>
        </w:rPr>
        <w:t>60</w:t>
      </w:r>
      <w:r w:rsidR="00583C6B" w:rsidRPr="00E52047">
        <w:rPr>
          <w:sz w:val="28"/>
          <w:szCs w:val="28"/>
        </w:rPr>
        <w:t>. Учредитель проверяет достоверность представленных данных, правильность расчетов и согласовывает представленный муниципальным учреждением отчет в течение 5 рабочих дней со дня его представления.</w:t>
      </w:r>
    </w:p>
    <w:p w:rsidR="00583C6B" w:rsidRPr="00E52047" w:rsidRDefault="00AA61B3" w:rsidP="00225965">
      <w:pPr>
        <w:ind w:firstLine="709"/>
        <w:rPr>
          <w:sz w:val="28"/>
          <w:szCs w:val="28"/>
        </w:rPr>
      </w:pPr>
      <w:r w:rsidRPr="00E52047">
        <w:rPr>
          <w:sz w:val="28"/>
          <w:szCs w:val="28"/>
        </w:rPr>
        <w:t>6</w:t>
      </w:r>
      <w:r w:rsidR="00CA519E" w:rsidRPr="00E52047">
        <w:rPr>
          <w:sz w:val="28"/>
          <w:szCs w:val="28"/>
        </w:rPr>
        <w:t>1</w:t>
      </w:r>
      <w:r w:rsidR="00583C6B" w:rsidRPr="00E52047">
        <w:rPr>
          <w:sz w:val="28"/>
          <w:szCs w:val="28"/>
        </w:rPr>
        <w:t>. Отчет утверждается руководителем муниципального учреждения и размещается на сайте муниципального учреждения (или учредителя) в информационно-телекоммуникационной сети Интернет.</w:t>
      </w:r>
    </w:p>
    <w:p w:rsidR="00583C6B" w:rsidRPr="00E52047" w:rsidRDefault="00AA61B3" w:rsidP="00225965">
      <w:pPr>
        <w:ind w:firstLine="709"/>
        <w:rPr>
          <w:sz w:val="28"/>
          <w:szCs w:val="28"/>
        </w:rPr>
      </w:pPr>
      <w:r w:rsidRPr="00E52047">
        <w:rPr>
          <w:sz w:val="28"/>
          <w:szCs w:val="28"/>
        </w:rPr>
        <w:t>6</w:t>
      </w:r>
      <w:r w:rsidR="00CA519E" w:rsidRPr="00E52047">
        <w:rPr>
          <w:sz w:val="28"/>
          <w:szCs w:val="28"/>
        </w:rPr>
        <w:t>2</w:t>
      </w:r>
      <w:r w:rsidR="00583C6B" w:rsidRPr="00E52047">
        <w:rPr>
          <w:sz w:val="28"/>
          <w:szCs w:val="28"/>
        </w:rPr>
        <w:t xml:space="preserve">. В срок не позднее 5 рабочих дней со дня размещения на сайте муниципального учреждения в информационно-телекоммуникационной сети Интернет отчета муниципальное учреждение информирует </w:t>
      </w:r>
      <w:r w:rsidR="000011BD" w:rsidRPr="00E52047">
        <w:rPr>
          <w:sz w:val="28"/>
          <w:szCs w:val="28"/>
        </w:rPr>
        <w:t>у</w:t>
      </w:r>
      <w:r w:rsidR="00583C6B" w:rsidRPr="00E52047">
        <w:rPr>
          <w:sz w:val="28"/>
          <w:szCs w:val="28"/>
        </w:rPr>
        <w:t>чредителя о размещении отчета в информационно-телекоммуникационной сети Интернет</w:t>
      </w:r>
      <w:r w:rsidR="00D21284" w:rsidRPr="00E52047">
        <w:rPr>
          <w:sz w:val="28"/>
          <w:szCs w:val="28"/>
        </w:rPr>
        <w:t xml:space="preserve"> путем направления соответствующего информационного письма</w:t>
      </w:r>
      <w:r w:rsidR="00AB363C" w:rsidRPr="00E52047">
        <w:rPr>
          <w:sz w:val="28"/>
          <w:szCs w:val="28"/>
        </w:rPr>
        <w:t>.</w:t>
      </w:r>
    </w:p>
    <w:p w:rsidR="00583C6B" w:rsidRPr="00E52047" w:rsidRDefault="00AA61B3" w:rsidP="00225965">
      <w:pPr>
        <w:ind w:firstLine="709"/>
        <w:rPr>
          <w:sz w:val="28"/>
          <w:szCs w:val="28"/>
        </w:rPr>
      </w:pPr>
      <w:r w:rsidRPr="00E52047">
        <w:rPr>
          <w:sz w:val="28"/>
          <w:szCs w:val="28"/>
        </w:rPr>
        <w:t>6</w:t>
      </w:r>
      <w:r w:rsidR="00CA519E" w:rsidRPr="00E52047">
        <w:rPr>
          <w:sz w:val="28"/>
          <w:szCs w:val="28"/>
        </w:rPr>
        <w:t>3</w:t>
      </w:r>
      <w:r w:rsidR="00583C6B" w:rsidRPr="00E52047">
        <w:rPr>
          <w:sz w:val="28"/>
          <w:szCs w:val="28"/>
        </w:rPr>
        <w:t xml:space="preserve">. В срок не позднее 5 рабочих дней со дня получения информационных писем о размещении в информационно-телекоммуникационной сети Интернет отчетов </w:t>
      </w:r>
      <w:r w:rsidR="000011BD" w:rsidRPr="00E52047">
        <w:rPr>
          <w:sz w:val="28"/>
          <w:szCs w:val="28"/>
        </w:rPr>
        <w:t>у</w:t>
      </w:r>
      <w:r w:rsidR="00583C6B" w:rsidRPr="00E52047">
        <w:rPr>
          <w:sz w:val="28"/>
          <w:szCs w:val="28"/>
        </w:rPr>
        <w:t xml:space="preserve">чредитель направляет сводную информацию о размещении отчетов в информационно-телекоммуникационной сети Интернет в </w:t>
      </w:r>
      <w:r w:rsidR="00DB75BC" w:rsidRPr="00E52047">
        <w:rPr>
          <w:sz w:val="28"/>
          <w:szCs w:val="28"/>
        </w:rPr>
        <w:t>Ф</w:t>
      </w:r>
      <w:r w:rsidR="00583C6B" w:rsidRPr="00E52047">
        <w:rPr>
          <w:sz w:val="28"/>
          <w:szCs w:val="28"/>
        </w:rPr>
        <w:t>инансов</w:t>
      </w:r>
      <w:r w:rsidRPr="00E52047">
        <w:rPr>
          <w:sz w:val="28"/>
          <w:szCs w:val="28"/>
        </w:rPr>
        <w:t>ое управление</w:t>
      </w:r>
      <w:r w:rsidR="00583C6B" w:rsidRPr="00E52047">
        <w:rPr>
          <w:sz w:val="28"/>
          <w:szCs w:val="28"/>
        </w:rPr>
        <w:t xml:space="preserve">, </w:t>
      </w:r>
      <w:r w:rsidR="003C5F16" w:rsidRPr="00E52047">
        <w:rPr>
          <w:sz w:val="28"/>
          <w:szCs w:val="28"/>
        </w:rPr>
        <w:t>отдел</w:t>
      </w:r>
      <w:r w:rsidR="00583C6B" w:rsidRPr="00E52047">
        <w:rPr>
          <w:sz w:val="28"/>
          <w:szCs w:val="28"/>
        </w:rPr>
        <w:t xml:space="preserve"> экономи</w:t>
      </w:r>
      <w:r w:rsidR="003C5F16" w:rsidRPr="00E52047">
        <w:rPr>
          <w:sz w:val="28"/>
          <w:szCs w:val="28"/>
        </w:rPr>
        <w:t>ки</w:t>
      </w:r>
      <w:r w:rsidRPr="00E52047">
        <w:rPr>
          <w:sz w:val="28"/>
          <w:szCs w:val="28"/>
        </w:rPr>
        <w:t>, сельского хозяйства</w:t>
      </w:r>
      <w:r w:rsidR="003C5F16" w:rsidRPr="00E52047">
        <w:rPr>
          <w:sz w:val="28"/>
          <w:szCs w:val="28"/>
        </w:rPr>
        <w:t xml:space="preserve"> и потребительского рынка </w:t>
      </w:r>
      <w:r w:rsidR="00DB75BC" w:rsidRPr="00E52047">
        <w:rPr>
          <w:sz w:val="28"/>
          <w:szCs w:val="28"/>
        </w:rPr>
        <w:t>А</w:t>
      </w:r>
      <w:r w:rsidR="003C5F16" w:rsidRPr="00E52047">
        <w:rPr>
          <w:sz w:val="28"/>
          <w:szCs w:val="28"/>
        </w:rPr>
        <w:t xml:space="preserve">дминистрации </w:t>
      </w:r>
      <w:r w:rsidR="00B1251B" w:rsidRPr="00E52047">
        <w:rPr>
          <w:sz w:val="28"/>
          <w:szCs w:val="28"/>
        </w:rPr>
        <w:t>Лихославльского муниципального округа</w:t>
      </w:r>
      <w:r w:rsidR="00583C6B" w:rsidRPr="00E52047">
        <w:rPr>
          <w:sz w:val="28"/>
          <w:szCs w:val="28"/>
        </w:rPr>
        <w:t>.</w:t>
      </w:r>
    </w:p>
    <w:p w:rsidR="00AE682D" w:rsidRPr="00E52047" w:rsidRDefault="009D1351" w:rsidP="00225965">
      <w:pPr>
        <w:ind w:firstLine="709"/>
        <w:rPr>
          <w:sz w:val="28"/>
          <w:szCs w:val="28"/>
        </w:rPr>
      </w:pPr>
      <w:r w:rsidRPr="00E52047">
        <w:rPr>
          <w:sz w:val="28"/>
          <w:szCs w:val="28"/>
        </w:rPr>
        <w:t>6</w:t>
      </w:r>
      <w:r w:rsidR="00CA519E" w:rsidRPr="00E52047">
        <w:rPr>
          <w:sz w:val="28"/>
          <w:szCs w:val="28"/>
        </w:rPr>
        <w:t>4</w:t>
      </w:r>
      <w:r w:rsidR="00583C6B" w:rsidRPr="00E52047">
        <w:rPr>
          <w:sz w:val="28"/>
          <w:szCs w:val="28"/>
        </w:rPr>
        <w:t>. Отчет о выполнении муниципального задания за отчетный финансовый год используется учредителем для оценки финансово-экономической эффективности выполнения муниципального задания в отчетном периоде.</w:t>
      </w:r>
      <w:bookmarkStart w:id="3" w:name="Par14"/>
      <w:bookmarkEnd w:id="3"/>
    </w:p>
    <w:p w:rsidR="00CA519E" w:rsidRPr="00E52047" w:rsidRDefault="00CA519E" w:rsidP="00225965">
      <w:pPr>
        <w:ind w:firstLine="709"/>
        <w:rPr>
          <w:sz w:val="28"/>
          <w:szCs w:val="28"/>
        </w:rPr>
      </w:pPr>
      <w:r w:rsidRPr="00E52047">
        <w:rPr>
          <w:sz w:val="28"/>
          <w:szCs w:val="28"/>
        </w:rPr>
        <w:t>6</w:t>
      </w:r>
      <w:r w:rsidR="003F0787" w:rsidRPr="00E52047">
        <w:rPr>
          <w:sz w:val="28"/>
          <w:szCs w:val="28"/>
        </w:rPr>
        <w:t>5</w:t>
      </w:r>
      <w:r w:rsidRPr="00E52047">
        <w:rPr>
          <w:sz w:val="28"/>
          <w:szCs w:val="28"/>
        </w:rPr>
        <w:t>. Для обеспечения контроля за исполнением муниципального задания представляются сведения и информация, характеризующая результаты деятельности исполнителей муниципального задания:</w:t>
      </w:r>
    </w:p>
    <w:p w:rsidR="00CA519E" w:rsidRPr="00E52047" w:rsidRDefault="00CA519E" w:rsidP="00225965">
      <w:pPr>
        <w:ind w:firstLine="709"/>
        <w:rPr>
          <w:sz w:val="28"/>
          <w:szCs w:val="28"/>
        </w:rPr>
      </w:pPr>
      <w:r w:rsidRPr="00E52047">
        <w:rPr>
          <w:sz w:val="28"/>
          <w:szCs w:val="28"/>
        </w:rPr>
        <w:t>- отчёт о выполнении муниципального задания;</w:t>
      </w:r>
    </w:p>
    <w:p w:rsidR="00CA519E" w:rsidRPr="00E52047" w:rsidRDefault="00CA519E" w:rsidP="00225965">
      <w:pPr>
        <w:ind w:firstLine="709"/>
        <w:rPr>
          <w:sz w:val="28"/>
          <w:szCs w:val="28"/>
        </w:rPr>
      </w:pPr>
      <w:r w:rsidRPr="00E52047">
        <w:rPr>
          <w:sz w:val="28"/>
          <w:szCs w:val="28"/>
        </w:rPr>
        <w:t>- о состоянии имущества, эксплуатируемого исполнителем муниципального задания;</w:t>
      </w:r>
    </w:p>
    <w:p w:rsidR="00CA519E" w:rsidRPr="00E52047" w:rsidRDefault="00CA519E" w:rsidP="00225965">
      <w:pPr>
        <w:ind w:firstLine="709"/>
        <w:rPr>
          <w:sz w:val="28"/>
          <w:szCs w:val="28"/>
        </w:rPr>
      </w:pPr>
      <w:r w:rsidRPr="00E52047">
        <w:rPr>
          <w:sz w:val="28"/>
          <w:szCs w:val="28"/>
        </w:rPr>
        <w:t>- о перспективах изменения объемов оказания услуг.</w:t>
      </w:r>
    </w:p>
    <w:p w:rsidR="00CA519E" w:rsidRPr="00E52047" w:rsidRDefault="00CA519E" w:rsidP="00225965">
      <w:pPr>
        <w:ind w:firstLine="709"/>
        <w:rPr>
          <w:sz w:val="28"/>
          <w:szCs w:val="28"/>
        </w:rPr>
      </w:pPr>
      <w:r w:rsidRPr="00E52047">
        <w:rPr>
          <w:sz w:val="28"/>
          <w:szCs w:val="28"/>
        </w:rPr>
        <w:t>6</w:t>
      </w:r>
      <w:r w:rsidR="003F0787" w:rsidRPr="00E52047">
        <w:rPr>
          <w:sz w:val="28"/>
          <w:szCs w:val="28"/>
        </w:rPr>
        <w:t>6</w:t>
      </w:r>
      <w:r w:rsidRPr="00E52047">
        <w:rPr>
          <w:sz w:val="28"/>
          <w:szCs w:val="28"/>
        </w:rPr>
        <w:t>. В целях контроля оказания муниципальных услуг (выполнение работ) главный распорядитель бюджетных средств определяет порядок контроля за оказанием муниципальных услуг (работ). Контроль за оказанием муниципальных услуг (работ) должен быть основан на использовании формализованной процедуры сбора и обработки информации и оценки результатов его выполнения.</w:t>
      </w:r>
    </w:p>
    <w:p w:rsidR="00CA519E" w:rsidRPr="00E52047" w:rsidRDefault="00C51ED1" w:rsidP="00225965">
      <w:pPr>
        <w:ind w:firstLine="709"/>
        <w:rPr>
          <w:sz w:val="28"/>
          <w:szCs w:val="28"/>
        </w:rPr>
      </w:pPr>
      <w:r w:rsidRPr="00E52047">
        <w:rPr>
          <w:sz w:val="28"/>
          <w:szCs w:val="28"/>
        </w:rPr>
        <w:t>6</w:t>
      </w:r>
      <w:r w:rsidR="003F0787" w:rsidRPr="00E52047">
        <w:rPr>
          <w:sz w:val="28"/>
          <w:szCs w:val="28"/>
        </w:rPr>
        <w:t>7</w:t>
      </w:r>
      <w:r w:rsidR="00CA519E" w:rsidRPr="00E52047">
        <w:rPr>
          <w:sz w:val="28"/>
          <w:szCs w:val="28"/>
        </w:rPr>
        <w:t>. По итогам контроля составляется отчет о результатах оказания муниципальных услуг (работ). Отчет о результатах является текстовым документом, содержащим краткую характеристику результатов выполнения задания, а также финансовое состояние и развитие муниципального учреждения.</w:t>
      </w:r>
    </w:p>
    <w:p w:rsidR="00CA519E" w:rsidRPr="00E52047" w:rsidRDefault="00C51ED1" w:rsidP="00CA519E">
      <w:pPr>
        <w:rPr>
          <w:sz w:val="28"/>
          <w:szCs w:val="28"/>
        </w:rPr>
      </w:pPr>
      <w:r w:rsidRPr="00E52047">
        <w:rPr>
          <w:sz w:val="28"/>
          <w:szCs w:val="28"/>
        </w:rPr>
        <w:t>6</w:t>
      </w:r>
      <w:r w:rsidR="003F0787" w:rsidRPr="00E52047">
        <w:rPr>
          <w:sz w:val="28"/>
          <w:szCs w:val="28"/>
        </w:rPr>
        <w:t>8</w:t>
      </w:r>
      <w:r w:rsidR="00CA519E" w:rsidRPr="00E52047">
        <w:rPr>
          <w:sz w:val="28"/>
          <w:szCs w:val="28"/>
        </w:rPr>
        <w:t>. Отчет о результатах готовится отдельно по каждому виду задания. Отчет о результатах оказания муниципальной услуги (работ) должен содержать следующие разделы:</w:t>
      </w:r>
    </w:p>
    <w:p w:rsidR="00CA519E" w:rsidRPr="00E52047" w:rsidRDefault="00CA519E" w:rsidP="00CA519E">
      <w:pPr>
        <w:rPr>
          <w:sz w:val="28"/>
          <w:szCs w:val="28"/>
        </w:rPr>
      </w:pPr>
      <w:r w:rsidRPr="00E52047">
        <w:rPr>
          <w:sz w:val="28"/>
          <w:szCs w:val="28"/>
        </w:rPr>
        <w:t>- характеристика фактических и запланированных на соответствующий период времени результатов выполнения задания;</w:t>
      </w:r>
    </w:p>
    <w:p w:rsidR="00CA519E" w:rsidRPr="00E52047" w:rsidRDefault="00CA519E" w:rsidP="00CA519E">
      <w:pPr>
        <w:rPr>
          <w:sz w:val="28"/>
          <w:szCs w:val="28"/>
        </w:rPr>
      </w:pPr>
      <w:r w:rsidRPr="00E52047">
        <w:rPr>
          <w:sz w:val="28"/>
          <w:szCs w:val="28"/>
        </w:rPr>
        <w:t>- характеристика факторов, повлиявших на отклонение фактических результатов выполнения задания от запланированных;</w:t>
      </w:r>
    </w:p>
    <w:p w:rsidR="00CA519E" w:rsidRPr="00E52047" w:rsidRDefault="00CA519E" w:rsidP="00CA519E">
      <w:pPr>
        <w:rPr>
          <w:sz w:val="28"/>
          <w:szCs w:val="28"/>
        </w:rPr>
      </w:pPr>
      <w:r w:rsidRPr="00E52047">
        <w:rPr>
          <w:sz w:val="28"/>
          <w:szCs w:val="28"/>
        </w:rPr>
        <w:lastRenderedPageBreak/>
        <w:t>- характеристика перспектив выполнения задания в соответствии с утвержденными объемами задания и стандартом качества оказания муниципальных услуг;</w:t>
      </w:r>
    </w:p>
    <w:p w:rsidR="00CA519E" w:rsidRPr="00E52047" w:rsidRDefault="00CA519E" w:rsidP="00CA519E">
      <w:pPr>
        <w:rPr>
          <w:sz w:val="28"/>
          <w:szCs w:val="28"/>
        </w:rPr>
      </w:pPr>
      <w:r w:rsidRPr="00E52047">
        <w:rPr>
          <w:sz w:val="28"/>
          <w:szCs w:val="28"/>
        </w:rPr>
        <w:t>- решения, принятые главным распорядителем бюджетных средств, для прямых получателей по итогам проведения контроля.</w:t>
      </w:r>
    </w:p>
    <w:p w:rsidR="00CA519E" w:rsidRPr="00E52047" w:rsidRDefault="003F0787" w:rsidP="00CA519E">
      <w:pPr>
        <w:rPr>
          <w:sz w:val="28"/>
          <w:szCs w:val="28"/>
        </w:rPr>
      </w:pPr>
      <w:r w:rsidRPr="00E52047">
        <w:rPr>
          <w:sz w:val="28"/>
          <w:szCs w:val="28"/>
        </w:rPr>
        <w:t>69</w:t>
      </w:r>
      <w:r w:rsidR="00CA519E" w:rsidRPr="00E52047">
        <w:rPr>
          <w:sz w:val="28"/>
          <w:szCs w:val="28"/>
        </w:rPr>
        <w:t xml:space="preserve">. Отчет о результатах выполнения муниципального задания предоставляется в Администрацию </w:t>
      </w:r>
      <w:r w:rsidR="00C51ED1" w:rsidRPr="00E52047">
        <w:rPr>
          <w:sz w:val="28"/>
          <w:szCs w:val="28"/>
        </w:rPr>
        <w:t xml:space="preserve">Лихославльского муниципального округа </w:t>
      </w:r>
      <w:r w:rsidR="00CA519E" w:rsidRPr="00E52047">
        <w:rPr>
          <w:sz w:val="28"/>
          <w:szCs w:val="28"/>
        </w:rPr>
        <w:t>ежегодно, не позднее 2 апреля года, следующего за отчетным.</w:t>
      </w:r>
    </w:p>
    <w:p w:rsidR="009D71A0" w:rsidRPr="00E52047" w:rsidRDefault="003F0787" w:rsidP="00844250">
      <w:pPr>
        <w:rPr>
          <w:sz w:val="28"/>
          <w:szCs w:val="28"/>
        </w:rPr>
      </w:pPr>
      <w:r w:rsidRPr="00E52047">
        <w:rPr>
          <w:sz w:val="28"/>
          <w:szCs w:val="28"/>
        </w:rPr>
        <w:t xml:space="preserve">70. Финансовый контроль осуществляет </w:t>
      </w:r>
      <w:r w:rsidR="00844250" w:rsidRPr="00E52047">
        <w:rPr>
          <w:sz w:val="28"/>
          <w:szCs w:val="28"/>
        </w:rPr>
        <w:t xml:space="preserve">структурное подразделение внутреннего муниципального контроля </w:t>
      </w:r>
      <w:r w:rsidRPr="00E52047">
        <w:rPr>
          <w:sz w:val="28"/>
          <w:szCs w:val="28"/>
        </w:rPr>
        <w:t>Финансово</w:t>
      </w:r>
      <w:r w:rsidR="00844250" w:rsidRPr="00E52047">
        <w:rPr>
          <w:sz w:val="28"/>
          <w:szCs w:val="28"/>
        </w:rPr>
        <w:t>го</w:t>
      </w:r>
      <w:r w:rsidRPr="00E52047">
        <w:rPr>
          <w:sz w:val="28"/>
          <w:szCs w:val="28"/>
        </w:rPr>
        <w:t xml:space="preserve"> управлени</w:t>
      </w:r>
      <w:r w:rsidR="00844250" w:rsidRPr="00E52047">
        <w:rPr>
          <w:sz w:val="28"/>
          <w:szCs w:val="28"/>
        </w:rPr>
        <w:t>я</w:t>
      </w:r>
      <w:r w:rsidRPr="00E52047">
        <w:rPr>
          <w:sz w:val="28"/>
          <w:szCs w:val="28"/>
        </w:rPr>
        <w:t xml:space="preserve"> в пределах своих полномочий</w:t>
      </w:r>
      <w:r w:rsidR="00844250" w:rsidRPr="00E52047">
        <w:rPr>
          <w:sz w:val="28"/>
          <w:szCs w:val="28"/>
        </w:rPr>
        <w:t xml:space="preserve"> в соответствии с действующих законодательством и Порядк</w:t>
      </w:r>
      <w:r w:rsidR="0013384B" w:rsidRPr="00E52047">
        <w:rPr>
          <w:sz w:val="28"/>
          <w:szCs w:val="28"/>
        </w:rPr>
        <w:t>ом</w:t>
      </w:r>
      <w:r w:rsidR="00844250" w:rsidRPr="00E52047">
        <w:rPr>
          <w:sz w:val="28"/>
          <w:szCs w:val="28"/>
        </w:rPr>
        <w:t xml:space="preserve"> осуществления внутреннего муниципального финансового контроля в </w:t>
      </w:r>
      <w:r w:rsidR="0013384B" w:rsidRPr="00E52047">
        <w:rPr>
          <w:sz w:val="28"/>
          <w:szCs w:val="28"/>
        </w:rPr>
        <w:t>Лихославльском муниципальном округе</w:t>
      </w:r>
      <w:r w:rsidR="00713368" w:rsidRPr="00E52047">
        <w:rPr>
          <w:sz w:val="28"/>
          <w:szCs w:val="28"/>
        </w:rPr>
        <w:t xml:space="preserve"> </w:t>
      </w:r>
      <w:r w:rsidR="00844250" w:rsidRPr="00E52047">
        <w:rPr>
          <w:sz w:val="28"/>
          <w:szCs w:val="28"/>
        </w:rPr>
        <w:t>Тверской области</w:t>
      </w:r>
      <w:r w:rsidR="00713368" w:rsidRPr="00E52047">
        <w:rPr>
          <w:sz w:val="28"/>
          <w:szCs w:val="28"/>
        </w:rPr>
        <w:t>, утвержденном постановлением Администрации Лихославльского муниципального округа</w:t>
      </w:r>
      <w:r w:rsidR="00844250" w:rsidRPr="00E52047">
        <w:rPr>
          <w:sz w:val="28"/>
          <w:szCs w:val="28"/>
        </w:rPr>
        <w:t>.</w:t>
      </w:r>
    </w:p>
    <w:p w:rsidR="00C94E6D" w:rsidRPr="00E52047" w:rsidRDefault="003053EF" w:rsidP="00647DBB">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При установлении в ходе проверки невыполнения условий и порядка предоставления субсидии, субсидия подлежит возврату в бюджет Лихославльского муниципального округа в соответствии с законодательством Российской Федерации в полном объеме.</w:t>
      </w:r>
    </w:p>
    <w:p w:rsidR="001B17CD" w:rsidRPr="00E52047" w:rsidRDefault="003053EF" w:rsidP="00647DBB">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Получатель субсидии в течени</w:t>
      </w:r>
      <w:r w:rsidR="001D06DC" w:rsidRPr="00E52047">
        <w:rPr>
          <w:rFonts w:ascii="Times New Roman" w:hAnsi="Times New Roman" w:cs="Times New Roman"/>
          <w:sz w:val="28"/>
          <w:szCs w:val="28"/>
        </w:rPr>
        <w:t>е</w:t>
      </w:r>
      <w:r w:rsidRPr="00E52047">
        <w:rPr>
          <w:rFonts w:ascii="Times New Roman" w:hAnsi="Times New Roman" w:cs="Times New Roman"/>
          <w:sz w:val="28"/>
          <w:szCs w:val="28"/>
        </w:rPr>
        <w:t xml:space="preserve"> 30 календарных дней с момента получения письменного уведомления от Администрации Лихославльского муниципального округа о необходимости возврата суммы субсидии либо соответствующего документа отдела внутреннего муниципального контроля </w:t>
      </w:r>
      <w:r w:rsidR="001B17CD" w:rsidRPr="00E52047">
        <w:rPr>
          <w:rFonts w:ascii="Times New Roman" w:hAnsi="Times New Roman" w:cs="Times New Roman"/>
          <w:sz w:val="28"/>
          <w:szCs w:val="28"/>
        </w:rPr>
        <w:t>обязан произвести возврат суммы субсидии.</w:t>
      </w:r>
    </w:p>
    <w:p w:rsidR="003053EF" w:rsidRPr="00E52047" w:rsidRDefault="001B17CD" w:rsidP="00647DBB">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 xml:space="preserve">При </w:t>
      </w:r>
      <w:r w:rsidR="009500A7" w:rsidRPr="00E52047">
        <w:rPr>
          <w:rFonts w:ascii="Times New Roman" w:hAnsi="Times New Roman" w:cs="Times New Roman"/>
          <w:sz w:val="28"/>
          <w:szCs w:val="28"/>
        </w:rPr>
        <w:t xml:space="preserve">несвоевременном возврате </w:t>
      </w:r>
      <w:r w:rsidRPr="00E52047">
        <w:rPr>
          <w:rFonts w:ascii="Times New Roman" w:hAnsi="Times New Roman" w:cs="Times New Roman"/>
          <w:sz w:val="28"/>
          <w:szCs w:val="28"/>
        </w:rPr>
        <w:t xml:space="preserve">суммы субсидии </w:t>
      </w:r>
      <w:r w:rsidR="009500A7" w:rsidRPr="00E52047">
        <w:rPr>
          <w:rFonts w:ascii="Times New Roman" w:hAnsi="Times New Roman" w:cs="Times New Roman"/>
          <w:sz w:val="28"/>
          <w:szCs w:val="28"/>
        </w:rPr>
        <w:t xml:space="preserve">получатель несет ответственность в </w:t>
      </w:r>
      <w:r w:rsidRPr="00E52047">
        <w:rPr>
          <w:rFonts w:ascii="Times New Roman" w:hAnsi="Times New Roman" w:cs="Times New Roman"/>
          <w:sz w:val="28"/>
          <w:szCs w:val="28"/>
        </w:rPr>
        <w:t xml:space="preserve">соответствии с </w:t>
      </w:r>
      <w:r w:rsidR="009500A7" w:rsidRPr="00E52047">
        <w:rPr>
          <w:rFonts w:ascii="Times New Roman" w:hAnsi="Times New Roman" w:cs="Times New Roman"/>
          <w:sz w:val="28"/>
          <w:szCs w:val="28"/>
        </w:rPr>
        <w:t xml:space="preserve">бюджетным </w:t>
      </w:r>
      <w:r w:rsidRPr="00E52047">
        <w:rPr>
          <w:rFonts w:ascii="Times New Roman" w:hAnsi="Times New Roman" w:cs="Times New Roman"/>
          <w:sz w:val="28"/>
          <w:szCs w:val="28"/>
        </w:rPr>
        <w:t>законодательством Российской Федерации.</w:t>
      </w:r>
    </w:p>
    <w:p w:rsidR="00225965" w:rsidRPr="00E52047" w:rsidRDefault="00225965">
      <w:pPr>
        <w:ind w:firstLine="0"/>
        <w:jc w:val="left"/>
        <w:rPr>
          <w:sz w:val="28"/>
          <w:szCs w:val="28"/>
        </w:rPr>
        <w:sectPr w:rsidR="00225965" w:rsidRPr="00E52047" w:rsidSect="009C05D9">
          <w:headerReference w:type="even" r:id="rId36"/>
          <w:pgSz w:w="11906" w:h="16838"/>
          <w:pgMar w:top="1134" w:right="567" w:bottom="1134" w:left="1134" w:header="709" w:footer="709" w:gutter="0"/>
          <w:cols w:space="708"/>
          <w:titlePg/>
          <w:docGrid w:linePitch="360"/>
        </w:sectPr>
      </w:pPr>
    </w:p>
    <w:tbl>
      <w:tblPr>
        <w:tblStyle w:val="a5"/>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4"/>
        <w:gridCol w:w="7564"/>
      </w:tblGrid>
      <w:tr w:rsidR="001D06DC" w:rsidRPr="00E52047" w:rsidTr="001D06DC">
        <w:tc>
          <w:tcPr>
            <w:tcW w:w="2500" w:type="pct"/>
          </w:tcPr>
          <w:p w:rsidR="001D06DC" w:rsidRPr="00E52047" w:rsidRDefault="001D06DC" w:rsidP="001D06DC">
            <w:pPr>
              <w:pStyle w:val="ConsPlusNonformat"/>
              <w:jc w:val="center"/>
              <w:rPr>
                <w:rFonts w:ascii="Times New Roman" w:hAnsi="Times New Roman" w:cs="Times New Roman"/>
                <w:sz w:val="28"/>
                <w:szCs w:val="28"/>
              </w:rPr>
            </w:pPr>
          </w:p>
        </w:tc>
        <w:tc>
          <w:tcPr>
            <w:tcW w:w="2500" w:type="pct"/>
          </w:tcPr>
          <w:p w:rsidR="001D06DC" w:rsidRPr="00E52047" w:rsidRDefault="001D06DC" w:rsidP="001D06DC">
            <w:pPr>
              <w:pStyle w:val="ConsPlusNonformat"/>
              <w:jc w:val="center"/>
              <w:rPr>
                <w:rFonts w:ascii="Times New Roman" w:hAnsi="Times New Roman" w:cs="Times New Roman"/>
                <w:sz w:val="28"/>
                <w:szCs w:val="28"/>
              </w:rPr>
            </w:pPr>
            <w:r w:rsidRPr="00E52047">
              <w:rPr>
                <w:rFonts w:ascii="Times New Roman" w:hAnsi="Times New Roman" w:cs="Times New Roman"/>
                <w:sz w:val="28"/>
                <w:szCs w:val="28"/>
              </w:rPr>
              <w:t>Приложение 1</w:t>
            </w:r>
          </w:p>
          <w:p w:rsidR="001D06DC" w:rsidRPr="00E52047" w:rsidRDefault="001D06DC" w:rsidP="001D06DC">
            <w:pPr>
              <w:pStyle w:val="ConsPlusNonformat"/>
              <w:jc w:val="center"/>
              <w:rPr>
                <w:rFonts w:ascii="Times New Roman" w:hAnsi="Times New Roman" w:cs="Times New Roman"/>
                <w:sz w:val="28"/>
                <w:szCs w:val="28"/>
              </w:rPr>
            </w:pPr>
            <w:r w:rsidRPr="00E52047">
              <w:rPr>
                <w:rFonts w:ascii="Times New Roman" w:hAnsi="Times New Roman" w:cs="Times New Roman"/>
                <w:sz w:val="28"/>
                <w:szCs w:val="28"/>
              </w:rPr>
              <w:t>к Порядку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 Лихославльского муниципального округа</w:t>
            </w:r>
          </w:p>
        </w:tc>
      </w:tr>
    </w:tbl>
    <w:p w:rsidR="005E59AD" w:rsidRPr="00E52047" w:rsidRDefault="005E59AD" w:rsidP="001D06DC">
      <w:pPr>
        <w:pStyle w:val="ConsPlusNonformat"/>
        <w:rPr>
          <w:rFonts w:ascii="Times New Roman" w:hAnsi="Times New Roman" w:cs="Times New Roman"/>
          <w:sz w:val="28"/>
          <w:szCs w:val="28"/>
        </w:rPr>
      </w:pPr>
    </w:p>
    <w:tbl>
      <w:tblPr>
        <w:tblStyle w:val="a5"/>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4"/>
        <w:gridCol w:w="7564"/>
      </w:tblGrid>
      <w:tr w:rsidR="001D06DC" w:rsidRPr="00E52047" w:rsidTr="001D06DC">
        <w:tc>
          <w:tcPr>
            <w:tcW w:w="2500" w:type="pct"/>
          </w:tcPr>
          <w:p w:rsidR="001D06DC" w:rsidRPr="00E52047" w:rsidRDefault="001D06DC" w:rsidP="001D06DC">
            <w:pPr>
              <w:pStyle w:val="ConsPlusNonformat"/>
              <w:jc w:val="center"/>
              <w:rPr>
                <w:rFonts w:ascii="Times New Roman" w:hAnsi="Times New Roman" w:cs="Times New Roman"/>
                <w:sz w:val="28"/>
                <w:szCs w:val="28"/>
              </w:rPr>
            </w:pPr>
          </w:p>
        </w:tc>
        <w:tc>
          <w:tcPr>
            <w:tcW w:w="2500" w:type="pct"/>
          </w:tcPr>
          <w:p w:rsidR="001D06DC" w:rsidRPr="00E52047" w:rsidRDefault="001D06DC" w:rsidP="001D06DC">
            <w:pPr>
              <w:pStyle w:val="ConsPlusNonformat"/>
              <w:jc w:val="center"/>
              <w:rPr>
                <w:rFonts w:ascii="Times New Roman" w:hAnsi="Times New Roman" w:cs="Times New Roman"/>
                <w:sz w:val="24"/>
                <w:szCs w:val="24"/>
              </w:rPr>
            </w:pPr>
            <w:r w:rsidRPr="00E52047">
              <w:rPr>
                <w:rFonts w:ascii="Times New Roman" w:hAnsi="Times New Roman" w:cs="Times New Roman"/>
                <w:sz w:val="24"/>
                <w:szCs w:val="24"/>
              </w:rPr>
              <w:t>УТВЕРЖДАЮ</w:t>
            </w:r>
          </w:p>
          <w:p w:rsidR="001D06DC" w:rsidRPr="00E52047" w:rsidRDefault="001D06DC" w:rsidP="001D06DC">
            <w:pPr>
              <w:pStyle w:val="ConsPlusNonformat"/>
              <w:jc w:val="center"/>
              <w:rPr>
                <w:rFonts w:ascii="Times New Roman" w:hAnsi="Times New Roman" w:cs="Times New Roman"/>
                <w:sz w:val="24"/>
                <w:szCs w:val="24"/>
              </w:rPr>
            </w:pPr>
          </w:p>
          <w:p w:rsidR="001D06DC" w:rsidRPr="00E52047" w:rsidRDefault="001D06DC" w:rsidP="001D06DC">
            <w:pPr>
              <w:pStyle w:val="ConsPlusNonformat"/>
              <w:jc w:val="center"/>
              <w:rPr>
                <w:rFonts w:ascii="Times New Roman" w:hAnsi="Times New Roman" w:cs="Times New Roman"/>
                <w:sz w:val="24"/>
                <w:szCs w:val="24"/>
              </w:rPr>
            </w:pPr>
            <w:r w:rsidRPr="00E52047">
              <w:rPr>
                <w:rFonts w:ascii="Times New Roman" w:hAnsi="Times New Roman" w:cs="Times New Roman"/>
                <w:sz w:val="24"/>
                <w:szCs w:val="24"/>
              </w:rPr>
              <w:t>Руководитель (уполномоченное лицо)</w:t>
            </w:r>
          </w:p>
          <w:p w:rsidR="001D06DC" w:rsidRPr="00E52047" w:rsidRDefault="001D06DC" w:rsidP="001D06DC">
            <w:pPr>
              <w:pStyle w:val="ConsPlusNonformat"/>
              <w:jc w:val="center"/>
              <w:rPr>
                <w:rFonts w:ascii="Times New Roman" w:hAnsi="Times New Roman" w:cs="Times New Roman"/>
                <w:sz w:val="24"/>
                <w:szCs w:val="24"/>
              </w:rPr>
            </w:pPr>
            <w:r w:rsidRPr="00E52047">
              <w:rPr>
                <w:rFonts w:ascii="Times New Roman" w:hAnsi="Times New Roman" w:cs="Times New Roman"/>
                <w:sz w:val="24"/>
                <w:szCs w:val="24"/>
              </w:rPr>
              <w:t>___________________________________________</w:t>
            </w:r>
          </w:p>
          <w:p w:rsidR="001D06DC" w:rsidRPr="00E52047" w:rsidRDefault="001D06DC" w:rsidP="001D06DC">
            <w:pPr>
              <w:pStyle w:val="ConsPlusNonformat"/>
              <w:jc w:val="center"/>
              <w:rPr>
                <w:rFonts w:ascii="Times New Roman" w:hAnsi="Times New Roman" w:cs="Times New Roman"/>
              </w:rPr>
            </w:pPr>
            <w:r w:rsidRPr="00E52047">
              <w:rPr>
                <w:rFonts w:ascii="Times New Roman" w:hAnsi="Times New Roman" w:cs="Times New Roman"/>
              </w:rPr>
              <w:t>(наименование органа, осуществляющего функции и полномочия учредителя, главного распорядителя средств бюджета Лихославльского муниципального округа, муниципального учреждения)</w:t>
            </w:r>
          </w:p>
        </w:tc>
      </w:tr>
    </w:tbl>
    <w:p w:rsidR="001D06DC" w:rsidRPr="00E52047" w:rsidRDefault="001D06DC" w:rsidP="001D06DC">
      <w:pPr>
        <w:pStyle w:val="ConsPlusNonformat"/>
        <w:ind w:left="7938"/>
        <w:jc w:val="center"/>
        <w:rPr>
          <w:rFonts w:ascii="Times New Roman" w:hAnsi="Times New Roman" w:cs="Times New Roman"/>
          <w:sz w:val="24"/>
          <w:szCs w:val="24"/>
        </w:rPr>
      </w:pPr>
    </w:p>
    <w:tbl>
      <w:tblPr>
        <w:tblStyle w:val="a5"/>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4287"/>
        <w:gridCol w:w="1468"/>
        <w:gridCol w:w="592"/>
        <w:gridCol w:w="883"/>
        <w:gridCol w:w="860"/>
        <w:gridCol w:w="1650"/>
        <w:gridCol w:w="1226"/>
        <w:gridCol w:w="125"/>
      </w:tblGrid>
      <w:tr w:rsidR="001D06DC" w:rsidRPr="00E52047" w:rsidTr="00FA44C1">
        <w:trPr>
          <w:gridBefore w:val="2"/>
          <w:wBefore w:w="8364" w:type="dxa"/>
        </w:trPr>
        <w:tc>
          <w:tcPr>
            <w:tcW w:w="2060" w:type="dxa"/>
            <w:gridSpan w:val="2"/>
          </w:tcPr>
          <w:p w:rsidR="001D06DC" w:rsidRPr="00E52047" w:rsidRDefault="001D06DC" w:rsidP="009362D3">
            <w:pPr>
              <w:pStyle w:val="ConsPlusNonformat"/>
              <w:jc w:val="center"/>
              <w:rPr>
                <w:rFonts w:ascii="Times New Roman" w:hAnsi="Times New Roman" w:cs="Times New Roman"/>
                <w:sz w:val="24"/>
                <w:szCs w:val="24"/>
              </w:rPr>
            </w:pPr>
            <w:r w:rsidRPr="00E52047">
              <w:rPr>
                <w:rFonts w:ascii="Times New Roman" w:hAnsi="Times New Roman" w:cs="Times New Roman"/>
                <w:sz w:val="24"/>
                <w:szCs w:val="24"/>
              </w:rPr>
              <w:t>____________</w:t>
            </w:r>
          </w:p>
          <w:p w:rsidR="001D06DC" w:rsidRPr="00E52047" w:rsidRDefault="001D06DC" w:rsidP="009362D3">
            <w:pPr>
              <w:pStyle w:val="ConsPlusNonformat"/>
              <w:jc w:val="center"/>
              <w:rPr>
                <w:rFonts w:ascii="Times New Roman" w:hAnsi="Times New Roman" w:cs="Times New Roman"/>
                <w:sz w:val="24"/>
                <w:szCs w:val="24"/>
              </w:rPr>
            </w:pPr>
            <w:r w:rsidRPr="00E52047">
              <w:rPr>
                <w:rFonts w:ascii="Times New Roman" w:hAnsi="Times New Roman" w:cs="Times New Roman"/>
                <w:sz w:val="24"/>
                <w:szCs w:val="24"/>
              </w:rPr>
              <w:t>(должность)</w:t>
            </w:r>
          </w:p>
        </w:tc>
        <w:tc>
          <w:tcPr>
            <w:tcW w:w="1743" w:type="dxa"/>
            <w:gridSpan w:val="2"/>
          </w:tcPr>
          <w:p w:rsidR="001D06DC" w:rsidRPr="00E52047" w:rsidRDefault="001D06DC" w:rsidP="009362D3">
            <w:pPr>
              <w:pStyle w:val="ConsPlusNonformat"/>
              <w:jc w:val="center"/>
              <w:rPr>
                <w:rFonts w:ascii="Times New Roman" w:hAnsi="Times New Roman" w:cs="Times New Roman"/>
                <w:sz w:val="24"/>
                <w:szCs w:val="24"/>
              </w:rPr>
            </w:pPr>
            <w:r w:rsidRPr="00E52047">
              <w:rPr>
                <w:rFonts w:ascii="Times New Roman" w:hAnsi="Times New Roman" w:cs="Times New Roman"/>
                <w:sz w:val="24"/>
                <w:szCs w:val="24"/>
              </w:rPr>
              <w:t>___________</w:t>
            </w:r>
          </w:p>
          <w:p w:rsidR="001D06DC" w:rsidRPr="00E52047" w:rsidRDefault="001D06DC" w:rsidP="009362D3">
            <w:pPr>
              <w:pStyle w:val="ConsPlusNonformat"/>
              <w:jc w:val="center"/>
              <w:rPr>
                <w:rFonts w:ascii="Times New Roman" w:hAnsi="Times New Roman" w:cs="Times New Roman"/>
                <w:sz w:val="24"/>
                <w:szCs w:val="24"/>
              </w:rPr>
            </w:pPr>
            <w:r w:rsidRPr="00E52047">
              <w:rPr>
                <w:rFonts w:ascii="Times New Roman" w:hAnsi="Times New Roman" w:cs="Times New Roman"/>
                <w:sz w:val="24"/>
                <w:szCs w:val="24"/>
              </w:rPr>
              <w:t>(подпись)</w:t>
            </w:r>
          </w:p>
        </w:tc>
        <w:tc>
          <w:tcPr>
            <w:tcW w:w="3001" w:type="dxa"/>
            <w:gridSpan w:val="3"/>
          </w:tcPr>
          <w:p w:rsidR="001D06DC" w:rsidRPr="00E52047" w:rsidRDefault="001D06DC" w:rsidP="009362D3">
            <w:pPr>
              <w:pStyle w:val="ConsPlusNonformat"/>
              <w:jc w:val="center"/>
              <w:rPr>
                <w:rFonts w:ascii="Times New Roman" w:hAnsi="Times New Roman" w:cs="Times New Roman"/>
                <w:sz w:val="24"/>
                <w:szCs w:val="24"/>
              </w:rPr>
            </w:pPr>
            <w:r w:rsidRPr="00E52047">
              <w:rPr>
                <w:rFonts w:ascii="Times New Roman" w:hAnsi="Times New Roman" w:cs="Times New Roman"/>
                <w:sz w:val="24"/>
                <w:szCs w:val="24"/>
              </w:rPr>
              <w:t>__________</w:t>
            </w:r>
          </w:p>
          <w:p w:rsidR="001D06DC" w:rsidRPr="00E52047" w:rsidRDefault="001D06DC" w:rsidP="009362D3">
            <w:pPr>
              <w:pStyle w:val="ConsPlusNonformat"/>
              <w:jc w:val="center"/>
              <w:rPr>
                <w:rFonts w:ascii="Times New Roman" w:hAnsi="Times New Roman" w:cs="Times New Roman"/>
                <w:sz w:val="24"/>
                <w:szCs w:val="24"/>
              </w:rPr>
            </w:pPr>
            <w:r w:rsidRPr="00E52047">
              <w:rPr>
                <w:rFonts w:ascii="Times New Roman" w:hAnsi="Times New Roman" w:cs="Times New Roman"/>
                <w:sz w:val="24"/>
                <w:szCs w:val="24"/>
              </w:rPr>
              <w:t>(расшифровка подписи)</w:t>
            </w:r>
          </w:p>
        </w:tc>
      </w:tr>
      <w:tr w:rsidR="001D06DC" w:rsidRPr="00E52047" w:rsidTr="00FA4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364" w:type="dxa"/>
        </w:trPr>
        <w:tc>
          <w:tcPr>
            <w:tcW w:w="6804" w:type="dxa"/>
            <w:gridSpan w:val="7"/>
            <w:tcBorders>
              <w:top w:val="nil"/>
              <w:left w:val="nil"/>
              <w:bottom w:val="nil"/>
              <w:right w:val="nil"/>
            </w:tcBorders>
          </w:tcPr>
          <w:p w:rsidR="001D06DC" w:rsidRPr="00E52047" w:rsidRDefault="001D06DC" w:rsidP="009362D3">
            <w:pPr>
              <w:pStyle w:val="ConsPlusNonformat"/>
              <w:jc w:val="center"/>
              <w:rPr>
                <w:rFonts w:ascii="Times New Roman" w:hAnsi="Times New Roman" w:cs="Times New Roman"/>
                <w:sz w:val="24"/>
                <w:szCs w:val="24"/>
              </w:rPr>
            </w:pPr>
            <w:r w:rsidRPr="00E52047">
              <w:rPr>
                <w:rFonts w:ascii="Times New Roman" w:hAnsi="Times New Roman" w:cs="Times New Roman"/>
                <w:sz w:val="24"/>
                <w:szCs w:val="24"/>
              </w:rPr>
              <w:t>«_____»_______________ 20 _____ г.</w:t>
            </w:r>
          </w:p>
        </w:tc>
      </w:tr>
      <w:tr w:rsidR="001D06DC" w:rsidRPr="00E52047" w:rsidTr="00FA4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Pr>
        <w:tc>
          <w:tcPr>
            <w:tcW w:w="9832" w:type="dxa"/>
            <w:gridSpan w:val="3"/>
            <w:tcBorders>
              <w:top w:val="nil"/>
              <w:left w:val="nil"/>
              <w:bottom w:val="nil"/>
              <w:right w:val="nil"/>
            </w:tcBorders>
          </w:tcPr>
          <w:p w:rsidR="001D06DC" w:rsidRPr="00E52047" w:rsidRDefault="001D06DC" w:rsidP="009362D3">
            <w:pPr>
              <w:autoSpaceDE w:val="0"/>
              <w:autoSpaceDN w:val="0"/>
              <w:adjustRightInd w:val="0"/>
              <w:ind w:firstLine="540"/>
              <w:jc w:val="right"/>
              <w:rPr>
                <w:b/>
                <w:sz w:val="28"/>
                <w:szCs w:val="28"/>
              </w:rPr>
            </w:pPr>
          </w:p>
        </w:tc>
        <w:tc>
          <w:tcPr>
            <w:tcW w:w="1475" w:type="dxa"/>
            <w:gridSpan w:val="2"/>
            <w:tcBorders>
              <w:top w:val="nil"/>
              <w:left w:val="nil"/>
              <w:right w:val="nil"/>
            </w:tcBorders>
          </w:tcPr>
          <w:p w:rsidR="001D06DC" w:rsidRPr="00E52047" w:rsidRDefault="001D06DC" w:rsidP="009362D3">
            <w:pPr>
              <w:autoSpaceDE w:val="0"/>
              <w:autoSpaceDN w:val="0"/>
              <w:adjustRightInd w:val="0"/>
              <w:ind w:firstLine="0"/>
              <w:rPr>
                <w:b/>
                <w:sz w:val="28"/>
                <w:szCs w:val="28"/>
              </w:rPr>
            </w:pPr>
          </w:p>
        </w:tc>
        <w:tc>
          <w:tcPr>
            <w:tcW w:w="2510" w:type="dxa"/>
            <w:gridSpan w:val="2"/>
            <w:tcBorders>
              <w:top w:val="nil"/>
              <w:left w:val="nil"/>
              <w:bottom w:val="nil"/>
            </w:tcBorders>
          </w:tcPr>
          <w:p w:rsidR="001D06DC" w:rsidRPr="00E52047" w:rsidRDefault="001D06DC" w:rsidP="009362D3">
            <w:pPr>
              <w:autoSpaceDE w:val="0"/>
              <w:autoSpaceDN w:val="0"/>
              <w:adjustRightInd w:val="0"/>
              <w:ind w:firstLine="0"/>
              <w:jc w:val="center"/>
              <w:rPr>
                <w:b/>
                <w:sz w:val="28"/>
                <w:szCs w:val="28"/>
              </w:rPr>
            </w:pPr>
          </w:p>
        </w:tc>
        <w:tc>
          <w:tcPr>
            <w:tcW w:w="1226" w:type="dxa"/>
          </w:tcPr>
          <w:p w:rsidR="001D06DC" w:rsidRPr="00E52047" w:rsidRDefault="001D06DC" w:rsidP="009362D3">
            <w:pPr>
              <w:autoSpaceDE w:val="0"/>
              <w:autoSpaceDN w:val="0"/>
              <w:adjustRightInd w:val="0"/>
              <w:ind w:firstLine="0"/>
              <w:jc w:val="center"/>
              <w:rPr>
                <w:sz w:val="28"/>
                <w:szCs w:val="28"/>
              </w:rPr>
            </w:pPr>
            <w:r w:rsidRPr="00E52047">
              <w:rPr>
                <w:sz w:val="28"/>
                <w:szCs w:val="28"/>
              </w:rPr>
              <w:t>Коды</w:t>
            </w:r>
          </w:p>
        </w:tc>
      </w:tr>
      <w:tr w:rsidR="001D06DC" w:rsidRPr="00E52047" w:rsidTr="00FA4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Pr>
        <w:tc>
          <w:tcPr>
            <w:tcW w:w="9832" w:type="dxa"/>
            <w:gridSpan w:val="3"/>
            <w:tcBorders>
              <w:top w:val="nil"/>
              <w:left w:val="nil"/>
              <w:bottom w:val="nil"/>
            </w:tcBorders>
          </w:tcPr>
          <w:p w:rsidR="001D06DC" w:rsidRPr="00E52047" w:rsidRDefault="001D06DC" w:rsidP="009362D3">
            <w:pPr>
              <w:autoSpaceDE w:val="0"/>
              <w:autoSpaceDN w:val="0"/>
              <w:adjustRightInd w:val="0"/>
              <w:ind w:firstLine="540"/>
              <w:jc w:val="right"/>
              <w:rPr>
                <w:b/>
              </w:rPr>
            </w:pPr>
            <w:r w:rsidRPr="00E52047">
              <w:rPr>
                <w:b/>
              </w:rPr>
              <w:t>МУНИЦИПАЛЬНОЕ ЗАДАНИЕ №</w:t>
            </w:r>
            <w:r w:rsidRPr="00E52047">
              <w:rPr>
                <w:b/>
                <w:vertAlign w:val="superscript"/>
              </w:rPr>
              <w:t>1</w:t>
            </w:r>
            <w:r w:rsidRPr="00E52047">
              <w:rPr>
                <w:b/>
              </w:rPr>
              <w:t xml:space="preserve">  </w:t>
            </w:r>
          </w:p>
        </w:tc>
        <w:tc>
          <w:tcPr>
            <w:tcW w:w="1475" w:type="dxa"/>
            <w:gridSpan w:val="2"/>
            <w:tcBorders>
              <w:bottom w:val="single" w:sz="4" w:space="0" w:color="auto"/>
            </w:tcBorders>
          </w:tcPr>
          <w:p w:rsidR="001D06DC" w:rsidRPr="00E52047" w:rsidRDefault="001D06DC" w:rsidP="009362D3">
            <w:pPr>
              <w:autoSpaceDE w:val="0"/>
              <w:autoSpaceDN w:val="0"/>
              <w:adjustRightInd w:val="0"/>
              <w:ind w:firstLine="0"/>
              <w:jc w:val="center"/>
              <w:rPr>
                <w:b/>
              </w:rPr>
            </w:pPr>
          </w:p>
        </w:tc>
        <w:tc>
          <w:tcPr>
            <w:tcW w:w="2510" w:type="dxa"/>
            <w:gridSpan w:val="2"/>
            <w:tcBorders>
              <w:top w:val="nil"/>
              <w:bottom w:val="nil"/>
            </w:tcBorders>
          </w:tcPr>
          <w:p w:rsidR="001D06DC" w:rsidRPr="00E52047" w:rsidRDefault="001D06DC" w:rsidP="009362D3">
            <w:pPr>
              <w:autoSpaceDE w:val="0"/>
              <w:autoSpaceDN w:val="0"/>
              <w:adjustRightInd w:val="0"/>
              <w:ind w:firstLine="0"/>
              <w:jc w:val="right"/>
            </w:pPr>
            <w:r w:rsidRPr="00E52047">
              <w:t>Форма по ОКУД</w:t>
            </w:r>
          </w:p>
        </w:tc>
        <w:tc>
          <w:tcPr>
            <w:tcW w:w="1226" w:type="dxa"/>
          </w:tcPr>
          <w:p w:rsidR="001D06DC" w:rsidRPr="00E52047" w:rsidRDefault="001D06DC" w:rsidP="009362D3">
            <w:pPr>
              <w:autoSpaceDE w:val="0"/>
              <w:autoSpaceDN w:val="0"/>
              <w:adjustRightInd w:val="0"/>
              <w:ind w:firstLine="0"/>
              <w:jc w:val="center"/>
            </w:pPr>
            <w:r w:rsidRPr="00E52047">
              <w:t>0506001</w:t>
            </w:r>
          </w:p>
        </w:tc>
      </w:tr>
      <w:tr w:rsidR="001D06DC" w:rsidRPr="00E52047" w:rsidTr="00FA4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Pr>
        <w:tc>
          <w:tcPr>
            <w:tcW w:w="11307" w:type="dxa"/>
            <w:gridSpan w:val="5"/>
            <w:tcBorders>
              <w:top w:val="nil"/>
              <w:left w:val="nil"/>
              <w:bottom w:val="nil"/>
              <w:right w:val="nil"/>
            </w:tcBorders>
          </w:tcPr>
          <w:p w:rsidR="001D06DC" w:rsidRPr="00E52047" w:rsidRDefault="001D06DC" w:rsidP="009362D3">
            <w:pPr>
              <w:autoSpaceDE w:val="0"/>
              <w:autoSpaceDN w:val="0"/>
              <w:adjustRightInd w:val="0"/>
              <w:ind w:firstLine="0"/>
              <w:jc w:val="right"/>
            </w:pPr>
            <w:r w:rsidRPr="00E52047">
              <w:t>на 20___ год и на плановый период 20___ и 20____ годов</w:t>
            </w:r>
          </w:p>
        </w:tc>
        <w:tc>
          <w:tcPr>
            <w:tcW w:w="2510" w:type="dxa"/>
            <w:gridSpan w:val="2"/>
            <w:tcBorders>
              <w:top w:val="nil"/>
              <w:left w:val="nil"/>
              <w:bottom w:val="nil"/>
            </w:tcBorders>
          </w:tcPr>
          <w:p w:rsidR="001D06DC" w:rsidRPr="00E52047" w:rsidRDefault="001D06DC" w:rsidP="009362D3">
            <w:pPr>
              <w:autoSpaceDE w:val="0"/>
              <w:autoSpaceDN w:val="0"/>
              <w:adjustRightInd w:val="0"/>
              <w:ind w:firstLine="0"/>
              <w:jc w:val="right"/>
            </w:pPr>
            <w:r w:rsidRPr="00E52047">
              <w:t xml:space="preserve">Дата начала действия </w:t>
            </w:r>
          </w:p>
        </w:tc>
        <w:tc>
          <w:tcPr>
            <w:tcW w:w="1226" w:type="dxa"/>
          </w:tcPr>
          <w:p w:rsidR="001D06DC" w:rsidRPr="00E52047" w:rsidRDefault="001D06DC" w:rsidP="009362D3">
            <w:pPr>
              <w:autoSpaceDE w:val="0"/>
              <w:autoSpaceDN w:val="0"/>
              <w:adjustRightInd w:val="0"/>
              <w:ind w:firstLine="0"/>
              <w:jc w:val="center"/>
              <w:rPr>
                <w:b/>
              </w:rPr>
            </w:pPr>
          </w:p>
        </w:tc>
      </w:tr>
      <w:tr w:rsidR="001D06DC" w:rsidRPr="00E52047" w:rsidTr="00FA4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Pr>
        <w:tc>
          <w:tcPr>
            <w:tcW w:w="9832" w:type="dxa"/>
            <w:gridSpan w:val="3"/>
            <w:tcBorders>
              <w:top w:val="nil"/>
              <w:left w:val="nil"/>
              <w:bottom w:val="nil"/>
              <w:right w:val="nil"/>
            </w:tcBorders>
          </w:tcPr>
          <w:p w:rsidR="001D06DC" w:rsidRPr="00E52047" w:rsidRDefault="001D06DC" w:rsidP="009362D3">
            <w:pPr>
              <w:autoSpaceDE w:val="0"/>
              <w:autoSpaceDN w:val="0"/>
              <w:adjustRightInd w:val="0"/>
              <w:ind w:firstLine="540"/>
              <w:jc w:val="right"/>
              <w:rPr>
                <w:b/>
              </w:rPr>
            </w:pPr>
          </w:p>
        </w:tc>
        <w:tc>
          <w:tcPr>
            <w:tcW w:w="1475" w:type="dxa"/>
            <w:gridSpan w:val="2"/>
            <w:tcBorders>
              <w:top w:val="nil"/>
              <w:left w:val="nil"/>
              <w:bottom w:val="nil"/>
              <w:right w:val="nil"/>
            </w:tcBorders>
          </w:tcPr>
          <w:p w:rsidR="001D06DC" w:rsidRPr="00E52047" w:rsidRDefault="001D06DC" w:rsidP="009362D3">
            <w:pPr>
              <w:autoSpaceDE w:val="0"/>
              <w:autoSpaceDN w:val="0"/>
              <w:adjustRightInd w:val="0"/>
              <w:ind w:firstLine="0"/>
              <w:jc w:val="center"/>
              <w:rPr>
                <w:b/>
              </w:rPr>
            </w:pPr>
          </w:p>
        </w:tc>
        <w:tc>
          <w:tcPr>
            <w:tcW w:w="2510" w:type="dxa"/>
            <w:gridSpan w:val="2"/>
            <w:tcBorders>
              <w:top w:val="nil"/>
              <w:left w:val="nil"/>
              <w:bottom w:val="nil"/>
            </w:tcBorders>
          </w:tcPr>
          <w:p w:rsidR="001D06DC" w:rsidRPr="00E52047" w:rsidRDefault="001D06DC" w:rsidP="009362D3">
            <w:pPr>
              <w:autoSpaceDE w:val="0"/>
              <w:autoSpaceDN w:val="0"/>
              <w:adjustRightInd w:val="0"/>
              <w:ind w:firstLine="0"/>
              <w:jc w:val="right"/>
              <w:rPr>
                <w:vertAlign w:val="superscript"/>
              </w:rPr>
            </w:pPr>
            <w:r w:rsidRPr="00E52047">
              <w:t>Дата окончания действия</w:t>
            </w:r>
            <w:r w:rsidRPr="00E52047">
              <w:rPr>
                <w:vertAlign w:val="superscript"/>
              </w:rPr>
              <w:t>2</w:t>
            </w:r>
          </w:p>
        </w:tc>
        <w:tc>
          <w:tcPr>
            <w:tcW w:w="1226" w:type="dxa"/>
            <w:tcBorders>
              <w:bottom w:val="single" w:sz="4" w:space="0" w:color="auto"/>
            </w:tcBorders>
          </w:tcPr>
          <w:p w:rsidR="001D06DC" w:rsidRPr="00E52047" w:rsidRDefault="001D06DC" w:rsidP="009362D3">
            <w:pPr>
              <w:autoSpaceDE w:val="0"/>
              <w:autoSpaceDN w:val="0"/>
              <w:adjustRightInd w:val="0"/>
              <w:ind w:firstLine="0"/>
              <w:jc w:val="center"/>
              <w:rPr>
                <w:b/>
              </w:rPr>
            </w:pPr>
          </w:p>
        </w:tc>
      </w:tr>
      <w:tr w:rsidR="001D06DC" w:rsidRPr="00E52047" w:rsidTr="00FA4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918"/>
        </w:trPr>
        <w:tc>
          <w:tcPr>
            <w:tcW w:w="4077" w:type="dxa"/>
            <w:tcBorders>
              <w:top w:val="nil"/>
              <w:left w:val="nil"/>
              <w:bottom w:val="nil"/>
              <w:right w:val="nil"/>
            </w:tcBorders>
          </w:tcPr>
          <w:p w:rsidR="001D06DC" w:rsidRPr="00E52047" w:rsidRDefault="001D06DC" w:rsidP="00FA44C1">
            <w:pPr>
              <w:autoSpaceDE w:val="0"/>
              <w:autoSpaceDN w:val="0"/>
              <w:adjustRightInd w:val="0"/>
              <w:ind w:firstLine="0"/>
              <w:jc w:val="left"/>
              <w:rPr>
                <w:b/>
              </w:rPr>
            </w:pPr>
            <w:r w:rsidRPr="00E52047">
              <w:t>Наименование муниципального учреждения (обособленного подразделения)</w:t>
            </w:r>
          </w:p>
        </w:tc>
        <w:tc>
          <w:tcPr>
            <w:tcW w:w="7230" w:type="dxa"/>
            <w:gridSpan w:val="4"/>
            <w:tcBorders>
              <w:top w:val="nil"/>
              <w:left w:val="nil"/>
              <w:bottom w:val="nil"/>
              <w:right w:val="nil"/>
            </w:tcBorders>
          </w:tcPr>
          <w:p w:rsidR="001D06DC" w:rsidRPr="00E52047" w:rsidRDefault="001D06DC" w:rsidP="009362D3">
            <w:pPr>
              <w:autoSpaceDE w:val="0"/>
              <w:autoSpaceDN w:val="0"/>
              <w:adjustRightInd w:val="0"/>
              <w:ind w:firstLine="540"/>
              <w:jc w:val="right"/>
              <w:rPr>
                <w:b/>
              </w:rPr>
            </w:pPr>
          </w:p>
          <w:p w:rsidR="001D06DC" w:rsidRPr="00E52047" w:rsidRDefault="001D06DC" w:rsidP="009362D3">
            <w:pPr>
              <w:autoSpaceDE w:val="0"/>
              <w:autoSpaceDN w:val="0"/>
              <w:adjustRightInd w:val="0"/>
              <w:ind w:firstLine="0"/>
              <w:jc w:val="center"/>
            </w:pPr>
          </w:p>
          <w:p w:rsidR="001D06DC" w:rsidRPr="00E52047" w:rsidRDefault="001D06DC" w:rsidP="009362D3">
            <w:pPr>
              <w:autoSpaceDE w:val="0"/>
              <w:autoSpaceDN w:val="0"/>
              <w:adjustRightInd w:val="0"/>
              <w:ind w:firstLine="0"/>
              <w:jc w:val="center"/>
            </w:pPr>
            <w:r w:rsidRPr="00E52047">
              <w:t>__________________________________________________</w:t>
            </w:r>
          </w:p>
        </w:tc>
        <w:tc>
          <w:tcPr>
            <w:tcW w:w="2510" w:type="dxa"/>
            <w:gridSpan w:val="2"/>
            <w:tcBorders>
              <w:top w:val="nil"/>
              <w:left w:val="nil"/>
              <w:bottom w:val="nil"/>
              <w:right w:val="single" w:sz="4" w:space="0" w:color="auto"/>
            </w:tcBorders>
          </w:tcPr>
          <w:p w:rsidR="001D06DC" w:rsidRPr="00E52047" w:rsidRDefault="001D06DC" w:rsidP="009362D3">
            <w:pPr>
              <w:autoSpaceDE w:val="0"/>
              <w:autoSpaceDN w:val="0"/>
              <w:adjustRightInd w:val="0"/>
              <w:ind w:firstLine="0"/>
              <w:jc w:val="right"/>
            </w:pPr>
            <w:r w:rsidRPr="00E52047">
              <w:t>Код по сводному реестру</w:t>
            </w:r>
          </w:p>
        </w:tc>
        <w:tc>
          <w:tcPr>
            <w:tcW w:w="1226" w:type="dxa"/>
            <w:tcBorders>
              <w:top w:val="single" w:sz="4" w:space="0" w:color="auto"/>
              <w:left w:val="single" w:sz="4" w:space="0" w:color="auto"/>
              <w:bottom w:val="single" w:sz="4" w:space="0" w:color="auto"/>
            </w:tcBorders>
          </w:tcPr>
          <w:p w:rsidR="001D06DC" w:rsidRPr="00E52047" w:rsidRDefault="001D06DC" w:rsidP="009362D3">
            <w:pPr>
              <w:autoSpaceDE w:val="0"/>
              <w:autoSpaceDN w:val="0"/>
              <w:adjustRightInd w:val="0"/>
              <w:ind w:firstLine="0"/>
              <w:jc w:val="center"/>
              <w:rPr>
                <w:b/>
              </w:rPr>
            </w:pPr>
          </w:p>
        </w:tc>
      </w:tr>
      <w:tr w:rsidR="001D06DC" w:rsidRPr="00E52047" w:rsidTr="00FA4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289"/>
        </w:trPr>
        <w:tc>
          <w:tcPr>
            <w:tcW w:w="4077" w:type="dxa"/>
            <w:vMerge w:val="restart"/>
            <w:tcBorders>
              <w:top w:val="nil"/>
              <w:left w:val="nil"/>
              <w:right w:val="nil"/>
            </w:tcBorders>
          </w:tcPr>
          <w:p w:rsidR="001D06DC" w:rsidRPr="00E52047" w:rsidRDefault="001D06DC" w:rsidP="009362D3">
            <w:pPr>
              <w:autoSpaceDE w:val="0"/>
              <w:autoSpaceDN w:val="0"/>
              <w:adjustRightInd w:val="0"/>
              <w:ind w:firstLine="0"/>
              <w:jc w:val="left"/>
            </w:pPr>
            <w:r w:rsidRPr="00E52047">
              <w:t>Вид деятельности муниципального учреждения (обособленного подразделения)</w:t>
            </w:r>
          </w:p>
        </w:tc>
        <w:tc>
          <w:tcPr>
            <w:tcW w:w="7230" w:type="dxa"/>
            <w:gridSpan w:val="4"/>
            <w:tcBorders>
              <w:top w:val="nil"/>
              <w:left w:val="nil"/>
              <w:bottom w:val="nil"/>
              <w:right w:val="nil"/>
            </w:tcBorders>
          </w:tcPr>
          <w:p w:rsidR="001D06DC" w:rsidRPr="00E52047" w:rsidRDefault="001D06DC" w:rsidP="009362D3">
            <w:pPr>
              <w:autoSpaceDE w:val="0"/>
              <w:autoSpaceDN w:val="0"/>
              <w:adjustRightInd w:val="0"/>
              <w:ind w:firstLine="0"/>
              <w:jc w:val="center"/>
            </w:pPr>
            <w:r w:rsidRPr="00E52047">
              <w:t>__________________________________________________</w:t>
            </w:r>
          </w:p>
        </w:tc>
        <w:tc>
          <w:tcPr>
            <w:tcW w:w="2510" w:type="dxa"/>
            <w:gridSpan w:val="2"/>
            <w:tcBorders>
              <w:top w:val="nil"/>
              <w:left w:val="nil"/>
              <w:bottom w:val="nil"/>
              <w:right w:val="single" w:sz="4" w:space="0" w:color="auto"/>
            </w:tcBorders>
          </w:tcPr>
          <w:p w:rsidR="001D06DC" w:rsidRPr="00E52047" w:rsidRDefault="001D06DC" w:rsidP="009362D3">
            <w:pPr>
              <w:autoSpaceDE w:val="0"/>
              <w:autoSpaceDN w:val="0"/>
              <w:adjustRightInd w:val="0"/>
              <w:ind w:firstLine="0"/>
              <w:jc w:val="right"/>
            </w:pPr>
            <w:r w:rsidRPr="00E52047">
              <w:t>По ОКВЭД</w:t>
            </w:r>
          </w:p>
        </w:tc>
        <w:tc>
          <w:tcPr>
            <w:tcW w:w="1226" w:type="dxa"/>
            <w:tcBorders>
              <w:top w:val="single" w:sz="4" w:space="0" w:color="auto"/>
              <w:left w:val="single" w:sz="4" w:space="0" w:color="auto"/>
            </w:tcBorders>
          </w:tcPr>
          <w:p w:rsidR="001D06DC" w:rsidRPr="00E52047" w:rsidRDefault="001D06DC" w:rsidP="009362D3">
            <w:pPr>
              <w:autoSpaceDE w:val="0"/>
              <w:autoSpaceDN w:val="0"/>
              <w:adjustRightInd w:val="0"/>
              <w:ind w:firstLine="0"/>
              <w:jc w:val="center"/>
              <w:rPr>
                <w:b/>
              </w:rPr>
            </w:pPr>
          </w:p>
        </w:tc>
      </w:tr>
      <w:tr w:rsidR="001D06DC" w:rsidRPr="00E52047" w:rsidTr="00FA4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215"/>
        </w:trPr>
        <w:tc>
          <w:tcPr>
            <w:tcW w:w="4077" w:type="dxa"/>
            <w:vMerge/>
            <w:tcBorders>
              <w:left w:val="nil"/>
              <w:right w:val="nil"/>
            </w:tcBorders>
          </w:tcPr>
          <w:p w:rsidR="001D06DC" w:rsidRPr="00E52047" w:rsidRDefault="001D06DC" w:rsidP="009362D3">
            <w:pPr>
              <w:autoSpaceDE w:val="0"/>
              <w:autoSpaceDN w:val="0"/>
              <w:adjustRightInd w:val="0"/>
              <w:ind w:firstLine="0"/>
              <w:jc w:val="left"/>
            </w:pPr>
          </w:p>
        </w:tc>
        <w:tc>
          <w:tcPr>
            <w:tcW w:w="7230" w:type="dxa"/>
            <w:gridSpan w:val="4"/>
            <w:tcBorders>
              <w:top w:val="nil"/>
              <w:left w:val="nil"/>
              <w:bottom w:val="nil"/>
              <w:right w:val="nil"/>
            </w:tcBorders>
          </w:tcPr>
          <w:p w:rsidR="001D06DC" w:rsidRPr="00E52047" w:rsidRDefault="001D06DC" w:rsidP="009362D3">
            <w:pPr>
              <w:autoSpaceDE w:val="0"/>
              <w:autoSpaceDN w:val="0"/>
              <w:adjustRightInd w:val="0"/>
              <w:ind w:firstLine="0"/>
              <w:jc w:val="center"/>
            </w:pPr>
            <w:r w:rsidRPr="00E52047">
              <w:t>__________________________________________________</w:t>
            </w:r>
          </w:p>
        </w:tc>
        <w:tc>
          <w:tcPr>
            <w:tcW w:w="2510" w:type="dxa"/>
            <w:gridSpan w:val="2"/>
            <w:tcBorders>
              <w:top w:val="nil"/>
              <w:left w:val="nil"/>
              <w:bottom w:val="nil"/>
              <w:right w:val="single" w:sz="4" w:space="0" w:color="auto"/>
            </w:tcBorders>
          </w:tcPr>
          <w:p w:rsidR="001D06DC" w:rsidRPr="00E52047" w:rsidRDefault="001D06DC" w:rsidP="009362D3">
            <w:pPr>
              <w:autoSpaceDE w:val="0"/>
              <w:autoSpaceDN w:val="0"/>
              <w:adjustRightInd w:val="0"/>
              <w:ind w:firstLine="0"/>
              <w:jc w:val="right"/>
            </w:pPr>
            <w:r w:rsidRPr="00E52047">
              <w:t>По ОКВЭД</w:t>
            </w:r>
          </w:p>
        </w:tc>
        <w:tc>
          <w:tcPr>
            <w:tcW w:w="1226" w:type="dxa"/>
            <w:tcBorders>
              <w:left w:val="single" w:sz="4" w:space="0" w:color="auto"/>
            </w:tcBorders>
          </w:tcPr>
          <w:p w:rsidR="001D06DC" w:rsidRPr="00E52047" w:rsidRDefault="001D06DC" w:rsidP="009362D3">
            <w:pPr>
              <w:autoSpaceDE w:val="0"/>
              <w:autoSpaceDN w:val="0"/>
              <w:adjustRightInd w:val="0"/>
              <w:ind w:firstLine="0"/>
              <w:jc w:val="center"/>
              <w:rPr>
                <w:b/>
              </w:rPr>
            </w:pPr>
          </w:p>
        </w:tc>
      </w:tr>
      <w:tr w:rsidR="001D06DC" w:rsidRPr="00E52047" w:rsidTr="00FA4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326"/>
        </w:trPr>
        <w:tc>
          <w:tcPr>
            <w:tcW w:w="4077" w:type="dxa"/>
            <w:vMerge/>
            <w:tcBorders>
              <w:left w:val="nil"/>
              <w:bottom w:val="nil"/>
              <w:right w:val="nil"/>
            </w:tcBorders>
          </w:tcPr>
          <w:p w:rsidR="001D06DC" w:rsidRPr="00E52047" w:rsidRDefault="001D06DC" w:rsidP="009362D3">
            <w:pPr>
              <w:autoSpaceDE w:val="0"/>
              <w:autoSpaceDN w:val="0"/>
              <w:adjustRightInd w:val="0"/>
              <w:ind w:firstLine="0"/>
              <w:jc w:val="left"/>
            </w:pPr>
          </w:p>
        </w:tc>
        <w:tc>
          <w:tcPr>
            <w:tcW w:w="7230" w:type="dxa"/>
            <w:gridSpan w:val="4"/>
            <w:tcBorders>
              <w:top w:val="nil"/>
              <w:left w:val="nil"/>
              <w:bottom w:val="nil"/>
              <w:right w:val="nil"/>
            </w:tcBorders>
          </w:tcPr>
          <w:p w:rsidR="001D06DC" w:rsidRPr="00E52047" w:rsidRDefault="001D06DC" w:rsidP="009362D3">
            <w:pPr>
              <w:autoSpaceDE w:val="0"/>
              <w:autoSpaceDN w:val="0"/>
              <w:adjustRightInd w:val="0"/>
              <w:ind w:firstLine="0"/>
              <w:jc w:val="center"/>
            </w:pPr>
            <w:r w:rsidRPr="00E52047">
              <w:t>__________________________________________________</w:t>
            </w:r>
          </w:p>
        </w:tc>
        <w:tc>
          <w:tcPr>
            <w:tcW w:w="2510" w:type="dxa"/>
            <w:gridSpan w:val="2"/>
            <w:tcBorders>
              <w:top w:val="nil"/>
              <w:left w:val="nil"/>
              <w:bottom w:val="nil"/>
              <w:right w:val="single" w:sz="4" w:space="0" w:color="auto"/>
            </w:tcBorders>
          </w:tcPr>
          <w:p w:rsidR="001D06DC" w:rsidRPr="00E52047" w:rsidRDefault="001D06DC" w:rsidP="009362D3">
            <w:pPr>
              <w:autoSpaceDE w:val="0"/>
              <w:autoSpaceDN w:val="0"/>
              <w:adjustRightInd w:val="0"/>
              <w:ind w:firstLine="0"/>
              <w:jc w:val="right"/>
            </w:pPr>
            <w:r w:rsidRPr="00E52047">
              <w:t>По ОКВЭД</w:t>
            </w:r>
          </w:p>
        </w:tc>
        <w:tc>
          <w:tcPr>
            <w:tcW w:w="1226" w:type="dxa"/>
            <w:tcBorders>
              <w:left w:val="single" w:sz="4" w:space="0" w:color="auto"/>
              <w:bottom w:val="single" w:sz="4" w:space="0" w:color="auto"/>
            </w:tcBorders>
          </w:tcPr>
          <w:p w:rsidR="001D06DC" w:rsidRPr="00E52047" w:rsidRDefault="001D06DC" w:rsidP="009362D3">
            <w:pPr>
              <w:autoSpaceDE w:val="0"/>
              <w:autoSpaceDN w:val="0"/>
              <w:adjustRightInd w:val="0"/>
              <w:ind w:firstLine="0"/>
              <w:jc w:val="center"/>
              <w:rPr>
                <w:b/>
              </w:rPr>
            </w:pPr>
          </w:p>
        </w:tc>
      </w:tr>
      <w:tr w:rsidR="001D06DC" w:rsidRPr="00E52047" w:rsidTr="00FA44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273"/>
        </w:trPr>
        <w:tc>
          <w:tcPr>
            <w:tcW w:w="4077" w:type="dxa"/>
            <w:tcBorders>
              <w:top w:val="nil"/>
              <w:left w:val="nil"/>
              <w:bottom w:val="nil"/>
              <w:right w:val="nil"/>
            </w:tcBorders>
          </w:tcPr>
          <w:p w:rsidR="001D06DC" w:rsidRPr="00E52047" w:rsidRDefault="001D06DC" w:rsidP="009362D3">
            <w:pPr>
              <w:autoSpaceDE w:val="0"/>
              <w:autoSpaceDN w:val="0"/>
              <w:adjustRightInd w:val="0"/>
              <w:ind w:firstLine="0"/>
              <w:jc w:val="left"/>
            </w:pPr>
          </w:p>
        </w:tc>
        <w:tc>
          <w:tcPr>
            <w:tcW w:w="7230" w:type="dxa"/>
            <w:gridSpan w:val="4"/>
            <w:tcBorders>
              <w:top w:val="nil"/>
              <w:left w:val="nil"/>
              <w:bottom w:val="nil"/>
              <w:right w:val="nil"/>
            </w:tcBorders>
          </w:tcPr>
          <w:p w:rsidR="001D06DC" w:rsidRPr="00E52047" w:rsidRDefault="001D06DC" w:rsidP="009362D3">
            <w:pPr>
              <w:autoSpaceDE w:val="0"/>
              <w:autoSpaceDN w:val="0"/>
              <w:adjustRightInd w:val="0"/>
              <w:ind w:firstLine="0"/>
              <w:jc w:val="center"/>
              <w:rPr>
                <w:sz w:val="20"/>
                <w:szCs w:val="20"/>
              </w:rPr>
            </w:pPr>
            <w:r w:rsidRPr="00E52047">
              <w:rPr>
                <w:sz w:val="20"/>
                <w:szCs w:val="20"/>
              </w:rPr>
              <w:t>указывается вид деятельности муниципального учреждения из общероссийского базового перечня или федерального перечня</w:t>
            </w:r>
          </w:p>
        </w:tc>
        <w:tc>
          <w:tcPr>
            <w:tcW w:w="2510" w:type="dxa"/>
            <w:gridSpan w:val="2"/>
            <w:tcBorders>
              <w:top w:val="nil"/>
              <w:left w:val="nil"/>
              <w:bottom w:val="nil"/>
              <w:right w:val="single" w:sz="4" w:space="0" w:color="auto"/>
            </w:tcBorders>
          </w:tcPr>
          <w:p w:rsidR="001D06DC" w:rsidRPr="00E52047" w:rsidRDefault="001D06DC" w:rsidP="009362D3">
            <w:pPr>
              <w:autoSpaceDE w:val="0"/>
              <w:autoSpaceDN w:val="0"/>
              <w:adjustRightInd w:val="0"/>
              <w:ind w:firstLine="0"/>
              <w:jc w:val="right"/>
            </w:pPr>
          </w:p>
        </w:tc>
        <w:tc>
          <w:tcPr>
            <w:tcW w:w="1226" w:type="dxa"/>
            <w:tcBorders>
              <w:top w:val="single" w:sz="4" w:space="0" w:color="auto"/>
              <w:left w:val="single" w:sz="4" w:space="0" w:color="auto"/>
              <w:bottom w:val="single" w:sz="4" w:space="0" w:color="auto"/>
              <w:right w:val="single" w:sz="4" w:space="0" w:color="auto"/>
            </w:tcBorders>
          </w:tcPr>
          <w:p w:rsidR="001D06DC" w:rsidRPr="00E52047" w:rsidRDefault="001D06DC" w:rsidP="009362D3">
            <w:pPr>
              <w:autoSpaceDE w:val="0"/>
              <w:autoSpaceDN w:val="0"/>
              <w:adjustRightInd w:val="0"/>
              <w:ind w:firstLine="0"/>
              <w:jc w:val="center"/>
              <w:rPr>
                <w:b/>
              </w:rPr>
            </w:pPr>
          </w:p>
        </w:tc>
      </w:tr>
    </w:tbl>
    <w:p w:rsidR="001D06DC" w:rsidRPr="00E52047" w:rsidRDefault="001D06DC" w:rsidP="001D06DC">
      <w:pPr>
        <w:autoSpaceDE w:val="0"/>
        <w:autoSpaceDN w:val="0"/>
        <w:adjustRightInd w:val="0"/>
        <w:ind w:firstLine="0"/>
        <w:jc w:val="center"/>
      </w:pPr>
    </w:p>
    <w:p w:rsidR="001D06DC" w:rsidRPr="00E52047" w:rsidRDefault="001D06DC" w:rsidP="001D06DC">
      <w:pPr>
        <w:autoSpaceDE w:val="0"/>
        <w:autoSpaceDN w:val="0"/>
        <w:adjustRightInd w:val="0"/>
        <w:ind w:firstLine="0"/>
        <w:jc w:val="center"/>
        <w:rPr>
          <w:vertAlign w:val="superscript"/>
        </w:rPr>
      </w:pPr>
      <w:r w:rsidRPr="00E52047">
        <w:t xml:space="preserve">Часть </w:t>
      </w:r>
      <w:r w:rsidRPr="00E52047">
        <w:rPr>
          <w:lang w:val="en-US"/>
        </w:rPr>
        <w:t>I</w:t>
      </w:r>
      <w:r w:rsidRPr="00E52047">
        <w:t>. Сведения об оказываемых муниципальных услугах</w:t>
      </w:r>
      <w:r w:rsidRPr="00E52047">
        <w:rPr>
          <w:vertAlign w:val="superscript"/>
        </w:rPr>
        <w:t>3</w:t>
      </w:r>
    </w:p>
    <w:p w:rsidR="001D06DC" w:rsidRPr="00E52047" w:rsidRDefault="001D06DC" w:rsidP="001D06DC">
      <w:pPr>
        <w:autoSpaceDE w:val="0"/>
        <w:autoSpaceDN w:val="0"/>
        <w:adjustRightInd w:val="0"/>
        <w:ind w:firstLine="0"/>
        <w:jc w:val="center"/>
      </w:pPr>
      <w:r w:rsidRPr="00E52047">
        <w:t>Раздел __________</w:t>
      </w:r>
    </w:p>
    <w:p w:rsidR="001D06DC" w:rsidRPr="00E52047" w:rsidRDefault="001D06DC" w:rsidP="001D06DC">
      <w:pPr>
        <w:autoSpaceDE w:val="0"/>
        <w:autoSpaceDN w:val="0"/>
        <w:adjustRightInd w:val="0"/>
        <w:ind w:firstLine="0"/>
        <w:jc w:val="center"/>
      </w:pPr>
    </w:p>
    <w:tbl>
      <w:tblPr>
        <w:tblStyle w:val="a5"/>
        <w:tblW w:w="4935" w:type="pct"/>
        <w:tblLook w:val="04A0" w:firstRow="1" w:lastRow="0" w:firstColumn="1" w:lastColumn="0" w:noHBand="0" w:noVBand="1"/>
      </w:tblPr>
      <w:tblGrid>
        <w:gridCol w:w="3322"/>
        <w:gridCol w:w="6699"/>
        <w:gridCol w:w="3087"/>
        <w:gridCol w:w="1832"/>
      </w:tblGrid>
      <w:tr w:rsidR="001D06DC" w:rsidRPr="00E52047" w:rsidTr="00FA44C1">
        <w:tc>
          <w:tcPr>
            <w:tcW w:w="1112" w:type="pct"/>
            <w:tcBorders>
              <w:top w:val="nil"/>
              <w:left w:val="nil"/>
              <w:bottom w:val="nil"/>
              <w:right w:val="nil"/>
            </w:tcBorders>
          </w:tcPr>
          <w:p w:rsidR="001D06DC" w:rsidRPr="00E52047" w:rsidRDefault="001D06DC" w:rsidP="009362D3">
            <w:pPr>
              <w:autoSpaceDE w:val="0"/>
              <w:autoSpaceDN w:val="0"/>
              <w:adjustRightInd w:val="0"/>
              <w:ind w:firstLine="0"/>
              <w:jc w:val="left"/>
            </w:pPr>
            <w:r w:rsidRPr="00E52047">
              <w:t>1. Наименование муниципальной услуги</w:t>
            </w:r>
          </w:p>
        </w:tc>
        <w:tc>
          <w:tcPr>
            <w:tcW w:w="2242" w:type="pct"/>
            <w:tcBorders>
              <w:top w:val="nil"/>
              <w:left w:val="nil"/>
              <w:bottom w:val="nil"/>
              <w:right w:val="nil"/>
            </w:tcBorders>
          </w:tcPr>
          <w:p w:rsidR="001D06DC" w:rsidRPr="00E52047" w:rsidRDefault="001D06DC" w:rsidP="009362D3">
            <w:pPr>
              <w:autoSpaceDE w:val="0"/>
              <w:autoSpaceDN w:val="0"/>
              <w:adjustRightInd w:val="0"/>
              <w:ind w:firstLine="0"/>
              <w:jc w:val="center"/>
            </w:pPr>
          </w:p>
          <w:p w:rsidR="001D06DC" w:rsidRPr="00E52047" w:rsidRDefault="001D06DC" w:rsidP="009362D3">
            <w:pPr>
              <w:autoSpaceDE w:val="0"/>
              <w:autoSpaceDN w:val="0"/>
              <w:adjustRightInd w:val="0"/>
              <w:ind w:firstLine="0"/>
              <w:jc w:val="center"/>
            </w:pPr>
            <w:r w:rsidRPr="00E52047">
              <w:t>_____________________________________________________</w:t>
            </w:r>
          </w:p>
        </w:tc>
        <w:tc>
          <w:tcPr>
            <w:tcW w:w="1033" w:type="pct"/>
            <w:tcBorders>
              <w:top w:val="nil"/>
              <w:left w:val="nil"/>
              <w:bottom w:val="nil"/>
              <w:right w:val="single" w:sz="4" w:space="0" w:color="auto"/>
            </w:tcBorders>
          </w:tcPr>
          <w:p w:rsidR="001D06DC" w:rsidRPr="00E52047" w:rsidRDefault="001D06DC" w:rsidP="009362D3">
            <w:pPr>
              <w:autoSpaceDE w:val="0"/>
              <w:autoSpaceDN w:val="0"/>
              <w:adjustRightInd w:val="0"/>
              <w:ind w:firstLine="0"/>
            </w:pPr>
            <w:r w:rsidRPr="00E52047">
              <w:t>Код по общероссийскому базовому перечню или федеральному перечню</w:t>
            </w:r>
          </w:p>
        </w:tc>
        <w:tc>
          <w:tcPr>
            <w:tcW w:w="613" w:type="pct"/>
            <w:tcBorders>
              <w:left w:val="single" w:sz="4" w:space="0" w:color="auto"/>
              <w:bottom w:val="single" w:sz="4" w:space="0" w:color="auto"/>
            </w:tcBorders>
          </w:tcPr>
          <w:p w:rsidR="001D06DC" w:rsidRPr="00E52047" w:rsidRDefault="001D06DC" w:rsidP="009362D3">
            <w:pPr>
              <w:autoSpaceDE w:val="0"/>
              <w:autoSpaceDN w:val="0"/>
              <w:adjustRightInd w:val="0"/>
              <w:ind w:firstLine="0"/>
              <w:jc w:val="center"/>
            </w:pPr>
          </w:p>
        </w:tc>
      </w:tr>
      <w:tr w:rsidR="001D06DC" w:rsidRPr="00E52047" w:rsidTr="00FA44C1">
        <w:tc>
          <w:tcPr>
            <w:tcW w:w="1112" w:type="pct"/>
            <w:tcBorders>
              <w:top w:val="nil"/>
              <w:left w:val="nil"/>
              <w:bottom w:val="nil"/>
              <w:right w:val="nil"/>
            </w:tcBorders>
          </w:tcPr>
          <w:p w:rsidR="001D06DC" w:rsidRPr="00E52047" w:rsidRDefault="001D06DC" w:rsidP="009362D3">
            <w:pPr>
              <w:autoSpaceDE w:val="0"/>
              <w:autoSpaceDN w:val="0"/>
              <w:adjustRightInd w:val="0"/>
              <w:ind w:firstLine="0"/>
              <w:jc w:val="left"/>
            </w:pPr>
            <w:r w:rsidRPr="00E52047">
              <w:t>2. Категории потребителей муниципальной услуги</w:t>
            </w:r>
          </w:p>
        </w:tc>
        <w:tc>
          <w:tcPr>
            <w:tcW w:w="2242" w:type="pct"/>
            <w:tcBorders>
              <w:top w:val="nil"/>
              <w:left w:val="nil"/>
              <w:bottom w:val="nil"/>
              <w:right w:val="nil"/>
            </w:tcBorders>
          </w:tcPr>
          <w:p w:rsidR="001D06DC" w:rsidRPr="00E52047" w:rsidRDefault="001D06DC" w:rsidP="009362D3">
            <w:pPr>
              <w:autoSpaceDE w:val="0"/>
              <w:autoSpaceDN w:val="0"/>
              <w:adjustRightInd w:val="0"/>
              <w:ind w:firstLine="0"/>
              <w:jc w:val="center"/>
            </w:pPr>
            <w:r w:rsidRPr="00E52047">
              <w:t>______________________________________________________</w:t>
            </w:r>
          </w:p>
          <w:p w:rsidR="001D06DC" w:rsidRPr="00E52047" w:rsidRDefault="001D06DC" w:rsidP="009362D3">
            <w:pPr>
              <w:autoSpaceDE w:val="0"/>
              <w:autoSpaceDN w:val="0"/>
              <w:adjustRightInd w:val="0"/>
              <w:ind w:firstLine="0"/>
              <w:jc w:val="center"/>
            </w:pPr>
            <w:r w:rsidRPr="00E52047">
              <w:t>______________________________________________________</w:t>
            </w:r>
          </w:p>
        </w:tc>
        <w:tc>
          <w:tcPr>
            <w:tcW w:w="1033" w:type="pct"/>
            <w:tcBorders>
              <w:top w:val="nil"/>
              <w:left w:val="nil"/>
              <w:bottom w:val="nil"/>
              <w:right w:val="nil"/>
            </w:tcBorders>
          </w:tcPr>
          <w:p w:rsidR="001D06DC" w:rsidRPr="00E52047" w:rsidRDefault="001D06DC" w:rsidP="009362D3">
            <w:pPr>
              <w:autoSpaceDE w:val="0"/>
              <w:autoSpaceDN w:val="0"/>
              <w:adjustRightInd w:val="0"/>
              <w:ind w:firstLine="0"/>
            </w:pPr>
          </w:p>
        </w:tc>
        <w:tc>
          <w:tcPr>
            <w:tcW w:w="613" w:type="pct"/>
            <w:tcBorders>
              <w:top w:val="single" w:sz="4" w:space="0" w:color="auto"/>
              <w:left w:val="nil"/>
              <w:bottom w:val="nil"/>
              <w:right w:val="nil"/>
            </w:tcBorders>
          </w:tcPr>
          <w:p w:rsidR="001D06DC" w:rsidRPr="00E52047" w:rsidRDefault="001D06DC" w:rsidP="009362D3">
            <w:pPr>
              <w:autoSpaceDE w:val="0"/>
              <w:autoSpaceDN w:val="0"/>
              <w:adjustRightInd w:val="0"/>
              <w:ind w:firstLine="0"/>
              <w:jc w:val="center"/>
            </w:pPr>
          </w:p>
        </w:tc>
      </w:tr>
    </w:tbl>
    <w:p w:rsidR="001D06DC" w:rsidRPr="00E52047" w:rsidRDefault="001D06DC" w:rsidP="001D06DC">
      <w:pPr>
        <w:autoSpaceDE w:val="0"/>
        <w:autoSpaceDN w:val="0"/>
        <w:adjustRightInd w:val="0"/>
        <w:ind w:firstLine="0"/>
      </w:pPr>
    </w:p>
    <w:p w:rsidR="001D06DC" w:rsidRPr="00E52047" w:rsidRDefault="001D06DC" w:rsidP="001D06DC">
      <w:pPr>
        <w:autoSpaceDE w:val="0"/>
        <w:autoSpaceDN w:val="0"/>
        <w:adjustRightInd w:val="0"/>
        <w:ind w:firstLine="0"/>
      </w:pPr>
      <w:r w:rsidRPr="00E52047">
        <w:t>3. Показатели, характеризующие объем и (или) качество муниципальной услуги</w:t>
      </w:r>
    </w:p>
    <w:p w:rsidR="001D06DC" w:rsidRPr="00E52047" w:rsidRDefault="001D06DC" w:rsidP="001D06DC">
      <w:pPr>
        <w:autoSpaceDE w:val="0"/>
        <w:autoSpaceDN w:val="0"/>
        <w:adjustRightInd w:val="0"/>
        <w:ind w:firstLine="0"/>
        <w:rPr>
          <w:vertAlign w:val="superscript"/>
        </w:rPr>
      </w:pPr>
      <w:r w:rsidRPr="00E52047">
        <w:t>3.1. Показатели, характеризующие качество муниципальной услуги</w:t>
      </w:r>
      <w:r w:rsidRPr="00E52047">
        <w:rPr>
          <w:vertAlign w:val="superscript"/>
        </w:rPr>
        <w:t>4</w:t>
      </w:r>
    </w:p>
    <w:tbl>
      <w:tblPr>
        <w:tblStyle w:val="a5"/>
        <w:tblW w:w="5000" w:type="pct"/>
        <w:tblLook w:val="04A0" w:firstRow="1" w:lastRow="0" w:firstColumn="1" w:lastColumn="0" w:noHBand="0" w:noVBand="1"/>
      </w:tblPr>
      <w:tblGrid>
        <w:gridCol w:w="1406"/>
        <w:gridCol w:w="828"/>
        <w:gridCol w:w="831"/>
        <w:gridCol w:w="838"/>
        <w:gridCol w:w="963"/>
        <w:gridCol w:w="963"/>
        <w:gridCol w:w="835"/>
        <w:gridCol w:w="929"/>
        <w:gridCol w:w="763"/>
        <w:gridCol w:w="1486"/>
        <w:gridCol w:w="1325"/>
        <w:gridCol w:w="1262"/>
        <w:gridCol w:w="1191"/>
        <w:gridCol w:w="1507"/>
      </w:tblGrid>
      <w:tr w:rsidR="001D06DC" w:rsidRPr="00E52047" w:rsidTr="00FA44C1">
        <w:trPr>
          <w:trHeight w:val="1675"/>
        </w:trPr>
        <w:tc>
          <w:tcPr>
            <w:tcW w:w="475" w:type="pct"/>
            <w:vMerge w:val="restart"/>
            <w:vAlign w:val="center"/>
          </w:tcPr>
          <w:p w:rsidR="001D06DC" w:rsidRPr="00E52047" w:rsidRDefault="001D06DC" w:rsidP="009362D3">
            <w:pPr>
              <w:autoSpaceDE w:val="0"/>
              <w:autoSpaceDN w:val="0"/>
              <w:adjustRightInd w:val="0"/>
              <w:ind w:firstLine="0"/>
              <w:jc w:val="center"/>
              <w:rPr>
                <w:sz w:val="22"/>
                <w:szCs w:val="22"/>
                <w:vertAlign w:val="superscript"/>
              </w:rPr>
            </w:pPr>
            <w:r w:rsidRPr="00E52047">
              <w:rPr>
                <w:sz w:val="22"/>
                <w:szCs w:val="22"/>
              </w:rPr>
              <w:t>Уникальный номер реестровой записи</w:t>
            </w:r>
            <w:r w:rsidRPr="00E52047">
              <w:rPr>
                <w:sz w:val="22"/>
                <w:szCs w:val="22"/>
                <w:vertAlign w:val="superscript"/>
              </w:rPr>
              <w:t>5</w:t>
            </w:r>
          </w:p>
        </w:tc>
        <w:tc>
          <w:tcPr>
            <w:tcW w:w="860" w:type="pct"/>
            <w:gridSpan w:val="3"/>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Показатель, характеризующий содержание муниципальной услуги</w:t>
            </w:r>
          </w:p>
        </w:tc>
        <w:tc>
          <w:tcPr>
            <w:tcW w:w="570" w:type="pct"/>
            <w:gridSpan w:val="2"/>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Показатель, характеризующий условия (формы) оказания муниципальной услуги</w:t>
            </w:r>
          </w:p>
        </w:tc>
        <w:tc>
          <w:tcPr>
            <w:tcW w:w="868" w:type="pct"/>
            <w:gridSpan w:val="3"/>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Показатель качества муниципальной услуги</w:t>
            </w:r>
          </w:p>
        </w:tc>
        <w:tc>
          <w:tcPr>
            <w:tcW w:w="1379" w:type="pct"/>
            <w:gridSpan w:val="3"/>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Значение показателя качества муниципальной услуги</w:t>
            </w:r>
          </w:p>
        </w:tc>
        <w:tc>
          <w:tcPr>
            <w:tcW w:w="848" w:type="pct"/>
            <w:gridSpan w:val="2"/>
            <w:vAlign w:val="center"/>
          </w:tcPr>
          <w:p w:rsidR="001D06DC" w:rsidRPr="00E52047" w:rsidRDefault="001D06DC" w:rsidP="009362D3">
            <w:pPr>
              <w:autoSpaceDE w:val="0"/>
              <w:autoSpaceDN w:val="0"/>
              <w:adjustRightInd w:val="0"/>
              <w:ind w:firstLine="0"/>
              <w:jc w:val="center"/>
              <w:rPr>
                <w:sz w:val="22"/>
                <w:szCs w:val="22"/>
                <w:vertAlign w:val="superscript"/>
              </w:rPr>
            </w:pPr>
            <w:r w:rsidRPr="00E52047">
              <w:rPr>
                <w:sz w:val="22"/>
                <w:szCs w:val="22"/>
              </w:rPr>
              <w:t>Допустимые (возможные) отклонения от установленных показателей качества муниципальной услуги</w:t>
            </w:r>
            <w:r w:rsidRPr="00E52047">
              <w:rPr>
                <w:sz w:val="22"/>
                <w:szCs w:val="22"/>
                <w:vertAlign w:val="superscript"/>
              </w:rPr>
              <w:t>7</w:t>
            </w:r>
          </w:p>
        </w:tc>
      </w:tr>
      <w:tr w:rsidR="001D06DC" w:rsidRPr="00E52047" w:rsidTr="00FA44C1">
        <w:trPr>
          <w:trHeight w:val="135"/>
        </w:trPr>
        <w:tc>
          <w:tcPr>
            <w:tcW w:w="475" w:type="pct"/>
            <w:vMerge/>
            <w:vAlign w:val="center"/>
          </w:tcPr>
          <w:p w:rsidR="001D06DC" w:rsidRPr="00E52047" w:rsidRDefault="001D06DC" w:rsidP="009362D3">
            <w:pPr>
              <w:autoSpaceDE w:val="0"/>
              <w:autoSpaceDN w:val="0"/>
              <w:adjustRightInd w:val="0"/>
              <w:ind w:firstLine="0"/>
              <w:jc w:val="center"/>
              <w:rPr>
                <w:sz w:val="22"/>
                <w:szCs w:val="22"/>
              </w:rPr>
            </w:pPr>
          </w:p>
        </w:tc>
        <w:tc>
          <w:tcPr>
            <w:tcW w:w="286" w:type="pct"/>
            <w:vMerge w:val="restart"/>
            <w:textDirection w:val="btLr"/>
            <w:vAlign w:val="center"/>
          </w:tcPr>
          <w:p w:rsidR="001D06DC" w:rsidRPr="00E52047" w:rsidRDefault="001D06DC" w:rsidP="009362D3">
            <w:pPr>
              <w:autoSpaceDE w:val="0"/>
              <w:autoSpaceDN w:val="0"/>
              <w:adjustRightInd w:val="0"/>
              <w:ind w:left="113" w:right="113" w:firstLine="0"/>
              <w:jc w:val="center"/>
              <w:rPr>
                <w:sz w:val="22"/>
                <w:szCs w:val="22"/>
                <w:vertAlign w:val="superscript"/>
              </w:rPr>
            </w:pPr>
            <w:r w:rsidRPr="00E52047">
              <w:rPr>
                <w:sz w:val="22"/>
                <w:szCs w:val="22"/>
              </w:rPr>
              <w:t>____________ наименование показателя</w:t>
            </w:r>
            <w:r w:rsidRPr="00E52047">
              <w:rPr>
                <w:sz w:val="22"/>
                <w:szCs w:val="22"/>
                <w:vertAlign w:val="superscript"/>
              </w:rPr>
              <w:t>5</w:t>
            </w:r>
          </w:p>
        </w:tc>
        <w:tc>
          <w:tcPr>
            <w:tcW w:w="286" w:type="pct"/>
            <w:vMerge w:val="restart"/>
            <w:textDirection w:val="btLr"/>
            <w:vAlign w:val="center"/>
          </w:tcPr>
          <w:p w:rsidR="001D06DC" w:rsidRPr="00E52047" w:rsidRDefault="001D06DC" w:rsidP="009362D3">
            <w:pPr>
              <w:autoSpaceDE w:val="0"/>
              <w:autoSpaceDN w:val="0"/>
              <w:adjustRightInd w:val="0"/>
              <w:ind w:left="113" w:right="113" w:firstLine="0"/>
              <w:jc w:val="center"/>
              <w:rPr>
                <w:sz w:val="22"/>
                <w:szCs w:val="22"/>
                <w:vertAlign w:val="superscript"/>
              </w:rPr>
            </w:pPr>
            <w:r w:rsidRPr="00E52047">
              <w:rPr>
                <w:sz w:val="22"/>
                <w:szCs w:val="22"/>
              </w:rPr>
              <w:t>____________ наименование показателя</w:t>
            </w:r>
            <w:r w:rsidRPr="00E52047">
              <w:rPr>
                <w:sz w:val="22"/>
                <w:szCs w:val="22"/>
                <w:vertAlign w:val="superscript"/>
              </w:rPr>
              <w:t>5</w:t>
            </w:r>
          </w:p>
        </w:tc>
        <w:tc>
          <w:tcPr>
            <w:tcW w:w="288" w:type="pct"/>
            <w:vMerge w:val="restart"/>
            <w:textDirection w:val="btLr"/>
            <w:vAlign w:val="center"/>
          </w:tcPr>
          <w:p w:rsidR="001D06DC" w:rsidRPr="00E52047" w:rsidRDefault="001D06DC" w:rsidP="009362D3">
            <w:pPr>
              <w:autoSpaceDE w:val="0"/>
              <w:autoSpaceDN w:val="0"/>
              <w:adjustRightInd w:val="0"/>
              <w:ind w:left="113" w:right="113" w:firstLine="0"/>
              <w:jc w:val="center"/>
              <w:rPr>
                <w:sz w:val="22"/>
                <w:szCs w:val="22"/>
                <w:vertAlign w:val="superscript"/>
              </w:rPr>
            </w:pPr>
            <w:r w:rsidRPr="00E52047">
              <w:rPr>
                <w:sz w:val="22"/>
                <w:szCs w:val="22"/>
              </w:rPr>
              <w:t>____________ наименование показателя</w:t>
            </w:r>
            <w:r w:rsidRPr="00E52047">
              <w:rPr>
                <w:sz w:val="22"/>
                <w:szCs w:val="22"/>
                <w:vertAlign w:val="superscript"/>
              </w:rPr>
              <w:t>5</w:t>
            </w:r>
          </w:p>
        </w:tc>
        <w:tc>
          <w:tcPr>
            <w:tcW w:w="285" w:type="pct"/>
            <w:vMerge w:val="restart"/>
            <w:textDirection w:val="btLr"/>
            <w:vAlign w:val="center"/>
          </w:tcPr>
          <w:p w:rsidR="001D06DC" w:rsidRPr="00E52047" w:rsidRDefault="001D06DC" w:rsidP="009362D3">
            <w:pPr>
              <w:autoSpaceDE w:val="0"/>
              <w:autoSpaceDN w:val="0"/>
              <w:adjustRightInd w:val="0"/>
              <w:ind w:left="113" w:right="113" w:firstLine="0"/>
              <w:jc w:val="center"/>
              <w:rPr>
                <w:sz w:val="22"/>
                <w:szCs w:val="22"/>
                <w:vertAlign w:val="superscript"/>
              </w:rPr>
            </w:pPr>
            <w:r w:rsidRPr="00E52047">
              <w:rPr>
                <w:sz w:val="22"/>
                <w:szCs w:val="22"/>
              </w:rPr>
              <w:t>____________ наименование показателя</w:t>
            </w:r>
            <w:r w:rsidRPr="00E52047">
              <w:rPr>
                <w:sz w:val="22"/>
                <w:szCs w:val="22"/>
                <w:vertAlign w:val="superscript"/>
              </w:rPr>
              <w:t>5</w:t>
            </w:r>
          </w:p>
        </w:tc>
        <w:tc>
          <w:tcPr>
            <w:tcW w:w="285" w:type="pct"/>
            <w:vMerge w:val="restart"/>
            <w:textDirection w:val="btLr"/>
            <w:vAlign w:val="center"/>
          </w:tcPr>
          <w:p w:rsidR="001D06DC" w:rsidRPr="00E52047" w:rsidRDefault="001D06DC" w:rsidP="009362D3">
            <w:pPr>
              <w:autoSpaceDE w:val="0"/>
              <w:autoSpaceDN w:val="0"/>
              <w:adjustRightInd w:val="0"/>
              <w:ind w:left="113" w:right="113" w:firstLine="0"/>
              <w:jc w:val="center"/>
              <w:rPr>
                <w:sz w:val="22"/>
                <w:szCs w:val="22"/>
                <w:vertAlign w:val="superscript"/>
              </w:rPr>
            </w:pPr>
            <w:r w:rsidRPr="00E52047">
              <w:rPr>
                <w:sz w:val="22"/>
                <w:szCs w:val="22"/>
              </w:rPr>
              <w:t>____________ наименование показателя</w:t>
            </w:r>
            <w:r w:rsidRPr="00E52047">
              <w:rPr>
                <w:sz w:val="22"/>
                <w:szCs w:val="22"/>
                <w:vertAlign w:val="superscript"/>
              </w:rPr>
              <w:t>5</w:t>
            </w:r>
          </w:p>
        </w:tc>
        <w:tc>
          <w:tcPr>
            <w:tcW w:w="287" w:type="pct"/>
            <w:vMerge w:val="restart"/>
            <w:textDirection w:val="btLr"/>
            <w:vAlign w:val="center"/>
          </w:tcPr>
          <w:p w:rsidR="001D06DC" w:rsidRPr="00E52047" w:rsidRDefault="001D06DC" w:rsidP="009362D3">
            <w:pPr>
              <w:autoSpaceDE w:val="0"/>
              <w:autoSpaceDN w:val="0"/>
              <w:adjustRightInd w:val="0"/>
              <w:ind w:left="113" w:right="113" w:firstLine="0"/>
              <w:jc w:val="center"/>
              <w:rPr>
                <w:sz w:val="22"/>
                <w:szCs w:val="22"/>
              </w:rPr>
            </w:pPr>
            <w:r w:rsidRPr="00E52047">
              <w:rPr>
                <w:sz w:val="22"/>
                <w:szCs w:val="22"/>
              </w:rPr>
              <w:t>____________ наименование показателя</w:t>
            </w:r>
            <w:r w:rsidRPr="00E52047">
              <w:rPr>
                <w:sz w:val="22"/>
                <w:szCs w:val="22"/>
                <w:vertAlign w:val="superscript"/>
              </w:rPr>
              <w:t>5</w:t>
            </w:r>
          </w:p>
        </w:tc>
        <w:tc>
          <w:tcPr>
            <w:tcW w:w="581" w:type="pct"/>
            <w:gridSpan w:val="2"/>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единица измерения</w:t>
            </w:r>
          </w:p>
        </w:tc>
        <w:tc>
          <w:tcPr>
            <w:tcW w:w="502" w:type="pct"/>
            <w:vMerge w:val="restar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20___ год (очередной финансовый год)</w:t>
            </w:r>
          </w:p>
        </w:tc>
        <w:tc>
          <w:tcPr>
            <w:tcW w:w="449" w:type="pct"/>
            <w:vMerge w:val="restar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20__ год (1-ый год планового периода)</w:t>
            </w:r>
          </w:p>
        </w:tc>
        <w:tc>
          <w:tcPr>
            <w:tcW w:w="428" w:type="pct"/>
            <w:vMerge w:val="restar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20__ год (2-ой год планового периода)</w:t>
            </w:r>
          </w:p>
        </w:tc>
        <w:tc>
          <w:tcPr>
            <w:tcW w:w="339" w:type="pct"/>
            <w:vMerge w:val="restar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в процентах</w:t>
            </w:r>
          </w:p>
        </w:tc>
        <w:tc>
          <w:tcPr>
            <w:tcW w:w="509" w:type="pct"/>
            <w:vMerge w:val="restar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в абсолютных показателях</w:t>
            </w:r>
          </w:p>
        </w:tc>
      </w:tr>
      <w:tr w:rsidR="001D06DC" w:rsidRPr="00E52047" w:rsidTr="00FA44C1">
        <w:trPr>
          <w:cantSplit/>
          <w:trHeight w:val="1300"/>
        </w:trPr>
        <w:tc>
          <w:tcPr>
            <w:tcW w:w="475" w:type="pct"/>
            <w:vMerge/>
          </w:tcPr>
          <w:p w:rsidR="001D06DC" w:rsidRPr="00E52047" w:rsidRDefault="001D06DC" w:rsidP="009362D3">
            <w:pPr>
              <w:autoSpaceDE w:val="0"/>
              <w:autoSpaceDN w:val="0"/>
              <w:adjustRightInd w:val="0"/>
              <w:ind w:firstLine="0"/>
              <w:rPr>
                <w:sz w:val="22"/>
                <w:szCs w:val="22"/>
              </w:rPr>
            </w:pPr>
          </w:p>
        </w:tc>
        <w:tc>
          <w:tcPr>
            <w:tcW w:w="286" w:type="pct"/>
            <w:vMerge/>
          </w:tcPr>
          <w:p w:rsidR="001D06DC" w:rsidRPr="00E52047" w:rsidRDefault="001D06DC" w:rsidP="009362D3">
            <w:pPr>
              <w:autoSpaceDE w:val="0"/>
              <w:autoSpaceDN w:val="0"/>
              <w:adjustRightInd w:val="0"/>
              <w:ind w:firstLine="0"/>
              <w:rPr>
                <w:sz w:val="22"/>
                <w:szCs w:val="22"/>
              </w:rPr>
            </w:pPr>
          </w:p>
        </w:tc>
        <w:tc>
          <w:tcPr>
            <w:tcW w:w="286" w:type="pct"/>
            <w:vMerge/>
          </w:tcPr>
          <w:p w:rsidR="001D06DC" w:rsidRPr="00E52047" w:rsidRDefault="001D06DC" w:rsidP="009362D3">
            <w:pPr>
              <w:autoSpaceDE w:val="0"/>
              <w:autoSpaceDN w:val="0"/>
              <w:adjustRightInd w:val="0"/>
              <w:ind w:firstLine="0"/>
              <w:rPr>
                <w:sz w:val="22"/>
                <w:szCs w:val="22"/>
              </w:rPr>
            </w:pPr>
          </w:p>
        </w:tc>
        <w:tc>
          <w:tcPr>
            <w:tcW w:w="288" w:type="pct"/>
            <w:vMerge/>
          </w:tcPr>
          <w:p w:rsidR="001D06DC" w:rsidRPr="00E52047" w:rsidRDefault="001D06DC" w:rsidP="009362D3">
            <w:pPr>
              <w:autoSpaceDE w:val="0"/>
              <w:autoSpaceDN w:val="0"/>
              <w:adjustRightInd w:val="0"/>
              <w:ind w:firstLine="0"/>
              <w:rPr>
                <w:sz w:val="22"/>
                <w:szCs w:val="22"/>
              </w:rPr>
            </w:pPr>
          </w:p>
        </w:tc>
        <w:tc>
          <w:tcPr>
            <w:tcW w:w="285" w:type="pct"/>
            <w:vMerge/>
          </w:tcPr>
          <w:p w:rsidR="001D06DC" w:rsidRPr="00E52047" w:rsidRDefault="001D06DC" w:rsidP="009362D3">
            <w:pPr>
              <w:autoSpaceDE w:val="0"/>
              <w:autoSpaceDN w:val="0"/>
              <w:adjustRightInd w:val="0"/>
              <w:ind w:firstLine="0"/>
              <w:rPr>
                <w:sz w:val="22"/>
                <w:szCs w:val="22"/>
              </w:rPr>
            </w:pPr>
          </w:p>
        </w:tc>
        <w:tc>
          <w:tcPr>
            <w:tcW w:w="285" w:type="pct"/>
            <w:vMerge/>
          </w:tcPr>
          <w:p w:rsidR="001D06DC" w:rsidRPr="00E52047" w:rsidRDefault="001D06DC" w:rsidP="009362D3">
            <w:pPr>
              <w:autoSpaceDE w:val="0"/>
              <w:autoSpaceDN w:val="0"/>
              <w:adjustRightInd w:val="0"/>
              <w:ind w:firstLine="0"/>
              <w:rPr>
                <w:sz w:val="22"/>
                <w:szCs w:val="22"/>
              </w:rPr>
            </w:pPr>
          </w:p>
        </w:tc>
        <w:tc>
          <w:tcPr>
            <w:tcW w:w="287" w:type="pct"/>
            <w:vMerge/>
          </w:tcPr>
          <w:p w:rsidR="001D06DC" w:rsidRPr="00E52047" w:rsidRDefault="001D06DC" w:rsidP="009362D3">
            <w:pPr>
              <w:autoSpaceDE w:val="0"/>
              <w:autoSpaceDN w:val="0"/>
              <w:adjustRightInd w:val="0"/>
              <w:ind w:firstLine="0"/>
              <w:rPr>
                <w:sz w:val="22"/>
                <w:szCs w:val="22"/>
              </w:rPr>
            </w:pPr>
          </w:p>
        </w:tc>
        <w:tc>
          <w:tcPr>
            <w:tcW w:w="318" w:type="pct"/>
            <w:textDirection w:val="btLr"/>
            <w:vAlign w:val="center"/>
          </w:tcPr>
          <w:p w:rsidR="001D06DC" w:rsidRPr="00E52047" w:rsidRDefault="001D06DC" w:rsidP="009362D3">
            <w:pPr>
              <w:autoSpaceDE w:val="0"/>
              <w:autoSpaceDN w:val="0"/>
              <w:adjustRightInd w:val="0"/>
              <w:ind w:left="113" w:right="113" w:firstLine="0"/>
              <w:jc w:val="center"/>
              <w:rPr>
                <w:sz w:val="22"/>
                <w:szCs w:val="22"/>
                <w:vertAlign w:val="superscript"/>
              </w:rPr>
            </w:pPr>
            <w:r w:rsidRPr="00E52047">
              <w:rPr>
                <w:sz w:val="22"/>
                <w:szCs w:val="22"/>
              </w:rPr>
              <w:t>наименование</w:t>
            </w:r>
            <w:r w:rsidRPr="00E52047">
              <w:rPr>
                <w:sz w:val="22"/>
                <w:szCs w:val="22"/>
                <w:vertAlign w:val="superscript"/>
              </w:rPr>
              <w:t>5</w:t>
            </w:r>
          </w:p>
        </w:tc>
        <w:tc>
          <w:tcPr>
            <w:tcW w:w="263" w:type="pct"/>
            <w:textDirection w:val="btLr"/>
            <w:vAlign w:val="center"/>
          </w:tcPr>
          <w:p w:rsidR="001D06DC" w:rsidRPr="00E52047" w:rsidRDefault="001D06DC" w:rsidP="009362D3">
            <w:pPr>
              <w:autoSpaceDE w:val="0"/>
              <w:autoSpaceDN w:val="0"/>
              <w:adjustRightInd w:val="0"/>
              <w:ind w:left="113" w:right="113" w:firstLine="0"/>
              <w:jc w:val="center"/>
              <w:rPr>
                <w:sz w:val="22"/>
                <w:szCs w:val="22"/>
                <w:vertAlign w:val="superscript"/>
              </w:rPr>
            </w:pPr>
            <w:r w:rsidRPr="00E52047">
              <w:rPr>
                <w:sz w:val="22"/>
                <w:szCs w:val="22"/>
              </w:rPr>
              <w:t>код по ОКЕИ</w:t>
            </w:r>
            <w:r w:rsidRPr="00E52047">
              <w:rPr>
                <w:sz w:val="22"/>
                <w:szCs w:val="22"/>
                <w:vertAlign w:val="superscript"/>
              </w:rPr>
              <w:t>6</w:t>
            </w:r>
          </w:p>
        </w:tc>
        <w:tc>
          <w:tcPr>
            <w:tcW w:w="502" w:type="pct"/>
            <w:vMerge/>
          </w:tcPr>
          <w:p w:rsidR="001D06DC" w:rsidRPr="00E52047" w:rsidRDefault="001D06DC" w:rsidP="009362D3">
            <w:pPr>
              <w:autoSpaceDE w:val="0"/>
              <w:autoSpaceDN w:val="0"/>
              <w:adjustRightInd w:val="0"/>
              <w:ind w:firstLine="0"/>
              <w:rPr>
                <w:sz w:val="22"/>
                <w:szCs w:val="22"/>
              </w:rPr>
            </w:pPr>
          </w:p>
        </w:tc>
        <w:tc>
          <w:tcPr>
            <w:tcW w:w="449" w:type="pct"/>
            <w:vMerge/>
          </w:tcPr>
          <w:p w:rsidR="001D06DC" w:rsidRPr="00E52047" w:rsidRDefault="001D06DC" w:rsidP="009362D3">
            <w:pPr>
              <w:autoSpaceDE w:val="0"/>
              <w:autoSpaceDN w:val="0"/>
              <w:adjustRightInd w:val="0"/>
              <w:ind w:firstLine="0"/>
              <w:rPr>
                <w:sz w:val="22"/>
                <w:szCs w:val="22"/>
              </w:rPr>
            </w:pPr>
          </w:p>
        </w:tc>
        <w:tc>
          <w:tcPr>
            <w:tcW w:w="428" w:type="pct"/>
            <w:vMerge/>
          </w:tcPr>
          <w:p w:rsidR="001D06DC" w:rsidRPr="00E52047" w:rsidRDefault="001D06DC" w:rsidP="009362D3">
            <w:pPr>
              <w:autoSpaceDE w:val="0"/>
              <w:autoSpaceDN w:val="0"/>
              <w:adjustRightInd w:val="0"/>
              <w:ind w:firstLine="0"/>
              <w:rPr>
                <w:sz w:val="22"/>
                <w:szCs w:val="22"/>
              </w:rPr>
            </w:pPr>
          </w:p>
        </w:tc>
        <w:tc>
          <w:tcPr>
            <w:tcW w:w="339" w:type="pct"/>
            <w:vMerge/>
          </w:tcPr>
          <w:p w:rsidR="001D06DC" w:rsidRPr="00E52047" w:rsidRDefault="001D06DC" w:rsidP="009362D3">
            <w:pPr>
              <w:autoSpaceDE w:val="0"/>
              <w:autoSpaceDN w:val="0"/>
              <w:adjustRightInd w:val="0"/>
              <w:ind w:firstLine="0"/>
              <w:rPr>
                <w:sz w:val="22"/>
                <w:szCs w:val="22"/>
              </w:rPr>
            </w:pPr>
          </w:p>
        </w:tc>
        <w:tc>
          <w:tcPr>
            <w:tcW w:w="509" w:type="pct"/>
            <w:vMerge/>
          </w:tcPr>
          <w:p w:rsidR="001D06DC" w:rsidRPr="00E52047" w:rsidRDefault="001D06DC" w:rsidP="009362D3">
            <w:pPr>
              <w:autoSpaceDE w:val="0"/>
              <w:autoSpaceDN w:val="0"/>
              <w:adjustRightInd w:val="0"/>
              <w:ind w:firstLine="0"/>
              <w:rPr>
                <w:sz w:val="22"/>
                <w:szCs w:val="22"/>
              </w:rPr>
            </w:pPr>
          </w:p>
        </w:tc>
      </w:tr>
      <w:tr w:rsidR="001D06DC" w:rsidRPr="00E52047" w:rsidTr="00FA44C1">
        <w:trPr>
          <w:trHeight w:val="135"/>
        </w:trPr>
        <w:tc>
          <w:tcPr>
            <w:tcW w:w="475" w:type="pc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1</w:t>
            </w:r>
          </w:p>
        </w:tc>
        <w:tc>
          <w:tcPr>
            <w:tcW w:w="286" w:type="pc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2</w:t>
            </w:r>
          </w:p>
        </w:tc>
        <w:tc>
          <w:tcPr>
            <w:tcW w:w="286" w:type="pc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3</w:t>
            </w:r>
          </w:p>
        </w:tc>
        <w:tc>
          <w:tcPr>
            <w:tcW w:w="288" w:type="pc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4</w:t>
            </w:r>
          </w:p>
        </w:tc>
        <w:tc>
          <w:tcPr>
            <w:tcW w:w="285" w:type="pc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5</w:t>
            </w:r>
          </w:p>
        </w:tc>
        <w:tc>
          <w:tcPr>
            <w:tcW w:w="285" w:type="pc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6</w:t>
            </w:r>
          </w:p>
        </w:tc>
        <w:tc>
          <w:tcPr>
            <w:tcW w:w="287" w:type="pc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7</w:t>
            </w:r>
          </w:p>
        </w:tc>
        <w:tc>
          <w:tcPr>
            <w:tcW w:w="318" w:type="pc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8</w:t>
            </w:r>
          </w:p>
        </w:tc>
        <w:tc>
          <w:tcPr>
            <w:tcW w:w="263" w:type="pc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9</w:t>
            </w:r>
          </w:p>
        </w:tc>
        <w:tc>
          <w:tcPr>
            <w:tcW w:w="502" w:type="pc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10</w:t>
            </w:r>
          </w:p>
        </w:tc>
        <w:tc>
          <w:tcPr>
            <w:tcW w:w="449" w:type="pc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11</w:t>
            </w:r>
          </w:p>
        </w:tc>
        <w:tc>
          <w:tcPr>
            <w:tcW w:w="428" w:type="pc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12</w:t>
            </w:r>
          </w:p>
        </w:tc>
        <w:tc>
          <w:tcPr>
            <w:tcW w:w="339" w:type="pc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13</w:t>
            </w:r>
          </w:p>
        </w:tc>
        <w:tc>
          <w:tcPr>
            <w:tcW w:w="509" w:type="pc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14</w:t>
            </w:r>
          </w:p>
        </w:tc>
      </w:tr>
      <w:tr w:rsidR="001D06DC" w:rsidRPr="00E52047" w:rsidTr="00FA44C1">
        <w:trPr>
          <w:trHeight w:val="135"/>
        </w:trPr>
        <w:tc>
          <w:tcPr>
            <w:tcW w:w="475" w:type="pct"/>
            <w:vAlign w:val="center"/>
          </w:tcPr>
          <w:p w:rsidR="001D06DC" w:rsidRPr="00E52047" w:rsidRDefault="001D06DC" w:rsidP="009362D3">
            <w:pPr>
              <w:autoSpaceDE w:val="0"/>
              <w:autoSpaceDN w:val="0"/>
              <w:adjustRightInd w:val="0"/>
              <w:ind w:firstLine="0"/>
              <w:jc w:val="center"/>
              <w:rPr>
                <w:sz w:val="22"/>
                <w:szCs w:val="22"/>
              </w:rPr>
            </w:pPr>
          </w:p>
        </w:tc>
        <w:tc>
          <w:tcPr>
            <w:tcW w:w="286" w:type="pct"/>
            <w:vAlign w:val="center"/>
          </w:tcPr>
          <w:p w:rsidR="001D06DC" w:rsidRPr="00E52047" w:rsidRDefault="001D06DC" w:rsidP="009362D3">
            <w:pPr>
              <w:autoSpaceDE w:val="0"/>
              <w:autoSpaceDN w:val="0"/>
              <w:adjustRightInd w:val="0"/>
              <w:ind w:firstLine="0"/>
              <w:jc w:val="center"/>
              <w:rPr>
                <w:sz w:val="22"/>
                <w:szCs w:val="22"/>
              </w:rPr>
            </w:pPr>
          </w:p>
        </w:tc>
        <w:tc>
          <w:tcPr>
            <w:tcW w:w="286" w:type="pct"/>
            <w:vAlign w:val="center"/>
          </w:tcPr>
          <w:p w:rsidR="001D06DC" w:rsidRPr="00E52047" w:rsidRDefault="001D06DC" w:rsidP="009362D3">
            <w:pPr>
              <w:autoSpaceDE w:val="0"/>
              <w:autoSpaceDN w:val="0"/>
              <w:adjustRightInd w:val="0"/>
              <w:ind w:firstLine="0"/>
              <w:jc w:val="center"/>
              <w:rPr>
                <w:sz w:val="22"/>
                <w:szCs w:val="22"/>
              </w:rPr>
            </w:pPr>
          </w:p>
        </w:tc>
        <w:tc>
          <w:tcPr>
            <w:tcW w:w="288" w:type="pct"/>
            <w:vAlign w:val="center"/>
          </w:tcPr>
          <w:p w:rsidR="001D06DC" w:rsidRPr="00E52047" w:rsidRDefault="001D06DC" w:rsidP="009362D3">
            <w:pPr>
              <w:autoSpaceDE w:val="0"/>
              <w:autoSpaceDN w:val="0"/>
              <w:adjustRightInd w:val="0"/>
              <w:ind w:firstLine="0"/>
              <w:jc w:val="center"/>
              <w:rPr>
                <w:sz w:val="22"/>
                <w:szCs w:val="22"/>
              </w:rPr>
            </w:pPr>
          </w:p>
        </w:tc>
        <w:tc>
          <w:tcPr>
            <w:tcW w:w="285" w:type="pct"/>
            <w:vAlign w:val="center"/>
          </w:tcPr>
          <w:p w:rsidR="001D06DC" w:rsidRPr="00E52047" w:rsidRDefault="001D06DC" w:rsidP="009362D3">
            <w:pPr>
              <w:autoSpaceDE w:val="0"/>
              <w:autoSpaceDN w:val="0"/>
              <w:adjustRightInd w:val="0"/>
              <w:ind w:firstLine="0"/>
              <w:jc w:val="center"/>
              <w:rPr>
                <w:sz w:val="22"/>
                <w:szCs w:val="22"/>
              </w:rPr>
            </w:pPr>
          </w:p>
        </w:tc>
        <w:tc>
          <w:tcPr>
            <w:tcW w:w="285" w:type="pct"/>
            <w:vAlign w:val="center"/>
          </w:tcPr>
          <w:p w:rsidR="001D06DC" w:rsidRPr="00E52047" w:rsidRDefault="001D06DC" w:rsidP="009362D3">
            <w:pPr>
              <w:autoSpaceDE w:val="0"/>
              <w:autoSpaceDN w:val="0"/>
              <w:adjustRightInd w:val="0"/>
              <w:ind w:firstLine="0"/>
              <w:jc w:val="center"/>
              <w:rPr>
                <w:sz w:val="22"/>
                <w:szCs w:val="22"/>
              </w:rPr>
            </w:pPr>
          </w:p>
        </w:tc>
        <w:tc>
          <w:tcPr>
            <w:tcW w:w="287" w:type="pct"/>
            <w:vAlign w:val="center"/>
          </w:tcPr>
          <w:p w:rsidR="001D06DC" w:rsidRPr="00E52047" w:rsidRDefault="001D06DC" w:rsidP="009362D3">
            <w:pPr>
              <w:autoSpaceDE w:val="0"/>
              <w:autoSpaceDN w:val="0"/>
              <w:adjustRightInd w:val="0"/>
              <w:ind w:firstLine="0"/>
              <w:jc w:val="center"/>
              <w:rPr>
                <w:sz w:val="22"/>
                <w:szCs w:val="22"/>
              </w:rPr>
            </w:pPr>
          </w:p>
        </w:tc>
        <w:tc>
          <w:tcPr>
            <w:tcW w:w="318" w:type="pct"/>
            <w:vAlign w:val="center"/>
          </w:tcPr>
          <w:p w:rsidR="001D06DC" w:rsidRPr="00E52047" w:rsidRDefault="001D06DC" w:rsidP="009362D3">
            <w:pPr>
              <w:autoSpaceDE w:val="0"/>
              <w:autoSpaceDN w:val="0"/>
              <w:adjustRightInd w:val="0"/>
              <w:ind w:firstLine="0"/>
              <w:jc w:val="center"/>
              <w:rPr>
                <w:sz w:val="22"/>
                <w:szCs w:val="22"/>
              </w:rPr>
            </w:pPr>
          </w:p>
        </w:tc>
        <w:tc>
          <w:tcPr>
            <w:tcW w:w="263" w:type="pct"/>
            <w:vAlign w:val="center"/>
          </w:tcPr>
          <w:p w:rsidR="001D06DC" w:rsidRPr="00E52047" w:rsidRDefault="001D06DC" w:rsidP="009362D3">
            <w:pPr>
              <w:autoSpaceDE w:val="0"/>
              <w:autoSpaceDN w:val="0"/>
              <w:adjustRightInd w:val="0"/>
              <w:ind w:firstLine="0"/>
              <w:jc w:val="center"/>
              <w:rPr>
                <w:sz w:val="22"/>
                <w:szCs w:val="22"/>
              </w:rPr>
            </w:pPr>
          </w:p>
        </w:tc>
        <w:tc>
          <w:tcPr>
            <w:tcW w:w="502" w:type="pct"/>
            <w:vAlign w:val="center"/>
          </w:tcPr>
          <w:p w:rsidR="001D06DC" w:rsidRPr="00E52047" w:rsidRDefault="001D06DC" w:rsidP="009362D3">
            <w:pPr>
              <w:autoSpaceDE w:val="0"/>
              <w:autoSpaceDN w:val="0"/>
              <w:adjustRightInd w:val="0"/>
              <w:ind w:firstLine="0"/>
              <w:jc w:val="center"/>
              <w:rPr>
                <w:sz w:val="22"/>
                <w:szCs w:val="22"/>
              </w:rPr>
            </w:pPr>
          </w:p>
        </w:tc>
        <w:tc>
          <w:tcPr>
            <w:tcW w:w="449" w:type="pct"/>
            <w:vAlign w:val="center"/>
          </w:tcPr>
          <w:p w:rsidR="001D06DC" w:rsidRPr="00E52047" w:rsidRDefault="001D06DC" w:rsidP="009362D3">
            <w:pPr>
              <w:autoSpaceDE w:val="0"/>
              <w:autoSpaceDN w:val="0"/>
              <w:adjustRightInd w:val="0"/>
              <w:ind w:firstLine="0"/>
              <w:jc w:val="center"/>
              <w:rPr>
                <w:sz w:val="22"/>
                <w:szCs w:val="22"/>
              </w:rPr>
            </w:pPr>
          </w:p>
        </w:tc>
        <w:tc>
          <w:tcPr>
            <w:tcW w:w="428" w:type="pct"/>
            <w:vAlign w:val="center"/>
          </w:tcPr>
          <w:p w:rsidR="001D06DC" w:rsidRPr="00E52047" w:rsidRDefault="001D06DC" w:rsidP="009362D3">
            <w:pPr>
              <w:autoSpaceDE w:val="0"/>
              <w:autoSpaceDN w:val="0"/>
              <w:adjustRightInd w:val="0"/>
              <w:ind w:firstLine="0"/>
              <w:jc w:val="center"/>
              <w:rPr>
                <w:sz w:val="22"/>
                <w:szCs w:val="22"/>
              </w:rPr>
            </w:pPr>
          </w:p>
        </w:tc>
        <w:tc>
          <w:tcPr>
            <w:tcW w:w="339" w:type="pct"/>
            <w:vAlign w:val="center"/>
          </w:tcPr>
          <w:p w:rsidR="001D06DC" w:rsidRPr="00E52047" w:rsidRDefault="001D06DC" w:rsidP="009362D3">
            <w:pPr>
              <w:autoSpaceDE w:val="0"/>
              <w:autoSpaceDN w:val="0"/>
              <w:adjustRightInd w:val="0"/>
              <w:ind w:firstLine="0"/>
              <w:jc w:val="center"/>
              <w:rPr>
                <w:sz w:val="22"/>
                <w:szCs w:val="22"/>
              </w:rPr>
            </w:pPr>
          </w:p>
        </w:tc>
        <w:tc>
          <w:tcPr>
            <w:tcW w:w="509" w:type="pct"/>
            <w:vAlign w:val="center"/>
          </w:tcPr>
          <w:p w:rsidR="001D06DC" w:rsidRPr="00E52047" w:rsidRDefault="001D06DC" w:rsidP="009362D3">
            <w:pPr>
              <w:autoSpaceDE w:val="0"/>
              <w:autoSpaceDN w:val="0"/>
              <w:adjustRightInd w:val="0"/>
              <w:ind w:firstLine="0"/>
              <w:jc w:val="center"/>
              <w:rPr>
                <w:sz w:val="22"/>
                <w:szCs w:val="22"/>
              </w:rPr>
            </w:pPr>
          </w:p>
        </w:tc>
      </w:tr>
    </w:tbl>
    <w:p w:rsidR="001D06DC" w:rsidRPr="00E52047" w:rsidRDefault="001D06DC" w:rsidP="001D06DC">
      <w:pPr>
        <w:autoSpaceDE w:val="0"/>
        <w:autoSpaceDN w:val="0"/>
        <w:adjustRightInd w:val="0"/>
        <w:ind w:firstLine="0"/>
      </w:pPr>
      <w:r w:rsidRPr="00E52047">
        <w:rPr>
          <w:sz w:val="28"/>
          <w:szCs w:val="28"/>
        </w:rPr>
        <w:br w:type="page"/>
      </w:r>
      <w:r w:rsidRPr="00E52047">
        <w:lastRenderedPageBreak/>
        <w:t>3.2. Показатели, характеризующие объем муниципальной услуги</w:t>
      </w:r>
    </w:p>
    <w:p w:rsidR="001D06DC" w:rsidRPr="00E52047" w:rsidRDefault="001D06DC" w:rsidP="001D06DC">
      <w:pPr>
        <w:autoSpaceDE w:val="0"/>
        <w:autoSpaceDN w:val="0"/>
        <w:adjustRightInd w:val="0"/>
        <w:ind w:firstLine="0"/>
        <w:rPr>
          <w:sz w:val="28"/>
          <w:szCs w:val="28"/>
        </w:rPr>
      </w:pPr>
    </w:p>
    <w:tbl>
      <w:tblPr>
        <w:tblStyle w:val="a5"/>
        <w:tblW w:w="5000" w:type="pct"/>
        <w:tblLook w:val="04A0" w:firstRow="1" w:lastRow="0" w:firstColumn="1" w:lastColumn="0" w:noHBand="0" w:noVBand="1"/>
      </w:tblPr>
      <w:tblGrid>
        <w:gridCol w:w="1227"/>
        <w:gridCol w:w="575"/>
        <w:gridCol w:w="578"/>
        <w:gridCol w:w="580"/>
        <w:gridCol w:w="850"/>
        <w:gridCol w:w="850"/>
        <w:gridCol w:w="471"/>
        <w:gridCol w:w="593"/>
        <w:gridCol w:w="494"/>
        <w:gridCol w:w="1210"/>
        <w:gridCol w:w="1038"/>
        <w:gridCol w:w="1038"/>
        <w:gridCol w:w="1210"/>
        <w:gridCol w:w="1038"/>
        <w:gridCol w:w="1038"/>
        <w:gridCol w:w="1044"/>
        <w:gridCol w:w="1293"/>
      </w:tblGrid>
      <w:tr w:rsidR="001D06DC" w:rsidRPr="00E52047" w:rsidTr="00FA44C1">
        <w:tc>
          <w:tcPr>
            <w:tcW w:w="270" w:type="pct"/>
            <w:vMerge w:val="restart"/>
            <w:vAlign w:val="center"/>
          </w:tcPr>
          <w:p w:rsidR="001D06DC" w:rsidRPr="00E52047" w:rsidRDefault="001D06DC" w:rsidP="009362D3">
            <w:pPr>
              <w:autoSpaceDE w:val="0"/>
              <w:autoSpaceDN w:val="0"/>
              <w:adjustRightInd w:val="0"/>
              <w:ind w:firstLine="0"/>
              <w:jc w:val="center"/>
              <w:rPr>
                <w:sz w:val="22"/>
                <w:szCs w:val="22"/>
                <w:vertAlign w:val="superscript"/>
              </w:rPr>
            </w:pPr>
            <w:r w:rsidRPr="00E52047">
              <w:rPr>
                <w:sz w:val="22"/>
                <w:szCs w:val="22"/>
              </w:rPr>
              <w:t>Уникальный номер реестровой записи</w:t>
            </w:r>
            <w:r w:rsidRPr="00E52047">
              <w:rPr>
                <w:sz w:val="22"/>
                <w:szCs w:val="22"/>
                <w:vertAlign w:val="superscript"/>
              </w:rPr>
              <w:t>5</w:t>
            </w:r>
          </w:p>
        </w:tc>
        <w:tc>
          <w:tcPr>
            <w:tcW w:w="564" w:type="pct"/>
            <w:gridSpan w:val="3"/>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Показатель, характеризующий содержание муниципальной услуги</w:t>
            </w:r>
          </w:p>
        </w:tc>
        <w:tc>
          <w:tcPr>
            <w:tcW w:w="376" w:type="pct"/>
            <w:gridSpan w:val="2"/>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Показатель, характеризующий условия (формы) оказания муниципальной услуги</w:t>
            </w:r>
          </w:p>
        </w:tc>
        <w:tc>
          <w:tcPr>
            <w:tcW w:w="613" w:type="pct"/>
            <w:gridSpan w:val="3"/>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Показатель объема муниципальной услуги</w:t>
            </w:r>
          </w:p>
        </w:tc>
        <w:tc>
          <w:tcPr>
            <w:tcW w:w="1304" w:type="pct"/>
            <w:gridSpan w:val="3"/>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Значение показателя объема муниципальной услуги</w:t>
            </w:r>
          </w:p>
        </w:tc>
        <w:tc>
          <w:tcPr>
            <w:tcW w:w="1317" w:type="pct"/>
            <w:gridSpan w:val="3"/>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Размер платы (цена, тариф)</w:t>
            </w:r>
          </w:p>
        </w:tc>
        <w:tc>
          <w:tcPr>
            <w:tcW w:w="556" w:type="pct"/>
            <w:gridSpan w:val="2"/>
            <w:vAlign w:val="center"/>
          </w:tcPr>
          <w:p w:rsidR="001D06DC" w:rsidRPr="00E52047" w:rsidRDefault="001D06DC" w:rsidP="009362D3">
            <w:pPr>
              <w:autoSpaceDE w:val="0"/>
              <w:autoSpaceDN w:val="0"/>
              <w:adjustRightInd w:val="0"/>
              <w:ind w:firstLine="0"/>
              <w:jc w:val="center"/>
              <w:rPr>
                <w:sz w:val="22"/>
                <w:szCs w:val="22"/>
                <w:vertAlign w:val="superscript"/>
              </w:rPr>
            </w:pPr>
            <w:r w:rsidRPr="00E52047">
              <w:rPr>
                <w:sz w:val="22"/>
                <w:szCs w:val="22"/>
              </w:rPr>
              <w:t>Допустимые (возможные) отклонения от установленных показателей качества муниципальной услуги</w:t>
            </w:r>
            <w:r w:rsidRPr="00E52047">
              <w:rPr>
                <w:sz w:val="22"/>
                <w:szCs w:val="22"/>
                <w:vertAlign w:val="superscript"/>
              </w:rPr>
              <w:t>7</w:t>
            </w:r>
          </w:p>
        </w:tc>
      </w:tr>
      <w:tr w:rsidR="001D06DC" w:rsidRPr="00E52047" w:rsidTr="00FA44C1">
        <w:trPr>
          <w:trHeight w:val="562"/>
        </w:trPr>
        <w:tc>
          <w:tcPr>
            <w:tcW w:w="270" w:type="pct"/>
            <w:vMerge/>
            <w:vAlign w:val="center"/>
          </w:tcPr>
          <w:p w:rsidR="001D06DC" w:rsidRPr="00E52047" w:rsidRDefault="001D06DC" w:rsidP="009362D3">
            <w:pPr>
              <w:autoSpaceDE w:val="0"/>
              <w:autoSpaceDN w:val="0"/>
              <w:adjustRightInd w:val="0"/>
              <w:ind w:firstLine="0"/>
              <w:jc w:val="center"/>
              <w:rPr>
                <w:sz w:val="22"/>
                <w:szCs w:val="22"/>
              </w:rPr>
            </w:pPr>
          </w:p>
        </w:tc>
        <w:tc>
          <w:tcPr>
            <w:tcW w:w="187" w:type="pct"/>
            <w:vMerge w:val="restart"/>
            <w:textDirection w:val="btLr"/>
            <w:vAlign w:val="center"/>
          </w:tcPr>
          <w:p w:rsidR="001D06DC" w:rsidRPr="00E52047" w:rsidRDefault="001D06DC" w:rsidP="009362D3">
            <w:pPr>
              <w:autoSpaceDE w:val="0"/>
              <w:autoSpaceDN w:val="0"/>
              <w:adjustRightInd w:val="0"/>
              <w:ind w:left="113" w:right="113" w:firstLine="0"/>
              <w:jc w:val="center"/>
              <w:rPr>
                <w:sz w:val="22"/>
                <w:szCs w:val="22"/>
                <w:vertAlign w:val="superscript"/>
              </w:rPr>
            </w:pPr>
            <w:r w:rsidRPr="00E52047">
              <w:rPr>
                <w:sz w:val="22"/>
                <w:szCs w:val="22"/>
              </w:rPr>
              <w:t>_______ наименование показателя</w:t>
            </w:r>
            <w:r w:rsidRPr="00E52047">
              <w:rPr>
                <w:sz w:val="22"/>
                <w:szCs w:val="22"/>
                <w:vertAlign w:val="superscript"/>
              </w:rPr>
              <w:t>5</w:t>
            </w:r>
          </w:p>
        </w:tc>
        <w:tc>
          <w:tcPr>
            <w:tcW w:w="188" w:type="pct"/>
            <w:vMerge w:val="restart"/>
            <w:textDirection w:val="btLr"/>
            <w:vAlign w:val="center"/>
          </w:tcPr>
          <w:p w:rsidR="001D06DC" w:rsidRPr="00E52047" w:rsidRDefault="001D06DC" w:rsidP="009362D3">
            <w:pPr>
              <w:autoSpaceDE w:val="0"/>
              <w:autoSpaceDN w:val="0"/>
              <w:adjustRightInd w:val="0"/>
              <w:ind w:left="113" w:right="113" w:firstLine="0"/>
              <w:jc w:val="center"/>
              <w:rPr>
                <w:sz w:val="22"/>
                <w:szCs w:val="22"/>
                <w:vertAlign w:val="superscript"/>
              </w:rPr>
            </w:pPr>
            <w:r w:rsidRPr="00E52047">
              <w:rPr>
                <w:sz w:val="22"/>
                <w:szCs w:val="22"/>
              </w:rPr>
              <w:t>_______ наименование показателя</w:t>
            </w:r>
            <w:r w:rsidRPr="00E52047">
              <w:rPr>
                <w:sz w:val="22"/>
                <w:szCs w:val="22"/>
                <w:vertAlign w:val="superscript"/>
              </w:rPr>
              <w:t>5</w:t>
            </w:r>
          </w:p>
        </w:tc>
        <w:tc>
          <w:tcPr>
            <w:tcW w:w="189" w:type="pct"/>
            <w:vMerge w:val="restart"/>
            <w:textDirection w:val="btLr"/>
            <w:vAlign w:val="center"/>
          </w:tcPr>
          <w:p w:rsidR="001D06DC" w:rsidRPr="00E52047" w:rsidRDefault="001D06DC" w:rsidP="009362D3">
            <w:pPr>
              <w:autoSpaceDE w:val="0"/>
              <w:autoSpaceDN w:val="0"/>
              <w:adjustRightInd w:val="0"/>
              <w:ind w:left="113" w:right="113" w:firstLine="0"/>
              <w:jc w:val="center"/>
              <w:rPr>
                <w:sz w:val="22"/>
                <w:szCs w:val="22"/>
                <w:vertAlign w:val="superscript"/>
              </w:rPr>
            </w:pPr>
            <w:r w:rsidRPr="00E52047">
              <w:rPr>
                <w:sz w:val="22"/>
                <w:szCs w:val="22"/>
              </w:rPr>
              <w:t>_______ наименование показателя</w:t>
            </w:r>
            <w:r w:rsidRPr="00E52047">
              <w:rPr>
                <w:sz w:val="22"/>
                <w:szCs w:val="22"/>
                <w:vertAlign w:val="superscript"/>
              </w:rPr>
              <w:t>5</w:t>
            </w:r>
          </w:p>
        </w:tc>
        <w:tc>
          <w:tcPr>
            <w:tcW w:w="188" w:type="pct"/>
            <w:vMerge w:val="restart"/>
            <w:textDirection w:val="btLr"/>
            <w:vAlign w:val="center"/>
          </w:tcPr>
          <w:p w:rsidR="001D06DC" w:rsidRPr="00E52047" w:rsidRDefault="001D06DC" w:rsidP="009362D3">
            <w:pPr>
              <w:autoSpaceDE w:val="0"/>
              <w:autoSpaceDN w:val="0"/>
              <w:adjustRightInd w:val="0"/>
              <w:ind w:left="113" w:right="113" w:firstLine="0"/>
              <w:jc w:val="center"/>
              <w:rPr>
                <w:sz w:val="22"/>
                <w:szCs w:val="22"/>
                <w:vertAlign w:val="superscript"/>
              </w:rPr>
            </w:pPr>
            <w:r w:rsidRPr="00E52047">
              <w:rPr>
                <w:sz w:val="22"/>
                <w:szCs w:val="22"/>
              </w:rPr>
              <w:t>______ наименование показателя</w:t>
            </w:r>
            <w:r w:rsidRPr="00E52047">
              <w:rPr>
                <w:sz w:val="22"/>
                <w:szCs w:val="22"/>
                <w:vertAlign w:val="superscript"/>
              </w:rPr>
              <w:t>5</w:t>
            </w:r>
          </w:p>
        </w:tc>
        <w:tc>
          <w:tcPr>
            <w:tcW w:w="188" w:type="pct"/>
            <w:vMerge w:val="restart"/>
            <w:textDirection w:val="btLr"/>
            <w:vAlign w:val="center"/>
          </w:tcPr>
          <w:p w:rsidR="001D06DC" w:rsidRPr="00E52047" w:rsidRDefault="001D06DC" w:rsidP="009362D3">
            <w:pPr>
              <w:autoSpaceDE w:val="0"/>
              <w:autoSpaceDN w:val="0"/>
              <w:adjustRightInd w:val="0"/>
              <w:ind w:left="113" w:right="113" w:firstLine="0"/>
              <w:jc w:val="center"/>
              <w:rPr>
                <w:sz w:val="22"/>
                <w:szCs w:val="22"/>
                <w:vertAlign w:val="superscript"/>
              </w:rPr>
            </w:pPr>
            <w:r w:rsidRPr="00E52047">
              <w:rPr>
                <w:sz w:val="22"/>
                <w:szCs w:val="22"/>
              </w:rPr>
              <w:t>_______ наименование показателя</w:t>
            </w:r>
            <w:r w:rsidRPr="00E52047">
              <w:rPr>
                <w:sz w:val="22"/>
                <w:szCs w:val="22"/>
                <w:vertAlign w:val="superscript"/>
              </w:rPr>
              <w:t>5</w:t>
            </w:r>
          </w:p>
        </w:tc>
        <w:tc>
          <w:tcPr>
            <w:tcW w:w="185" w:type="pct"/>
            <w:vMerge w:val="restart"/>
            <w:textDirection w:val="btLr"/>
            <w:vAlign w:val="center"/>
          </w:tcPr>
          <w:p w:rsidR="001D06DC" w:rsidRPr="00E52047" w:rsidRDefault="001D06DC" w:rsidP="009362D3">
            <w:pPr>
              <w:autoSpaceDE w:val="0"/>
              <w:autoSpaceDN w:val="0"/>
              <w:adjustRightInd w:val="0"/>
              <w:ind w:left="113" w:right="113" w:firstLine="0"/>
              <w:jc w:val="center"/>
              <w:rPr>
                <w:sz w:val="22"/>
                <w:szCs w:val="22"/>
              </w:rPr>
            </w:pPr>
            <w:r w:rsidRPr="00E52047">
              <w:rPr>
                <w:sz w:val="22"/>
                <w:szCs w:val="22"/>
              </w:rPr>
              <w:t>_______ наименование показателя</w:t>
            </w:r>
            <w:r w:rsidRPr="00E52047">
              <w:rPr>
                <w:sz w:val="22"/>
                <w:szCs w:val="22"/>
                <w:vertAlign w:val="superscript"/>
              </w:rPr>
              <w:t>5</w:t>
            </w:r>
          </w:p>
        </w:tc>
        <w:tc>
          <w:tcPr>
            <w:tcW w:w="428" w:type="pct"/>
            <w:gridSpan w:val="2"/>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единица измерения</w:t>
            </w:r>
          </w:p>
        </w:tc>
        <w:tc>
          <w:tcPr>
            <w:tcW w:w="460" w:type="pct"/>
            <w:vMerge w:val="restar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20__ год (очередной финансовый год)</w:t>
            </w:r>
          </w:p>
        </w:tc>
        <w:tc>
          <w:tcPr>
            <w:tcW w:w="419" w:type="pct"/>
            <w:vMerge w:val="restar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20__ год (1-ый год планового периода)</w:t>
            </w:r>
          </w:p>
        </w:tc>
        <w:tc>
          <w:tcPr>
            <w:tcW w:w="425" w:type="pct"/>
            <w:vMerge w:val="restar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20__ год (2-ой год планового периода)</w:t>
            </w:r>
          </w:p>
        </w:tc>
        <w:tc>
          <w:tcPr>
            <w:tcW w:w="469" w:type="pct"/>
            <w:vMerge w:val="restar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20__ год (очередной финансовый год)</w:t>
            </w:r>
          </w:p>
        </w:tc>
        <w:tc>
          <w:tcPr>
            <w:tcW w:w="419" w:type="pct"/>
            <w:vMerge w:val="restar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20__ год (1-ый год планового периода)</w:t>
            </w:r>
          </w:p>
        </w:tc>
        <w:tc>
          <w:tcPr>
            <w:tcW w:w="429" w:type="pct"/>
            <w:vMerge w:val="restar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20__ год (2-ой год планового периода)</w:t>
            </w:r>
          </w:p>
        </w:tc>
        <w:tc>
          <w:tcPr>
            <w:tcW w:w="275" w:type="pct"/>
            <w:vMerge w:val="restar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в процентах</w:t>
            </w:r>
          </w:p>
        </w:tc>
        <w:tc>
          <w:tcPr>
            <w:tcW w:w="281" w:type="pct"/>
            <w:vMerge w:val="restart"/>
            <w:vAlign w:val="center"/>
          </w:tcPr>
          <w:p w:rsidR="001D06DC" w:rsidRPr="00E52047" w:rsidRDefault="001D06DC" w:rsidP="009362D3">
            <w:pPr>
              <w:autoSpaceDE w:val="0"/>
              <w:autoSpaceDN w:val="0"/>
              <w:adjustRightInd w:val="0"/>
              <w:ind w:firstLine="0"/>
              <w:jc w:val="center"/>
            </w:pPr>
            <w:r w:rsidRPr="00E52047">
              <w:t>в абсолютных показателях</w:t>
            </w:r>
          </w:p>
        </w:tc>
      </w:tr>
      <w:tr w:rsidR="001D06DC" w:rsidRPr="00E52047" w:rsidTr="00FA44C1">
        <w:trPr>
          <w:cantSplit/>
          <w:trHeight w:val="3094"/>
        </w:trPr>
        <w:tc>
          <w:tcPr>
            <w:tcW w:w="270" w:type="pct"/>
            <w:vMerge/>
          </w:tcPr>
          <w:p w:rsidR="001D06DC" w:rsidRPr="00E52047" w:rsidRDefault="001D06DC" w:rsidP="009362D3">
            <w:pPr>
              <w:autoSpaceDE w:val="0"/>
              <w:autoSpaceDN w:val="0"/>
              <w:adjustRightInd w:val="0"/>
              <w:ind w:firstLine="0"/>
              <w:rPr>
                <w:sz w:val="22"/>
                <w:szCs w:val="22"/>
              </w:rPr>
            </w:pPr>
          </w:p>
        </w:tc>
        <w:tc>
          <w:tcPr>
            <w:tcW w:w="187" w:type="pct"/>
            <w:vMerge/>
          </w:tcPr>
          <w:p w:rsidR="001D06DC" w:rsidRPr="00E52047" w:rsidRDefault="001D06DC" w:rsidP="009362D3">
            <w:pPr>
              <w:autoSpaceDE w:val="0"/>
              <w:autoSpaceDN w:val="0"/>
              <w:adjustRightInd w:val="0"/>
              <w:ind w:firstLine="0"/>
              <w:rPr>
                <w:sz w:val="22"/>
                <w:szCs w:val="22"/>
              </w:rPr>
            </w:pPr>
          </w:p>
        </w:tc>
        <w:tc>
          <w:tcPr>
            <w:tcW w:w="188" w:type="pct"/>
            <w:vMerge/>
          </w:tcPr>
          <w:p w:rsidR="001D06DC" w:rsidRPr="00E52047" w:rsidRDefault="001D06DC" w:rsidP="009362D3">
            <w:pPr>
              <w:autoSpaceDE w:val="0"/>
              <w:autoSpaceDN w:val="0"/>
              <w:adjustRightInd w:val="0"/>
              <w:ind w:firstLine="0"/>
              <w:rPr>
                <w:sz w:val="22"/>
                <w:szCs w:val="22"/>
              </w:rPr>
            </w:pPr>
          </w:p>
        </w:tc>
        <w:tc>
          <w:tcPr>
            <w:tcW w:w="189" w:type="pct"/>
            <w:vMerge/>
          </w:tcPr>
          <w:p w:rsidR="001D06DC" w:rsidRPr="00E52047" w:rsidRDefault="001D06DC" w:rsidP="009362D3">
            <w:pPr>
              <w:autoSpaceDE w:val="0"/>
              <w:autoSpaceDN w:val="0"/>
              <w:adjustRightInd w:val="0"/>
              <w:ind w:firstLine="0"/>
              <w:rPr>
                <w:sz w:val="22"/>
                <w:szCs w:val="22"/>
              </w:rPr>
            </w:pPr>
          </w:p>
        </w:tc>
        <w:tc>
          <w:tcPr>
            <w:tcW w:w="188" w:type="pct"/>
            <w:vMerge/>
          </w:tcPr>
          <w:p w:rsidR="001D06DC" w:rsidRPr="00E52047" w:rsidRDefault="001D06DC" w:rsidP="009362D3">
            <w:pPr>
              <w:autoSpaceDE w:val="0"/>
              <w:autoSpaceDN w:val="0"/>
              <w:adjustRightInd w:val="0"/>
              <w:ind w:firstLine="0"/>
              <w:rPr>
                <w:sz w:val="22"/>
                <w:szCs w:val="22"/>
              </w:rPr>
            </w:pPr>
          </w:p>
        </w:tc>
        <w:tc>
          <w:tcPr>
            <w:tcW w:w="188" w:type="pct"/>
            <w:vMerge/>
          </w:tcPr>
          <w:p w:rsidR="001D06DC" w:rsidRPr="00E52047" w:rsidRDefault="001D06DC" w:rsidP="009362D3">
            <w:pPr>
              <w:autoSpaceDE w:val="0"/>
              <w:autoSpaceDN w:val="0"/>
              <w:adjustRightInd w:val="0"/>
              <w:ind w:firstLine="0"/>
              <w:rPr>
                <w:sz w:val="22"/>
                <w:szCs w:val="22"/>
              </w:rPr>
            </w:pPr>
          </w:p>
        </w:tc>
        <w:tc>
          <w:tcPr>
            <w:tcW w:w="185" w:type="pct"/>
            <w:vMerge/>
          </w:tcPr>
          <w:p w:rsidR="001D06DC" w:rsidRPr="00E52047" w:rsidRDefault="001D06DC" w:rsidP="009362D3">
            <w:pPr>
              <w:autoSpaceDE w:val="0"/>
              <w:autoSpaceDN w:val="0"/>
              <w:adjustRightInd w:val="0"/>
              <w:ind w:firstLine="0"/>
              <w:rPr>
                <w:sz w:val="22"/>
                <w:szCs w:val="22"/>
              </w:rPr>
            </w:pPr>
          </w:p>
        </w:tc>
        <w:tc>
          <w:tcPr>
            <w:tcW w:w="235" w:type="pct"/>
            <w:textDirection w:val="btLr"/>
            <w:vAlign w:val="center"/>
          </w:tcPr>
          <w:p w:rsidR="001D06DC" w:rsidRPr="00E52047" w:rsidRDefault="001D06DC" w:rsidP="009362D3">
            <w:pPr>
              <w:autoSpaceDE w:val="0"/>
              <w:autoSpaceDN w:val="0"/>
              <w:adjustRightInd w:val="0"/>
              <w:ind w:left="113" w:right="113" w:firstLine="0"/>
              <w:jc w:val="center"/>
              <w:rPr>
                <w:sz w:val="22"/>
                <w:szCs w:val="22"/>
                <w:vertAlign w:val="superscript"/>
              </w:rPr>
            </w:pPr>
            <w:r w:rsidRPr="00E52047">
              <w:rPr>
                <w:sz w:val="22"/>
                <w:szCs w:val="22"/>
              </w:rPr>
              <w:t>наименование</w:t>
            </w:r>
            <w:r w:rsidRPr="00E52047">
              <w:rPr>
                <w:sz w:val="22"/>
                <w:szCs w:val="22"/>
                <w:vertAlign w:val="superscript"/>
              </w:rPr>
              <w:t>5</w:t>
            </w:r>
          </w:p>
        </w:tc>
        <w:tc>
          <w:tcPr>
            <w:tcW w:w="193" w:type="pct"/>
            <w:textDirection w:val="btLr"/>
            <w:vAlign w:val="center"/>
          </w:tcPr>
          <w:p w:rsidR="001D06DC" w:rsidRPr="00E52047" w:rsidRDefault="001D06DC" w:rsidP="009362D3">
            <w:pPr>
              <w:autoSpaceDE w:val="0"/>
              <w:autoSpaceDN w:val="0"/>
              <w:adjustRightInd w:val="0"/>
              <w:ind w:left="113" w:right="113" w:firstLine="0"/>
              <w:jc w:val="center"/>
              <w:rPr>
                <w:sz w:val="22"/>
                <w:szCs w:val="22"/>
                <w:vertAlign w:val="superscript"/>
              </w:rPr>
            </w:pPr>
            <w:r w:rsidRPr="00E52047">
              <w:rPr>
                <w:sz w:val="22"/>
                <w:szCs w:val="22"/>
              </w:rPr>
              <w:t>код по ОКЕИ</w:t>
            </w:r>
            <w:r w:rsidRPr="00E52047">
              <w:rPr>
                <w:sz w:val="22"/>
                <w:szCs w:val="22"/>
                <w:vertAlign w:val="superscript"/>
              </w:rPr>
              <w:t>6</w:t>
            </w:r>
          </w:p>
        </w:tc>
        <w:tc>
          <w:tcPr>
            <w:tcW w:w="460" w:type="pct"/>
            <w:vMerge/>
          </w:tcPr>
          <w:p w:rsidR="001D06DC" w:rsidRPr="00E52047" w:rsidRDefault="001D06DC" w:rsidP="009362D3">
            <w:pPr>
              <w:autoSpaceDE w:val="0"/>
              <w:autoSpaceDN w:val="0"/>
              <w:adjustRightInd w:val="0"/>
              <w:ind w:firstLine="0"/>
              <w:rPr>
                <w:sz w:val="22"/>
                <w:szCs w:val="22"/>
              </w:rPr>
            </w:pPr>
          </w:p>
        </w:tc>
        <w:tc>
          <w:tcPr>
            <w:tcW w:w="419" w:type="pct"/>
            <w:vMerge/>
          </w:tcPr>
          <w:p w:rsidR="001D06DC" w:rsidRPr="00E52047" w:rsidRDefault="001D06DC" w:rsidP="009362D3">
            <w:pPr>
              <w:autoSpaceDE w:val="0"/>
              <w:autoSpaceDN w:val="0"/>
              <w:adjustRightInd w:val="0"/>
              <w:ind w:firstLine="0"/>
              <w:rPr>
                <w:sz w:val="22"/>
                <w:szCs w:val="22"/>
              </w:rPr>
            </w:pPr>
          </w:p>
        </w:tc>
        <w:tc>
          <w:tcPr>
            <w:tcW w:w="425" w:type="pct"/>
            <w:vMerge/>
          </w:tcPr>
          <w:p w:rsidR="001D06DC" w:rsidRPr="00E52047" w:rsidRDefault="001D06DC" w:rsidP="009362D3">
            <w:pPr>
              <w:autoSpaceDE w:val="0"/>
              <w:autoSpaceDN w:val="0"/>
              <w:adjustRightInd w:val="0"/>
              <w:ind w:firstLine="0"/>
              <w:rPr>
                <w:sz w:val="22"/>
                <w:szCs w:val="22"/>
              </w:rPr>
            </w:pPr>
          </w:p>
        </w:tc>
        <w:tc>
          <w:tcPr>
            <w:tcW w:w="469" w:type="pct"/>
            <w:vMerge/>
          </w:tcPr>
          <w:p w:rsidR="001D06DC" w:rsidRPr="00E52047" w:rsidRDefault="001D06DC" w:rsidP="009362D3">
            <w:pPr>
              <w:autoSpaceDE w:val="0"/>
              <w:autoSpaceDN w:val="0"/>
              <w:adjustRightInd w:val="0"/>
              <w:ind w:firstLine="0"/>
              <w:rPr>
                <w:sz w:val="22"/>
                <w:szCs w:val="22"/>
              </w:rPr>
            </w:pPr>
          </w:p>
        </w:tc>
        <w:tc>
          <w:tcPr>
            <w:tcW w:w="419" w:type="pct"/>
            <w:vMerge/>
          </w:tcPr>
          <w:p w:rsidR="001D06DC" w:rsidRPr="00E52047" w:rsidRDefault="001D06DC" w:rsidP="009362D3">
            <w:pPr>
              <w:autoSpaceDE w:val="0"/>
              <w:autoSpaceDN w:val="0"/>
              <w:adjustRightInd w:val="0"/>
              <w:ind w:firstLine="0"/>
              <w:rPr>
                <w:sz w:val="22"/>
                <w:szCs w:val="22"/>
              </w:rPr>
            </w:pPr>
          </w:p>
        </w:tc>
        <w:tc>
          <w:tcPr>
            <w:tcW w:w="429" w:type="pct"/>
            <w:vMerge/>
          </w:tcPr>
          <w:p w:rsidR="001D06DC" w:rsidRPr="00E52047" w:rsidRDefault="001D06DC" w:rsidP="009362D3">
            <w:pPr>
              <w:autoSpaceDE w:val="0"/>
              <w:autoSpaceDN w:val="0"/>
              <w:adjustRightInd w:val="0"/>
              <w:ind w:firstLine="0"/>
              <w:rPr>
                <w:sz w:val="22"/>
                <w:szCs w:val="22"/>
              </w:rPr>
            </w:pPr>
          </w:p>
        </w:tc>
        <w:tc>
          <w:tcPr>
            <w:tcW w:w="275" w:type="pct"/>
            <w:vMerge/>
          </w:tcPr>
          <w:p w:rsidR="001D06DC" w:rsidRPr="00E52047" w:rsidRDefault="001D06DC" w:rsidP="009362D3">
            <w:pPr>
              <w:autoSpaceDE w:val="0"/>
              <w:autoSpaceDN w:val="0"/>
              <w:adjustRightInd w:val="0"/>
              <w:ind w:firstLine="0"/>
              <w:rPr>
                <w:sz w:val="22"/>
                <w:szCs w:val="22"/>
              </w:rPr>
            </w:pPr>
          </w:p>
        </w:tc>
        <w:tc>
          <w:tcPr>
            <w:tcW w:w="281" w:type="pct"/>
            <w:vMerge/>
          </w:tcPr>
          <w:p w:rsidR="001D06DC" w:rsidRPr="00E52047" w:rsidRDefault="001D06DC" w:rsidP="009362D3">
            <w:pPr>
              <w:autoSpaceDE w:val="0"/>
              <w:autoSpaceDN w:val="0"/>
              <w:adjustRightInd w:val="0"/>
              <w:ind w:firstLine="0"/>
            </w:pPr>
          </w:p>
        </w:tc>
      </w:tr>
      <w:tr w:rsidR="001D06DC" w:rsidRPr="00E52047" w:rsidTr="00FA44C1">
        <w:trPr>
          <w:cantSplit/>
          <w:trHeight w:val="240"/>
        </w:trPr>
        <w:tc>
          <w:tcPr>
            <w:tcW w:w="270" w:type="pc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1</w:t>
            </w:r>
          </w:p>
        </w:tc>
        <w:tc>
          <w:tcPr>
            <w:tcW w:w="187" w:type="pc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2</w:t>
            </w:r>
          </w:p>
        </w:tc>
        <w:tc>
          <w:tcPr>
            <w:tcW w:w="188" w:type="pc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3</w:t>
            </w:r>
          </w:p>
        </w:tc>
        <w:tc>
          <w:tcPr>
            <w:tcW w:w="189" w:type="pc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4</w:t>
            </w:r>
          </w:p>
        </w:tc>
        <w:tc>
          <w:tcPr>
            <w:tcW w:w="188" w:type="pc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5</w:t>
            </w:r>
          </w:p>
        </w:tc>
        <w:tc>
          <w:tcPr>
            <w:tcW w:w="188" w:type="pc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6</w:t>
            </w:r>
          </w:p>
        </w:tc>
        <w:tc>
          <w:tcPr>
            <w:tcW w:w="185" w:type="pc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7</w:t>
            </w:r>
          </w:p>
        </w:tc>
        <w:tc>
          <w:tcPr>
            <w:tcW w:w="235" w:type="pc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8</w:t>
            </w:r>
          </w:p>
        </w:tc>
        <w:tc>
          <w:tcPr>
            <w:tcW w:w="193" w:type="pc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9</w:t>
            </w:r>
          </w:p>
        </w:tc>
        <w:tc>
          <w:tcPr>
            <w:tcW w:w="460" w:type="pc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10</w:t>
            </w:r>
          </w:p>
        </w:tc>
        <w:tc>
          <w:tcPr>
            <w:tcW w:w="419" w:type="pc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11</w:t>
            </w:r>
          </w:p>
        </w:tc>
        <w:tc>
          <w:tcPr>
            <w:tcW w:w="425" w:type="pc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12</w:t>
            </w:r>
          </w:p>
        </w:tc>
        <w:tc>
          <w:tcPr>
            <w:tcW w:w="469" w:type="pc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13</w:t>
            </w:r>
          </w:p>
        </w:tc>
        <w:tc>
          <w:tcPr>
            <w:tcW w:w="419" w:type="pc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14</w:t>
            </w:r>
          </w:p>
        </w:tc>
        <w:tc>
          <w:tcPr>
            <w:tcW w:w="429" w:type="pc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15</w:t>
            </w:r>
          </w:p>
        </w:tc>
        <w:tc>
          <w:tcPr>
            <w:tcW w:w="275" w:type="pct"/>
            <w:vAlign w:val="center"/>
          </w:tcPr>
          <w:p w:rsidR="001D06DC" w:rsidRPr="00E52047" w:rsidRDefault="001D06DC" w:rsidP="009362D3">
            <w:pPr>
              <w:autoSpaceDE w:val="0"/>
              <w:autoSpaceDN w:val="0"/>
              <w:adjustRightInd w:val="0"/>
              <w:ind w:firstLine="0"/>
              <w:jc w:val="center"/>
              <w:rPr>
                <w:sz w:val="22"/>
                <w:szCs w:val="22"/>
              </w:rPr>
            </w:pPr>
            <w:r w:rsidRPr="00E52047">
              <w:rPr>
                <w:sz w:val="22"/>
                <w:szCs w:val="22"/>
              </w:rPr>
              <w:t>16</w:t>
            </w:r>
          </w:p>
        </w:tc>
        <w:tc>
          <w:tcPr>
            <w:tcW w:w="281" w:type="pct"/>
            <w:vAlign w:val="center"/>
          </w:tcPr>
          <w:p w:rsidR="001D06DC" w:rsidRPr="00E52047" w:rsidRDefault="001D06DC" w:rsidP="009362D3">
            <w:pPr>
              <w:autoSpaceDE w:val="0"/>
              <w:autoSpaceDN w:val="0"/>
              <w:adjustRightInd w:val="0"/>
              <w:ind w:firstLine="0"/>
              <w:jc w:val="center"/>
            </w:pPr>
            <w:r w:rsidRPr="00E52047">
              <w:t>17</w:t>
            </w:r>
          </w:p>
        </w:tc>
      </w:tr>
      <w:tr w:rsidR="001D06DC" w:rsidRPr="00E52047" w:rsidTr="00FA44C1">
        <w:trPr>
          <w:cantSplit/>
          <w:trHeight w:val="240"/>
        </w:trPr>
        <w:tc>
          <w:tcPr>
            <w:tcW w:w="270" w:type="pct"/>
            <w:vAlign w:val="center"/>
          </w:tcPr>
          <w:p w:rsidR="001D06DC" w:rsidRPr="00E52047" w:rsidRDefault="001D06DC" w:rsidP="009362D3">
            <w:pPr>
              <w:autoSpaceDE w:val="0"/>
              <w:autoSpaceDN w:val="0"/>
              <w:adjustRightInd w:val="0"/>
              <w:ind w:firstLine="0"/>
              <w:jc w:val="center"/>
              <w:rPr>
                <w:sz w:val="22"/>
                <w:szCs w:val="22"/>
              </w:rPr>
            </w:pPr>
          </w:p>
        </w:tc>
        <w:tc>
          <w:tcPr>
            <w:tcW w:w="187" w:type="pct"/>
            <w:vAlign w:val="center"/>
          </w:tcPr>
          <w:p w:rsidR="001D06DC" w:rsidRPr="00E52047" w:rsidRDefault="001D06DC" w:rsidP="009362D3">
            <w:pPr>
              <w:autoSpaceDE w:val="0"/>
              <w:autoSpaceDN w:val="0"/>
              <w:adjustRightInd w:val="0"/>
              <w:ind w:firstLine="0"/>
              <w:jc w:val="center"/>
              <w:rPr>
                <w:sz w:val="22"/>
                <w:szCs w:val="22"/>
              </w:rPr>
            </w:pPr>
          </w:p>
        </w:tc>
        <w:tc>
          <w:tcPr>
            <w:tcW w:w="188" w:type="pct"/>
            <w:vAlign w:val="center"/>
          </w:tcPr>
          <w:p w:rsidR="001D06DC" w:rsidRPr="00E52047" w:rsidRDefault="001D06DC" w:rsidP="009362D3">
            <w:pPr>
              <w:autoSpaceDE w:val="0"/>
              <w:autoSpaceDN w:val="0"/>
              <w:adjustRightInd w:val="0"/>
              <w:ind w:firstLine="0"/>
              <w:jc w:val="center"/>
              <w:rPr>
                <w:sz w:val="22"/>
                <w:szCs w:val="22"/>
              </w:rPr>
            </w:pPr>
          </w:p>
        </w:tc>
        <w:tc>
          <w:tcPr>
            <w:tcW w:w="189" w:type="pct"/>
            <w:vAlign w:val="center"/>
          </w:tcPr>
          <w:p w:rsidR="001D06DC" w:rsidRPr="00E52047" w:rsidRDefault="001D06DC" w:rsidP="009362D3">
            <w:pPr>
              <w:autoSpaceDE w:val="0"/>
              <w:autoSpaceDN w:val="0"/>
              <w:adjustRightInd w:val="0"/>
              <w:ind w:firstLine="0"/>
              <w:jc w:val="center"/>
              <w:rPr>
                <w:sz w:val="22"/>
                <w:szCs w:val="22"/>
              </w:rPr>
            </w:pPr>
          </w:p>
        </w:tc>
        <w:tc>
          <w:tcPr>
            <w:tcW w:w="188" w:type="pct"/>
            <w:vAlign w:val="center"/>
          </w:tcPr>
          <w:p w:rsidR="001D06DC" w:rsidRPr="00E52047" w:rsidRDefault="001D06DC" w:rsidP="009362D3">
            <w:pPr>
              <w:autoSpaceDE w:val="0"/>
              <w:autoSpaceDN w:val="0"/>
              <w:adjustRightInd w:val="0"/>
              <w:ind w:firstLine="0"/>
              <w:jc w:val="center"/>
              <w:rPr>
                <w:sz w:val="22"/>
                <w:szCs w:val="22"/>
              </w:rPr>
            </w:pPr>
          </w:p>
        </w:tc>
        <w:tc>
          <w:tcPr>
            <w:tcW w:w="188" w:type="pct"/>
            <w:vAlign w:val="center"/>
          </w:tcPr>
          <w:p w:rsidR="001D06DC" w:rsidRPr="00E52047" w:rsidRDefault="001D06DC" w:rsidP="009362D3">
            <w:pPr>
              <w:autoSpaceDE w:val="0"/>
              <w:autoSpaceDN w:val="0"/>
              <w:adjustRightInd w:val="0"/>
              <w:ind w:firstLine="0"/>
              <w:jc w:val="center"/>
              <w:rPr>
                <w:sz w:val="22"/>
                <w:szCs w:val="22"/>
              </w:rPr>
            </w:pPr>
          </w:p>
        </w:tc>
        <w:tc>
          <w:tcPr>
            <w:tcW w:w="185" w:type="pct"/>
            <w:vAlign w:val="center"/>
          </w:tcPr>
          <w:p w:rsidR="001D06DC" w:rsidRPr="00E52047" w:rsidRDefault="001D06DC" w:rsidP="009362D3">
            <w:pPr>
              <w:autoSpaceDE w:val="0"/>
              <w:autoSpaceDN w:val="0"/>
              <w:adjustRightInd w:val="0"/>
              <w:ind w:firstLine="0"/>
              <w:jc w:val="center"/>
              <w:rPr>
                <w:sz w:val="22"/>
                <w:szCs w:val="22"/>
              </w:rPr>
            </w:pPr>
          </w:p>
        </w:tc>
        <w:tc>
          <w:tcPr>
            <w:tcW w:w="235" w:type="pct"/>
            <w:vAlign w:val="center"/>
          </w:tcPr>
          <w:p w:rsidR="001D06DC" w:rsidRPr="00E52047" w:rsidRDefault="001D06DC" w:rsidP="009362D3">
            <w:pPr>
              <w:autoSpaceDE w:val="0"/>
              <w:autoSpaceDN w:val="0"/>
              <w:adjustRightInd w:val="0"/>
              <w:ind w:firstLine="0"/>
              <w:jc w:val="center"/>
              <w:rPr>
                <w:sz w:val="22"/>
                <w:szCs w:val="22"/>
              </w:rPr>
            </w:pPr>
          </w:p>
        </w:tc>
        <w:tc>
          <w:tcPr>
            <w:tcW w:w="193" w:type="pct"/>
            <w:vAlign w:val="center"/>
          </w:tcPr>
          <w:p w:rsidR="001D06DC" w:rsidRPr="00E52047" w:rsidRDefault="001D06DC" w:rsidP="009362D3">
            <w:pPr>
              <w:autoSpaceDE w:val="0"/>
              <w:autoSpaceDN w:val="0"/>
              <w:adjustRightInd w:val="0"/>
              <w:ind w:firstLine="0"/>
              <w:jc w:val="center"/>
              <w:rPr>
                <w:sz w:val="22"/>
                <w:szCs w:val="22"/>
              </w:rPr>
            </w:pPr>
          </w:p>
        </w:tc>
        <w:tc>
          <w:tcPr>
            <w:tcW w:w="460" w:type="pct"/>
            <w:vAlign w:val="center"/>
          </w:tcPr>
          <w:p w:rsidR="001D06DC" w:rsidRPr="00E52047" w:rsidRDefault="001D06DC" w:rsidP="009362D3">
            <w:pPr>
              <w:autoSpaceDE w:val="0"/>
              <w:autoSpaceDN w:val="0"/>
              <w:adjustRightInd w:val="0"/>
              <w:ind w:firstLine="0"/>
              <w:jc w:val="center"/>
              <w:rPr>
                <w:sz w:val="22"/>
                <w:szCs w:val="22"/>
              </w:rPr>
            </w:pPr>
          </w:p>
        </w:tc>
        <w:tc>
          <w:tcPr>
            <w:tcW w:w="419" w:type="pct"/>
            <w:vAlign w:val="center"/>
          </w:tcPr>
          <w:p w:rsidR="001D06DC" w:rsidRPr="00E52047" w:rsidRDefault="001D06DC" w:rsidP="009362D3">
            <w:pPr>
              <w:autoSpaceDE w:val="0"/>
              <w:autoSpaceDN w:val="0"/>
              <w:adjustRightInd w:val="0"/>
              <w:ind w:firstLine="0"/>
              <w:jc w:val="center"/>
              <w:rPr>
                <w:sz w:val="22"/>
                <w:szCs w:val="22"/>
              </w:rPr>
            </w:pPr>
          </w:p>
        </w:tc>
        <w:tc>
          <w:tcPr>
            <w:tcW w:w="425" w:type="pct"/>
            <w:vAlign w:val="center"/>
          </w:tcPr>
          <w:p w:rsidR="001D06DC" w:rsidRPr="00E52047" w:rsidRDefault="001D06DC" w:rsidP="009362D3">
            <w:pPr>
              <w:autoSpaceDE w:val="0"/>
              <w:autoSpaceDN w:val="0"/>
              <w:adjustRightInd w:val="0"/>
              <w:ind w:firstLine="0"/>
              <w:jc w:val="center"/>
              <w:rPr>
                <w:sz w:val="22"/>
                <w:szCs w:val="22"/>
              </w:rPr>
            </w:pPr>
          </w:p>
        </w:tc>
        <w:tc>
          <w:tcPr>
            <w:tcW w:w="469" w:type="pct"/>
            <w:vAlign w:val="center"/>
          </w:tcPr>
          <w:p w:rsidR="001D06DC" w:rsidRPr="00E52047" w:rsidRDefault="001D06DC" w:rsidP="009362D3">
            <w:pPr>
              <w:autoSpaceDE w:val="0"/>
              <w:autoSpaceDN w:val="0"/>
              <w:adjustRightInd w:val="0"/>
              <w:ind w:firstLine="0"/>
              <w:jc w:val="center"/>
              <w:rPr>
                <w:sz w:val="22"/>
                <w:szCs w:val="22"/>
              </w:rPr>
            </w:pPr>
          </w:p>
        </w:tc>
        <w:tc>
          <w:tcPr>
            <w:tcW w:w="419" w:type="pct"/>
            <w:vAlign w:val="center"/>
          </w:tcPr>
          <w:p w:rsidR="001D06DC" w:rsidRPr="00E52047" w:rsidRDefault="001D06DC" w:rsidP="009362D3">
            <w:pPr>
              <w:autoSpaceDE w:val="0"/>
              <w:autoSpaceDN w:val="0"/>
              <w:adjustRightInd w:val="0"/>
              <w:ind w:firstLine="0"/>
              <w:jc w:val="center"/>
              <w:rPr>
                <w:sz w:val="22"/>
                <w:szCs w:val="22"/>
              </w:rPr>
            </w:pPr>
          </w:p>
        </w:tc>
        <w:tc>
          <w:tcPr>
            <w:tcW w:w="429" w:type="pct"/>
            <w:vAlign w:val="center"/>
          </w:tcPr>
          <w:p w:rsidR="001D06DC" w:rsidRPr="00E52047" w:rsidRDefault="001D06DC" w:rsidP="009362D3">
            <w:pPr>
              <w:autoSpaceDE w:val="0"/>
              <w:autoSpaceDN w:val="0"/>
              <w:adjustRightInd w:val="0"/>
              <w:ind w:firstLine="0"/>
              <w:jc w:val="center"/>
              <w:rPr>
                <w:sz w:val="22"/>
                <w:szCs w:val="22"/>
              </w:rPr>
            </w:pPr>
          </w:p>
        </w:tc>
        <w:tc>
          <w:tcPr>
            <w:tcW w:w="275" w:type="pct"/>
            <w:vAlign w:val="center"/>
          </w:tcPr>
          <w:p w:rsidR="001D06DC" w:rsidRPr="00E52047" w:rsidRDefault="001D06DC" w:rsidP="009362D3">
            <w:pPr>
              <w:autoSpaceDE w:val="0"/>
              <w:autoSpaceDN w:val="0"/>
              <w:adjustRightInd w:val="0"/>
              <w:ind w:firstLine="0"/>
              <w:jc w:val="center"/>
              <w:rPr>
                <w:sz w:val="22"/>
                <w:szCs w:val="22"/>
              </w:rPr>
            </w:pPr>
          </w:p>
        </w:tc>
        <w:tc>
          <w:tcPr>
            <w:tcW w:w="281" w:type="pct"/>
            <w:vAlign w:val="center"/>
          </w:tcPr>
          <w:p w:rsidR="001D06DC" w:rsidRPr="00E52047" w:rsidRDefault="001D06DC" w:rsidP="009362D3">
            <w:pPr>
              <w:autoSpaceDE w:val="0"/>
              <w:autoSpaceDN w:val="0"/>
              <w:adjustRightInd w:val="0"/>
              <w:ind w:firstLine="0"/>
              <w:jc w:val="center"/>
            </w:pPr>
          </w:p>
        </w:tc>
      </w:tr>
    </w:tbl>
    <w:p w:rsidR="001D06DC" w:rsidRPr="00E52047" w:rsidRDefault="001D06DC" w:rsidP="001D06DC">
      <w:pPr>
        <w:autoSpaceDE w:val="0"/>
        <w:autoSpaceDN w:val="0"/>
        <w:adjustRightInd w:val="0"/>
        <w:ind w:firstLine="0"/>
        <w:rPr>
          <w:sz w:val="28"/>
          <w:szCs w:val="28"/>
        </w:rPr>
      </w:pPr>
    </w:p>
    <w:p w:rsidR="001D06DC" w:rsidRPr="00E52047" w:rsidRDefault="001D06DC" w:rsidP="001D06DC">
      <w:pPr>
        <w:autoSpaceDE w:val="0"/>
        <w:autoSpaceDN w:val="0"/>
        <w:adjustRightInd w:val="0"/>
        <w:ind w:firstLine="0"/>
      </w:pPr>
      <w:r w:rsidRPr="00E52047">
        <w:t>4. Нормативные правовые акты, устанавливающие размер платы (цену, тариф) либо порядок ее (его) установления</w:t>
      </w:r>
    </w:p>
    <w:p w:rsidR="001D06DC" w:rsidRPr="00E52047" w:rsidRDefault="001D06DC" w:rsidP="001D06DC">
      <w:pPr>
        <w:autoSpaceDE w:val="0"/>
        <w:autoSpaceDN w:val="0"/>
        <w:adjustRightInd w:val="0"/>
        <w:ind w:firstLine="0"/>
        <w:rPr>
          <w:sz w:val="28"/>
          <w:szCs w:val="28"/>
        </w:rPr>
      </w:pPr>
    </w:p>
    <w:tbl>
      <w:tblPr>
        <w:tblStyle w:val="a5"/>
        <w:tblW w:w="0" w:type="auto"/>
        <w:tblLook w:val="04A0" w:firstRow="1" w:lastRow="0" w:firstColumn="1" w:lastColumn="0" w:noHBand="0" w:noVBand="1"/>
      </w:tblPr>
      <w:tblGrid>
        <w:gridCol w:w="3016"/>
        <w:gridCol w:w="3033"/>
        <w:gridCol w:w="3018"/>
        <w:gridCol w:w="3022"/>
        <w:gridCol w:w="3038"/>
      </w:tblGrid>
      <w:tr w:rsidR="001D06DC" w:rsidRPr="00E52047" w:rsidTr="009362D3">
        <w:tc>
          <w:tcPr>
            <w:tcW w:w="15353" w:type="dxa"/>
            <w:gridSpan w:val="5"/>
          </w:tcPr>
          <w:p w:rsidR="001D06DC" w:rsidRPr="00E52047" w:rsidRDefault="001D06DC" w:rsidP="009362D3">
            <w:pPr>
              <w:autoSpaceDE w:val="0"/>
              <w:autoSpaceDN w:val="0"/>
              <w:adjustRightInd w:val="0"/>
              <w:ind w:firstLine="0"/>
              <w:jc w:val="center"/>
              <w:rPr>
                <w:sz w:val="22"/>
                <w:szCs w:val="22"/>
              </w:rPr>
            </w:pPr>
            <w:r w:rsidRPr="00E52047">
              <w:rPr>
                <w:sz w:val="22"/>
                <w:szCs w:val="22"/>
              </w:rPr>
              <w:t>Нормативный правовой акт</w:t>
            </w:r>
          </w:p>
        </w:tc>
      </w:tr>
      <w:tr w:rsidR="001D06DC" w:rsidRPr="00E52047" w:rsidTr="009362D3">
        <w:tc>
          <w:tcPr>
            <w:tcW w:w="3070" w:type="dxa"/>
          </w:tcPr>
          <w:p w:rsidR="001D06DC" w:rsidRPr="00E52047" w:rsidRDefault="001D06DC" w:rsidP="009362D3">
            <w:pPr>
              <w:autoSpaceDE w:val="0"/>
              <w:autoSpaceDN w:val="0"/>
              <w:adjustRightInd w:val="0"/>
              <w:ind w:firstLine="0"/>
              <w:jc w:val="center"/>
              <w:rPr>
                <w:sz w:val="22"/>
                <w:szCs w:val="22"/>
              </w:rPr>
            </w:pPr>
            <w:r w:rsidRPr="00E52047">
              <w:rPr>
                <w:sz w:val="22"/>
                <w:szCs w:val="22"/>
              </w:rPr>
              <w:t>вид</w:t>
            </w:r>
          </w:p>
        </w:tc>
        <w:tc>
          <w:tcPr>
            <w:tcW w:w="3071" w:type="dxa"/>
          </w:tcPr>
          <w:p w:rsidR="001D06DC" w:rsidRPr="00E52047" w:rsidRDefault="001D06DC" w:rsidP="009362D3">
            <w:pPr>
              <w:autoSpaceDE w:val="0"/>
              <w:autoSpaceDN w:val="0"/>
              <w:adjustRightInd w:val="0"/>
              <w:ind w:firstLine="0"/>
              <w:jc w:val="center"/>
              <w:rPr>
                <w:sz w:val="22"/>
                <w:szCs w:val="22"/>
              </w:rPr>
            </w:pPr>
            <w:r w:rsidRPr="00E52047">
              <w:rPr>
                <w:sz w:val="22"/>
                <w:szCs w:val="22"/>
              </w:rPr>
              <w:t>принявший орган</w:t>
            </w:r>
          </w:p>
        </w:tc>
        <w:tc>
          <w:tcPr>
            <w:tcW w:w="3070" w:type="dxa"/>
          </w:tcPr>
          <w:p w:rsidR="001D06DC" w:rsidRPr="00E52047" w:rsidRDefault="001D06DC" w:rsidP="009362D3">
            <w:pPr>
              <w:autoSpaceDE w:val="0"/>
              <w:autoSpaceDN w:val="0"/>
              <w:adjustRightInd w:val="0"/>
              <w:ind w:firstLine="0"/>
              <w:jc w:val="center"/>
              <w:rPr>
                <w:sz w:val="22"/>
                <w:szCs w:val="22"/>
              </w:rPr>
            </w:pPr>
            <w:r w:rsidRPr="00E52047">
              <w:rPr>
                <w:sz w:val="22"/>
                <w:szCs w:val="22"/>
              </w:rPr>
              <w:t>дата</w:t>
            </w:r>
          </w:p>
        </w:tc>
        <w:tc>
          <w:tcPr>
            <w:tcW w:w="3071" w:type="dxa"/>
          </w:tcPr>
          <w:p w:rsidR="001D06DC" w:rsidRPr="00E52047" w:rsidRDefault="001D06DC" w:rsidP="009362D3">
            <w:pPr>
              <w:autoSpaceDE w:val="0"/>
              <w:autoSpaceDN w:val="0"/>
              <w:adjustRightInd w:val="0"/>
              <w:ind w:firstLine="0"/>
              <w:jc w:val="center"/>
              <w:rPr>
                <w:sz w:val="22"/>
                <w:szCs w:val="22"/>
              </w:rPr>
            </w:pPr>
            <w:r w:rsidRPr="00E52047">
              <w:rPr>
                <w:sz w:val="22"/>
                <w:szCs w:val="22"/>
              </w:rPr>
              <w:t>номер</w:t>
            </w:r>
          </w:p>
        </w:tc>
        <w:tc>
          <w:tcPr>
            <w:tcW w:w="3071" w:type="dxa"/>
          </w:tcPr>
          <w:p w:rsidR="001D06DC" w:rsidRPr="00E52047" w:rsidRDefault="001D06DC" w:rsidP="009362D3">
            <w:pPr>
              <w:autoSpaceDE w:val="0"/>
              <w:autoSpaceDN w:val="0"/>
              <w:adjustRightInd w:val="0"/>
              <w:ind w:firstLine="0"/>
              <w:jc w:val="center"/>
              <w:rPr>
                <w:sz w:val="22"/>
                <w:szCs w:val="22"/>
              </w:rPr>
            </w:pPr>
            <w:r w:rsidRPr="00E52047">
              <w:rPr>
                <w:sz w:val="22"/>
                <w:szCs w:val="22"/>
              </w:rPr>
              <w:t>наименование</w:t>
            </w:r>
          </w:p>
        </w:tc>
      </w:tr>
      <w:tr w:rsidR="001D06DC" w:rsidRPr="00E52047" w:rsidTr="009362D3">
        <w:tc>
          <w:tcPr>
            <w:tcW w:w="3070" w:type="dxa"/>
          </w:tcPr>
          <w:p w:rsidR="001D06DC" w:rsidRPr="00E52047" w:rsidRDefault="001D06DC" w:rsidP="009362D3">
            <w:pPr>
              <w:autoSpaceDE w:val="0"/>
              <w:autoSpaceDN w:val="0"/>
              <w:adjustRightInd w:val="0"/>
              <w:ind w:firstLine="0"/>
              <w:jc w:val="center"/>
              <w:rPr>
                <w:sz w:val="22"/>
                <w:szCs w:val="22"/>
              </w:rPr>
            </w:pPr>
            <w:r w:rsidRPr="00E52047">
              <w:rPr>
                <w:sz w:val="22"/>
                <w:szCs w:val="22"/>
              </w:rPr>
              <w:t>1</w:t>
            </w:r>
          </w:p>
        </w:tc>
        <w:tc>
          <w:tcPr>
            <w:tcW w:w="3071" w:type="dxa"/>
          </w:tcPr>
          <w:p w:rsidR="001D06DC" w:rsidRPr="00E52047" w:rsidRDefault="001D06DC" w:rsidP="009362D3">
            <w:pPr>
              <w:autoSpaceDE w:val="0"/>
              <w:autoSpaceDN w:val="0"/>
              <w:adjustRightInd w:val="0"/>
              <w:ind w:firstLine="0"/>
              <w:jc w:val="center"/>
              <w:rPr>
                <w:sz w:val="22"/>
                <w:szCs w:val="22"/>
              </w:rPr>
            </w:pPr>
            <w:r w:rsidRPr="00E52047">
              <w:rPr>
                <w:sz w:val="22"/>
                <w:szCs w:val="22"/>
              </w:rPr>
              <w:t>2</w:t>
            </w:r>
          </w:p>
        </w:tc>
        <w:tc>
          <w:tcPr>
            <w:tcW w:w="3070" w:type="dxa"/>
          </w:tcPr>
          <w:p w:rsidR="001D06DC" w:rsidRPr="00E52047" w:rsidRDefault="001D06DC" w:rsidP="009362D3">
            <w:pPr>
              <w:autoSpaceDE w:val="0"/>
              <w:autoSpaceDN w:val="0"/>
              <w:adjustRightInd w:val="0"/>
              <w:ind w:firstLine="0"/>
              <w:jc w:val="center"/>
              <w:rPr>
                <w:sz w:val="22"/>
                <w:szCs w:val="22"/>
              </w:rPr>
            </w:pPr>
            <w:r w:rsidRPr="00E52047">
              <w:rPr>
                <w:sz w:val="22"/>
                <w:szCs w:val="22"/>
              </w:rPr>
              <w:t>3</w:t>
            </w:r>
          </w:p>
        </w:tc>
        <w:tc>
          <w:tcPr>
            <w:tcW w:w="3071" w:type="dxa"/>
          </w:tcPr>
          <w:p w:rsidR="001D06DC" w:rsidRPr="00E52047" w:rsidRDefault="001D06DC" w:rsidP="009362D3">
            <w:pPr>
              <w:autoSpaceDE w:val="0"/>
              <w:autoSpaceDN w:val="0"/>
              <w:adjustRightInd w:val="0"/>
              <w:ind w:firstLine="0"/>
              <w:jc w:val="center"/>
              <w:rPr>
                <w:sz w:val="22"/>
                <w:szCs w:val="22"/>
              </w:rPr>
            </w:pPr>
            <w:r w:rsidRPr="00E52047">
              <w:rPr>
                <w:sz w:val="22"/>
                <w:szCs w:val="22"/>
              </w:rPr>
              <w:t>4</w:t>
            </w:r>
          </w:p>
        </w:tc>
        <w:tc>
          <w:tcPr>
            <w:tcW w:w="3071" w:type="dxa"/>
          </w:tcPr>
          <w:p w:rsidR="001D06DC" w:rsidRPr="00E52047" w:rsidRDefault="001D06DC" w:rsidP="009362D3">
            <w:pPr>
              <w:autoSpaceDE w:val="0"/>
              <w:autoSpaceDN w:val="0"/>
              <w:adjustRightInd w:val="0"/>
              <w:ind w:firstLine="0"/>
              <w:jc w:val="center"/>
              <w:rPr>
                <w:sz w:val="22"/>
                <w:szCs w:val="22"/>
              </w:rPr>
            </w:pPr>
            <w:r w:rsidRPr="00E52047">
              <w:rPr>
                <w:sz w:val="22"/>
                <w:szCs w:val="22"/>
              </w:rPr>
              <w:t>5</w:t>
            </w:r>
          </w:p>
        </w:tc>
      </w:tr>
      <w:tr w:rsidR="001D06DC" w:rsidRPr="00E52047" w:rsidTr="009362D3">
        <w:tc>
          <w:tcPr>
            <w:tcW w:w="3070" w:type="dxa"/>
          </w:tcPr>
          <w:p w:rsidR="001D06DC" w:rsidRPr="00E52047" w:rsidRDefault="001D06DC" w:rsidP="009362D3">
            <w:pPr>
              <w:autoSpaceDE w:val="0"/>
              <w:autoSpaceDN w:val="0"/>
              <w:adjustRightInd w:val="0"/>
              <w:ind w:firstLine="0"/>
              <w:jc w:val="center"/>
              <w:rPr>
                <w:sz w:val="22"/>
                <w:szCs w:val="22"/>
              </w:rPr>
            </w:pPr>
          </w:p>
        </w:tc>
        <w:tc>
          <w:tcPr>
            <w:tcW w:w="3071" w:type="dxa"/>
          </w:tcPr>
          <w:p w:rsidR="001D06DC" w:rsidRPr="00E52047" w:rsidRDefault="001D06DC" w:rsidP="009362D3">
            <w:pPr>
              <w:autoSpaceDE w:val="0"/>
              <w:autoSpaceDN w:val="0"/>
              <w:adjustRightInd w:val="0"/>
              <w:ind w:firstLine="0"/>
              <w:jc w:val="center"/>
              <w:rPr>
                <w:sz w:val="22"/>
                <w:szCs w:val="22"/>
              </w:rPr>
            </w:pPr>
          </w:p>
        </w:tc>
        <w:tc>
          <w:tcPr>
            <w:tcW w:w="3070" w:type="dxa"/>
          </w:tcPr>
          <w:p w:rsidR="001D06DC" w:rsidRPr="00E52047" w:rsidRDefault="001D06DC" w:rsidP="009362D3">
            <w:pPr>
              <w:autoSpaceDE w:val="0"/>
              <w:autoSpaceDN w:val="0"/>
              <w:adjustRightInd w:val="0"/>
              <w:ind w:firstLine="0"/>
              <w:jc w:val="center"/>
              <w:rPr>
                <w:sz w:val="22"/>
                <w:szCs w:val="22"/>
              </w:rPr>
            </w:pPr>
          </w:p>
        </w:tc>
        <w:tc>
          <w:tcPr>
            <w:tcW w:w="3071" w:type="dxa"/>
          </w:tcPr>
          <w:p w:rsidR="001D06DC" w:rsidRPr="00E52047" w:rsidRDefault="001D06DC" w:rsidP="009362D3">
            <w:pPr>
              <w:autoSpaceDE w:val="0"/>
              <w:autoSpaceDN w:val="0"/>
              <w:adjustRightInd w:val="0"/>
              <w:ind w:firstLine="0"/>
              <w:jc w:val="center"/>
              <w:rPr>
                <w:sz w:val="22"/>
                <w:szCs w:val="22"/>
              </w:rPr>
            </w:pPr>
          </w:p>
        </w:tc>
        <w:tc>
          <w:tcPr>
            <w:tcW w:w="3071" w:type="dxa"/>
          </w:tcPr>
          <w:p w:rsidR="001D06DC" w:rsidRPr="00E52047" w:rsidRDefault="001D06DC" w:rsidP="009362D3">
            <w:pPr>
              <w:autoSpaceDE w:val="0"/>
              <w:autoSpaceDN w:val="0"/>
              <w:adjustRightInd w:val="0"/>
              <w:ind w:firstLine="0"/>
              <w:jc w:val="center"/>
              <w:rPr>
                <w:sz w:val="22"/>
                <w:szCs w:val="22"/>
              </w:rPr>
            </w:pPr>
          </w:p>
        </w:tc>
      </w:tr>
    </w:tbl>
    <w:p w:rsidR="001D06DC" w:rsidRPr="00E52047" w:rsidRDefault="001D06DC" w:rsidP="001D06DC">
      <w:pPr>
        <w:autoSpaceDE w:val="0"/>
        <w:autoSpaceDN w:val="0"/>
        <w:adjustRightInd w:val="0"/>
        <w:ind w:firstLine="0"/>
      </w:pPr>
      <w:r w:rsidRPr="00E52047">
        <w:t>5. Порядок оказания муниципальной услуги</w:t>
      </w:r>
    </w:p>
    <w:p w:rsidR="001D06DC" w:rsidRPr="00E52047" w:rsidRDefault="001D06DC" w:rsidP="001D06DC">
      <w:pPr>
        <w:autoSpaceDE w:val="0"/>
        <w:autoSpaceDN w:val="0"/>
        <w:adjustRightInd w:val="0"/>
        <w:ind w:firstLine="0"/>
      </w:pPr>
    </w:p>
    <w:p w:rsidR="001D06DC" w:rsidRPr="00E52047" w:rsidRDefault="001D06DC" w:rsidP="001D06DC">
      <w:pPr>
        <w:autoSpaceDE w:val="0"/>
        <w:autoSpaceDN w:val="0"/>
        <w:adjustRightInd w:val="0"/>
        <w:ind w:firstLine="0"/>
      </w:pPr>
      <w:r w:rsidRPr="00E52047">
        <w:t>5.1. Нормативные правовые акты, регулирующие порядок оказания муниципальной услуги</w:t>
      </w:r>
    </w:p>
    <w:p w:rsidR="001D06DC" w:rsidRPr="00E52047" w:rsidRDefault="001D06DC" w:rsidP="001D06DC">
      <w:pPr>
        <w:autoSpaceDE w:val="0"/>
        <w:autoSpaceDN w:val="0"/>
        <w:adjustRightInd w:val="0"/>
        <w:ind w:firstLine="0"/>
      </w:pPr>
      <w:r w:rsidRPr="00E52047">
        <w:t>______________________________________________________________________________________________________________________________</w:t>
      </w:r>
    </w:p>
    <w:p w:rsidR="001D06DC" w:rsidRPr="00E52047" w:rsidRDefault="001D06DC" w:rsidP="001D06DC">
      <w:pPr>
        <w:autoSpaceDE w:val="0"/>
        <w:autoSpaceDN w:val="0"/>
        <w:adjustRightInd w:val="0"/>
        <w:ind w:firstLine="0"/>
        <w:jc w:val="center"/>
        <w:rPr>
          <w:sz w:val="20"/>
          <w:szCs w:val="20"/>
        </w:rPr>
      </w:pPr>
      <w:r w:rsidRPr="00E52047">
        <w:rPr>
          <w:sz w:val="20"/>
          <w:szCs w:val="20"/>
        </w:rPr>
        <w:t>(наименование, номер и дата нормативного правового акта)</w:t>
      </w:r>
    </w:p>
    <w:p w:rsidR="001D06DC" w:rsidRPr="00E52047" w:rsidRDefault="001D06DC" w:rsidP="001D06DC">
      <w:pPr>
        <w:autoSpaceDE w:val="0"/>
        <w:autoSpaceDN w:val="0"/>
        <w:adjustRightInd w:val="0"/>
        <w:ind w:firstLine="540"/>
        <w:jc w:val="right"/>
      </w:pPr>
    </w:p>
    <w:p w:rsidR="001D06DC" w:rsidRPr="00E52047" w:rsidRDefault="001D06DC" w:rsidP="001D06DC">
      <w:pPr>
        <w:autoSpaceDE w:val="0"/>
        <w:autoSpaceDN w:val="0"/>
        <w:adjustRightInd w:val="0"/>
        <w:ind w:firstLine="0"/>
      </w:pPr>
      <w:r w:rsidRPr="00E52047">
        <w:t>5.2. Порядок информирования потенциальных потребителей муниципальной услуги</w:t>
      </w:r>
    </w:p>
    <w:p w:rsidR="001D06DC" w:rsidRPr="00E52047" w:rsidRDefault="001D06DC" w:rsidP="001D06DC">
      <w:pPr>
        <w:autoSpaceDE w:val="0"/>
        <w:autoSpaceDN w:val="0"/>
        <w:adjustRightInd w:val="0"/>
        <w:ind w:firstLine="0"/>
      </w:pPr>
    </w:p>
    <w:tbl>
      <w:tblPr>
        <w:tblStyle w:val="a5"/>
        <w:tblW w:w="0" w:type="auto"/>
        <w:tblLook w:val="04A0" w:firstRow="1" w:lastRow="0" w:firstColumn="1" w:lastColumn="0" w:noHBand="0" w:noVBand="1"/>
      </w:tblPr>
      <w:tblGrid>
        <w:gridCol w:w="5047"/>
        <w:gridCol w:w="5041"/>
        <w:gridCol w:w="5039"/>
      </w:tblGrid>
      <w:tr w:rsidR="001D06DC" w:rsidRPr="00E52047" w:rsidTr="009362D3">
        <w:tc>
          <w:tcPr>
            <w:tcW w:w="5117" w:type="dxa"/>
          </w:tcPr>
          <w:p w:rsidR="001D06DC" w:rsidRPr="00E52047" w:rsidRDefault="001D06DC" w:rsidP="009362D3">
            <w:pPr>
              <w:autoSpaceDE w:val="0"/>
              <w:autoSpaceDN w:val="0"/>
              <w:adjustRightInd w:val="0"/>
              <w:ind w:firstLine="0"/>
              <w:jc w:val="center"/>
              <w:rPr>
                <w:sz w:val="22"/>
                <w:szCs w:val="22"/>
              </w:rPr>
            </w:pPr>
            <w:r w:rsidRPr="00E52047">
              <w:rPr>
                <w:sz w:val="22"/>
                <w:szCs w:val="22"/>
              </w:rPr>
              <w:t>способ информирования</w:t>
            </w:r>
          </w:p>
        </w:tc>
        <w:tc>
          <w:tcPr>
            <w:tcW w:w="5118" w:type="dxa"/>
          </w:tcPr>
          <w:p w:rsidR="001D06DC" w:rsidRPr="00E52047" w:rsidRDefault="001D06DC" w:rsidP="009362D3">
            <w:pPr>
              <w:autoSpaceDE w:val="0"/>
              <w:autoSpaceDN w:val="0"/>
              <w:adjustRightInd w:val="0"/>
              <w:ind w:firstLine="0"/>
              <w:jc w:val="center"/>
              <w:rPr>
                <w:sz w:val="22"/>
                <w:szCs w:val="22"/>
              </w:rPr>
            </w:pPr>
            <w:r w:rsidRPr="00E52047">
              <w:rPr>
                <w:sz w:val="22"/>
                <w:szCs w:val="22"/>
              </w:rPr>
              <w:t>состав размещаемой информации</w:t>
            </w:r>
          </w:p>
        </w:tc>
        <w:tc>
          <w:tcPr>
            <w:tcW w:w="5118" w:type="dxa"/>
          </w:tcPr>
          <w:p w:rsidR="001D06DC" w:rsidRPr="00E52047" w:rsidRDefault="001D06DC" w:rsidP="009362D3">
            <w:pPr>
              <w:autoSpaceDE w:val="0"/>
              <w:autoSpaceDN w:val="0"/>
              <w:adjustRightInd w:val="0"/>
              <w:ind w:firstLine="0"/>
              <w:jc w:val="center"/>
              <w:rPr>
                <w:sz w:val="22"/>
                <w:szCs w:val="22"/>
              </w:rPr>
            </w:pPr>
            <w:r w:rsidRPr="00E52047">
              <w:rPr>
                <w:sz w:val="22"/>
                <w:szCs w:val="22"/>
              </w:rPr>
              <w:t>частота обновления информации</w:t>
            </w:r>
          </w:p>
        </w:tc>
      </w:tr>
      <w:tr w:rsidR="001D06DC" w:rsidRPr="00E52047" w:rsidTr="009362D3">
        <w:tc>
          <w:tcPr>
            <w:tcW w:w="5117" w:type="dxa"/>
          </w:tcPr>
          <w:p w:rsidR="001D06DC" w:rsidRPr="00E52047" w:rsidRDefault="001D06DC" w:rsidP="009362D3">
            <w:pPr>
              <w:autoSpaceDE w:val="0"/>
              <w:autoSpaceDN w:val="0"/>
              <w:adjustRightInd w:val="0"/>
              <w:ind w:firstLine="0"/>
              <w:jc w:val="center"/>
              <w:rPr>
                <w:sz w:val="22"/>
                <w:szCs w:val="22"/>
              </w:rPr>
            </w:pPr>
            <w:r w:rsidRPr="00E52047">
              <w:rPr>
                <w:sz w:val="22"/>
                <w:szCs w:val="22"/>
              </w:rPr>
              <w:t>1</w:t>
            </w:r>
          </w:p>
        </w:tc>
        <w:tc>
          <w:tcPr>
            <w:tcW w:w="5118" w:type="dxa"/>
          </w:tcPr>
          <w:p w:rsidR="001D06DC" w:rsidRPr="00E52047" w:rsidRDefault="001D06DC" w:rsidP="009362D3">
            <w:pPr>
              <w:autoSpaceDE w:val="0"/>
              <w:autoSpaceDN w:val="0"/>
              <w:adjustRightInd w:val="0"/>
              <w:ind w:firstLine="0"/>
              <w:jc w:val="center"/>
              <w:rPr>
                <w:sz w:val="22"/>
                <w:szCs w:val="22"/>
              </w:rPr>
            </w:pPr>
            <w:r w:rsidRPr="00E52047">
              <w:rPr>
                <w:sz w:val="22"/>
                <w:szCs w:val="22"/>
              </w:rPr>
              <w:t>2</w:t>
            </w:r>
          </w:p>
        </w:tc>
        <w:tc>
          <w:tcPr>
            <w:tcW w:w="5118" w:type="dxa"/>
          </w:tcPr>
          <w:p w:rsidR="001D06DC" w:rsidRPr="00E52047" w:rsidRDefault="001D06DC" w:rsidP="009362D3">
            <w:pPr>
              <w:autoSpaceDE w:val="0"/>
              <w:autoSpaceDN w:val="0"/>
              <w:adjustRightInd w:val="0"/>
              <w:ind w:firstLine="0"/>
              <w:jc w:val="center"/>
              <w:rPr>
                <w:sz w:val="22"/>
                <w:szCs w:val="22"/>
              </w:rPr>
            </w:pPr>
            <w:r w:rsidRPr="00E52047">
              <w:rPr>
                <w:sz w:val="22"/>
                <w:szCs w:val="22"/>
              </w:rPr>
              <w:t>3</w:t>
            </w:r>
          </w:p>
        </w:tc>
      </w:tr>
      <w:tr w:rsidR="001D06DC" w:rsidRPr="00E52047" w:rsidTr="009362D3">
        <w:tc>
          <w:tcPr>
            <w:tcW w:w="5117" w:type="dxa"/>
          </w:tcPr>
          <w:p w:rsidR="001D06DC" w:rsidRPr="00E52047" w:rsidRDefault="001D06DC" w:rsidP="009362D3">
            <w:pPr>
              <w:autoSpaceDE w:val="0"/>
              <w:autoSpaceDN w:val="0"/>
              <w:adjustRightInd w:val="0"/>
              <w:ind w:firstLine="0"/>
              <w:rPr>
                <w:sz w:val="22"/>
                <w:szCs w:val="22"/>
              </w:rPr>
            </w:pPr>
          </w:p>
        </w:tc>
        <w:tc>
          <w:tcPr>
            <w:tcW w:w="5118" w:type="dxa"/>
          </w:tcPr>
          <w:p w:rsidR="001D06DC" w:rsidRPr="00E52047" w:rsidRDefault="001D06DC" w:rsidP="009362D3">
            <w:pPr>
              <w:autoSpaceDE w:val="0"/>
              <w:autoSpaceDN w:val="0"/>
              <w:adjustRightInd w:val="0"/>
              <w:ind w:firstLine="0"/>
              <w:rPr>
                <w:sz w:val="22"/>
                <w:szCs w:val="22"/>
              </w:rPr>
            </w:pPr>
          </w:p>
        </w:tc>
        <w:tc>
          <w:tcPr>
            <w:tcW w:w="5118" w:type="dxa"/>
          </w:tcPr>
          <w:p w:rsidR="001D06DC" w:rsidRPr="00E52047" w:rsidRDefault="001D06DC" w:rsidP="009362D3">
            <w:pPr>
              <w:autoSpaceDE w:val="0"/>
              <w:autoSpaceDN w:val="0"/>
              <w:adjustRightInd w:val="0"/>
              <w:ind w:firstLine="0"/>
              <w:rPr>
                <w:sz w:val="22"/>
                <w:szCs w:val="22"/>
              </w:rPr>
            </w:pPr>
          </w:p>
        </w:tc>
      </w:tr>
    </w:tbl>
    <w:p w:rsidR="001D06DC" w:rsidRPr="00E52047" w:rsidRDefault="001D06DC" w:rsidP="001D06DC">
      <w:pPr>
        <w:autoSpaceDE w:val="0"/>
        <w:autoSpaceDN w:val="0"/>
        <w:adjustRightInd w:val="0"/>
        <w:ind w:firstLine="0"/>
        <w:jc w:val="center"/>
        <w:rPr>
          <w:sz w:val="28"/>
          <w:szCs w:val="28"/>
        </w:rPr>
      </w:pPr>
    </w:p>
    <w:p w:rsidR="001D06DC" w:rsidRPr="00E52047" w:rsidRDefault="001D06DC" w:rsidP="001D06DC">
      <w:pPr>
        <w:autoSpaceDE w:val="0"/>
        <w:autoSpaceDN w:val="0"/>
        <w:adjustRightInd w:val="0"/>
        <w:ind w:firstLine="0"/>
        <w:jc w:val="center"/>
        <w:rPr>
          <w:vertAlign w:val="superscript"/>
        </w:rPr>
      </w:pPr>
      <w:r w:rsidRPr="00E52047">
        <w:t xml:space="preserve">Часть </w:t>
      </w:r>
      <w:r w:rsidRPr="00E52047">
        <w:rPr>
          <w:lang w:val="en-US"/>
        </w:rPr>
        <w:t>II</w:t>
      </w:r>
      <w:r w:rsidRPr="00E52047">
        <w:t>. Сведения о выполняемых работах</w:t>
      </w:r>
      <w:r w:rsidRPr="00E52047">
        <w:rPr>
          <w:vertAlign w:val="superscript"/>
        </w:rPr>
        <w:t>3</w:t>
      </w:r>
    </w:p>
    <w:p w:rsidR="001D06DC" w:rsidRPr="00E52047" w:rsidRDefault="001D06DC" w:rsidP="001D06DC">
      <w:pPr>
        <w:autoSpaceDE w:val="0"/>
        <w:autoSpaceDN w:val="0"/>
        <w:adjustRightInd w:val="0"/>
        <w:ind w:firstLine="0"/>
        <w:jc w:val="center"/>
      </w:pPr>
      <w:r w:rsidRPr="00E52047">
        <w:t>Раздел __________</w:t>
      </w:r>
    </w:p>
    <w:p w:rsidR="001D06DC" w:rsidRPr="00E52047" w:rsidRDefault="001D06DC" w:rsidP="001D06DC">
      <w:pPr>
        <w:autoSpaceDE w:val="0"/>
        <w:autoSpaceDN w:val="0"/>
        <w:adjustRightInd w:val="0"/>
        <w:ind w:firstLine="0"/>
        <w:jc w:val="center"/>
      </w:pPr>
    </w:p>
    <w:tbl>
      <w:tblPr>
        <w:tblStyle w:val="a5"/>
        <w:tblW w:w="4939" w:type="pct"/>
        <w:tblLayout w:type="fixed"/>
        <w:tblLook w:val="04A0" w:firstRow="1" w:lastRow="0" w:firstColumn="1" w:lastColumn="0" w:noHBand="0" w:noVBand="1"/>
      </w:tblPr>
      <w:tblGrid>
        <w:gridCol w:w="3831"/>
        <w:gridCol w:w="4961"/>
        <w:gridCol w:w="4327"/>
        <w:gridCol w:w="1833"/>
      </w:tblGrid>
      <w:tr w:rsidR="001D06DC" w:rsidRPr="00E52047" w:rsidTr="00FA44C1">
        <w:tc>
          <w:tcPr>
            <w:tcW w:w="1281" w:type="pct"/>
            <w:tcBorders>
              <w:top w:val="nil"/>
              <w:left w:val="nil"/>
              <w:bottom w:val="nil"/>
              <w:right w:val="nil"/>
            </w:tcBorders>
          </w:tcPr>
          <w:p w:rsidR="001D06DC" w:rsidRPr="00E52047" w:rsidRDefault="001D06DC" w:rsidP="009362D3">
            <w:pPr>
              <w:autoSpaceDE w:val="0"/>
              <w:autoSpaceDN w:val="0"/>
              <w:adjustRightInd w:val="0"/>
              <w:ind w:firstLine="0"/>
              <w:jc w:val="left"/>
            </w:pPr>
            <w:r w:rsidRPr="00E52047">
              <w:t>1. Наименование работы</w:t>
            </w:r>
          </w:p>
        </w:tc>
        <w:tc>
          <w:tcPr>
            <w:tcW w:w="1659" w:type="pct"/>
            <w:tcBorders>
              <w:top w:val="nil"/>
              <w:left w:val="nil"/>
              <w:bottom w:val="nil"/>
              <w:right w:val="nil"/>
            </w:tcBorders>
            <w:vAlign w:val="bottom"/>
          </w:tcPr>
          <w:p w:rsidR="001D06DC" w:rsidRPr="00E52047" w:rsidRDefault="001D06DC" w:rsidP="00FA44C1">
            <w:pPr>
              <w:autoSpaceDE w:val="0"/>
              <w:autoSpaceDN w:val="0"/>
              <w:adjustRightInd w:val="0"/>
              <w:ind w:firstLine="0"/>
              <w:jc w:val="center"/>
            </w:pPr>
            <w:r w:rsidRPr="00E52047">
              <w:t>_____________________</w:t>
            </w:r>
            <w:r w:rsidR="00FA44C1" w:rsidRPr="00E52047">
              <w:t>_______</w:t>
            </w:r>
          </w:p>
        </w:tc>
        <w:tc>
          <w:tcPr>
            <w:tcW w:w="1447" w:type="pct"/>
            <w:tcBorders>
              <w:top w:val="nil"/>
              <w:left w:val="nil"/>
              <w:bottom w:val="nil"/>
              <w:right w:val="single" w:sz="4" w:space="0" w:color="auto"/>
            </w:tcBorders>
          </w:tcPr>
          <w:p w:rsidR="001D06DC" w:rsidRPr="00E52047" w:rsidRDefault="001D06DC" w:rsidP="009362D3">
            <w:pPr>
              <w:autoSpaceDE w:val="0"/>
              <w:autoSpaceDN w:val="0"/>
              <w:adjustRightInd w:val="0"/>
              <w:ind w:firstLine="0"/>
            </w:pPr>
            <w:r w:rsidRPr="00E52047">
              <w:t>Код по общероссийскому базовому перечню или федеральному перечню</w:t>
            </w:r>
          </w:p>
        </w:tc>
        <w:tc>
          <w:tcPr>
            <w:tcW w:w="613" w:type="pct"/>
            <w:tcBorders>
              <w:left w:val="single" w:sz="4" w:space="0" w:color="auto"/>
              <w:bottom w:val="single" w:sz="4" w:space="0" w:color="auto"/>
            </w:tcBorders>
          </w:tcPr>
          <w:p w:rsidR="001D06DC" w:rsidRPr="00E52047" w:rsidRDefault="001D06DC" w:rsidP="009362D3">
            <w:pPr>
              <w:autoSpaceDE w:val="0"/>
              <w:autoSpaceDN w:val="0"/>
              <w:adjustRightInd w:val="0"/>
              <w:ind w:firstLine="0"/>
              <w:jc w:val="center"/>
            </w:pPr>
          </w:p>
        </w:tc>
      </w:tr>
      <w:tr w:rsidR="001D06DC" w:rsidRPr="00E52047" w:rsidTr="00FA44C1">
        <w:tc>
          <w:tcPr>
            <w:tcW w:w="1281" w:type="pct"/>
            <w:tcBorders>
              <w:top w:val="nil"/>
              <w:left w:val="nil"/>
              <w:bottom w:val="nil"/>
              <w:right w:val="nil"/>
            </w:tcBorders>
          </w:tcPr>
          <w:p w:rsidR="001D06DC" w:rsidRPr="00E52047" w:rsidRDefault="001D06DC" w:rsidP="009362D3">
            <w:pPr>
              <w:autoSpaceDE w:val="0"/>
              <w:autoSpaceDN w:val="0"/>
              <w:adjustRightInd w:val="0"/>
              <w:ind w:firstLine="0"/>
              <w:jc w:val="left"/>
            </w:pPr>
            <w:r w:rsidRPr="00E52047">
              <w:t>2. Категории потребителей работы</w:t>
            </w:r>
          </w:p>
        </w:tc>
        <w:tc>
          <w:tcPr>
            <w:tcW w:w="1659" w:type="pct"/>
            <w:tcBorders>
              <w:top w:val="nil"/>
              <w:left w:val="nil"/>
              <w:bottom w:val="nil"/>
              <w:right w:val="nil"/>
            </w:tcBorders>
            <w:vAlign w:val="bottom"/>
          </w:tcPr>
          <w:p w:rsidR="001D06DC" w:rsidRPr="00E52047" w:rsidRDefault="001D06DC" w:rsidP="00FA44C1">
            <w:pPr>
              <w:autoSpaceDE w:val="0"/>
              <w:autoSpaceDN w:val="0"/>
              <w:adjustRightInd w:val="0"/>
              <w:ind w:firstLine="0"/>
              <w:jc w:val="center"/>
            </w:pPr>
            <w:r w:rsidRPr="00E52047">
              <w:t>_________________</w:t>
            </w:r>
            <w:r w:rsidR="00FA44C1" w:rsidRPr="00E52047">
              <w:t>___________</w:t>
            </w:r>
          </w:p>
        </w:tc>
        <w:tc>
          <w:tcPr>
            <w:tcW w:w="1447" w:type="pct"/>
            <w:tcBorders>
              <w:top w:val="nil"/>
              <w:left w:val="nil"/>
              <w:bottom w:val="nil"/>
              <w:right w:val="nil"/>
            </w:tcBorders>
          </w:tcPr>
          <w:p w:rsidR="001D06DC" w:rsidRPr="00E52047" w:rsidRDefault="001D06DC" w:rsidP="009362D3">
            <w:pPr>
              <w:autoSpaceDE w:val="0"/>
              <w:autoSpaceDN w:val="0"/>
              <w:adjustRightInd w:val="0"/>
              <w:ind w:firstLine="0"/>
            </w:pPr>
          </w:p>
        </w:tc>
        <w:tc>
          <w:tcPr>
            <w:tcW w:w="613" w:type="pct"/>
            <w:tcBorders>
              <w:top w:val="single" w:sz="4" w:space="0" w:color="auto"/>
              <w:left w:val="nil"/>
              <w:bottom w:val="nil"/>
              <w:right w:val="nil"/>
            </w:tcBorders>
          </w:tcPr>
          <w:p w:rsidR="001D06DC" w:rsidRPr="00E52047" w:rsidRDefault="001D06DC" w:rsidP="009362D3">
            <w:pPr>
              <w:autoSpaceDE w:val="0"/>
              <w:autoSpaceDN w:val="0"/>
              <w:adjustRightInd w:val="0"/>
              <w:ind w:firstLine="0"/>
              <w:jc w:val="center"/>
            </w:pPr>
          </w:p>
        </w:tc>
      </w:tr>
    </w:tbl>
    <w:p w:rsidR="001D06DC" w:rsidRPr="00E52047" w:rsidRDefault="001D06DC" w:rsidP="001D06DC">
      <w:pPr>
        <w:autoSpaceDE w:val="0"/>
        <w:autoSpaceDN w:val="0"/>
        <w:adjustRightInd w:val="0"/>
        <w:ind w:firstLine="0"/>
      </w:pPr>
    </w:p>
    <w:p w:rsidR="001D06DC" w:rsidRPr="00E52047" w:rsidRDefault="001D06DC" w:rsidP="001D06DC">
      <w:pPr>
        <w:autoSpaceDE w:val="0"/>
        <w:autoSpaceDN w:val="0"/>
        <w:adjustRightInd w:val="0"/>
        <w:ind w:firstLine="0"/>
      </w:pPr>
      <w:r w:rsidRPr="00E52047">
        <w:t>3. Показатели, характеризующие объем и (или) качество работы</w:t>
      </w:r>
    </w:p>
    <w:p w:rsidR="001D06DC" w:rsidRPr="00E52047" w:rsidRDefault="001D06DC" w:rsidP="001D06DC">
      <w:pPr>
        <w:autoSpaceDE w:val="0"/>
        <w:autoSpaceDN w:val="0"/>
        <w:adjustRightInd w:val="0"/>
        <w:ind w:firstLine="0"/>
        <w:rPr>
          <w:vertAlign w:val="superscript"/>
        </w:rPr>
      </w:pPr>
      <w:r w:rsidRPr="00E52047">
        <w:t>3.1. Показатели, характеризующие качество работы</w:t>
      </w:r>
      <w:r w:rsidRPr="00E52047">
        <w:rPr>
          <w:vertAlign w:val="superscript"/>
        </w:rPr>
        <w:t>4</w:t>
      </w:r>
    </w:p>
    <w:p w:rsidR="001D06DC" w:rsidRPr="00E52047" w:rsidRDefault="001D06DC" w:rsidP="001D06DC">
      <w:pPr>
        <w:autoSpaceDE w:val="0"/>
        <w:autoSpaceDN w:val="0"/>
        <w:adjustRightInd w:val="0"/>
        <w:ind w:firstLine="0"/>
      </w:pPr>
      <w:r w:rsidRPr="00E52047">
        <w:t>3.2. Показатели, характеризующие объем работы</w:t>
      </w:r>
    </w:p>
    <w:tbl>
      <w:tblPr>
        <w:tblStyle w:val="a5"/>
        <w:tblW w:w="4996" w:type="pct"/>
        <w:tblInd w:w="-176" w:type="dxa"/>
        <w:tblLayout w:type="fixed"/>
        <w:tblLook w:val="04A0" w:firstRow="1" w:lastRow="0" w:firstColumn="1" w:lastColumn="0" w:noHBand="0" w:noVBand="1"/>
      </w:tblPr>
      <w:tblGrid>
        <w:gridCol w:w="980"/>
        <w:gridCol w:w="660"/>
        <w:gridCol w:w="615"/>
        <w:gridCol w:w="638"/>
        <w:gridCol w:w="889"/>
        <w:gridCol w:w="834"/>
        <w:gridCol w:w="435"/>
        <w:gridCol w:w="644"/>
        <w:gridCol w:w="547"/>
        <w:gridCol w:w="429"/>
        <w:gridCol w:w="913"/>
        <w:gridCol w:w="1255"/>
        <w:gridCol w:w="1179"/>
        <w:gridCol w:w="907"/>
        <w:gridCol w:w="1252"/>
        <w:gridCol w:w="1179"/>
        <w:gridCol w:w="913"/>
        <w:gridCol w:w="846"/>
      </w:tblGrid>
      <w:tr w:rsidR="001D06DC" w:rsidRPr="00E52047" w:rsidTr="009362D3">
        <w:trPr>
          <w:trHeight w:val="1953"/>
        </w:trPr>
        <w:tc>
          <w:tcPr>
            <w:tcW w:w="324" w:type="pct"/>
            <w:vMerge w:val="restart"/>
            <w:vAlign w:val="center"/>
          </w:tcPr>
          <w:p w:rsidR="001D06DC" w:rsidRPr="00E52047" w:rsidRDefault="001D06DC" w:rsidP="009362D3">
            <w:pPr>
              <w:autoSpaceDE w:val="0"/>
              <w:autoSpaceDN w:val="0"/>
              <w:adjustRightInd w:val="0"/>
              <w:ind w:firstLine="0"/>
              <w:jc w:val="center"/>
              <w:rPr>
                <w:sz w:val="18"/>
                <w:szCs w:val="18"/>
                <w:vertAlign w:val="superscript"/>
              </w:rPr>
            </w:pPr>
            <w:r w:rsidRPr="00E52047">
              <w:rPr>
                <w:sz w:val="18"/>
                <w:szCs w:val="18"/>
              </w:rPr>
              <w:t>Уникальный номер реестровой записи</w:t>
            </w:r>
            <w:r w:rsidRPr="00E52047">
              <w:rPr>
                <w:sz w:val="18"/>
                <w:szCs w:val="18"/>
                <w:vertAlign w:val="superscript"/>
              </w:rPr>
              <w:t>5</w:t>
            </w:r>
          </w:p>
        </w:tc>
        <w:tc>
          <w:tcPr>
            <w:tcW w:w="632" w:type="pct"/>
            <w:gridSpan w:val="3"/>
            <w:vAlign w:val="center"/>
          </w:tcPr>
          <w:p w:rsidR="001D06DC" w:rsidRPr="00E52047" w:rsidRDefault="001D06DC" w:rsidP="009362D3">
            <w:pPr>
              <w:autoSpaceDE w:val="0"/>
              <w:autoSpaceDN w:val="0"/>
              <w:adjustRightInd w:val="0"/>
              <w:ind w:firstLine="0"/>
              <w:jc w:val="center"/>
              <w:rPr>
                <w:sz w:val="18"/>
                <w:szCs w:val="18"/>
              </w:rPr>
            </w:pPr>
            <w:r w:rsidRPr="00E52047">
              <w:rPr>
                <w:sz w:val="18"/>
                <w:szCs w:val="18"/>
              </w:rPr>
              <w:t>Показатель, характеризующий содержание работы (по справочникам)</w:t>
            </w:r>
          </w:p>
        </w:tc>
        <w:tc>
          <w:tcPr>
            <w:tcW w:w="570" w:type="pct"/>
            <w:gridSpan w:val="2"/>
            <w:vAlign w:val="center"/>
          </w:tcPr>
          <w:p w:rsidR="001D06DC" w:rsidRPr="00E52047" w:rsidRDefault="001D06DC" w:rsidP="009362D3">
            <w:pPr>
              <w:autoSpaceDE w:val="0"/>
              <w:autoSpaceDN w:val="0"/>
              <w:adjustRightInd w:val="0"/>
              <w:ind w:firstLine="0"/>
              <w:jc w:val="center"/>
              <w:rPr>
                <w:sz w:val="18"/>
                <w:szCs w:val="18"/>
              </w:rPr>
            </w:pPr>
            <w:r w:rsidRPr="00E52047">
              <w:rPr>
                <w:sz w:val="18"/>
                <w:szCs w:val="18"/>
              </w:rPr>
              <w:t>Показатель, характеризующий условия (формы) выполнения работы (по справочникам)</w:t>
            </w:r>
          </w:p>
        </w:tc>
        <w:tc>
          <w:tcPr>
            <w:tcW w:w="680" w:type="pct"/>
            <w:gridSpan w:val="4"/>
            <w:vAlign w:val="center"/>
          </w:tcPr>
          <w:p w:rsidR="001D06DC" w:rsidRPr="00E52047" w:rsidRDefault="001D06DC" w:rsidP="009362D3">
            <w:pPr>
              <w:autoSpaceDE w:val="0"/>
              <w:autoSpaceDN w:val="0"/>
              <w:adjustRightInd w:val="0"/>
              <w:ind w:firstLine="0"/>
              <w:jc w:val="center"/>
              <w:rPr>
                <w:sz w:val="18"/>
                <w:szCs w:val="18"/>
              </w:rPr>
            </w:pPr>
            <w:r w:rsidRPr="00E52047">
              <w:rPr>
                <w:sz w:val="18"/>
                <w:szCs w:val="18"/>
              </w:rPr>
              <w:t>Показатель объема работы</w:t>
            </w:r>
          </w:p>
        </w:tc>
        <w:tc>
          <w:tcPr>
            <w:tcW w:w="1107" w:type="pct"/>
            <w:gridSpan w:val="3"/>
            <w:vAlign w:val="center"/>
          </w:tcPr>
          <w:p w:rsidR="001D06DC" w:rsidRPr="00E52047" w:rsidRDefault="001D06DC" w:rsidP="009362D3">
            <w:pPr>
              <w:autoSpaceDE w:val="0"/>
              <w:autoSpaceDN w:val="0"/>
              <w:adjustRightInd w:val="0"/>
              <w:ind w:firstLine="0"/>
              <w:jc w:val="center"/>
              <w:rPr>
                <w:sz w:val="18"/>
                <w:szCs w:val="18"/>
              </w:rPr>
            </w:pPr>
            <w:r w:rsidRPr="00E52047">
              <w:rPr>
                <w:sz w:val="18"/>
                <w:szCs w:val="18"/>
              </w:rPr>
              <w:t>Значение показателя качества работы</w:t>
            </w:r>
          </w:p>
        </w:tc>
        <w:tc>
          <w:tcPr>
            <w:tcW w:w="1104" w:type="pct"/>
            <w:gridSpan w:val="3"/>
            <w:vAlign w:val="center"/>
          </w:tcPr>
          <w:p w:rsidR="001D06DC" w:rsidRPr="00E52047" w:rsidRDefault="001D06DC" w:rsidP="009362D3">
            <w:pPr>
              <w:autoSpaceDE w:val="0"/>
              <w:autoSpaceDN w:val="0"/>
              <w:adjustRightInd w:val="0"/>
              <w:ind w:firstLine="0"/>
              <w:jc w:val="center"/>
              <w:rPr>
                <w:sz w:val="18"/>
                <w:szCs w:val="18"/>
                <w:vertAlign w:val="superscript"/>
              </w:rPr>
            </w:pPr>
            <w:r w:rsidRPr="00E52047">
              <w:rPr>
                <w:sz w:val="18"/>
                <w:szCs w:val="18"/>
              </w:rPr>
              <w:t>Размер платы (цена, тариф)</w:t>
            </w:r>
            <w:r w:rsidRPr="00E52047">
              <w:rPr>
                <w:sz w:val="18"/>
                <w:szCs w:val="18"/>
                <w:vertAlign w:val="superscript"/>
              </w:rPr>
              <w:t>8</w:t>
            </w:r>
          </w:p>
        </w:tc>
        <w:tc>
          <w:tcPr>
            <w:tcW w:w="582" w:type="pct"/>
            <w:gridSpan w:val="2"/>
            <w:vAlign w:val="center"/>
          </w:tcPr>
          <w:p w:rsidR="001D06DC" w:rsidRPr="00E52047" w:rsidRDefault="001D06DC" w:rsidP="009362D3">
            <w:pPr>
              <w:autoSpaceDE w:val="0"/>
              <w:autoSpaceDN w:val="0"/>
              <w:adjustRightInd w:val="0"/>
              <w:ind w:firstLine="0"/>
              <w:jc w:val="center"/>
              <w:rPr>
                <w:sz w:val="18"/>
                <w:szCs w:val="18"/>
              </w:rPr>
            </w:pPr>
            <w:r w:rsidRPr="00E52047">
              <w:rPr>
                <w:sz w:val="18"/>
                <w:szCs w:val="18"/>
              </w:rPr>
              <w:t xml:space="preserve">Допустимые (возможные) </w:t>
            </w:r>
          </w:p>
          <w:p w:rsidR="001D06DC" w:rsidRPr="00E52047" w:rsidRDefault="001D06DC" w:rsidP="009362D3">
            <w:pPr>
              <w:autoSpaceDE w:val="0"/>
              <w:autoSpaceDN w:val="0"/>
              <w:adjustRightInd w:val="0"/>
              <w:ind w:firstLine="0"/>
              <w:jc w:val="center"/>
              <w:rPr>
                <w:sz w:val="18"/>
                <w:szCs w:val="18"/>
              </w:rPr>
            </w:pPr>
            <w:r w:rsidRPr="00E52047">
              <w:rPr>
                <w:sz w:val="18"/>
                <w:szCs w:val="18"/>
              </w:rPr>
              <w:t xml:space="preserve">отклонения от установленных показателей </w:t>
            </w:r>
          </w:p>
          <w:p w:rsidR="001D06DC" w:rsidRPr="00E52047" w:rsidRDefault="001D06DC" w:rsidP="009362D3">
            <w:pPr>
              <w:autoSpaceDE w:val="0"/>
              <w:autoSpaceDN w:val="0"/>
              <w:adjustRightInd w:val="0"/>
              <w:ind w:firstLine="0"/>
              <w:jc w:val="center"/>
              <w:rPr>
                <w:sz w:val="18"/>
                <w:szCs w:val="18"/>
              </w:rPr>
            </w:pPr>
            <w:r w:rsidRPr="00E52047">
              <w:rPr>
                <w:sz w:val="18"/>
                <w:szCs w:val="18"/>
              </w:rPr>
              <w:t xml:space="preserve">качества </w:t>
            </w:r>
          </w:p>
          <w:p w:rsidR="001D06DC" w:rsidRPr="00E52047" w:rsidRDefault="001D06DC" w:rsidP="009362D3">
            <w:pPr>
              <w:autoSpaceDE w:val="0"/>
              <w:autoSpaceDN w:val="0"/>
              <w:adjustRightInd w:val="0"/>
              <w:ind w:firstLine="0"/>
              <w:jc w:val="center"/>
              <w:rPr>
                <w:sz w:val="18"/>
                <w:szCs w:val="18"/>
                <w:vertAlign w:val="superscript"/>
              </w:rPr>
            </w:pPr>
            <w:r w:rsidRPr="00E52047">
              <w:rPr>
                <w:sz w:val="18"/>
                <w:szCs w:val="18"/>
              </w:rPr>
              <w:t>работы</w:t>
            </w:r>
            <w:r w:rsidRPr="00E52047">
              <w:rPr>
                <w:sz w:val="18"/>
                <w:szCs w:val="18"/>
                <w:vertAlign w:val="superscript"/>
              </w:rPr>
              <w:t>7</w:t>
            </w:r>
          </w:p>
        </w:tc>
      </w:tr>
      <w:tr w:rsidR="001D06DC" w:rsidRPr="00E52047" w:rsidTr="00B64D76">
        <w:trPr>
          <w:trHeight w:val="2434"/>
        </w:trPr>
        <w:tc>
          <w:tcPr>
            <w:tcW w:w="324" w:type="pct"/>
            <w:vMerge/>
            <w:vAlign w:val="center"/>
          </w:tcPr>
          <w:p w:rsidR="001D06DC" w:rsidRPr="00E52047" w:rsidRDefault="001D06DC" w:rsidP="009362D3">
            <w:pPr>
              <w:autoSpaceDE w:val="0"/>
              <w:autoSpaceDN w:val="0"/>
              <w:adjustRightInd w:val="0"/>
              <w:ind w:firstLine="0"/>
              <w:jc w:val="center"/>
              <w:rPr>
                <w:sz w:val="18"/>
                <w:szCs w:val="18"/>
              </w:rPr>
            </w:pPr>
          </w:p>
        </w:tc>
        <w:tc>
          <w:tcPr>
            <w:tcW w:w="218" w:type="pct"/>
            <w:vMerge w:val="restart"/>
            <w:textDirection w:val="btLr"/>
            <w:vAlign w:val="center"/>
          </w:tcPr>
          <w:p w:rsidR="001D06DC" w:rsidRPr="00E52047" w:rsidRDefault="001D06DC" w:rsidP="009362D3">
            <w:pPr>
              <w:autoSpaceDE w:val="0"/>
              <w:autoSpaceDN w:val="0"/>
              <w:adjustRightInd w:val="0"/>
              <w:ind w:left="113" w:right="113" w:firstLine="0"/>
              <w:jc w:val="center"/>
              <w:rPr>
                <w:sz w:val="18"/>
                <w:szCs w:val="18"/>
                <w:vertAlign w:val="superscript"/>
              </w:rPr>
            </w:pPr>
            <w:r w:rsidRPr="00E52047">
              <w:rPr>
                <w:sz w:val="18"/>
                <w:szCs w:val="18"/>
              </w:rPr>
              <w:t>____ наименование показателя</w:t>
            </w:r>
            <w:r w:rsidRPr="00E52047">
              <w:rPr>
                <w:sz w:val="18"/>
                <w:szCs w:val="18"/>
                <w:vertAlign w:val="superscript"/>
              </w:rPr>
              <w:t>5</w:t>
            </w:r>
          </w:p>
        </w:tc>
        <w:tc>
          <w:tcPr>
            <w:tcW w:w="203" w:type="pct"/>
            <w:vMerge w:val="restart"/>
            <w:textDirection w:val="btLr"/>
            <w:vAlign w:val="center"/>
          </w:tcPr>
          <w:p w:rsidR="001D06DC" w:rsidRPr="00E52047" w:rsidRDefault="001D06DC" w:rsidP="009362D3">
            <w:pPr>
              <w:autoSpaceDE w:val="0"/>
              <w:autoSpaceDN w:val="0"/>
              <w:adjustRightInd w:val="0"/>
              <w:ind w:left="113" w:right="113" w:firstLine="0"/>
              <w:jc w:val="center"/>
              <w:rPr>
                <w:sz w:val="18"/>
                <w:szCs w:val="18"/>
                <w:vertAlign w:val="superscript"/>
              </w:rPr>
            </w:pPr>
            <w:r w:rsidRPr="00E52047">
              <w:rPr>
                <w:sz w:val="18"/>
                <w:szCs w:val="18"/>
              </w:rPr>
              <w:t>____ наименование показателя</w:t>
            </w:r>
            <w:r w:rsidRPr="00E52047">
              <w:rPr>
                <w:sz w:val="18"/>
                <w:szCs w:val="18"/>
                <w:vertAlign w:val="superscript"/>
              </w:rPr>
              <w:t>5</w:t>
            </w:r>
          </w:p>
        </w:tc>
        <w:tc>
          <w:tcPr>
            <w:tcW w:w="211" w:type="pct"/>
            <w:vMerge w:val="restart"/>
            <w:textDirection w:val="btLr"/>
            <w:vAlign w:val="center"/>
          </w:tcPr>
          <w:p w:rsidR="001D06DC" w:rsidRPr="00E52047" w:rsidRDefault="001D06DC" w:rsidP="009362D3">
            <w:pPr>
              <w:autoSpaceDE w:val="0"/>
              <w:autoSpaceDN w:val="0"/>
              <w:adjustRightInd w:val="0"/>
              <w:ind w:left="113" w:right="113" w:firstLine="0"/>
              <w:jc w:val="center"/>
              <w:rPr>
                <w:sz w:val="18"/>
                <w:szCs w:val="18"/>
                <w:vertAlign w:val="superscript"/>
              </w:rPr>
            </w:pPr>
            <w:r w:rsidRPr="00E52047">
              <w:rPr>
                <w:sz w:val="18"/>
                <w:szCs w:val="18"/>
              </w:rPr>
              <w:t>____ наименование показателя</w:t>
            </w:r>
            <w:r w:rsidRPr="00E52047">
              <w:rPr>
                <w:sz w:val="18"/>
                <w:szCs w:val="18"/>
                <w:vertAlign w:val="superscript"/>
              </w:rPr>
              <w:t>5</w:t>
            </w:r>
          </w:p>
        </w:tc>
        <w:tc>
          <w:tcPr>
            <w:tcW w:w="294" w:type="pct"/>
            <w:vMerge w:val="restart"/>
            <w:textDirection w:val="btLr"/>
            <w:vAlign w:val="center"/>
          </w:tcPr>
          <w:p w:rsidR="001D06DC" w:rsidRPr="00E52047" w:rsidRDefault="001D06DC" w:rsidP="009362D3">
            <w:pPr>
              <w:autoSpaceDE w:val="0"/>
              <w:autoSpaceDN w:val="0"/>
              <w:adjustRightInd w:val="0"/>
              <w:ind w:left="113" w:right="113" w:firstLine="0"/>
              <w:jc w:val="center"/>
              <w:rPr>
                <w:sz w:val="18"/>
                <w:szCs w:val="18"/>
                <w:vertAlign w:val="superscript"/>
              </w:rPr>
            </w:pPr>
            <w:r w:rsidRPr="00E52047">
              <w:rPr>
                <w:sz w:val="18"/>
                <w:szCs w:val="18"/>
              </w:rPr>
              <w:t>____ наименование показателя</w:t>
            </w:r>
            <w:r w:rsidRPr="00E52047">
              <w:rPr>
                <w:sz w:val="18"/>
                <w:szCs w:val="18"/>
                <w:vertAlign w:val="superscript"/>
              </w:rPr>
              <w:t>5</w:t>
            </w:r>
          </w:p>
        </w:tc>
        <w:tc>
          <w:tcPr>
            <w:tcW w:w="276" w:type="pct"/>
            <w:vMerge w:val="restart"/>
            <w:textDirection w:val="btLr"/>
            <w:vAlign w:val="center"/>
          </w:tcPr>
          <w:p w:rsidR="001D06DC" w:rsidRPr="00E52047" w:rsidRDefault="001D06DC" w:rsidP="009362D3">
            <w:pPr>
              <w:autoSpaceDE w:val="0"/>
              <w:autoSpaceDN w:val="0"/>
              <w:adjustRightInd w:val="0"/>
              <w:ind w:left="113" w:right="113" w:firstLine="0"/>
              <w:jc w:val="center"/>
              <w:rPr>
                <w:sz w:val="18"/>
                <w:szCs w:val="18"/>
                <w:vertAlign w:val="superscript"/>
              </w:rPr>
            </w:pPr>
            <w:r w:rsidRPr="00E52047">
              <w:rPr>
                <w:sz w:val="18"/>
                <w:szCs w:val="18"/>
              </w:rPr>
              <w:t>____ наименование показателя</w:t>
            </w:r>
            <w:r w:rsidRPr="00E52047">
              <w:rPr>
                <w:sz w:val="18"/>
                <w:szCs w:val="18"/>
                <w:vertAlign w:val="superscript"/>
              </w:rPr>
              <w:t>5</w:t>
            </w:r>
          </w:p>
        </w:tc>
        <w:tc>
          <w:tcPr>
            <w:tcW w:w="144" w:type="pct"/>
            <w:vMerge w:val="restart"/>
            <w:textDirection w:val="btLr"/>
            <w:vAlign w:val="center"/>
          </w:tcPr>
          <w:p w:rsidR="001D06DC" w:rsidRPr="00E52047" w:rsidRDefault="001D06DC" w:rsidP="009362D3">
            <w:pPr>
              <w:autoSpaceDE w:val="0"/>
              <w:autoSpaceDN w:val="0"/>
              <w:adjustRightInd w:val="0"/>
              <w:ind w:left="113" w:right="113" w:firstLine="0"/>
              <w:jc w:val="center"/>
              <w:rPr>
                <w:sz w:val="18"/>
                <w:szCs w:val="18"/>
              </w:rPr>
            </w:pPr>
            <w:r w:rsidRPr="00E52047">
              <w:rPr>
                <w:sz w:val="18"/>
                <w:szCs w:val="18"/>
              </w:rPr>
              <w:t>____ наименование показателя</w:t>
            </w:r>
            <w:r w:rsidRPr="00E52047">
              <w:rPr>
                <w:sz w:val="18"/>
                <w:szCs w:val="18"/>
                <w:vertAlign w:val="superscript"/>
              </w:rPr>
              <w:t>5</w:t>
            </w:r>
          </w:p>
        </w:tc>
        <w:tc>
          <w:tcPr>
            <w:tcW w:w="394" w:type="pct"/>
            <w:gridSpan w:val="2"/>
            <w:vAlign w:val="center"/>
          </w:tcPr>
          <w:p w:rsidR="001D06DC" w:rsidRPr="00E52047" w:rsidRDefault="001D06DC" w:rsidP="009362D3">
            <w:pPr>
              <w:autoSpaceDE w:val="0"/>
              <w:autoSpaceDN w:val="0"/>
              <w:adjustRightInd w:val="0"/>
              <w:ind w:firstLine="0"/>
              <w:jc w:val="center"/>
              <w:rPr>
                <w:sz w:val="18"/>
                <w:szCs w:val="18"/>
              </w:rPr>
            </w:pPr>
            <w:r w:rsidRPr="00E52047">
              <w:rPr>
                <w:sz w:val="18"/>
                <w:szCs w:val="18"/>
              </w:rPr>
              <w:t>единица измерения</w:t>
            </w:r>
          </w:p>
        </w:tc>
        <w:tc>
          <w:tcPr>
            <w:tcW w:w="142" w:type="pct"/>
            <w:vMerge w:val="restart"/>
            <w:textDirection w:val="btLr"/>
            <w:vAlign w:val="center"/>
          </w:tcPr>
          <w:p w:rsidR="001D06DC" w:rsidRPr="00E52047" w:rsidRDefault="001D06DC" w:rsidP="009362D3">
            <w:pPr>
              <w:autoSpaceDE w:val="0"/>
              <w:autoSpaceDN w:val="0"/>
              <w:adjustRightInd w:val="0"/>
              <w:ind w:left="113" w:right="113" w:firstLine="0"/>
              <w:jc w:val="center"/>
              <w:rPr>
                <w:sz w:val="18"/>
                <w:szCs w:val="18"/>
              </w:rPr>
            </w:pPr>
            <w:r w:rsidRPr="00E52047">
              <w:rPr>
                <w:sz w:val="18"/>
                <w:szCs w:val="18"/>
              </w:rPr>
              <w:t>описание работы</w:t>
            </w:r>
          </w:p>
        </w:tc>
        <w:tc>
          <w:tcPr>
            <w:tcW w:w="302" w:type="pct"/>
            <w:vMerge w:val="restart"/>
            <w:vAlign w:val="center"/>
          </w:tcPr>
          <w:p w:rsidR="001D06DC" w:rsidRPr="00E52047" w:rsidRDefault="001D06DC" w:rsidP="009362D3">
            <w:pPr>
              <w:autoSpaceDE w:val="0"/>
              <w:autoSpaceDN w:val="0"/>
              <w:adjustRightInd w:val="0"/>
              <w:ind w:firstLine="0"/>
              <w:jc w:val="center"/>
              <w:rPr>
                <w:sz w:val="18"/>
                <w:szCs w:val="18"/>
              </w:rPr>
            </w:pPr>
            <w:r w:rsidRPr="00E52047">
              <w:rPr>
                <w:sz w:val="18"/>
                <w:szCs w:val="18"/>
              </w:rPr>
              <w:t>20___ год (очередной финансовый год)</w:t>
            </w:r>
          </w:p>
        </w:tc>
        <w:tc>
          <w:tcPr>
            <w:tcW w:w="415" w:type="pct"/>
            <w:vMerge w:val="restart"/>
            <w:vAlign w:val="center"/>
          </w:tcPr>
          <w:p w:rsidR="001D06DC" w:rsidRPr="00E52047" w:rsidRDefault="001D06DC" w:rsidP="009362D3">
            <w:pPr>
              <w:autoSpaceDE w:val="0"/>
              <w:autoSpaceDN w:val="0"/>
              <w:adjustRightInd w:val="0"/>
              <w:ind w:firstLine="0"/>
              <w:jc w:val="center"/>
              <w:rPr>
                <w:sz w:val="18"/>
                <w:szCs w:val="18"/>
              </w:rPr>
            </w:pPr>
            <w:r w:rsidRPr="00E52047">
              <w:rPr>
                <w:sz w:val="18"/>
                <w:szCs w:val="18"/>
              </w:rPr>
              <w:t>20__ год (1-ый год планового периода)</w:t>
            </w:r>
          </w:p>
        </w:tc>
        <w:tc>
          <w:tcPr>
            <w:tcW w:w="390" w:type="pct"/>
            <w:vMerge w:val="restart"/>
            <w:vAlign w:val="center"/>
          </w:tcPr>
          <w:p w:rsidR="001D06DC" w:rsidRPr="00E52047" w:rsidRDefault="001D06DC" w:rsidP="009362D3">
            <w:pPr>
              <w:autoSpaceDE w:val="0"/>
              <w:autoSpaceDN w:val="0"/>
              <w:adjustRightInd w:val="0"/>
              <w:ind w:firstLine="0"/>
              <w:jc w:val="center"/>
              <w:rPr>
                <w:sz w:val="18"/>
                <w:szCs w:val="18"/>
              </w:rPr>
            </w:pPr>
            <w:r w:rsidRPr="00E52047">
              <w:rPr>
                <w:sz w:val="18"/>
                <w:szCs w:val="18"/>
              </w:rPr>
              <w:t>20__ год (2-ой год планового периода)</w:t>
            </w:r>
          </w:p>
        </w:tc>
        <w:tc>
          <w:tcPr>
            <w:tcW w:w="300" w:type="pct"/>
            <w:vMerge w:val="restart"/>
            <w:vAlign w:val="center"/>
          </w:tcPr>
          <w:p w:rsidR="001D06DC" w:rsidRPr="00E52047" w:rsidRDefault="001D06DC" w:rsidP="009362D3">
            <w:pPr>
              <w:autoSpaceDE w:val="0"/>
              <w:autoSpaceDN w:val="0"/>
              <w:adjustRightInd w:val="0"/>
              <w:ind w:firstLine="0"/>
              <w:jc w:val="center"/>
              <w:rPr>
                <w:sz w:val="18"/>
                <w:szCs w:val="18"/>
              </w:rPr>
            </w:pPr>
            <w:r w:rsidRPr="00E52047">
              <w:rPr>
                <w:sz w:val="18"/>
                <w:szCs w:val="18"/>
              </w:rPr>
              <w:t>20___ год (очередной финансовый год)</w:t>
            </w:r>
          </w:p>
        </w:tc>
        <w:tc>
          <w:tcPr>
            <w:tcW w:w="414" w:type="pct"/>
            <w:vMerge w:val="restart"/>
            <w:vAlign w:val="center"/>
          </w:tcPr>
          <w:p w:rsidR="001D06DC" w:rsidRPr="00E52047" w:rsidRDefault="001D06DC" w:rsidP="009362D3">
            <w:pPr>
              <w:autoSpaceDE w:val="0"/>
              <w:autoSpaceDN w:val="0"/>
              <w:adjustRightInd w:val="0"/>
              <w:ind w:firstLine="0"/>
              <w:jc w:val="center"/>
              <w:rPr>
                <w:sz w:val="18"/>
                <w:szCs w:val="18"/>
              </w:rPr>
            </w:pPr>
            <w:r w:rsidRPr="00E52047">
              <w:rPr>
                <w:sz w:val="18"/>
                <w:szCs w:val="18"/>
              </w:rPr>
              <w:t>20__ год (1-ый год планового периода)</w:t>
            </w:r>
          </w:p>
        </w:tc>
        <w:tc>
          <w:tcPr>
            <w:tcW w:w="390" w:type="pct"/>
            <w:vMerge w:val="restart"/>
            <w:vAlign w:val="center"/>
          </w:tcPr>
          <w:p w:rsidR="001D06DC" w:rsidRPr="00E52047" w:rsidRDefault="001D06DC" w:rsidP="009362D3">
            <w:pPr>
              <w:autoSpaceDE w:val="0"/>
              <w:autoSpaceDN w:val="0"/>
              <w:adjustRightInd w:val="0"/>
              <w:ind w:firstLine="0"/>
              <w:jc w:val="center"/>
              <w:rPr>
                <w:sz w:val="18"/>
                <w:szCs w:val="18"/>
              </w:rPr>
            </w:pPr>
            <w:r w:rsidRPr="00E52047">
              <w:rPr>
                <w:sz w:val="18"/>
                <w:szCs w:val="18"/>
              </w:rPr>
              <w:t>20__ год (2-ой год планового периода)</w:t>
            </w:r>
          </w:p>
        </w:tc>
        <w:tc>
          <w:tcPr>
            <w:tcW w:w="302" w:type="pct"/>
            <w:vMerge w:val="restart"/>
            <w:vAlign w:val="center"/>
          </w:tcPr>
          <w:p w:rsidR="001D06DC" w:rsidRPr="00E52047" w:rsidRDefault="001D06DC" w:rsidP="009362D3">
            <w:pPr>
              <w:autoSpaceDE w:val="0"/>
              <w:autoSpaceDN w:val="0"/>
              <w:adjustRightInd w:val="0"/>
              <w:ind w:firstLine="0"/>
              <w:jc w:val="center"/>
              <w:rPr>
                <w:sz w:val="18"/>
                <w:szCs w:val="18"/>
              </w:rPr>
            </w:pPr>
            <w:r w:rsidRPr="00E52047">
              <w:rPr>
                <w:sz w:val="18"/>
                <w:szCs w:val="18"/>
              </w:rPr>
              <w:t>в процентах</w:t>
            </w:r>
          </w:p>
        </w:tc>
        <w:tc>
          <w:tcPr>
            <w:tcW w:w="280" w:type="pct"/>
            <w:vMerge w:val="restart"/>
            <w:vAlign w:val="center"/>
          </w:tcPr>
          <w:p w:rsidR="001D06DC" w:rsidRPr="00E52047" w:rsidRDefault="001D06DC" w:rsidP="009362D3">
            <w:pPr>
              <w:autoSpaceDE w:val="0"/>
              <w:autoSpaceDN w:val="0"/>
              <w:adjustRightInd w:val="0"/>
              <w:ind w:firstLine="0"/>
              <w:jc w:val="center"/>
              <w:rPr>
                <w:sz w:val="18"/>
                <w:szCs w:val="18"/>
              </w:rPr>
            </w:pPr>
            <w:r w:rsidRPr="00E52047">
              <w:rPr>
                <w:sz w:val="18"/>
                <w:szCs w:val="18"/>
              </w:rPr>
              <w:t>в абсолютных показателях</w:t>
            </w:r>
          </w:p>
        </w:tc>
      </w:tr>
      <w:tr w:rsidR="001D06DC" w:rsidRPr="00E52047" w:rsidTr="00B64D76">
        <w:trPr>
          <w:cantSplit/>
          <w:trHeight w:val="1512"/>
        </w:trPr>
        <w:tc>
          <w:tcPr>
            <w:tcW w:w="324" w:type="pct"/>
            <w:vMerge/>
          </w:tcPr>
          <w:p w:rsidR="001D06DC" w:rsidRPr="00E52047" w:rsidRDefault="001D06DC" w:rsidP="009362D3">
            <w:pPr>
              <w:autoSpaceDE w:val="0"/>
              <w:autoSpaceDN w:val="0"/>
              <w:adjustRightInd w:val="0"/>
              <w:ind w:firstLine="0"/>
              <w:rPr>
                <w:sz w:val="18"/>
                <w:szCs w:val="18"/>
              </w:rPr>
            </w:pPr>
          </w:p>
        </w:tc>
        <w:tc>
          <w:tcPr>
            <w:tcW w:w="218" w:type="pct"/>
            <w:vMerge/>
          </w:tcPr>
          <w:p w:rsidR="001D06DC" w:rsidRPr="00E52047" w:rsidRDefault="001D06DC" w:rsidP="009362D3">
            <w:pPr>
              <w:autoSpaceDE w:val="0"/>
              <w:autoSpaceDN w:val="0"/>
              <w:adjustRightInd w:val="0"/>
              <w:ind w:firstLine="0"/>
              <w:rPr>
                <w:sz w:val="18"/>
                <w:szCs w:val="18"/>
              </w:rPr>
            </w:pPr>
          </w:p>
        </w:tc>
        <w:tc>
          <w:tcPr>
            <w:tcW w:w="203" w:type="pct"/>
            <w:vMerge/>
          </w:tcPr>
          <w:p w:rsidR="001D06DC" w:rsidRPr="00E52047" w:rsidRDefault="001D06DC" w:rsidP="009362D3">
            <w:pPr>
              <w:autoSpaceDE w:val="0"/>
              <w:autoSpaceDN w:val="0"/>
              <w:adjustRightInd w:val="0"/>
              <w:ind w:firstLine="0"/>
              <w:rPr>
                <w:sz w:val="18"/>
                <w:szCs w:val="18"/>
              </w:rPr>
            </w:pPr>
          </w:p>
        </w:tc>
        <w:tc>
          <w:tcPr>
            <w:tcW w:w="211" w:type="pct"/>
            <w:vMerge/>
          </w:tcPr>
          <w:p w:rsidR="001D06DC" w:rsidRPr="00E52047" w:rsidRDefault="001D06DC" w:rsidP="009362D3">
            <w:pPr>
              <w:autoSpaceDE w:val="0"/>
              <w:autoSpaceDN w:val="0"/>
              <w:adjustRightInd w:val="0"/>
              <w:ind w:firstLine="0"/>
              <w:rPr>
                <w:sz w:val="18"/>
                <w:szCs w:val="18"/>
              </w:rPr>
            </w:pPr>
          </w:p>
        </w:tc>
        <w:tc>
          <w:tcPr>
            <w:tcW w:w="294" w:type="pct"/>
            <w:vMerge/>
          </w:tcPr>
          <w:p w:rsidR="001D06DC" w:rsidRPr="00E52047" w:rsidRDefault="001D06DC" w:rsidP="009362D3">
            <w:pPr>
              <w:autoSpaceDE w:val="0"/>
              <w:autoSpaceDN w:val="0"/>
              <w:adjustRightInd w:val="0"/>
              <w:ind w:firstLine="0"/>
              <w:rPr>
                <w:sz w:val="18"/>
                <w:szCs w:val="18"/>
              </w:rPr>
            </w:pPr>
          </w:p>
        </w:tc>
        <w:tc>
          <w:tcPr>
            <w:tcW w:w="276" w:type="pct"/>
            <w:vMerge/>
          </w:tcPr>
          <w:p w:rsidR="001D06DC" w:rsidRPr="00E52047" w:rsidRDefault="001D06DC" w:rsidP="009362D3">
            <w:pPr>
              <w:autoSpaceDE w:val="0"/>
              <w:autoSpaceDN w:val="0"/>
              <w:adjustRightInd w:val="0"/>
              <w:ind w:firstLine="0"/>
              <w:rPr>
                <w:sz w:val="18"/>
                <w:szCs w:val="18"/>
              </w:rPr>
            </w:pPr>
          </w:p>
        </w:tc>
        <w:tc>
          <w:tcPr>
            <w:tcW w:w="144" w:type="pct"/>
            <w:vMerge/>
          </w:tcPr>
          <w:p w:rsidR="001D06DC" w:rsidRPr="00E52047" w:rsidRDefault="001D06DC" w:rsidP="009362D3">
            <w:pPr>
              <w:autoSpaceDE w:val="0"/>
              <w:autoSpaceDN w:val="0"/>
              <w:adjustRightInd w:val="0"/>
              <w:ind w:firstLine="0"/>
              <w:rPr>
                <w:sz w:val="18"/>
                <w:szCs w:val="18"/>
              </w:rPr>
            </w:pPr>
          </w:p>
        </w:tc>
        <w:tc>
          <w:tcPr>
            <w:tcW w:w="213" w:type="pct"/>
            <w:textDirection w:val="btLr"/>
            <w:vAlign w:val="center"/>
          </w:tcPr>
          <w:p w:rsidR="001D06DC" w:rsidRPr="00E52047" w:rsidRDefault="001D06DC" w:rsidP="009362D3">
            <w:pPr>
              <w:autoSpaceDE w:val="0"/>
              <w:autoSpaceDN w:val="0"/>
              <w:adjustRightInd w:val="0"/>
              <w:ind w:left="113" w:right="113" w:firstLine="0"/>
              <w:jc w:val="center"/>
              <w:rPr>
                <w:sz w:val="18"/>
                <w:szCs w:val="18"/>
                <w:vertAlign w:val="superscript"/>
              </w:rPr>
            </w:pPr>
            <w:r w:rsidRPr="00E52047">
              <w:rPr>
                <w:sz w:val="18"/>
                <w:szCs w:val="18"/>
              </w:rPr>
              <w:t>наименование</w:t>
            </w:r>
            <w:r w:rsidRPr="00E52047">
              <w:rPr>
                <w:sz w:val="18"/>
                <w:szCs w:val="18"/>
                <w:vertAlign w:val="superscript"/>
              </w:rPr>
              <w:t>5</w:t>
            </w:r>
          </w:p>
        </w:tc>
        <w:tc>
          <w:tcPr>
            <w:tcW w:w="181" w:type="pct"/>
            <w:textDirection w:val="btLr"/>
            <w:vAlign w:val="center"/>
          </w:tcPr>
          <w:p w:rsidR="001D06DC" w:rsidRPr="00E52047" w:rsidRDefault="001D06DC" w:rsidP="009362D3">
            <w:pPr>
              <w:autoSpaceDE w:val="0"/>
              <w:autoSpaceDN w:val="0"/>
              <w:adjustRightInd w:val="0"/>
              <w:ind w:left="113" w:right="113" w:firstLine="0"/>
              <w:jc w:val="center"/>
              <w:rPr>
                <w:sz w:val="18"/>
                <w:szCs w:val="18"/>
                <w:vertAlign w:val="superscript"/>
              </w:rPr>
            </w:pPr>
            <w:r w:rsidRPr="00E52047">
              <w:rPr>
                <w:sz w:val="18"/>
                <w:szCs w:val="18"/>
              </w:rPr>
              <w:t>код по ОКЕИ</w:t>
            </w:r>
            <w:r w:rsidRPr="00E52047">
              <w:rPr>
                <w:sz w:val="18"/>
                <w:szCs w:val="18"/>
                <w:vertAlign w:val="superscript"/>
              </w:rPr>
              <w:t>6</w:t>
            </w:r>
          </w:p>
        </w:tc>
        <w:tc>
          <w:tcPr>
            <w:tcW w:w="142" w:type="pct"/>
            <w:vMerge/>
          </w:tcPr>
          <w:p w:rsidR="001D06DC" w:rsidRPr="00E52047" w:rsidRDefault="001D06DC" w:rsidP="009362D3">
            <w:pPr>
              <w:autoSpaceDE w:val="0"/>
              <w:autoSpaceDN w:val="0"/>
              <w:adjustRightInd w:val="0"/>
              <w:ind w:firstLine="0"/>
              <w:rPr>
                <w:sz w:val="18"/>
                <w:szCs w:val="18"/>
              </w:rPr>
            </w:pPr>
          </w:p>
        </w:tc>
        <w:tc>
          <w:tcPr>
            <w:tcW w:w="302" w:type="pct"/>
            <w:vMerge/>
          </w:tcPr>
          <w:p w:rsidR="001D06DC" w:rsidRPr="00E52047" w:rsidRDefault="001D06DC" w:rsidP="009362D3">
            <w:pPr>
              <w:autoSpaceDE w:val="0"/>
              <w:autoSpaceDN w:val="0"/>
              <w:adjustRightInd w:val="0"/>
              <w:ind w:firstLine="0"/>
              <w:rPr>
                <w:sz w:val="18"/>
                <w:szCs w:val="18"/>
              </w:rPr>
            </w:pPr>
          </w:p>
        </w:tc>
        <w:tc>
          <w:tcPr>
            <w:tcW w:w="415" w:type="pct"/>
            <w:vMerge/>
          </w:tcPr>
          <w:p w:rsidR="001D06DC" w:rsidRPr="00E52047" w:rsidRDefault="001D06DC" w:rsidP="009362D3">
            <w:pPr>
              <w:autoSpaceDE w:val="0"/>
              <w:autoSpaceDN w:val="0"/>
              <w:adjustRightInd w:val="0"/>
              <w:ind w:firstLine="0"/>
              <w:rPr>
                <w:sz w:val="18"/>
                <w:szCs w:val="18"/>
              </w:rPr>
            </w:pPr>
          </w:p>
        </w:tc>
        <w:tc>
          <w:tcPr>
            <w:tcW w:w="390" w:type="pct"/>
            <w:vMerge/>
          </w:tcPr>
          <w:p w:rsidR="001D06DC" w:rsidRPr="00E52047" w:rsidRDefault="001D06DC" w:rsidP="009362D3">
            <w:pPr>
              <w:autoSpaceDE w:val="0"/>
              <w:autoSpaceDN w:val="0"/>
              <w:adjustRightInd w:val="0"/>
              <w:ind w:firstLine="0"/>
              <w:rPr>
                <w:sz w:val="18"/>
                <w:szCs w:val="18"/>
              </w:rPr>
            </w:pPr>
          </w:p>
        </w:tc>
        <w:tc>
          <w:tcPr>
            <w:tcW w:w="300" w:type="pct"/>
            <w:vMerge/>
          </w:tcPr>
          <w:p w:rsidR="001D06DC" w:rsidRPr="00E52047" w:rsidRDefault="001D06DC" w:rsidP="009362D3">
            <w:pPr>
              <w:autoSpaceDE w:val="0"/>
              <w:autoSpaceDN w:val="0"/>
              <w:adjustRightInd w:val="0"/>
              <w:ind w:firstLine="0"/>
              <w:rPr>
                <w:sz w:val="18"/>
                <w:szCs w:val="18"/>
              </w:rPr>
            </w:pPr>
          </w:p>
        </w:tc>
        <w:tc>
          <w:tcPr>
            <w:tcW w:w="414" w:type="pct"/>
            <w:vMerge/>
          </w:tcPr>
          <w:p w:rsidR="001D06DC" w:rsidRPr="00E52047" w:rsidRDefault="001D06DC" w:rsidP="009362D3">
            <w:pPr>
              <w:autoSpaceDE w:val="0"/>
              <w:autoSpaceDN w:val="0"/>
              <w:adjustRightInd w:val="0"/>
              <w:ind w:firstLine="0"/>
              <w:rPr>
                <w:sz w:val="18"/>
                <w:szCs w:val="18"/>
              </w:rPr>
            </w:pPr>
          </w:p>
        </w:tc>
        <w:tc>
          <w:tcPr>
            <w:tcW w:w="390" w:type="pct"/>
            <w:vMerge/>
          </w:tcPr>
          <w:p w:rsidR="001D06DC" w:rsidRPr="00E52047" w:rsidRDefault="001D06DC" w:rsidP="009362D3">
            <w:pPr>
              <w:autoSpaceDE w:val="0"/>
              <w:autoSpaceDN w:val="0"/>
              <w:adjustRightInd w:val="0"/>
              <w:ind w:firstLine="0"/>
              <w:rPr>
                <w:sz w:val="18"/>
                <w:szCs w:val="18"/>
              </w:rPr>
            </w:pPr>
          </w:p>
        </w:tc>
        <w:tc>
          <w:tcPr>
            <w:tcW w:w="302" w:type="pct"/>
            <w:vMerge/>
          </w:tcPr>
          <w:p w:rsidR="001D06DC" w:rsidRPr="00E52047" w:rsidRDefault="001D06DC" w:rsidP="009362D3">
            <w:pPr>
              <w:autoSpaceDE w:val="0"/>
              <w:autoSpaceDN w:val="0"/>
              <w:adjustRightInd w:val="0"/>
              <w:ind w:firstLine="0"/>
              <w:rPr>
                <w:sz w:val="18"/>
                <w:szCs w:val="18"/>
              </w:rPr>
            </w:pPr>
          </w:p>
        </w:tc>
        <w:tc>
          <w:tcPr>
            <w:tcW w:w="280" w:type="pct"/>
            <w:vMerge/>
          </w:tcPr>
          <w:p w:rsidR="001D06DC" w:rsidRPr="00E52047" w:rsidRDefault="001D06DC" w:rsidP="009362D3">
            <w:pPr>
              <w:autoSpaceDE w:val="0"/>
              <w:autoSpaceDN w:val="0"/>
              <w:adjustRightInd w:val="0"/>
              <w:ind w:firstLine="0"/>
              <w:rPr>
                <w:sz w:val="18"/>
                <w:szCs w:val="18"/>
              </w:rPr>
            </w:pPr>
          </w:p>
        </w:tc>
      </w:tr>
      <w:tr w:rsidR="001D06DC" w:rsidRPr="00E52047" w:rsidTr="009362D3">
        <w:trPr>
          <w:cantSplit/>
          <w:trHeight w:val="240"/>
        </w:trPr>
        <w:tc>
          <w:tcPr>
            <w:tcW w:w="324" w:type="pct"/>
            <w:vAlign w:val="center"/>
          </w:tcPr>
          <w:p w:rsidR="001D06DC" w:rsidRPr="00E52047" w:rsidRDefault="001D06DC" w:rsidP="009362D3">
            <w:pPr>
              <w:autoSpaceDE w:val="0"/>
              <w:autoSpaceDN w:val="0"/>
              <w:adjustRightInd w:val="0"/>
              <w:ind w:firstLine="0"/>
              <w:jc w:val="center"/>
              <w:rPr>
                <w:sz w:val="18"/>
                <w:szCs w:val="18"/>
              </w:rPr>
            </w:pPr>
            <w:r w:rsidRPr="00E52047">
              <w:rPr>
                <w:sz w:val="18"/>
                <w:szCs w:val="18"/>
              </w:rPr>
              <w:t>1</w:t>
            </w:r>
          </w:p>
        </w:tc>
        <w:tc>
          <w:tcPr>
            <w:tcW w:w="218" w:type="pct"/>
            <w:vAlign w:val="center"/>
          </w:tcPr>
          <w:p w:rsidR="001D06DC" w:rsidRPr="00E52047" w:rsidRDefault="001D06DC" w:rsidP="009362D3">
            <w:pPr>
              <w:autoSpaceDE w:val="0"/>
              <w:autoSpaceDN w:val="0"/>
              <w:adjustRightInd w:val="0"/>
              <w:ind w:firstLine="0"/>
              <w:jc w:val="center"/>
              <w:rPr>
                <w:sz w:val="18"/>
                <w:szCs w:val="18"/>
              </w:rPr>
            </w:pPr>
            <w:r w:rsidRPr="00E52047">
              <w:rPr>
                <w:sz w:val="18"/>
                <w:szCs w:val="18"/>
              </w:rPr>
              <w:t>2</w:t>
            </w:r>
          </w:p>
        </w:tc>
        <w:tc>
          <w:tcPr>
            <w:tcW w:w="203" w:type="pct"/>
            <w:vAlign w:val="center"/>
          </w:tcPr>
          <w:p w:rsidR="001D06DC" w:rsidRPr="00E52047" w:rsidRDefault="001D06DC" w:rsidP="009362D3">
            <w:pPr>
              <w:autoSpaceDE w:val="0"/>
              <w:autoSpaceDN w:val="0"/>
              <w:adjustRightInd w:val="0"/>
              <w:ind w:firstLine="0"/>
              <w:jc w:val="center"/>
              <w:rPr>
                <w:sz w:val="18"/>
                <w:szCs w:val="18"/>
              </w:rPr>
            </w:pPr>
            <w:r w:rsidRPr="00E52047">
              <w:rPr>
                <w:sz w:val="18"/>
                <w:szCs w:val="18"/>
              </w:rPr>
              <w:t>3</w:t>
            </w:r>
          </w:p>
        </w:tc>
        <w:tc>
          <w:tcPr>
            <w:tcW w:w="211" w:type="pct"/>
            <w:vAlign w:val="center"/>
          </w:tcPr>
          <w:p w:rsidR="001D06DC" w:rsidRPr="00E52047" w:rsidRDefault="001D06DC" w:rsidP="009362D3">
            <w:pPr>
              <w:autoSpaceDE w:val="0"/>
              <w:autoSpaceDN w:val="0"/>
              <w:adjustRightInd w:val="0"/>
              <w:ind w:firstLine="0"/>
              <w:jc w:val="center"/>
              <w:rPr>
                <w:sz w:val="18"/>
                <w:szCs w:val="18"/>
              </w:rPr>
            </w:pPr>
            <w:r w:rsidRPr="00E52047">
              <w:rPr>
                <w:sz w:val="18"/>
                <w:szCs w:val="18"/>
              </w:rPr>
              <w:t>4</w:t>
            </w:r>
          </w:p>
        </w:tc>
        <w:tc>
          <w:tcPr>
            <w:tcW w:w="294" w:type="pct"/>
            <w:vAlign w:val="center"/>
          </w:tcPr>
          <w:p w:rsidR="001D06DC" w:rsidRPr="00E52047" w:rsidRDefault="001D06DC" w:rsidP="009362D3">
            <w:pPr>
              <w:autoSpaceDE w:val="0"/>
              <w:autoSpaceDN w:val="0"/>
              <w:adjustRightInd w:val="0"/>
              <w:ind w:firstLine="0"/>
              <w:jc w:val="center"/>
              <w:rPr>
                <w:sz w:val="18"/>
                <w:szCs w:val="18"/>
              </w:rPr>
            </w:pPr>
            <w:r w:rsidRPr="00E52047">
              <w:rPr>
                <w:sz w:val="18"/>
                <w:szCs w:val="18"/>
              </w:rPr>
              <w:t>5</w:t>
            </w:r>
          </w:p>
        </w:tc>
        <w:tc>
          <w:tcPr>
            <w:tcW w:w="276" w:type="pct"/>
            <w:vAlign w:val="center"/>
          </w:tcPr>
          <w:p w:rsidR="001D06DC" w:rsidRPr="00E52047" w:rsidRDefault="001D06DC" w:rsidP="009362D3">
            <w:pPr>
              <w:autoSpaceDE w:val="0"/>
              <w:autoSpaceDN w:val="0"/>
              <w:adjustRightInd w:val="0"/>
              <w:ind w:firstLine="0"/>
              <w:jc w:val="center"/>
              <w:rPr>
                <w:sz w:val="18"/>
                <w:szCs w:val="18"/>
              </w:rPr>
            </w:pPr>
            <w:r w:rsidRPr="00E52047">
              <w:rPr>
                <w:sz w:val="18"/>
                <w:szCs w:val="18"/>
              </w:rPr>
              <w:t>6</w:t>
            </w:r>
          </w:p>
        </w:tc>
        <w:tc>
          <w:tcPr>
            <w:tcW w:w="144" w:type="pct"/>
            <w:vAlign w:val="center"/>
          </w:tcPr>
          <w:p w:rsidR="001D06DC" w:rsidRPr="00E52047" w:rsidRDefault="001D06DC" w:rsidP="009362D3">
            <w:pPr>
              <w:autoSpaceDE w:val="0"/>
              <w:autoSpaceDN w:val="0"/>
              <w:adjustRightInd w:val="0"/>
              <w:ind w:firstLine="0"/>
              <w:jc w:val="center"/>
              <w:rPr>
                <w:sz w:val="18"/>
                <w:szCs w:val="18"/>
              </w:rPr>
            </w:pPr>
            <w:r w:rsidRPr="00E52047">
              <w:rPr>
                <w:sz w:val="18"/>
                <w:szCs w:val="18"/>
              </w:rPr>
              <w:t>7</w:t>
            </w:r>
          </w:p>
        </w:tc>
        <w:tc>
          <w:tcPr>
            <w:tcW w:w="213" w:type="pct"/>
            <w:vAlign w:val="center"/>
          </w:tcPr>
          <w:p w:rsidR="001D06DC" w:rsidRPr="00E52047" w:rsidRDefault="001D06DC" w:rsidP="009362D3">
            <w:pPr>
              <w:autoSpaceDE w:val="0"/>
              <w:autoSpaceDN w:val="0"/>
              <w:adjustRightInd w:val="0"/>
              <w:ind w:firstLine="0"/>
              <w:jc w:val="center"/>
              <w:rPr>
                <w:sz w:val="18"/>
                <w:szCs w:val="18"/>
              </w:rPr>
            </w:pPr>
            <w:r w:rsidRPr="00E52047">
              <w:rPr>
                <w:sz w:val="18"/>
                <w:szCs w:val="18"/>
              </w:rPr>
              <w:t>8</w:t>
            </w:r>
          </w:p>
        </w:tc>
        <w:tc>
          <w:tcPr>
            <w:tcW w:w="181" w:type="pct"/>
            <w:vAlign w:val="center"/>
          </w:tcPr>
          <w:p w:rsidR="001D06DC" w:rsidRPr="00E52047" w:rsidRDefault="001D06DC" w:rsidP="009362D3">
            <w:pPr>
              <w:autoSpaceDE w:val="0"/>
              <w:autoSpaceDN w:val="0"/>
              <w:adjustRightInd w:val="0"/>
              <w:ind w:firstLine="0"/>
              <w:jc w:val="center"/>
              <w:rPr>
                <w:sz w:val="18"/>
                <w:szCs w:val="18"/>
              </w:rPr>
            </w:pPr>
            <w:r w:rsidRPr="00E52047">
              <w:rPr>
                <w:sz w:val="18"/>
                <w:szCs w:val="18"/>
              </w:rPr>
              <w:t>9</w:t>
            </w:r>
          </w:p>
        </w:tc>
        <w:tc>
          <w:tcPr>
            <w:tcW w:w="142" w:type="pct"/>
            <w:vAlign w:val="center"/>
          </w:tcPr>
          <w:p w:rsidR="001D06DC" w:rsidRPr="00E52047" w:rsidRDefault="001D06DC" w:rsidP="009362D3">
            <w:pPr>
              <w:autoSpaceDE w:val="0"/>
              <w:autoSpaceDN w:val="0"/>
              <w:adjustRightInd w:val="0"/>
              <w:ind w:firstLine="0"/>
              <w:jc w:val="center"/>
              <w:rPr>
                <w:sz w:val="18"/>
                <w:szCs w:val="18"/>
              </w:rPr>
            </w:pPr>
            <w:r w:rsidRPr="00E52047">
              <w:rPr>
                <w:sz w:val="18"/>
                <w:szCs w:val="18"/>
              </w:rPr>
              <w:t>10</w:t>
            </w:r>
          </w:p>
        </w:tc>
        <w:tc>
          <w:tcPr>
            <w:tcW w:w="302" w:type="pct"/>
            <w:vAlign w:val="center"/>
          </w:tcPr>
          <w:p w:rsidR="001D06DC" w:rsidRPr="00E52047" w:rsidRDefault="001D06DC" w:rsidP="009362D3">
            <w:pPr>
              <w:autoSpaceDE w:val="0"/>
              <w:autoSpaceDN w:val="0"/>
              <w:adjustRightInd w:val="0"/>
              <w:ind w:firstLine="0"/>
              <w:jc w:val="center"/>
              <w:rPr>
                <w:sz w:val="18"/>
                <w:szCs w:val="18"/>
              </w:rPr>
            </w:pPr>
            <w:r w:rsidRPr="00E52047">
              <w:rPr>
                <w:sz w:val="18"/>
                <w:szCs w:val="18"/>
              </w:rPr>
              <w:t>11</w:t>
            </w:r>
          </w:p>
        </w:tc>
        <w:tc>
          <w:tcPr>
            <w:tcW w:w="415" w:type="pct"/>
            <w:vAlign w:val="center"/>
          </w:tcPr>
          <w:p w:rsidR="001D06DC" w:rsidRPr="00E52047" w:rsidRDefault="001D06DC" w:rsidP="009362D3">
            <w:pPr>
              <w:autoSpaceDE w:val="0"/>
              <w:autoSpaceDN w:val="0"/>
              <w:adjustRightInd w:val="0"/>
              <w:ind w:firstLine="0"/>
              <w:jc w:val="center"/>
              <w:rPr>
                <w:sz w:val="18"/>
                <w:szCs w:val="18"/>
              </w:rPr>
            </w:pPr>
            <w:r w:rsidRPr="00E52047">
              <w:rPr>
                <w:sz w:val="18"/>
                <w:szCs w:val="18"/>
              </w:rPr>
              <w:t>12</w:t>
            </w:r>
          </w:p>
        </w:tc>
        <w:tc>
          <w:tcPr>
            <w:tcW w:w="390" w:type="pct"/>
            <w:vAlign w:val="center"/>
          </w:tcPr>
          <w:p w:rsidR="001D06DC" w:rsidRPr="00E52047" w:rsidRDefault="001D06DC" w:rsidP="009362D3">
            <w:pPr>
              <w:autoSpaceDE w:val="0"/>
              <w:autoSpaceDN w:val="0"/>
              <w:adjustRightInd w:val="0"/>
              <w:ind w:firstLine="0"/>
              <w:jc w:val="center"/>
              <w:rPr>
                <w:sz w:val="18"/>
                <w:szCs w:val="18"/>
              </w:rPr>
            </w:pPr>
            <w:r w:rsidRPr="00E52047">
              <w:rPr>
                <w:sz w:val="18"/>
                <w:szCs w:val="18"/>
              </w:rPr>
              <w:t>13</w:t>
            </w:r>
          </w:p>
        </w:tc>
        <w:tc>
          <w:tcPr>
            <w:tcW w:w="300" w:type="pct"/>
            <w:vAlign w:val="center"/>
          </w:tcPr>
          <w:p w:rsidR="001D06DC" w:rsidRPr="00E52047" w:rsidRDefault="001D06DC" w:rsidP="009362D3">
            <w:pPr>
              <w:autoSpaceDE w:val="0"/>
              <w:autoSpaceDN w:val="0"/>
              <w:adjustRightInd w:val="0"/>
              <w:ind w:firstLine="0"/>
              <w:jc w:val="center"/>
              <w:rPr>
                <w:sz w:val="18"/>
                <w:szCs w:val="18"/>
              </w:rPr>
            </w:pPr>
            <w:r w:rsidRPr="00E52047">
              <w:rPr>
                <w:sz w:val="18"/>
                <w:szCs w:val="18"/>
              </w:rPr>
              <w:t>14</w:t>
            </w:r>
          </w:p>
        </w:tc>
        <w:tc>
          <w:tcPr>
            <w:tcW w:w="414" w:type="pct"/>
            <w:vAlign w:val="center"/>
          </w:tcPr>
          <w:p w:rsidR="001D06DC" w:rsidRPr="00E52047" w:rsidRDefault="001D06DC" w:rsidP="009362D3">
            <w:pPr>
              <w:autoSpaceDE w:val="0"/>
              <w:autoSpaceDN w:val="0"/>
              <w:adjustRightInd w:val="0"/>
              <w:ind w:firstLine="0"/>
              <w:jc w:val="center"/>
              <w:rPr>
                <w:sz w:val="18"/>
                <w:szCs w:val="18"/>
              </w:rPr>
            </w:pPr>
            <w:r w:rsidRPr="00E52047">
              <w:rPr>
                <w:sz w:val="18"/>
                <w:szCs w:val="18"/>
              </w:rPr>
              <w:t>15</w:t>
            </w:r>
          </w:p>
        </w:tc>
        <w:tc>
          <w:tcPr>
            <w:tcW w:w="390" w:type="pct"/>
            <w:vAlign w:val="center"/>
          </w:tcPr>
          <w:p w:rsidR="001D06DC" w:rsidRPr="00E52047" w:rsidRDefault="001D06DC" w:rsidP="009362D3">
            <w:pPr>
              <w:autoSpaceDE w:val="0"/>
              <w:autoSpaceDN w:val="0"/>
              <w:adjustRightInd w:val="0"/>
              <w:ind w:firstLine="0"/>
              <w:jc w:val="center"/>
              <w:rPr>
                <w:sz w:val="18"/>
                <w:szCs w:val="18"/>
              </w:rPr>
            </w:pPr>
            <w:r w:rsidRPr="00E52047">
              <w:rPr>
                <w:sz w:val="18"/>
                <w:szCs w:val="18"/>
              </w:rPr>
              <w:t>16</w:t>
            </w:r>
          </w:p>
        </w:tc>
        <w:tc>
          <w:tcPr>
            <w:tcW w:w="302" w:type="pct"/>
            <w:vAlign w:val="center"/>
          </w:tcPr>
          <w:p w:rsidR="001D06DC" w:rsidRPr="00E52047" w:rsidRDefault="001D06DC" w:rsidP="009362D3">
            <w:pPr>
              <w:autoSpaceDE w:val="0"/>
              <w:autoSpaceDN w:val="0"/>
              <w:adjustRightInd w:val="0"/>
              <w:ind w:firstLine="0"/>
              <w:jc w:val="center"/>
              <w:rPr>
                <w:sz w:val="18"/>
                <w:szCs w:val="18"/>
              </w:rPr>
            </w:pPr>
            <w:r w:rsidRPr="00E52047">
              <w:rPr>
                <w:sz w:val="18"/>
                <w:szCs w:val="18"/>
              </w:rPr>
              <w:t>17</w:t>
            </w:r>
          </w:p>
        </w:tc>
        <w:tc>
          <w:tcPr>
            <w:tcW w:w="280" w:type="pct"/>
            <w:vAlign w:val="center"/>
          </w:tcPr>
          <w:p w:rsidR="001D06DC" w:rsidRPr="00E52047" w:rsidRDefault="001D06DC" w:rsidP="009362D3">
            <w:pPr>
              <w:autoSpaceDE w:val="0"/>
              <w:autoSpaceDN w:val="0"/>
              <w:adjustRightInd w:val="0"/>
              <w:ind w:firstLine="0"/>
              <w:jc w:val="center"/>
              <w:rPr>
                <w:sz w:val="18"/>
                <w:szCs w:val="18"/>
              </w:rPr>
            </w:pPr>
            <w:r w:rsidRPr="00E52047">
              <w:rPr>
                <w:sz w:val="18"/>
                <w:szCs w:val="18"/>
              </w:rPr>
              <w:t>18</w:t>
            </w:r>
          </w:p>
        </w:tc>
      </w:tr>
      <w:tr w:rsidR="001D06DC" w:rsidRPr="00E52047" w:rsidTr="009362D3">
        <w:trPr>
          <w:cantSplit/>
          <w:trHeight w:val="240"/>
        </w:trPr>
        <w:tc>
          <w:tcPr>
            <w:tcW w:w="324" w:type="pct"/>
            <w:vAlign w:val="center"/>
          </w:tcPr>
          <w:p w:rsidR="001D06DC" w:rsidRPr="00E52047" w:rsidRDefault="001D06DC" w:rsidP="009362D3">
            <w:pPr>
              <w:autoSpaceDE w:val="0"/>
              <w:autoSpaceDN w:val="0"/>
              <w:adjustRightInd w:val="0"/>
              <w:ind w:firstLine="0"/>
              <w:jc w:val="center"/>
              <w:rPr>
                <w:sz w:val="18"/>
                <w:szCs w:val="18"/>
              </w:rPr>
            </w:pPr>
          </w:p>
        </w:tc>
        <w:tc>
          <w:tcPr>
            <w:tcW w:w="218" w:type="pct"/>
            <w:vAlign w:val="center"/>
          </w:tcPr>
          <w:p w:rsidR="001D06DC" w:rsidRPr="00E52047" w:rsidRDefault="001D06DC" w:rsidP="009362D3">
            <w:pPr>
              <w:autoSpaceDE w:val="0"/>
              <w:autoSpaceDN w:val="0"/>
              <w:adjustRightInd w:val="0"/>
              <w:ind w:firstLine="0"/>
              <w:jc w:val="center"/>
              <w:rPr>
                <w:sz w:val="18"/>
                <w:szCs w:val="18"/>
              </w:rPr>
            </w:pPr>
          </w:p>
        </w:tc>
        <w:tc>
          <w:tcPr>
            <w:tcW w:w="203" w:type="pct"/>
            <w:vAlign w:val="center"/>
          </w:tcPr>
          <w:p w:rsidR="001D06DC" w:rsidRPr="00E52047" w:rsidRDefault="001D06DC" w:rsidP="009362D3">
            <w:pPr>
              <w:autoSpaceDE w:val="0"/>
              <w:autoSpaceDN w:val="0"/>
              <w:adjustRightInd w:val="0"/>
              <w:ind w:firstLine="0"/>
              <w:jc w:val="center"/>
              <w:rPr>
                <w:sz w:val="18"/>
                <w:szCs w:val="18"/>
              </w:rPr>
            </w:pPr>
          </w:p>
        </w:tc>
        <w:tc>
          <w:tcPr>
            <w:tcW w:w="211" w:type="pct"/>
            <w:vAlign w:val="center"/>
          </w:tcPr>
          <w:p w:rsidR="001D06DC" w:rsidRPr="00E52047" w:rsidRDefault="001D06DC" w:rsidP="009362D3">
            <w:pPr>
              <w:autoSpaceDE w:val="0"/>
              <w:autoSpaceDN w:val="0"/>
              <w:adjustRightInd w:val="0"/>
              <w:ind w:firstLine="0"/>
              <w:jc w:val="center"/>
              <w:rPr>
                <w:sz w:val="18"/>
                <w:szCs w:val="18"/>
              </w:rPr>
            </w:pPr>
          </w:p>
        </w:tc>
        <w:tc>
          <w:tcPr>
            <w:tcW w:w="294" w:type="pct"/>
            <w:vAlign w:val="center"/>
          </w:tcPr>
          <w:p w:rsidR="001D06DC" w:rsidRPr="00E52047" w:rsidRDefault="001D06DC" w:rsidP="009362D3">
            <w:pPr>
              <w:autoSpaceDE w:val="0"/>
              <w:autoSpaceDN w:val="0"/>
              <w:adjustRightInd w:val="0"/>
              <w:ind w:firstLine="0"/>
              <w:jc w:val="center"/>
              <w:rPr>
                <w:sz w:val="18"/>
                <w:szCs w:val="18"/>
              </w:rPr>
            </w:pPr>
          </w:p>
        </w:tc>
        <w:tc>
          <w:tcPr>
            <w:tcW w:w="276" w:type="pct"/>
            <w:vAlign w:val="center"/>
          </w:tcPr>
          <w:p w:rsidR="001D06DC" w:rsidRPr="00E52047" w:rsidRDefault="001D06DC" w:rsidP="009362D3">
            <w:pPr>
              <w:autoSpaceDE w:val="0"/>
              <w:autoSpaceDN w:val="0"/>
              <w:adjustRightInd w:val="0"/>
              <w:ind w:firstLine="0"/>
              <w:jc w:val="center"/>
              <w:rPr>
                <w:sz w:val="18"/>
                <w:szCs w:val="18"/>
              </w:rPr>
            </w:pPr>
          </w:p>
        </w:tc>
        <w:tc>
          <w:tcPr>
            <w:tcW w:w="144" w:type="pct"/>
            <w:vAlign w:val="center"/>
          </w:tcPr>
          <w:p w:rsidR="001D06DC" w:rsidRPr="00E52047" w:rsidRDefault="001D06DC" w:rsidP="009362D3">
            <w:pPr>
              <w:autoSpaceDE w:val="0"/>
              <w:autoSpaceDN w:val="0"/>
              <w:adjustRightInd w:val="0"/>
              <w:ind w:firstLine="0"/>
              <w:jc w:val="center"/>
              <w:rPr>
                <w:sz w:val="18"/>
                <w:szCs w:val="18"/>
              </w:rPr>
            </w:pPr>
          </w:p>
        </w:tc>
        <w:tc>
          <w:tcPr>
            <w:tcW w:w="213" w:type="pct"/>
            <w:vAlign w:val="center"/>
          </w:tcPr>
          <w:p w:rsidR="001D06DC" w:rsidRPr="00E52047" w:rsidRDefault="001D06DC" w:rsidP="009362D3">
            <w:pPr>
              <w:autoSpaceDE w:val="0"/>
              <w:autoSpaceDN w:val="0"/>
              <w:adjustRightInd w:val="0"/>
              <w:ind w:firstLine="0"/>
              <w:jc w:val="center"/>
              <w:rPr>
                <w:sz w:val="18"/>
                <w:szCs w:val="18"/>
              </w:rPr>
            </w:pPr>
          </w:p>
        </w:tc>
        <w:tc>
          <w:tcPr>
            <w:tcW w:w="181" w:type="pct"/>
            <w:vAlign w:val="center"/>
          </w:tcPr>
          <w:p w:rsidR="001D06DC" w:rsidRPr="00E52047" w:rsidRDefault="001D06DC" w:rsidP="009362D3">
            <w:pPr>
              <w:autoSpaceDE w:val="0"/>
              <w:autoSpaceDN w:val="0"/>
              <w:adjustRightInd w:val="0"/>
              <w:ind w:firstLine="0"/>
              <w:jc w:val="center"/>
              <w:rPr>
                <w:sz w:val="18"/>
                <w:szCs w:val="18"/>
              </w:rPr>
            </w:pPr>
          </w:p>
        </w:tc>
        <w:tc>
          <w:tcPr>
            <w:tcW w:w="142" w:type="pct"/>
          </w:tcPr>
          <w:p w:rsidR="001D06DC" w:rsidRPr="00E52047" w:rsidRDefault="001D06DC" w:rsidP="009362D3">
            <w:pPr>
              <w:autoSpaceDE w:val="0"/>
              <w:autoSpaceDN w:val="0"/>
              <w:adjustRightInd w:val="0"/>
              <w:ind w:firstLine="0"/>
              <w:jc w:val="center"/>
              <w:rPr>
                <w:sz w:val="18"/>
                <w:szCs w:val="18"/>
              </w:rPr>
            </w:pPr>
          </w:p>
        </w:tc>
        <w:tc>
          <w:tcPr>
            <w:tcW w:w="302" w:type="pct"/>
            <w:vAlign w:val="center"/>
          </w:tcPr>
          <w:p w:rsidR="001D06DC" w:rsidRPr="00E52047" w:rsidRDefault="001D06DC" w:rsidP="009362D3">
            <w:pPr>
              <w:autoSpaceDE w:val="0"/>
              <w:autoSpaceDN w:val="0"/>
              <w:adjustRightInd w:val="0"/>
              <w:ind w:firstLine="0"/>
              <w:jc w:val="center"/>
              <w:rPr>
                <w:sz w:val="18"/>
                <w:szCs w:val="18"/>
              </w:rPr>
            </w:pPr>
          </w:p>
        </w:tc>
        <w:tc>
          <w:tcPr>
            <w:tcW w:w="415" w:type="pct"/>
            <w:vAlign w:val="center"/>
          </w:tcPr>
          <w:p w:rsidR="001D06DC" w:rsidRPr="00E52047" w:rsidRDefault="001D06DC" w:rsidP="009362D3">
            <w:pPr>
              <w:autoSpaceDE w:val="0"/>
              <w:autoSpaceDN w:val="0"/>
              <w:adjustRightInd w:val="0"/>
              <w:ind w:firstLine="0"/>
              <w:jc w:val="center"/>
              <w:rPr>
                <w:sz w:val="18"/>
                <w:szCs w:val="18"/>
              </w:rPr>
            </w:pPr>
          </w:p>
        </w:tc>
        <w:tc>
          <w:tcPr>
            <w:tcW w:w="390" w:type="pct"/>
            <w:vAlign w:val="center"/>
          </w:tcPr>
          <w:p w:rsidR="001D06DC" w:rsidRPr="00E52047" w:rsidRDefault="001D06DC" w:rsidP="009362D3">
            <w:pPr>
              <w:autoSpaceDE w:val="0"/>
              <w:autoSpaceDN w:val="0"/>
              <w:adjustRightInd w:val="0"/>
              <w:ind w:firstLine="0"/>
              <w:jc w:val="center"/>
              <w:rPr>
                <w:sz w:val="18"/>
                <w:szCs w:val="18"/>
              </w:rPr>
            </w:pPr>
          </w:p>
        </w:tc>
        <w:tc>
          <w:tcPr>
            <w:tcW w:w="300" w:type="pct"/>
            <w:vAlign w:val="center"/>
          </w:tcPr>
          <w:p w:rsidR="001D06DC" w:rsidRPr="00E52047" w:rsidRDefault="001D06DC" w:rsidP="009362D3">
            <w:pPr>
              <w:autoSpaceDE w:val="0"/>
              <w:autoSpaceDN w:val="0"/>
              <w:adjustRightInd w:val="0"/>
              <w:ind w:firstLine="0"/>
              <w:jc w:val="center"/>
              <w:rPr>
                <w:sz w:val="18"/>
                <w:szCs w:val="18"/>
              </w:rPr>
            </w:pPr>
          </w:p>
        </w:tc>
        <w:tc>
          <w:tcPr>
            <w:tcW w:w="414" w:type="pct"/>
            <w:vAlign w:val="center"/>
          </w:tcPr>
          <w:p w:rsidR="001D06DC" w:rsidRPr="00E52047" w:rsidRDefault="001D06DC" w:rsidP="009362D3">
            <w:pPr>
              <w:autoSpaceDE w:val="0"/>
              <w:autoSpaceDN w:val="0"/>
              <w:adjustRightInd w:val="0"/>
              <w:ind w:firstLine="0"/>
              <w:jc w:val="center"/>
              <w:rPr>
                <w:sz w:val="18"/>
                <w:szCs w:val="18"/>
              </w:rPr>
            </w:pPr>
          </w:p>
        </w:tc>
        <w:tc>
          <w:tcPr>
            <w:tcW w:w="390" w:type="pct"/>
            <w:vAlign w:val="center"/>
          </w:tcPr>
          <w:p w:rsidR="001D06DC" w:rsidRPr="00E52047" w:rsidRDefault="001D06DC" w:rsidP="009362D3">
            <w:pPr>
              <w:autoSpaceDE w:val="0"/>
              <w:autoSpaceDN w:val="0"/>
              <w:adjustRightInd w:val="0"/>
              <w:ind w:firstLine="0"/>
              <w:jc w:val="center"/>
              <w:rPr>
                <w:sz w:val="18"/>
                <w:szCs w:val="18"/>
              </w:rPr>
            </w:pPr>
          </w:p>
        </w:tc>
        <w:tc>
          <w:tcPr>
            <w:tcW w:w="302" w:type="pct"/>
            <w:vAlign w:val="center"/>
          </w:tcPr>
          <w:p w:rsidR="001D06DC" w:rsidRPr="00E52047" w:rsidRDefault="001D06DC" w:rsidP="009362D3">
            <w:pPr>
              <w:autoSpaceDE w:val="0"/>
              <w:autoSpaceDN w:val="0"/>
              <w:adjustRightInd w:val="0"/>
              <w:ind w:firstLine="0"/>
              <w:jc w:val="center"/>
              <w:rPr>
                <w:sz w:val="18"/>
                <w:szCs w:val="18"/>
              </w:rPr>
            </w:pPr>
          </w:p>
        </w:tc>
        <w:tc>
          <w:tcPr>
            <w:tcW w:w="280" w:type="pct"/>
            <w:vAlign w:val="center"/>
          </w:tcPr>
          <w:p w:rsidR="001D06DC" w:rsidRPr="00E52047" w:rsidRDefault="001D06DC" w:rsidP="009362D3">
            <w:pPr>
              <w:autoSpaceDE w:val="0"/>
              <w:autoSpaceDN w:val="0"/>
              <w:adjustRightInd w:val="0"/>
              <w:ind w:firstLine="0"/>
              <w:jc w:val="center"/>
              <w:rPr>
                <w:sz w:val="18"/>
                <w:szCs w:val="18"/>
              </w:rPr>
            </w:pPr>
          </w:p>
        </w:tc>
      </w:tr>
    </w:tbl>
    <w:p w:rsidR="001D06DC" w:rsidRPr="00E52047" w:rsidRDefault="001D06DC" w:rsidP="001D06DC">
      <w:pPr>
        <w:autoSpaceDE w:val="0"/>
        <w:autoSpaceDN w:val="0"/>
        <w:adjustRightInd w:val="0"/>
        <w:ind w:firstLine="0"/>
        <w:jc w:val="center"/>
      </w:pPr>
    </w:p>
    <w:p w:rsidR="001D06DC" w:rsidRPr="00E52047" w:rsidRDefault="001D06DC" w:rsidP="001D06DC">
      <w:pPr>
        <w:autoSpaceDE w:val="0"/>
        <w:autoSpaceDN w:val="0"/>
        <w:adjustRightInd w:val="0"/>
        <w:ind w:firstLine="0"/>
        <w:jc w:val="center"/>
        <w:rPr>
          <w:vertAlign w:val="superscript"/>
        </w:rPr>
      </w:pPr>
      <w:r w:rsidRPr="00E52047">
        <w:t xml:space="preserve">Часть </w:t>
      </w:r>
      <w:r w:rsidRPr="00E52047">
        <w:rPr>
          <w:lang w:val="en-US"/>
        </w:rPr>
        <w:t>III</w:t>
      </w:r>
      <w:r w:rsidRPr="00E52047">
        <w:t>. Прочие сведения о муниципальном задании</w:t>
      </w:r>
      <w:r w:rsidRPr="00E52047">
        <w:rPr>
          <w:vertAlign w:val="superscript"/>
        </w:rPr>
        <w:t>9</w:t>
      </w:r>
    </w:p>
    <w:p w:rsidR="001D06DC" w:rsidRPr="00E52047" w:rsidRDefault="001D06DC" w:rsidP="001D06DC">
      <w:pPr>
        <w:autoSpaceDE w:val="0"/>
        <w:autoSpaceDN w:val="0"/>
        <w:adjustRightInd w:val="0"/>
        <w:ind w:firstLine="0"/>
      </w:pPr>
      <w:r w:rsidRPr="00E52047">
        <w:t>1. Основания (условия и порядок) для досрочного прекращения выполнения муниципального задания</w:t>
      </w:r>
    </w:p>
    <w:p w:rsidR="001D06DC" w:rsidRPr="00E52047" w:rsidRDefault="001D06DC" w:rsidP="001D06DC">
      <w:pPr>
        <w:autoSpaceDE w:val="0"/>
        <w:autoSpaceDN w:val="0"/>
        <w:adjustRightInd w:val="0"/>
        <w:ind w:firstLine="0"/>
      </w:pPr>
      <w:r w:rsidRPr="00E52047">
        <w:t>____________________________________________________________________________________________________________________________</w:t>
      </w:r>
    </w:p>
    <w:p w:rsidR="001D06DC" w:rsidRPr="00E52047" w:rsidRDefault="001D06DC" w:rsidP="001D06DC">
      <w:pPr>
        <w:autoSpaceDE w:val="0"/>
        <w:autoSpaceDN w:val="0"/>
        <w:adjustRightInd w:val="0"/>
        <w:ind w:firstLine="0"/>
      </w:pPr>
    </w:p>
    <w:p w:rsidR="001D06DC" w:rsidRPr="00E52047" w:rsidRDefault="001D06DC" w:rsidP="001D06DC">
      <w:pPr>
        <w:autoSpaceDE w:val="0"/>
        <w:autoSpaceDN w:val="0"/>
        <w:adjustRightInd w:val="0"/>
        <w:ind w:firstLine="0"/>
      </w:pPr>
      <w:r w:rsidRPr="00E52047">
        <w:t>2. Иная информация, необходимая для выполнения (контроля за выполнением) муниципального задания</w:t>
      </w:r>
    </w:p>
    <w:p w:rsidR="001D06DC" w:rsidRPr="00E52047" w:rsidRDefault="001D06DC" w:rsidP="001D06DC">
      <w:pPr>
        <w:autoSpaceDE w:val="0"/>
        <w:autoSpaceDN w:val="0"/>
        <w:adjustRightInd w:val="0"/>
        <w:ind w:firstLine="0"/>
      </w:pPr>
      <w:r w:rsidRPr="00E52047">
        <w:t>____________________________________________________________________________________________________________________________</w:t>
      </w:r>
    </w:p>
    <w:p w:rsidR="001D06DC" w:rsidRPr="00E52047" w:rsidRDefault="001D06DC" w:rsidP="001D06DC">
      <w:pPr>
        <w:autoSpaceDE w:val="0"/>
        <w:autoSpaceDN w:val="0"/>
        <w:adjustRightInd w:val="0"/>
        <w:ind w:firstLine="0"/>
      </w:pPr>
    </w:p>
    <w:p w:rsidR="001D06DC" w:rsidRPr="00E52047" w:rsidRDefault="001D06DC" w:rsidP="001D06DC">
      <w:pPr>
        <w:autoSpaceDE w:val="0"/>
        <w:autoSpaceDN w:val="0"/>
        <w:adjustRightInd w:val="0"/>
        <w:ind w:firstLine="0"/>
      </w:pPr>
      <w:r w:rsidRPr="00E52047">
        <w:t>3. Порядок контроля за выполнением муниципального задания</w:t>
      </w:r>
    </w:p>
    <w:tbl>
      <w:tblPr>
        <w:tblStyle w:val="a5"/>
        <w:tblW w:w="0" w:type="auto"/>
        <w:tblLook w:val="04A0" w:firstRow="1" w:lastRow="0" w:firstColumn="1" w:lastColumn="0" w:noHBand="0" w:noVBand="1"/>
      </w:tblPr>
      <w:tblGrid>
        <w:gridCol w:w="5032"/>
        <w:gridCol w:w="4461"/>
        <w:gridCol w:w="5634"/>
      </w:tblGrid>
      <w:tr w:rsidR="001D06DC" w:rsidRPr="00E52047" w:rsidTr="00B64D76">
        <w:tc>
          <w:tcPr>
            <w:tcW w:w="5032" w:type="dxa"/>
          </w:tcPr>
          <w:p w:rsidR="001D06DC" w:rsidRPr="00E52047" w:rsidRDefault="001D06DC" w:rsidP="009362D3">
            <w:pPr>
              <w:autoSpaceDE w:val="0"/>
              <w:autoSpaceDN w:val="0"/>
              <w:adjustRightInd w:val="0"/>
              <w:ind w:firstLine="0"/>
              <w:jc w:val="center"/>
              <w:rPr>
                <w:sz w:val="22"/>
                <w:szCs w:val="22"/>
              </w:rPr>
            </w:pPr>
            <w:r w:rsidRPr="00E52047">
              <w:rPr>
                <w:sz w:val="22"/>
                <w:szCs w:val="22"/>
              </w:rPr>
              <w:t>форма контроля</w:t>
            </w:r>
          </w:p>
        </w:tc>
        <w:tc>
          <w:tcPr>
            <w:tcW w:w="4461" w:type="dxa"/>
          </w:tcPr>
          <w:p w:rsidR="001D06DC" w:rsidRPr="00E52047" w:rsidRDefault="001D06DC" w:rsidP="009362D3">
            <w:pPr>
              <w:autoSpaceDE w:val="0"/>
              <w:autoSpaceDN w:val="0"/>
              <w:adjustRightInd w:val="0"/>
              <w:ind w:firstLine="0"/>
              <w:jc w:val="center"/>
              <w:rPr>
                <w:sz w:val="22"/>
                <w:szCs w:val="22"/>
              </w:rPr>
            </w:pPr>
            <w:r w:rsidRPr="00E52047">
              <w:rPr>
                <w:sz w:val="22"/>
                <w:szCs w:val="22"/>
              </w:rPr>
              <w:t>периодичность</w:t>
            </w:r>
          </w:p>
        </w:tc>
        <w:tc>
          <w:tcPr>
            <w:tcW w:w="5634" w:type="dxa"/>
          </w:tcPr>
          <w:p w:rsidR="001D06DC" w:rsidRPr="00E52047" w:rsidRDefault="001D06DC" w:rsidP="009362D3">
            <w:pPr>
              <w:autoSpaceDE w:val="0"/>
              <w:autoSpaceDN w:val="0"/>
              <w:adjustRightInd w:val="0"/>
              <w:ind w:firstLine="0"/>
              <w:jc w:val="center"/>
              <w:rPr>
                <w:sz w:val="22"/>
                <w:szCs w:val="22"/>
              </w:rPr>
            </w:pPr>
            <w:r w:rsidRPr="00E52047">
              <w:rPr>
                <w:sz w:val="22"/>
                <w:szCs w:val="22"/>
              </w:rPr>
              <w:t>органы исполнительной власти, осуществляющие контроль за выполнением муниципального задания</w:t>
            </w:r>
          </w:p>
        </w:tc>
      </w:tr>
      <w:tr w:rsidR="001D06DC" w:rsidRPr="00E52047" w:rsidTr="00B64D76">
        <w:tc>
          <w:tcPr>
            <w:tcW w:w="5032" w:type="dxa"/>
          </w:tcPr>
          <w:p w:rsidR="001D06DC" w:rsidRPr="00E52047" w:rsidRDefault="001D06DC" w:rsidP="009362D3">
            <w:pPr>
              <w:autoSpaceDE w:val="0"/>
              <w:autoSpaceDN w:val="0"/>
              <w:adjustRightInd w:val="0"/>
              <w:ind w:firstLine="0"/>
              <w:jc w:val="center"/>
              <w:rPr>
                <w:sz w:val="22"/>
                <w:szCs w:val="22"/>
              </w:rPr>
            </w:pPr>
            <w:r w:rsidRPr="00E52047">
              <w:rPr>
                <w:sz w:val="22"/>
                <w:szCs w:val="22"/>
              </w:rPr>
              <w:t>1</w:t>
            </w:r>
          </w:p>
        </w:tc>
        <w:tc>
          <w:tcPr>
            <w:tcW w:w="4461" w:type="dxa"/>
          </w:tcPr>
          <w:p w:rsidR="001D06DC" w:rsidRPr="00E52047" w:rsidRDefault="001D06DC" w:rsidP="009362D3">
            <w:pPr>
              <w:autoSpaceDE w:val="0"/>
              <w:autoSpaceDN w:val="0"/>
              <w:adjustRightInd w:val="0"/>
              <w:ind w:firstLine="0"/>
              <w:jc w:val="center"/>
              <w:rPr>
                <w:sz w:val="22"/>
                <w:szCs w:val="22"/>
              </w:rPr>
            </w:pPr>
            <w:r w:rsidRPr="00E52047">
              <w:rPr>
                <w:sz w:val="22"/>
                <w:szCs w:val="22"/>
              </w:rPr>
              <w:t>2</w:t>
            </w:r>
          </w:p>
        </w:tc>
        <w:tc>
          <w:tcPr>
            <w:tcW w:w="5634" w:type="dxa"/>
          </w:tcPr>
          <w:p w:rsidR="001D06DC" w:rsidRPr="00E52047" w:rsidRDefault="001D06DC" w:rsidP="009362D3">
            <w:pPr>
              <w:autoSpaceDE w:val="0"/>
              <w:autoSpaceDN w:val="0"/>
              <w:adjustRightInd w:val="0"/>
              <w:ind w:firstLine="0"/>
              <w:jc w:val="center"/>
              <w:rPr>
                <w:sz w:val="22"/>
                <w:szCs w:val="22"/>
              </w:rPr>
            </w:pPr>
            <w:r w:rsidRPr="00E52047">
              <w:rPr>
                <w:sz w:val="22"/>
                <w:szCs w:val="22"/>
              </w:rPr>
              <w:t>3</w:t>
            </w:r>
          </w:p>
        </w:tc>
      </w:tr>
      <w:tr w:rsidR="001D06DC" w:rsidRPr="00E52047" w:rsidTr="00B64D76">
        <w:tc>
          <w:tcPr>
            <w:tcW w:w="5032" w:type="dxa"/>
          </w:tcPr>
          <w:p w:rsidR="001D06DC" w:rsidRPr="00E52047" w:rsidRDefault="001D06DC" w:rsidP="009362D3">
            <w:pPr>
              <w:autoSpaceDE w:val="0"/>
              <w:autoSpaceDN w:val="0"/>
              <w:adjustRightInd w:val="0"/>
              <w:ind w:firstLine="0"/>
              <w:rPr>
                <w:sz w:val="22"/>
                <w:szCs w:val="22"/>
              </w:rPr>
            </w:pPr>
          </w:p>
        </w:tc>
        <w:tc>
          <w:tcPr>
            <w:tcW w:w="4461" w:type="dxa"/>
          </w:tcPr>
          <w:p w:rsidR="001D06DC" w:rsidRPr="00E52047" w:rsidRDefault="001D06DC" w:rsidP="009362D3">
            <w:pPr>
              <w:autoSpaceDE w:val="0"/>
              <w:autoSpaceDN w:val="0"/>
              <w:adjustRightInd w:val="0"/>
              <w:ind w:firstLine="0"/>
              <w:rPr>
                <w:sz w:val="22"/>
                <w:szCs w:val="22"/>
              </w:rPr>
            </w:pPr>
          </w:p>
        </w:tc>
        <w:tc>
          <w:tcPr>
            <w:tcW w:w="5634" w:type="dxa"/>
          </w:tcPr>
          <w:p w:rsidR="001D06DC" w:rsidRPr="00E52047" w:rsidRDefault="001D06DC" w:rsidP="009362D3">
            <w:pPr>
              <w:autoSpaceDE w:val="0"/>
              <w:autoSpaceDN w:val="0"/>
              <w:adjustRightInd w:val="0"/>
              <w:ind w:firstLine="0"/>
              <w:rPr>
                <w:sz w:val="22"/>
                <w:szCs w:val="22"/>
              </w:rPr>
            </w:pPr>
          </w:p>
        </w:tc>
      </w:tr>
    </w:tbl>
    <w:p w:rsidR="001D06DC" w:rsidRPr="00E52047" w:rsidRDefault="001D06DC" w:rsidP="001D06DC">
      <w:pPr>
        <w:autoSpaceDE w:val="0"/>
        <w:autoSpaceDN w:val="0"/>
        <w:adjustRightInd w:val="0"/>
        <w:ind w:firstLine="0"/>
        <w:jc w:val="center"/>
        <w:rPr>
          <w:sz w:val="28"/>
          <w:szCs w:val="28"/>
        </w:rPr>
      </w:pPr>
    </w:p>
    <w:p w:rsidR="001D06DC" w:rsidRPr="00E52047" w:rsidRDefault="001D06DC" w:rsidP="001D06DC">
      <w:pPr>
        <w:autoSpaceDE w:val="0"/>
        <w:autoSpaceDN w:val="0"/>
        <w:adjustRightInd w:val="0"/>
        <w:ind w:firstLine="0"/>
      </w:pPr>
      <w:r w:rsidRPr="00E52047">
        <w:t>4. Требования к отчетности о выполнении муниципального задания</w:t>
      </w:r>
    </w:p>
    <w:p w:rsidR="001D06DC" w:rsidRPr="00E52047" w:rsidRDefault="001D06DC" w:rsidP="001D06DC">
      <w:pPr>
        <w:autoSpaceDE w:val="0"/>
        <w:autoSpaceDN w:val="0"/>
        <w:adjustRightInd w:val="0"/>
        <w:ind w:firstLine="0"/>
      </w:pPr>
      <w:r w:rsidRPr="00E52047">
        <w:t>_____________________________________________________________________________________________________________________________</w:t>
      </w:r>
    </w:p>
    <w:p w:rsidR="001D06DC" w:rsidRPr="00E52047" w:rsidRDefault="001D06DC" w:rsidP="001D06DC">
      <w:pPr>
        <w:autoSpaceDE w:val="0"/>
        <w:autoSpaceDN w:val="0"/>
        <w:adjustRightInd w:val="0"/>
        <w:ind w:firstLine="0"/>
      </w:pPr>
      <w:r w:rsidRPr="00E52047">
        <w:t>4.1. Периодичность представления отчетов о выполнении муниципального задания</w:t>
      </w:r>
    </w:p>
    <w:p w:rsidR="001D06DC" w:rsidRPr="00E52047" w:rsidRDefault="001D06DC" w:rsidP="001D06DC">
      <w:pPr>
        <w:autoSpaceDE w:val="0"/>
        <w:autoSpaceDN w:val="0"/>
        <w:adjustRightInd w:val="0"/>
        <w:ind w:firstLine="0"/>
      </w:pPr>
      <w:r w:rsidRPr="00E52047">
        <w:t>_____________________________________________________________________________________________________________________________</w:t>
      </w:r>
    </w:p>
    <w:p w:rsidR="001D06DC" w:rsidRPr="00E52047" w:rsidRDefault="001D06DC" w:rsidP="001D06DC">
      <w:pPr>
        <w:autoSpaceDE w:val="0"/>
        <w:autoSpaceDN w:val="0"/>
        <w:adjustRightInd w:val="0"/>
        <w:ind w:firstLine="0"/>
      </w:pPr>
      <w:r w:rsidRPr="00E52047">
        <w:t>4.2. Сроки представления отчетов о выполнении муниципального задания</w:t>
      </w:r>
    </w:p>
    <w:p w:rsidR="001D06DC" w:rsidRPr="00E52047" w:rsidRDefault="001D06DC" w:rsidP="001D06DC">
      <w:pPr>
        <w:autoSpaceDE w:val="0"/>
        <w:autoSpaceDN w:val="0"/>
        <w:adjustRightInd w:val="0"/>
        <w:ind w:firstLine="0"/>
      </w:pPr>
      <w:r w:rsidRPr="00E52047">
        <w:t>_____________________________________________________________________________________________________________________________</w:t>
      </w:r>
    </w:p>
    <w:p w:rsidR="001D06DC" w:rsidRPr="00E52047" w:rsidRDefault="001D06DC" w:rsidP="001D06DC">
      <w:pPr>
        <w:autoSpaceDE w:val="0"/>
        <w:autoSpaceDN w:val="0"/>
        <w:adjustRightInd w:val="0"/>
        <w:ind w:firstLine="0"/>
      </w:pPr>
      <w:r w:rsidRPr="00E52047">
        <w:t>4.3. Иные требования к отчетности о выполнении муниципального задания</w:t>
      </w:r>
    </w:p>
    <w:p w:rsidR="001D06DC" w:rsidRPr="00E52047" w:rsidRDefault="001D06DC" w:rsidP="001D06DC">
      <w:pPr>
        <w:autoSpaceDE w:val="0"/>
        <w:autoSpaceDN w:val="0"/>
        <w:adjustRightInd w:val="0"/>
        <w:ind w:firstLine="0"/>
      </w:pPr>
      <w:r w:rsidRPr="00E52047">
        <w:t>_____________________________________________________________________________________________________________________________</w:t>
      </w:r>
    </w:p>
    <w:p w:rsidR="001D06DC" w:rsidRPr="00E52047" w:rsidRDefault="001D06DC" w:rsidP="001D06DC">
      <w:pPr>
        <w:autoSpaceDE w:val="0"/>
        <w:autoSpaceDN w:val="0"/>
        <w:adjustRightInd w:val="0"/>
        <w:ind w:firstLine="0"/>
        <w:rPr>
          <w:vertAlign w:val="superscript"/>
        </w:rPr>
      </w:pPr>
      <w:r w:rsidRPr="00E52047">
        <w:t>5. Иные показатели, связанные с выполнением муниципального задания</w:t>
      </w:r>
      <w:r w:rsidRPr="00E52047">
        <w:rPr>
          <w:vertAlign w:val="superscript"/>
        </w:rPr>
        <w:t>10</w:t>
      </w:r>
    </w:p>
    <w:p w:rsidR="001D06DC" w:rsidRPr="00E52047" w:rsidRDefault="001D06DC" w:rsidP="001D06DC">
      <w:pPr>
        <w:autoSpaceDE w:val="0"/>
        <w:autoSpaceDN w:val="0"/>
        <w:adjustRightInd w:val="0"/>
        <w:ind w:firstLine="0"/>
      </w:pPr>
      <w:r w:rsidRPr="00E52047">
        <w:t>_____________________________________________________________________________________________________________________________</w:t>
      </w:r>
    </w:p>
    <w:p w:rsidR="001D06DC" w:rsidRPr="00E52047" w:rsidRDefault="001D06DC" w:rsidP="001D06DC">
      <w:pPr>
        <w:autoSpaceDE w:val="0"/>
        <w:autoSpaceDN w:val="0"/>
        <w:adjustRightInd w:val="0"/>
        <w:ind w:firstLine="0"/>
      </w:pPr>
    </w:p>
    <w:p w:rsidR="001D06DC" w:rsidRPr="00E52047" w:rsidRDefault="001D06DC" w:rsidP="001D06DC">
      <w:pPr>
        <w:autoSpaceDE w:val="0"/>
        <w:autoSpaceDN w:val="0"/>
        <w:adjustRightInd w:val="0"/>
        <w:ind w:firstLine="0"/>
      </w:pPr>
      <w:r w:rsidRPr="00E52047">
        <w:t>_______</w:t>
      </w:r>
    </w:p>
    <w:p w:rsidR="001D06DC" w:rsidRPr="00E52047" w:rsidRDefault="001D06DC" w:rsidP="001D06DC">
      <w:pPr>
        <w:autoSpaceDE w:val="0"/>
        <w:autoSpaceDN w:val="0"/>
        <w:adjustRightInd w:val="0"/>
        <w:ind w:firstLine="0"/>
        <w:rPr>
          <w:sz w:val="16"/>
          <w:szCs w:val="16"/>
        </w:rPr>
      </w:pPr>
      <w:r w:rsidRPr="00E52047">
        <w:rPr>
          <w:sz w:val="16"/>
          <w:szCs w:val="16"/>
          <w:vertAlign w:val="superscript"/>
        </w:rPr>
        <w:t>1</w:t>
      </w:r>
      <w:r w:rsidRPr="00E52047">
        <w:rPr>
          <w:sz w:val="16"/>
          <w:szCs w:val="16"/>
        </w:rPr>
        <w:t>Номер муниципального задания присваивается в системе «Электронный бюджет».</w:t>
      </w:r>
    </w:p>
    <w:p w:rsidR="001D06DC" w:rsidRPr="00E52047" w:rsidRDefault="001D06DC" w:rsidP="001D06DC">
      <w:pPr>
        <w:autoSpaceDE w:val="0"/>
        <w:autoSpaceDN w:val="0"/>
        <w:adjustRightInd w:val="0"/>
        <w:ind w:firstLine="0"/>
        <w:rPr>
          <w:sz w:val="16"/>
          <w:szCs w:val="16"/>
        </w:rPr>
      </w:pPr>
      <w:r w:rsidRPr="00E52047">
        <w:rPr>
          <w:sz w:val="16"/>
          <w:szCs w:val="16"/>
          <w:vertAlign w:val="superscript"/>
        </w:rPr>
        <w:t>2</w:t>
      </w:r>
      <w:r w:rsidRPr="00E52047">
        <w:rPr>
          <w:sz w:val="16"/>
          <w:szCs w:val="16"/>
        </w:rPr>
        <w:t>Заполняется в случае досрочного прекращения муниципального задания.</w:t>
      </w:r>
    </w:p>
    <w:p w:rsidR="001D06DC" w:rsidRPr="00E52047" w:rsidRDefault="001D06DC" w:rsidP="001D06DC">
      <w:pPr>
        <w:autoSpaceDE w:val="0"/>
        <w:autoSpaceDN w:val="0"/>
        <w:adjustRightInd w:val="0"/>
        <w:ind w:firstLine="0"/>
        <w:rPr>
          <w:sz w:val="16"/>
          <w:szCs w:val="16"/>
        </w:rPr>
      </w:pPr>
      <w:r w:rsidRPr="00E52047">
        <w:rPr>
          <w:sz w:val="16"/>
          <w:szCs w:val="16"/>
          <w:vertAlign w:val="superscript"/>
        </w:rPr>
        <w:t>3</w:t>
      </w:r>
      <w:r w:rsidRPr="00E52047">
        <w:rPr>
          <w:sz w:val="16"/>
          <w:szCs w:val="16"/>
        </w:rPr>
        <w:t>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муниципальной услуг (работ) с указанием порядкового номера раздела.</w:t>
      </w:r>
    </w:p>
    <w:p w:rsidR="001D06DC" w:rsidRPr="00E52047" w:rsidRDefault="001D06DC" w:rsidP="001D06DC">
      <w:pPr>
        <w:autoSpaceDE w:val="0"/>
        <w:autoSpaceDN w:val="0"/>
        <w:adjustRightInd w:val="0"/>
        <w:ind w:firstLine="0"/>
        <w:rPr>
          <w:sz w:val="16"/>
          <w:szCs w:val="16"/>
        </w:rPr>
      </w:pPr>
      <w:r w:rsidRPr="00E52047">
        <w:rPr>
          <w:sz w:val="16"/>
          <w:szCs w:val="16"/>
          <w:vertAlign w:val="superscript"/>
        </w:rPr>
        <w:t>4</w:t>
      </w:r>
      <w:r w:rsidRPr="00E52047">
        <w:rPr>
          <w:sz w:val="16"/>
          <w:szCs w:val="16"/>
        </w:rPr>
        <w:t>Заполняется в соответствии с показателями, характеризующими качество услуг (работ), установленными в общероссийской базовом перечне или федеральном перечне,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муниципальных бюджетных или автономных учреждений, главным распорядителем средств бюджета, в ведении которого находятся муниципальные казенные учреждения, и единицы их измерения.</w:t>
      </w:r>
    </w:p>
    <w:p w:rsidR="001D06DC" w:rsidRPr="00E52047" w:rsidRDefault="001D06DC" w:rsidP="001D06DC">
      <w:pPr>
        <w:autoSpaceDE w:val="0"/>
        <w:autoSpaceDN w:val="0"/>
        <w:adjustRightInd w:val="0"/>
        <w:ind w:firstLine="0"/>
        <w:rPr>
          <w:sz w:val="16"/>
          <w:szCs w:val="16"/>
          <w:vertAlign w:val="superscript"/>
        </w:rPr>
      </w:pPr>
      <w:r w:rsidRPr="00E52047">
        <w:rPr>
          <w:sz w:val="16"/>
          <w:szCs w:val="16"/>
          <w:vertAlign w:val="superscript"/>
        </w:rPr>
        <w:t>5</w:t>
      </w:r>
      <w:r w:rsidRPr="00E52047">
        <w:rPr>
          <w:sz w:val="16"/>
          <w:szCs w:val="16"/>
        </w:rPr>
        <w:t>Заполняется в соответствии с общероссийскими базовыми перечнями или федеральными перечнями.</w:t>
      </w:r>
    </w:p>
    <w:p w:rsidR="001D06DC" w:rsidRPr="00E52047" w:rsidRDefault="001D06DC" w:rsidP="001D06DC">
      <w:pPr>
        <w:autoSpaceDE w:val="0"/>
        <w:autoSpaceDN w:val="0"/>
        <w:adjustRightInd w:val="0"/>
        <w:ind w:firstLine="0"/>
        <w:rPr>
          <w:sz w:val="16"/>
          <w:szCs w:val="16"/>
        </w:rPr>
      </w:pPr>
      <w:r w:rsidRPr="00E52047">
        <w:rPr>
          <w:sz w:val="16"/>
          <w:szCs w:val="16"/>
          <w:vertAlign w:val="superscript"/>
        </w:rPr>
        <w:t>6</w:t>
      </w:r>
      <w:r w:rsidRPr="00E52047">
        <w:rPr>
          <w:sz w:val="16"/>
          <w:szCs w:val="16"/>
        </w:rPr>
        <w:t>Заполняется в соответствии с кодом, указанным в общероссийском базовом перечне или федеральном перечне (при наличии).</w:t>
      </w:r>
    </w:p>
    <w:p w:rsidR="001D06DC" w:rsidRPr="00E52047" w:rsidRDefault="001D06DC" w:rsidP="001D06DC">
      <w:pPr>
        <w:autoSpaceDE w:val="0"/>
        <w:autoSpaceDN w:val="0"/>
        <w:adjustRightInd w:val="0"/>
        <w:ind w:firstLine="0"/>
        <w:rPr>
          <w:sz w:val="16"/>
          <w:szCs w:val="16"/>
        </w:rPr>
      </w:pPr>
      <w:r w:rsidRPr="00E52047">
        <w:rPr>
          <w:sz w:val="16"/>
          <w:szCs w:val="16"/>
          <w:vertAlign w:val="superscript"/>
        </w:rPr>
        <w:t>7</w:t>
      </w:r>
      <w:r w:rsidRPr="00E52047">
        <w:rPr>
          <w:sz w:val="16"/>
          <w:szCs w:val="16"/>
        </w:rPr>
        <w:t>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является работа в целом, показатель не указывается.</w:t>
      </w:r>
    </w:p>
    <w:p w:rsidR="001D06DC" w:rsidRPr="00E52047" w:rsidRDefault="001D06DC" w:rsidP="001D06DC">
      <w:pPr>
        <w:autoSpaceDE w:val="0"/>
        <w:autoSpaceDN w:val="0"/>
        <w:adjustRightInd w:val="0"/>
        <w:ind w:firstLine="0"/>
        <w:rPr>
          <w:sz w:val="16"/>
          <w:szCs w:val="16"/>
        </w:rPr>
      </w:pPr>
      <w:r w:rsidRPr="00E52047">
        <w:rPr>
          <w:sz w:val="16"/>
          <w:szCs w:val="16"/>
          <w:vertAlign w:val="superscript"/>
        </w:rPr>
        <w:t>8</w:t>
      </w:r>
      <w:r w:rsidRPr="00E52047">
        <w:rPr>
          <w:sz w:val="16"/>
          <w:szCs w:val="16"/>
        </w:rPr>
        <w:t>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1D06DC" w:rsidRPr="00E52047" w:rsidRDefault="001D06DC" w:rsidP="001D06DC">
      <w:pPr>
        <w:autoSpaceDE w:val="0"/>
        <w:autoSpaceDN w:val="0"/>
        <w:adjustRightInd w:val="0"/>
        <w:ind w:firstLine="0"/>
        <w:rPr>
          <w:sz w:val="16"/>
          <w:szCs w:val="16"/>
        </w:rPr>
      </w:pPr>
      <w:r w:rsidRPr="00E52047">
        <w:rPr>
          <w:sz w:val="16"/>
          <w:szCs w:val="16"/>
          <w:vertAlign w:val="superscript"/>
        </w:rPr>
        <w:t>9</w:t>
      </w:r>
      <w:r w:rsidRPr="00E52047">
        <w:rPr>
          <w:sz w:val="16"/>
          <w:szCs w:val="16"/>
        </w:rPr>
        <w:t>Заполняется в целом по муниципальному заданию.</w:t>
      </w:r>
    </w:p>
    <w:p w:rsidR="001D06DC" w:rsidRPr="00E52047" w:rsidRDefault="001D06DC" w:rsidP="001D06DC">
      <w:pPr>
        <w:autoSpaceDE w:val="0"/>
        <w:autoSpaceDN w:val="0"/>
        <w:adjustRightInd w:val="0"/>
        <w:ind w:firstLine="0"/>
        <w:rPr>
          <w:sz w:val="16"/>
          <w:szCs w:val="16"/>
        </w:rPr>
      </w:pPr>
      <w:r w:rsidRPr="00E52047">
        <w:rPr>
          <w:sz w:val="16"/>
          <w:szCs w:val="16"/>
          <w:vertAlign w:val="superscript"/>
        </w:rPr>
        <w:t xml:space="preserve">10 </w:t>
      </w:r>
      <w:r w:rsidRPr="00E52047">
        <w:rPr>
          <w:sz w:val="16"/>
          <w:szCs w:val="16"/>
        </w:rPr>
        <w:t>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муниципальных бюджетных или автономных учреждений, главным распорядителем средств бюджета,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настоящего муниципального задания, не заполняются.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1D06DC" w:rsidRPr="00E52047" w:rsidRDefault="001D06DC">
      <w:pPr>
        <w:ind w:firstLine="0"/>
        <w:jc w:val="left"/>
        <w:rPr>
          <w:sz w:val="28"/>
          <w:szCs w:val="28"/>
        </w:rPr>
      </w:pPr>
      <w:r w:rsidRPr="00E52047">
        <w:rPr>
          <w:sz w:val="28"/>
          <w:szCs w:val="28"/>
        </w:rPr>
        <w:br w:type="page"/>
      </w:r>
    </w:p>
    <w:p w:rsidR="00DE702F" w:rsidRPr="00E52047" w:rsidRDefault="00DE702F" w:rsidP="001D06DC">
      <w:pPr>
        <w:autoSpaceDE w:val="0"/>
        <w:autoSpaceDN w:val="0"/>
        <w:adjustRightInd w:val="0"/>
        <w:ind w:firstLine="540"/>
        <w:jc w:val="right"/>
        <w:rPr>
          <w:sz w:val="28"/>
          <w:szCs w:val="28"/>
        </w:rPr>
        <w:sectPr w:rsidR="00DE702F" w:rsidRPr="00E52047" w:rsidSect="009C05D9">
          <w:pgSz w:w="16838" w:h="11906" w:orient="landscape"/>
          <w:pgMar w:top="1134" w:right="567" w:bottom="1134" w:left="1134" w:header="709" w:footer="709" w:gutter="0"/>
          <w:cols w:space="708"/>
          <w:titlePg/>
          <w:docGrid w:linePitch="360"/>
        </w:sectPr>
      </w:pPr>
    </w:p>
    <w:p w:rsidR="00B64D76" w:rsidRPr="00E52047" w:rsidRDefault="00B64D76" w:rsidP="001D06DC">
      <w:pPr>
        <w:tabs>
          <w:tab w:val="left" w:pos="6096"/>
        </w:tabs>
        <w:autoSpaceDE w:val="0"/>
        <w:autoSpaceDN w:val="0"/>
        <w:adjustRightInd w:val="0"/>
        <w:ind w:firstLine="0"/>
        <w:jc w:val="left"/>
        <w:rPr>
          <w:sz w:val="28"/>
          <w:szCs w:val="28"/>
        </w:rPr>
      </w:pPr>
    </w:p>
    <w:tbl>
      <w:tblPr>
        <w:tblStyle w:val="a5"/>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5236"/>
      </w:tblGrid>
      <w:tr w:rsidR="00B64D76" w:rsidRPr="00E52047" w:rsidTr="00B64D76">
        <w:tc>
          <w:tcPr>
            <w:tcW w:w="2433" w:type="pct"/>
          </w:tcPr>
          <w:p w:rsidR="00B64D76" w:rsidRPr="00E52047" w:rsidRDefault="00B64D76" w:rsidP="009362D3">
            <w:pPr>
              <w:pStyle w:val="ConsPlusNonformat"/>
              <w:jc w:val="center"/>
              <w:rPr>
                <w:rFonts w:ascii="Times New Roman" w:hAnsi="Times New Roman" w:cs="Times New Roman"/>
                <w:sz w:val="28"/>
                <w:szCs w:val="28"/>
              </w:rPr>
            </w:pPr>
          </w:p>
        </w:tc>
        <w:tc>
          <w:tcPr>
            <w:tcW w:w="2567" w:type="pct"/>
          </w:tcPr>
          <w:p w:rsidR="00B64D76" w:rsidRPr="00E52047" w:rsidRDefault="00B64D76" w:rsidP="009362D3">
            <w:pPr>
              <w:pStyle w:val="ConsPlusNonformat"/>
              <w:jc w:val="center"/>
              <w:rPr>
                <w:rFonts w:ascii="Times New Roman" w:hAnsi="Times New Roman" w:cs="Times New Roman"/>
                <w:sz w:val="28"/>
                <w:szCs w:val="28"/>
              </w:rPr>
            </w:pPr>
            <w:r w:rsidRPr="00E52047">
              <w:rPr>
                <w:rFonts w:ascii="Times New Roman" w:hAnsi="Times New Roman" w:cs="Times New Roman"/>
                <w:sz w:val="28"/>
                <w:szCs w:val="28"/>
              </w:rPr>
              <w:t>Приложение 2</w:t>
            </w:r>
          </w:p>
          <w:p w:rsidR="00B64D76" w:rsidRPr="00E52047" w:rsidRDefault="00B64D76" w:rsidP="009362D3">
            <w:pPr>
              <w:pStyle w:val="ConsPlusNonformat"/>
              <w:jc w:val="center"/>
              <w:rPr>
                <w:rFonts w:ascii="Times New Roman" w:hAnsi="Times New Roman" w:cs="Times New Roman"/>
                <w:sz w:val="28"/>
                <w:szCs w:val="28"/>
              </w:rPr>
            </w:pPr>
            <w:r w:rsidRPr="00E52047">
              <w:rPr>
                <w:rFonts w:ascii="Times New Roman" w:hAnsi="Times New Roman" w:cs="Times New Roman"/>
                <w:sz w:val="28"/>
                <w:szCs w:val="28"/>
              </w:rPr>
              <w:t>к Порядку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 Лихославльского муниципального округа</w:t>
            </w:r>
          </w:p>
        </w:tc>
      </w:tr>
    </w:tbl>
    <w:p w:rsidR="00081F5B" w:rsidRPr="00E52047" w:rsidRDefault="00081F5B" w:rsidP="001D06DC">
      <w:pPr>
        <w:tabs>
          <w:tab w:val="left" w:pos="6096"/>
        </w:tabs>
        <w:autoSpaceDE w:val="0"/>
        <w:autoSpaceDN w:val="0"/>
        <w:adjustRightInd w:val="0"/>
        <w:ind w:firstLine="0"/>
        <w:jc w:val="left"/>
        <w:rPr>
          <w:sz w:val="28"/>
          <w:szCs w:val="28"/>
        </w:rPr>
      </w:pPr>
    </w:p>
    <w:p w:rsidR="004205FF" w:rsidRPr="00E52047" w:rsidRDefault="00843D93" w:rsidP="001D06DC">
      <w:pPr>
        <w:pStyle w:val="ConsPlusNonformat"/>
        <w:widowControl/>
        <w:jc w:val="center"/>
        <w:rPr>
          <w:rFonts w:ascii="Times New Roman" w:hAnsi="Times New Roman" w:cs="Times New Roman"/>
          <w:b/>
          <w:sz w:val="28"/>
          <w:szCs w:val="28"/>
        </w:rPr>
      </w:pPr>
      <w:r w:rsidRPr="00E52047">
        <w:rPr>
          <w:rFonts w:ascii="Times New Roman" w:hAnsi="Times New Roman" w:cs="Times New Roman"/>
          <w:b/>
          <w:sz w:val="28"/>
          <w:szCs w:val="28"/>
        </w:rPr>
        <w:t xml:space="preserve">Примерная форма соглашения </w:t>
      </w:r>
      <w:r w:rsidR="004205FF" w:rsidRPr="00E52047">
        <w:rPr>
          <w:rFonts w:ascii="Times New Roman" w:hAnsi="Times New Roman" w:cs="Times New Roman"/>
          <w:b/>
          <w:sz w:val="28"/>
          <w:szCs w:val="28"/>
        </w:rPr>
        <w:t>о предоставлени</w:t>
      </w:r>
      <w:r w:rsidR="00081F5B" w:rsidRPr="00E52047">
        <w:rPr>
          <w:rFonts w:ascii="Times New Roman" w:hAnsi="Times New Roman" w:cs="Times New Roman"/>
          <w:b/>
          <w:sz w:val="28"/>
          <w:szCs w:val="28"/>
        </w:rPr>
        <w:t>и</w:t>
      </w:r>
      <w:r w:rsidR="004205FF" w:rsidRPr="00E52047">
        <w:rPr>
          <w:rFonts w:ascii="Times New Roman" w:hAnsi="Times New Roman" w:cs="Times New Roman"/>
          <w:b/>
          <w:sz w:val="28"/>
          <w:szCs w:val="28"/>
        </w:rPr>
        <w:t xml:space="preserve"> субсидии из бюджета </w:t>
      </w:r>
      <w:r w:rsidR="00B1251B" w:rsidRPr="00E52047">
        <w:rPr>
          <w:rFonts w:ascii="Times New Roman" w:hAnsi="Times New Roman" w:cs="Times New Roman"/>
          <w:b/>
          <w:sz w:val="28"/>
          <w:szCs w:val="28"/>
        </w:rPr>
        <w:t>Лихославльского муниципального округа</w:t>
      </w:r>
      <w:r w:rsidR="004615EF" w:rsidRPr="00E52047">
        <w:rPr>
          <w:rFonts w:ascii="Times New Roman" w:hAnsi="Times New Roman" w:cs="Times New Roman"/>
          <w:b/>
          <w:sz w:val="28"/>
          <w:szCs w:val="28"/>
        </w:rPr>
        <w:t xml:space="preserve"> </w:t>
      </w:r>
      <w:r w:rsidR="004205FF" w:rsidRPr="00E52047">
        <w:rPr>
          <w:rFonts w:ascii="Times New Roman" w:hAnsi="Times New Roman" w:cs="Times New Roman"/>
          <w:b/>
          <w:sz w:val="28"/>
          <w:szCs w:val="28"/>
        </w:rPr>
        <w:t xml:space="preserve">муниципальному учреждению </w:t>
      </w:r>
      <w:r w:rsidR="00B1251B" w:rsidRPr="00E52047">
        <w:rPr>
          <w:rFonts w:ascii="Times New Roman" w:hAnsi="Times New Roman" w:cs="Times New Roman"/>
          <w:b/>
          <w:sz w:val="28"/>
          <w:szCs w:val="28"/>
        </w:rPr>
        <w:t>Лихославльского муниципального округа</w:t>
      </w:r>
      <w:r w:rsidR="004615EF" w:rsidRPr="00E52047">
        <w:rPr>
          <w:rFonts w:ascii="Times New Roman" w:hAnsi="Times New Roman" w:cs="Times New Roman"/>
          <w:b/>
          <w:sz w:val="28"/>
          <w:szCs w:val="28"/>
        </w:rPr>
        <w:t xml:space="preserve"> </w:t>
      </w:r>
      <w:r w:rsidR="004205FF" w:rsidRPr="00E52047">
        <w:rPr>
          <w:rFonts w:ascii="Times New Roman" w:hAnsi="Times New Roman" w:cs="Times New Roman"/>
          <w:b/>
          <w:sz w:val="28"/>
          <w:szCs w:val="28"/>
        </w:rPr>
        <w:t xml:space="preserve">на финансовое обеспечение выполнения муниципального задания на оказание муниципальных услуг (выполнение работ) </w:t>
      </w:r>
    </w:p>
    <w:p w:rsidR="004205FF" w:rsidRPr="00E52047" w:rsidRDefault="004205FF" w:rsidP="001D06DC">
      <w:pPr>
        <w:pStyle w:val="ConsPlusNonformat"/>
        <w:widowControl/>
        <w:jc w:val="cente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0"/>
        <w:gridCol w:w="5145"/>
      </w:tblGrid>
      <w:tr w:rsidR="00843D93" w:rsidRPr="00E52047" w:rsidTr="001E2AFB">
        <w:tc>
          <w:tcPr>
            <w:tcW w:w="5210" w:type="dxa"/>
          </w:tcPr>
          <w:p w:rsidR="00843D93" w:rsidRPr="00E52047" w:rsidRDefault="00843D93" w:rsidP="001D06DC">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г. Лихославль</w:t>
            </w:r>
          </w:p>
        </w:tc>
        <w:tc>
          <w:tcPr>
            <w:tcW w:w="5211" w:type="dxa"/>
          </w:tcPr>
          <w:p w:rsidR="00843D93" w:rsidRPr="00E52047" w:rsidRDefault="00055E65" w:rsidP="001D06DC">
            <w:pPr>
              <w:pStyle w:val="ConsPlusNonformat"/>
              <w:widowControl/>
              <w:jc w:val="right"/>
              <w:rPr>
                <w:rFonts w:ascii="Times New Roman" w:hAnsi="Times New Roman" w:cs="Times New Roman"/>
                <w:sz w:val="28"/>
                <w:szCs w:val="28"/>
              </w:rPr>
            </w:pPr>
            <w:r w:rsidRPr="00E52047">
              <w:rPr>
                <w:rFonts w:ascii="Times New Roman" w:hAnsi="Times New Roman" w:cs="Times New Roman"/>
                <w:sz w:val="28"/>
                <w:szCs w:val="28"/>
              </w:rPr>
              <w:t>«</w:t>
            </w:r>
            <w:r w:rsidR="00843D93" w:rsidRPr="00E52047">
              <w:rPr>
                <w:rFonts w:ascii="Times New Roman" w:hAnsi="Times New Roman" w:cs="Times New Roman"/>
                <w:sz w:val="28"/>
                <w:szCs w:val="28"/>
              </w:rPr>
              <w:t>____</w:t>
            </w:r>
            <w:r w:rsidRPr="00E52047">
              <w:rPr>
                <w:rFonts w:ascii="Times New Roman" w:hAnsi="Times New Roman" w:cs="Times New Roman"/>
                <w:sz w:val="28"/>
                <w:szCs w:val="28"/>
              </w:rPr>
              <w:t>»</w:t>
            </w:r>
            <w:r w:rsidR="00843D93" w:rsidRPr="00E52047">
              <w:rPr>
                <w:rFonts w:ascii="Times New Roman" w:hAnsi="Times New Roman" w:cs="Times New Roman"/>
                <w:sz w:val="28"/>
                <w:szCs w:val="28"/>
              </w:rPr>
              <w:t>___________20____г.</w:t>
            </w:r>
          </w:p>
        </w:tc>
      </w:tr>
    </w:tbl>
    <w:p w:rsidR="004205FF" w:rsidRPr="00E52047" w:rsidRDefault="004205FF" w:rsidP="001D06DC">
      <w:pPr>
        <w:pStyle w:val="ConsPlusNonformat"/>
        <w:widowControl/>
        <w:rPr>
          <w:rFonts w:ascii="Times New Roman" w:hAnsi="Times New Roman" w:cs="Times New Roman"/>
          <w:sz w:val="28"/>
          <w:szCs w:val="28"/>
        </w:rPr>
      </w:pPr>
    </w:p>
    <w:p w:rsidR="004205FF" w:rsidRPr="00E52047" w:rsidRDefault="004205FF" w:rsidP="001D06DC">
      <w:pPr>
        <w:pStyle w:val="ConsPlusNonformat"/>
        <w:widowControl/>
        <w:rPr>
          <w:rFonts w:ascii="Times New Roman" w:hAnsi="Times New Roman" w:cs="Times New Roman"/>
          <w:sz w:val="28"/>
          <w:szCs w:val="28"/>
        </w:rPr>
      </w:pPr>
      <w:r w:rsidRPr="00E52047">
        <w:rPr>
          <w:rFonts w:ascii="Times New Roman" w:hAnsi="Times New Roman" w:cs="Times New Roman"/>
          <w:b/>
          <w:sz w:val="28"/>
          <w:szCs w:val="28"/>
        </w:rPr>
        <w:t>Учредитель:</w:t>
      </w:r>
      <w:r w:rsidR="001B391A" w:rsidRPr="00E52047">
        <w:rPr>
          <w:rFonts w:ascii="Times New Roman" w:hAnsi="Times New Roman" w:cs="Times New Roman"/>
          <w:b/>
          <w:sz w:val="28"/>
          <w:szCs w:val="28"/>
        </w:rPr>
        <w:t xml:space="preserve"> </w:t>
      </w:r>
      <w:r w:rsidRPr="00E52047">
        <w:rPr>
          <w:rFonts w:ascii="Times New Roman" w:hAnsi="Times New Roman" w:cs="Times New Roman"/>
          <w:sz w:val="28"/>
          <w:szCs w:val="28"/>
        </w:rPr>
        <w:t>________________________________</w:t>
      </w:r>
      <w:r w:rsidR="0095608F" w:rsidRPr="00E52047">
        <w:rPr>
          <w:rFonts w:ascii="Times New Roman" w:hAnsi="Times New Roman" w:cs="Times New Roman"/>
          <w:sz w:val="28"/>
          <w:szCs w:val="28"/>
        </w:rPr>
        <w:t>____________________________</w:t>
      </w:r>
    </w:p>
    <w:p w:rsidR="004205FF" w:rsidRPr="00E52047" w:rsidRDefault="004205FF" w:rsidP="001D06DC">
      <w:pPr>
        <w:pStyle w:val="ConsPlusNonformat"/>
        <w:widowControl/>
        <w:jc w:val="center"/>
        <w:rPr>
          <w:rFonts w:ascii="Times New Roman" w:hAnsi="Times New Roman" w:cs="Times New Roman"/>
          <w:sz w:val="28"/>
          <w:szCs w:val="28"/>
        </w:rPr>
      </w:pPr>
      <w:r w:rsidRPr="00E52047">
        <w:rPr>
          <w:rFonts w:ascii="Times New Roman" w:hAnsi="Times New Roman" w:cs="Times New Roman"/>
          <w:sz w:val="28"/>
          <w:szCs w:val="28"/>
        </w:rPr>
        <w:t xml:space="preserve">(наименование органа, осуществляющего функции и полномочия учредителя муниципального бюджетного учреждения (муниципального автономного учреждения) </w:t>
      </w:r>
      <w:r w:rsidR="00B1251B" w:rsidRPr="00E52047">
        <w:rPr>
          <w:rFonts w:ascii="Times New Roman" w:hAnsi="Times New Roman" w:cs="Times New Roman"/>
          <w:sz w:val="28"/>
          <w:szCs w:val="28"/>
        </w:rPr>
        <w:t>Лихославльского муниципального округа</w:t>
      </w:r>
      <w:r w:rsidRPr="00E52047">
        <w:rPr>
          <w:rFonts w:ascii="Times New Roman" w:hAnsi="Times New Roman" w:cs="Times New Roman"/>
          <w:sz w:val="28"/>
          <w:szCs w:val="28"/>
        </w:rPr>
        <w:t>)</w:t>
      </w:r>
    </w:p>
    <w:p w:rsidR="004205FF" w:rsidRPr="00E52047" w:rsidRDefault="004205FF" w:rsidP="001D06DC">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в лице руководителя _______________________________________</w:t>
      </w:r>
      <w:r w:rsidR="0095608F" w:rsidRPr="00E52047">
        <w:rPr>
          <w:rFonts w:ascii="Times New Roman" w:hAnsi="Times New Roman" w:cs="Times New Roman"/>
          <w:sz w:val="28"/>
          <w:szCs w:val="28"/>
        </w:rPr>
        <w:t>_______________</w:t>
      </w:r>
      <w:r w:rsidRPr="00E52047">
        <w:rPr>
          <w:rFonts w:ascii="Times New Roman" w:hAnsi="Times New Roman" w:cs="Times New Roman"/>
          <w:sz w:val="28"/>
          <w:szCs w:val="28"/>
        </w:rPr>
        <w:t>,</w:t>
      </w:r>
    </w:p>
    <w:p w:rsidR="004205FF" w:rsidRPr="00E52047" w:rsidRDefault="004205FF" w:rsidP="001D06DC">
      <w:pPr>
        <w:pStyle w:val="ConsPlusNonformat"/>
        <w:widowControl/>
        <w:ind w:firstLine="709"/>
        <w:jc w:val="center"/>
        <w:rPr>
          <w:rFonts w:ascii="Times New Roman" w:hAnsi="Times New Roman" w:cs="Times New Roman"/>
          <w:sz w:val="28"/>
          <w:szCs w:val="28"/>
        </w:rPr>
      </w:pPr>
      <w:r w:rsidRPr="00E52047">
        <w:rPr>
          <w:rFonts w:ascii="Times New Roman" w:hAnsi="Times New Roman" w:cs="Times New Roman"/>
          <w:sz w:val="28"/>
          <w:szCs w:val="28"/>
        </w:rPr>
        <w:t>(Ф.И.О.)</w:t>
      </w:r>
    </w:p>
    <w:p w:rsidR="004205FF" w:rsidRPr="00E52047" w:rsidRDefault="004205FF" w:rsidP="001D06DC">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действующего на основании _________________________</w:t>
      </w:r>
      <w:r w:rsidR="0095608F" w:rsidRPr="00E52047">
        <w:rPr>
          <w:rFonts w:ascii="Times New Roman" w:hAnsi="Times New Roman" w:cs="Times New Roman"/>
          <w:sz w:val="28"/>
          <w:szCs w:val="28"/>
        </w:rPr>
        <w:t>______________________</w:t>
      </w:r>
      <w:r w:rsidRPr="00E52047">
        <w:rPr>
          <w:rFonts w:ascii="Times New Roman" w:hAnsi="Times New Roman" w:cs="Times New Roman"/>
          <w:sz w:val="28"/>
          <w:szCs w:val="28"/>
        </w:rPr>
        <w:t>,</w:t>
      </w:r>
    </w:p>
    <w:p w:rsidR="004205FF" w:rsidRPr="00E52047" w:rsidRDefault="004205FF" w:rsidP="001D06DC">
      <w:pPr>
        <w:pStyle w:val="ConsPlusNonformat"/>
        <w:widowControl/>
        <w:ind w:firstLine="709"/>
        <w:jc w:val="center"/>
        <w:rPr>
          <w:rFonts w:ascii="Times New Roman" w:hAnsi="Times New Roman" w:cs="Times New Roman"/>
          <w:sz w:val="28"/>
          <w:szCs w:val="28"/>
        </w:rPr>
      </w:pPr>
      <w:r w:rsidRPr="00E52047">
        <w:rPr>
          <w:rFonts w:ascii="Times New Roman" w:hAnsi="Times New Roman" w:cs="Times New Roman"/>
          <w:sz w:val="28"/>
          <w:szCs w:val="28"/>
        </w:rPr>
        <w:t>(наименование, реквизиты нормативного правового акта)</w:t>
      </w:r>
    </w:p>
    <w:p w:rsidR="00690DA2" w:rsidRPr="00E52047" w:rsidRDefault="004205FF" w:rsidP="001D06DC">
      <w:pPr>
        <w:pStyle w:val="ConsPlusNonformat"/>
        <w:widowControl/>
        <w:jc w:val="both"/>
        <w:rPr>
          <w:rFonts w:ascii="Times New Roman" w:hAnsi="Times New Roman" w:cs="Times New Roman"/>
          <w:sz w:val="28"/>
          <w:szCs w:val="28"/>
        </w:rPr>
      </w:pPr>
      <w:r w:rsidRPr="00E52047">
        <w:rPr>
          <w:rFonts w:ascii="Times New Roman" w:hAnsi="Times New Roman" w:cs="Times New Roman"/>
          <w:sz w:val="28"/>
          <w:szCs w:val="28"/>
        </w:rPr>
        <w:t xml:space="preserve">с одной стороны, и </w:t>
      </w:r>
      <w:r w:rsidRPr="00E52047">
        <w:rPr>
          <w:rFonts w:ascii="Times New Roman" w:hAnsi="Times New Roman" w:cs="Times New Roman"/>
          <w:b/>
          <w:sz w:val="28"/>
          <w:szCs w:val="28"/>
        </w:rPr>
        <w:t xml:space="preserve">муниципальное бюджетное учреждение (муниципальное автономное учреждение) </w:t>
      </w:r>
      <w:r w:rsidR="004615EF" w:rsidRPr="00E52047">
        <w:rPr>
          <w:rFonts w:ascii="Times New Roman" w:hAnsi="Times New Roman" w:cs="Times New Roman"/>
          <w:b/>
          <w:sz w:val="28"/>
          <w:szCs w:val="28"/>
        </w:rPr>
        <w:t>Лихославльского муниципального округа</w:t>
      </w:r>
      <w:r w:rsidR="0095608F" w:rsidRPr="00E52047">
        <w:rPr>
          <w:rFonts w:ascii="Times New Roman" w:hAnsi="Times New Roman" w:cs="Times New Roman"/>
          <w:b/>
          <w:sz w:val="28"/>
          <w:szCs w:val="28"/>
        </w:rPr>
        <w:t xml:space="preserve"> </w:t>
      </w:r>
      <w:r w:rsidR="0095608F" w:rsidRPr="00E52047">
        <w:rPr>
          <w:rFonts w:ascii="Times New Roman" w:hAnsi="Times New Roman" w:cs="Times New Roman"/>
          <w:sz w:val="28"/>
          <w:szCs w:val="28"/>
        </w:rPr>
        <w:t>(далее – Учреждение)</w:t>
      </w:r>
      <w:r w:rsidR="001B391A" w:rsidRPr="00E52047">
        <w:rPr>
          <w:rFonts w:ascii="Times New Roman" w:hAnsi="Times New Roman" w:cs="Times New Roman"/>
          <w:sz w:val="28"/>
          <w:szCs w:val="28"/>
        </w:rPr>
        <w:t xml:space="preserve"> </w:t>
      </w:r>
      <w:r w:rsidRPr="00E52047">
        <w:rPr>
          <w:rFonts w:ascii="Times New Roman" w:hAnsi="Times New Roman" w:cs="Times New Roman"/>
          <w:sz w:val="28"/>
          <w:szCs w:val="28"/>
        </w:rPr>
        <w:t>__________________________________</w:t>
      </w:r>
      <w:r w:rsidR="00690DA2" w:rsidRPr="00E52047">
        <w:rPr>
          <w:rFonts w:ascii="Times New Roman" w:hAnsi="Times New Roman" w:cs="Times New Roman"/>
          <w:sz w:val="28"/>
          <w:szCs w:val="28"/>
        </w:rPr>
        <w:t>________</w:t>
      </w:r>
      <w:r w:rsidR="0095608F" w:rsidRPr="00E52047">
        <w:rPr>
          <w:rFonts w:ascii="Times New Roman" w:hAnsi="Times New Roman" w:cs="Times New Roman"/>
          <w:sz w:val="28"/>
          <w:szCs w:val="28"/>
        </w:rPr>
        <w:t>___________________</w:t>
      </w:r>
    </w:p>
    <w:p w:rsidR="004205FF" w:rsidRPr="00E52047" w:rsidRDefault="004205FF" w:rsidP="001D06DC">
      <w:pPr>
        <w:pStyle w:val="ConsPlusNonformat"/>
        <w:widowControl/>
        <w:jc w:val="center"/>
        <w:rPr>
          <w:rFonts w:ascii="Times New Roman" w:hAnsi="Times New Roman" w:cs="Times New Roman"/>
          <w:sz w:val="28"/>
          <w:szCs w:val="28"/>
        </w:rPr>
      </w:pPr>
      <w:r w:rsidRPr="00E52047">
        <w:rPr>
          <w:rFonts w:ascii="Times New Roman" w:hAnsi="Times New Roman" w:cs="Times New Roman"/>
          <w:sz w:val="28"/>
          <w:szCs w:val="28"/>
        </w:rPr>
        <w:t>(полное наименование муниципального бюджетного учреждения (муниципального автономного учреждения)</w:t>
      </w:r>
    </w:p>
    <w:p w:rsidR="00B02BBA" w:rsidRPr="00E52047" w:rsidRDefault="004205FF" w:rsidP="001D06DC">
      <w:pPr>
        <w:pStyle w:val="ConsPlusNonformat"/>
        <w:widowControl/>
        <w:jc w:val="both"/>
        <w:rPr>
          <w:rFonts w:ascii="Times New Roman" w:hAnsi="Times New Roman" w:cs="Times New Roman"/>
          <w:sz w:val="28"/>
          <w:szCs w:val="28"/>
        </w:rPr>
      </w:pPr>
      <w:r w:rsidRPr="00E52047">
        <w:rPr>
          <w:rFonts w:ascii="Times New Roman" w:hAnsi="Times New Roman" w:cs="Times New Roman"/>
          <w:sz w:val="28"/>
          <w:szCs w:val="28"/>
        </w:rPr>
        <w:t>в лице руководителя</w:t>
      </w:r>
      <w:r w:rsidR="0095608F" w:rsidRPr="00E52047">
        <w:rPr>
          <w:rFonts w:ascii="Times New Roman" w:hAnsi="Times New Roman" w:cs="Times New Roman"/>
          <w:sz w:val="28"/>
          <w:szCs w:val="28"/>
        </w:rPr>
        <w:t xml:space="preserve"> </w:t>
      </w:r>
      <w:r w:rsidRPr="00E52047">
        <w:rPr>
          <w:rFonts w:ascii="Times New Roman" w:hAnsi="Times New Roman" w:cs="Times New Roman"/>
          <w:sz w:val="28"/>
          <w:szCs w:val="28"/>
        </w:rPr>
        <w:t>______________________</w:t>
      </w:r>
      <w:r w:rsidR="00B02BBA" w:rsidRPr="00E52047">
        <w:rPr>
          <w:rFonts w:ascii="Times New Roman" w:hAnsi="Times New Roman" w:cs="Times New Roman"/>
          <w:sz w:val="28"/>
          <w:szCs w:val="28"/>
        </w:rPr>
        <w:t>____________________</w:t>
      </w:r>
      <w:r w:rsidRPr="00E52047">
        <w:rPr>
          <w:rFonts w:ascii="Times New Roman" w:hAnsi="Times New Roman" w:cs="Times New Roman"/>
          <w:sz w:val="28"/>
          <w:szCs w:val="28"/>
        </w:rPr>
        <w:t>____________,</w:t>
      </w:r>
    </w:p>
    <w:p w:rsidR="004205FF" w:rsidRPr="00E52047" w:rsidRDefault="004205FF" w:rsidP="001D06DC">
      <w:pPr>
        <w:pStyle w:val="ConsPlusNonformat"/>
        <w:widowControl/>
        <w:ind w:firstLine="709"/>
        <w:jc w:val="center"/>
        <w:rPr>
          <w:rFonts w:ascii="Times New Roman" w:hAnsi="Times New Roman" w:cs="Times New Roman"/>
          <w:sz w:val="28"/>
          <w:szCs w:val="28"/>
        </w:rPr>
      </w:pPr>
      <w:r w:rsidRPr="00E52047">
        <w:rPr>
          <w:rFonts w:ascii="Times New Roman" w:hAnsi="Times New Roman" w:cs="Times New Roman"/>
          <w:sz w:val="28"/>
          <w:szCs w:val="28"/>
        </w:rPr>
        <w:t>(Ф.И.О.)</w:t>
      </w:r>
    </w:p>
    <w:p w:rsidR="004205FF" w:rsidRPr="00E52047" w:rsidRDefault="004205FF" w:rsidP="001D06DC">
      <w:pPr>
        <w:pStyle w:val="ConsPlusNonformat"/>
        <w:widowControl/>
        <w:jc w:val="both"/>
        <w:rPr>
          <w:rFonts w:ascii="Times New Roman" w:hAnsi="Times New Roman" w:cs="Times New Roman"/>
          <w:sz w:val="28"/>
          <w:szCs w:val="28"/>
        </w:rPr>
      </w:pPr>
      <w:r w:rsidRPr="00E52047">
        <w:rPr>
          <w:rFonts w:ascii="Times New Roman" w:hAnsi="Times New Roman" w:cs="Times New Roman"/>
          <w:sz w:val="28"/>
          <w:szCs w:val="28"/>
        </w:rPr>
        <w:t>действующего на основании</w:t>
      </w:r>
      <w:r w:rsidR="00B02BBA" w:rsidRPr="00E52047">
        <w:rPr>
          <w:rFonts w:ascii="Times New Roman" w:hAnsi="Times New Roman" w:cs="Times New Roman"/>
          <w:sz w:val="28"/>
          <w:szCs w:val="28"/>
        </w:rPr>
        <w:t xml:space="preserve"> </w:t>
      </w:r>
      <w:r w:rsidRPr="00E52047">
        <w:rPr>
          <w:rFonts w:ascii="Times New Roman" w:hAnsi="Times New Roman" w:cs="Times New Roman"/>
          <w:sz w:val="28"/>
          <w:szCs w:val="28"/>
        </w:rPr>
        <w:t>___________________</w:t>
      </w:r>
      <w:r w:rsidR="0095608F" w:rsidRPr="00E52047">
        <w:rPr>
          <w:rFonts w:ascii="Times New Roman" w:hAnsi="Times New Roman" w:cs="Times New Roman"/>
          <w:sz w:val="28"/>
          <w:szCs w:val="28"/>
        </w:rPr>
        <w:t>____________________________</w:t>
      </w:r>
      <w:r w:rsidRPr="00E52047">
        <w:rPr>
          <w:rFonts w:ascii="Times New Roman" w:hAnsi="Times New Roman" w:cs="Times New Roman"/>
          <w:sz w:val="28"/>
          <w:szCs w:val="28"/>
        </w:rPr>
        <w:t>,</w:t>
      </w:r>
    </w:p>
    <w:p w:rsidR="004205FF" w:rsidRPr="00E52047" w:rsidRDefault="004205FF" w:rsidP="001D06DC">
      <w:pPr>
        <w:pStyle w:val="ConsPlusNonformat"/>
        <w:widowControl/>
        <w:ind w:firstLine="709"/>
        <w:jc w:val="center"/>
        <w:rPr>
          <w:rFonts w:ascii="Times New Roman" w:hAnsi="Times New Roman" w:cs="Times New Roman"/>
          <w:sz w:val="28"/>
          <w:szCs w:val="28"/>
        </w:rPr>
      </w:pPr>
      <w:r w:rsidRPr="00E52047">
        <w:rPr>
          <w:rFonts w:ascii="Times New Roman" w:hAnsi="Times New Roman" w:cs="Times New Roman"/>
          <w:sz w:val="28"/>
          <w:szCs w:val="28"/>
        </w:rPr>
        <w:t>(наименование, реквизиты правового акта)</w:t>
      </w:r>
    </w:p>
    <w:p w:rsidR="004205FF" w:rsidRPr="00E52047" w:rsidRDefault="004205FF" w:rsidP="001D06DC">
      <w:pPr>
        <w:pStyle w:val="ConsPlusNonformat"/>
        <w:widowControl/>
        <w:jc w:val="both"/>
        <w:rPr>
          <w:rFonts w:ascii="Times New Roman" w:hAnsi="Times New Roman" w:cs="Times New Roman"/>
          <w:sz w:val="28"/>
          <w:szCs w:val="28"/>
        </w:rPr>
      </w:pPr>
      <w:r w:rsidRPr="00E52047">
        <w:rPr>
          <w:rFonts w:ascii="Times New Roman" w:hAnsi="Times New Roman" w:cs="Times New Roman"/>
          <w:sz w:val="28"/>
          <w:szCs w:val="28"/>
        </w:rPr>
        <w:t>с другой стороны, вместе именуемые Сторонами, заключили настоящее Соглашение о нижеследующем.</w:t>
      </w:r>
    </w:p>
    <w:p w:rsidR="004205FF" w:rsidRPr="00E52047" w:rsidRDefault="004205FF" w:rsidP="001D06DC">
      <w:pPr>
        <w:pStyle w:val="ConsPlusNonformat"/>
        <w:widowControl/>
        <w:rPr>
          <w:rFonts w:ascii="Times New Roman" w:hAnsi="Times New Roman" w:cs="Times New Roman"/>
          <w:sz w:val="28"/>
          <w:szCs w:val="28"/>
        </w:rPr>
      </w:pPr>
    </w:p>
    <w:p w:rsidR="004205FF" w:rsidRPr="00E52047" w:rsidRDefault="00300E65" w:rsidP="001D06DC">
      <w:pPr>
        <w:ind w:firstLine="0"/>
        <w:jc w:val="center"/>
        <w:rPr>
          <w:sz w:val="28"/>
          <w:szCs w:val="28"/>
        </w:rPr>
      </w:pPr>
      <w:r w:rsidRPr="00E52047">
        <w:rPr>
          <w:b/>
          <w:sz w:val="28"/>
          <w:szCs w:val="28"/>
        </w:rPr>
        <w:t>Ⅰ</w:t>
      </w:r>
      <w:r w:rsidR="004205FF" w:rsidRPr="00E52047">
        <w:rPr>
          <w:b/>
          <w:sz w:val="28"/>
          <w:szCs w:val="28"/>
        </w:rPr>
        <w:t>. Предмет Соглашения</w:t>
      </w:r>
    </w:p>
    <w:p w:rsidR="00300E65" w:rsidRPr="00E52047" w:rsidRDefault="00300E65" w:rsidP="001D06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 xml:space="preserve">Предметом настоящего Соглашения является предоставление Учреждению из бюджета Лихославльского муниципального округа в 20__ году/20__ - 20__ годах субсидии на финансовое обеспечение выполнения </w:t>
      </w:r>
      <w:r w:rsidR="00921DC2" w:rsidRPr="00E52047">
        <w:rPr>
          <w:rFonts w:ascii="Times New Roman" w:hAnsi="Times New Roman" w:cs="Times New Roman"/>
          <w:sz w:val="28"/>
          <w:szCs w:val="28"/>
        </w:rPr>
        <w:t>муниципальн</w:t>
      </w:r>
      <w:r w:rsidRPr="00E52047">
        <w:rPr>
          <w:rFonts w:ascii="Times New Roman" w:hAnsi="Times New Roman" w:cs="Times New Roman"/>
          <w:sz w:val="28"/>
          <w:szCs w:val="28"/>
        </w:rPr>
        <w:t xml:space="preserve">ого задания на оказание </w:t>
      </w:r>
      <w:r w:rsidR="00921DC2" w:rsidRPr="00E52047">
        <w:rPr>
          <w:rFonts w:ascii="Times New Roman" w:hAnsi="Times New Roman" w:cs="Times New Roman"/>
          <w:sz w:val="28"/>
          <w:szCs w:val="28"/>
        </w:rPr>
        <w:t>муниципаль</w:t>
      </w:r>
      <w:r w:rsidRPr="00E52047">
        <w:rPr>
          <w:rFonts w:ascii="Times New Roman" w:hAnsi="Times New Roman" w:cs="Times New Roman"/>
          <w:sz w:val="28"/>
          <w:szCs w:val="28"/>
        </w:rPr>
        <w:t>ных услуг (в</w:t>
      </w:r>
      <w:r w:rsidR="00964C8E" w:rsidRPr="00E52047">
        <w:rPr>
          <w:rFonts w:ascii="Times New Roman" w:hAnsi="Times New Roman" w:cs="Times New Roman"/>
          <w:sz w:val="28"/>
          <w:szCs w:val="28"/>
        </w:rPr>
        <w:t>ыполнение работ) №</w:t>
      </w:r>
      <w:r w:rsidR="006C63BD" w:rsidRPr="00E52047">
        <w:rPr>
          <w:rFonts w:ascii="Times New Roman" w:hAnsi="Times New Roman" w:cs="Times New Roman"/>
          <w:sz w:val="28"/>
          <w:szCs w:val="28"/>
        </w:rPr>
        <w:t xml:space="preserve"> ________ от «</w:t>
      </w:r>
      <w:r w:rsidRPr="00E52047">
        <w:rPr>
          <w:rFonts w:ascii="Times New Roman" w:hAnsi="Times New Roman" w:cs="Times New Roman"/>
          <w:sz w:val="28"/>
          <w:szCs w:val="28"/>
        </w:rPr>
        <w:t>__</w:t>
      </w:r>
      <w:r w:rsidR="006C63BD" w:rsidRPr="00E52047">
        <w:rPr>
          <w:rFonts w:ascii="Times New Roman" w:hAnsi="Times New Roman" w:cs="Times New Roman"/>
          <w:sz w:val="28"/>
          <w:szCs w:val="28"/>
        </w:rPr>
        <w:t>»</w:t>
      </w:r>
      <w:r w:rsidRPr="00E52047">
        <w:rPr>
          <w:rFonts w:ascii="Times New Roman" w:hAnsi="Times New Roman" w:cs="Times New Roman"/>
          <w:sz w:val="28"/>
          <w:szCs w:val="28"/>
        </w:rPr>
        <w:t xml:space="preserve"> _________ 20__ года (далее - Субсидия, </w:t>
      </w:r>
      <w:r w:rsidR="0021615F" w:rsidRPr="00E52047">
        <w:rPr>
          <w:rFonts w:ascii="Times New Roman" w:hAnsi="Times New Roman" w:cs="Times New Roman"/>
          <w:sz w:val="28"/>
          <w:szCs w:val="28"/>
        </w:rPr>
        <w:t>муниципальное</w:t>
      </w:r>
      <w:r w:rsidRPr="00E52047">
        <w:rPr>
          <w:rFonts w:ascii="Times New Roman" w:hAnsi="Times New Roman" w:cs="Times New Roman"/>
          <w:sz w:val="28"/>
          <w:szCs w:val="28"/>
        </w:rPr>
        <w:t xml:space="preserve"> задание).</w:t>
      </w:r>
    </w:p>
    <w:p w:rsidR="00C07B1D" w:rsidRPr="00E52047" w:rsidRDefault="00C07B1D" w:rsidP="001D06DC">
      <w:pPr>
        <w:pStyle w:val="ConsPlusNormal"/>
        <w:jc w:val="center"/>
        <w:outlineLvl w:val="1"/>
        <w:rPr>
          <w:rFonts w:ascii="Times New Roman" w:hAnsi="Times New Roman" w:cs="Times New Roman"/>
          <w:b/>
          <w:sz w:val="28"/>
          <w:szCs w:val="28"/>
        </w:rPr>
      </w:pPr>
    </w:p>
    <w:p w:rsidR="006C63BD" w:rsidRPr="00E52047" w:rsidRDefault="00300E65" w:rsidP="001D06DC">
      <w:pPr>
        <w:pStyle w:val="ConsPlusNormal"/>
        <w:jc w:val="center"/>
        <w:outlineLvl w:val="1"/>
        <w:rPr>
          <w:rFonts w:ascii="Times New Roman" w:hAnsi="Times New Roman" w:cs="Times New Roman"/>
          <w:sz w:val="28"/>
          <w:szCs w:val="28"/>
        </w:rPr>
      </w:pPr>
      <w:r w:rsidRPr="00E52047">
        <w:rPr>
          <w:rFonts w:ascii="Times New Roman" w:hAnsi="Times New Roman" w:cs="Times New Roman"/>
          <w:b/>
          <w:sz w:val="28"/>
          <w:szCs w:val="28"/>
        </w:rPr>
        <w:t>ⅠⅠ</w:t>
      </w:r>
      <w:r w:rsidR="004205FF" w:rsidRPr="00E52047">
        <w:rPr>
          <w:rFonts w:ascii="Times New Roman" w:hAnsi="Times New Roman" w:cs="Times New Roman"/>
          <w:b/>
          <w:sz w:val="28"/>
          <w:szCs w:val="28"/>
        </w:rPr>
        <w:t xml:space="preserve">. </w:t>
      </w:r>
      <w:r w:rsidRPr="00E52047">
        <w:rPr>
          <w:rFonts w:ascii="Times New Roman" w:hAnsi="Times New Roman" w:cs="Times New Roman"/>
          <w:b/>
          <w:sz w:val="28"/>
          <w:szCs w:val="28"/>
        </w:rPr>
        <w:t xml:space="preserve">Порядок, условия предоставления Субсидии и финансовое обеспечение выполнения </w:t>
      </w:r>
      <w:r w:rsidR="0021615F" w:rsidRPr="00E52047">
        <w:rPr>
          <w:rFonts w:ascii="Times New Roman" w:hAnsi="Times New Roman" w:cs="Times New Roman"/>
          <w:b/>
          <w:sz w:val="28"/>
          <w:szCs w:val="28"/>
        </w:rPr>
        <w:t>муниципально</w:t>
      </w:r>
      <w:r w:rsidRPr="00E52047">
        <w:rPr>
          <w:rFonts w:ascii="Times New Roman" w:hAnsi="Times New Roman" w:cs="Times New Roman"/>
          <w:b/>
          <w:sz w:val="28"/>
          <w:szCs w:val="28"/>
        </w:rPr>
        <w:t>го задания</w:t>
      </w:r>
    </w:p>
    <w:p w:rsidR="00300E65" w:rsidRPr="00E52047" w:rsidRDefault="00300E65" w:rsidP="001D06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 xml:space="preserve">2.1. Субсидия предоставляется Учреждению на оказание </w:t>
      </w:r>
      <w:r w:rsidR="0021615F" w:rsidRPr="00E52047">
        <w:rPr>
          <w:rFonts w:ascii="Times New Roman" w:hAnsi="Times New Roman" w:cs="Times New Roman"/>
          <w:sz w:val="28"/>
          <w:szCs w:val="28"/>
        </w:rPr>
        <w:t>муниципальных</w:t>
      </w:r>
      <w:r w:rsidRPr="00E52047">
        <w:rPr>
          <w:rFonts w:ascii="Times New Roman" w:hAnsi="Times New Roman" w:cs="Times New Roman"/>
          <w:sz w:val="28"/>
          <w:szCs w:val="28"/>
        </w:rPr>
        <w:t xml:space="preserve"> услуг (выполнение работ), установленных в </w:t>
      </w:r>
      <w:r w:rsidR="0021615F" w:rsidRPr="00E52047">
        <w:rPr>
          <w:rFonts w:ascii="Times New Roman" w:hAnsi="Times New Roman" w:cs="Times New Roman"/>
          <w:sz w:val="28"/>
          <w:szCs w:val="28"/>
        </w:rPr>
        <w:t>муниципаль</w:t>
      </w:r>
      <w:r w:rsidRPr="00E52047">
        <w:rPr>
          <w:rFonts w:ascii="Times New Roman" w:hAnsi="Times New Roman" w:cs="Times New Roman"/>
          <w:sz w:val="28"/>
          <w:szCs w:val="28"/>
        </w:rPr>
        <w:t>ном задании.</w:t>
      </w:r>
      <w:bookmarkStart w:id="4" w:name="P113"/>
      <w:bookmarkEnd w:id="4"/>
    </w:p>
    <w:p w:rsidR="00717291" w:rsidRPr="00E52047" w:rsidRDefault="00300E65" w:rsidP="001D06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2.2. Субсидия предоставляется</w:t>
      </w:r>
      <w:r w:rsidR="00717291" w:rsidRPr="00E52047">
        <w:rPr>
          <w:rFonts w:ascii="Times New Roman" w:hAnsi="Times New Roman" w:cs="Times New Roman"/>
          <w:sz w:val="28"/>
          <w:szCs w:val="28"/>
        </w:rPr>
        <w:t xml:space="preserve"> в размере _____________ (___________________)</w:t>
      </w:r>
    </w:p>
    <w:p w:rsidR="00717291" w:rsidRPr="00E52047" w:rsidRDefault="00717291" w:rsidP="00717291">
      <w:pPr>
        <w:pStyle w:val="ConsPlusNormal"/>
        <w:ind w:left="5672" w:firstLine="709"/>
        <w:jc w:val="both"/>
        <w:rPr>
          <w:rFonts w:ascii="Times New Roman" w:hAnsi="Times New Roman" w:cs="Times New Roman"/>
          <w:sz w:val="24"/>
          <w:szCs w:val="24"/>
        </w:rPr>
      </w:pPr>
      <w:r w:rsidRPr="00E52047">
        <w:rPr>
          <w:rFonts w:ascii="Times New Roman" w:hAnsi="Times New Roman" w:cs="Times New Roman"/>
          <w:sz w:val="24"/>
          <w:szCs w:val="24"/>
        </w:rPr>
        <w:t>(сумма цифрами и прописью)</w:t>
      </w:r>
    </w:p>
    <w:p w:rsidR="00300E65" w:rsidRPr="00E52047" w:rsidRDefault="00717291" w:rsidP="00717291">
      <w:pPr>
        <w:pStyle w:val="ConsPlusNormal"/>
        <w:ind w:firstLine="0"/>
        <w:jc w:val="both"/>
        <w:rPr>
          <w:rFonts w:ascii="Times New Roman" w:hAnsi="Times New Roman" w:cs="Times New Roman"/>
          <w:sz w:val="28"/>
          <w:szCs w:val="28"/>
        </w:rPr>
      </w:pPr>
      <w:r w:rsidRPr="00E52047">
        <w:rPr>
          <w:rFonts w:ascii="Times New Roman" w:hAnsi="Times New Roman" w:cs="Times New Roman"/>
          <w:sz w:val="28"/>
          <w:szCs w:val="28"/>
        </w:rPr>
        <w:t>рублей __ копеек,</w:t>
      </w:r>
      <w:r w:rsidR="00300E65" w:rsidRPr="00E52047">
        <w:rPr>
          <w:rFonts w:ascii="Times New Roman" w:hAnsi="Times New Roman" w:cs="Times New Roman"/>
          <w:sz w:val="28"/>
          <w:szCs w:val="28"/>
        </w:rPr>
        <w:t xml:space="preserve"> в пределах лимитов бюджетных обязательств, доведенных Учредителю как получателю средств бюджета Лихославльского муниципального округа по кодам классификации расходов бюджетов Российской Федерации (далее - коды БК), в соответствии с графиком перечисления Субсидии, являющимся неотъемлемой частью настоящего Соглашения;</w:t>
      </w:r>
    </w:p>
    <w:p w:rsidR="00300E65" w:rsidRPr="00E52047" w:rsidRDefault="00300E65" w:rsidP="001D06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2.3. 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Порядком.</w:t>
      </w:r>
    </w:p>
    <w:p w:rsidR="004205FF" w:rsidRPr="00E52047" w:rsidRDefault="004205FF" w:rsidP="001D06DC">
      <w:pPr>
        <w:rPr>
          <w:sz w:val="28"/>
          <w:szCs w:val="28"/>
        </w:rPr>
      </w:pPr>
    </w:p>
    <w:p w:rsidR="00300E65" w:rsidRPr="00E52047" w:rsidRDefault="00300E65" w:rsidP="001D06DC">
      <w:pPr>
        <w:jc w:val="center"/>
        <w:rPr>
          <w:b/>
          <w:sz w:val="28"/>
          <w:szCs w:val="28"/>
        </w:rPr>
      </w:pPr>
      <w:r w:rsidRPr="00E52047">
        <w:rPr>
          <w:b/>
          <w:sz w:val="28"/>
          <w:szCs w:val="28"/>
        </w:rPr>
        <w:t>ⅠⅠⅠ. Порядок перечисления Субсидии</w:t>
      </w:r>
    </w:p>
    <w:p w:rsidR="00300E65" w:rsidRPr="00E52047" w:rsidRDefault="00300E65" w:rsidP="001D06DC">
      <w:pPr>
        <w:rPr>
          <w:sz w:val="28"/>
          <w:szCs w:val="28"/>
        </w:rPr>
      </w:pPr>
      <w:r w:rsidRPr="00E52047">
        <w:rPr>
          <w:sz w:val="28"/>
          <w:szCs w:val="28"/>
        </w:rPr>
        <w:t xml:space="preserve">3.1. Перечисление Субсидии осуществляется в соответствии с </w:t>
      </w:r>
      <w:hyperlink r:id="rId37" w:history="1">
        <w:r w:rsidRPr="00E52047">
          <w:rPr>
            <w:sz w:val="28"/>
            <w:szCs w:val="28"/>
          </w:rPr>
          <w:t>Порядком</w:t>
        </w:r>
      </w:hyperlink>
      <w:r w:rsidRPr="00E52047">
        <w:rPr>
          <w:sz w:val="28"/>
          <w:szCs w:val="28"/>
        </w:rPr>
        <w:t>:</w:t>
      </w:r>
    </w:p>
    <w:p w:rsidR="00300E65" w:rsidRPr="00E52047" w:rsidRDefault="00300E65" w:rsidP="001D06DC">
      <w:pPr>
        <w:rPr>
          <w:sz w:val="28"/>
          <w:szCs w:val="28"/>
        </w:rPr>
      </w:pPr>
      <w:r w:rsidRPr="00E52047">
        <w:rPr>
          <w:sz w:val="28"/>
          <w:szCs w:val="28"/>
        </w:rPr>
        <w:t>3.1.1.</w:t>
      </w:r>
      <w:bookmarkStart w:id="5" w:name="P130"/>
      <w:bookmarkEnd w:id="5"/>
      <w:r w:rsidRPr="00E52047">
        <w:rPr>
          <w:sz w:val="28"/>
          <w:szCs w:val="28"/>
        </w:rPr>
        <w:t xml:space="preserve"> на лицевой счет, открытый Учреждению в _________________________;</w:t>
      </w:r>
    </w:p>
    <w:p w:rsidR="00300E65" w:rsidRPr="00E52047" w:rsidRDefault="00300E65" w:rsidP="00717291">
      <w:pPr>
        <w:ind w:left="2127" w:firstLine="709"/>
      </w:pPr>
      <w:r w:rsidRPr="00E52047">
        <w:t>(наименование территориального органа</w:t>
      </w:r>
      <w:r w:rsidR="0014121B" w:rsidRPr="00E52047">
        <w:t xml:space="preserve"> </w:t>
      </w:r>
      <w:r w:rsidRPr="00E52047">
        <w:t>Федерального казначейства)</w:t>
      </w:r>
    </w:p>
    <w:p w:rsidR="00300E65" w:rsidRPr="00E52047" w:rsidRDefault="00300E65" w:rsidP="001D06DC">
      <w:pPr>
        <w:rPr>
          <w:sz w:val="28"/>
          <w:szCs w:val="28"/>
        </w:rPr>
      </w:pPr>
    </w:p>
    <w:p w:rsidR="00300E65" w:rsidRPr="00E52047" w:rsidRDefault="00300E65" w:rsidP="001D06DC">
      <w:pPr>
        <w:jc w:val="center"/>
        <w:rPr>
          <w:b/>
          <w:sz w:val="28"/>
          <w:szCs w:val="28"/>
        </w:rPr>
      </w:pPr>
      <w:r w:rsidRPr="00E52047">
        <w:rPr>
          <w:b/>
          <w:sz w:val="28"/>
          <w:szCs w:val="28"/>
        </w:rPr>
        <w:t>ⅠⅤ. Взаимодействие Сторон</w:t>
      </w:r>
    </w:p>
    <w:p w:rsidR="00300E65" w:rsidRPr="00E52047" w:rsidRDefault="00300E65" w:rsidP="001D06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4.1. Учредитель обязуется:</w:t>
      </w:r>
    </w:p>
    <w:p w:rsidR="00300E65" w:rsidRPr="00E52047" w:rsidRDefault="00300E65" w:rsidP="001D06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 xml:space="preserve">4.1.1. обеспечить предоставление Субсидии в соответствии с </w:t>
      </w:r>
      <w:hyperlink w:anchor="P109" w:history="1">
        <w:r w:rsidRPr="00E52047">
          <w:rPr>
            <w:rFonts w:ascii="Times New Roman" w:hAnsi="Times New Roman" w:cs="Times New Roman"/>
            <w:sz w:val="28"/>
            <w:szCs w:val="28"/>
          </w:rPr>
          <w:t>разделом II</w:t>
        </w:r>
      </w:hyperlink>
      <w:r w:rsidRPr="00E52047">
        <w:rPr>
          <w:rFonts w:ascii="Times New Roman" w:hAnsi="Times New Roman" w:cs="Times New Roman"/>
          <w:sz w:val="28"/>
          <w:szCs w:val="28"/>
        </w:rPr>
        <w:t xml:space="preserve"> настоящего Соглашения;</w:t>
      </w:r>
    </w:p>
    <w:p w:rsidR="00300E65" w:rsidRPr="00E52047" w:rsidRDefault="00300E65" w:rsidP="001D06DC">
      <w:pPr>
        <w:rPr>
          <w:sz w:val="28"/>
          <w:szCs w:val="28"/>
        </w:rPr>
      </w:pPr>
      <w:bookmarkStart w:id="6" w:name="P143"/>
      <w:bookmarkEnd w:id="6"/>
      <w:r w:rsidRPr="00E52047">
        <w:rPr>
          <w:sz w:val="28"/>
          <w:szCs w:val="28"/>
        </w:rPr>
        <w:t>4.1.2. размещать на официальном сайте Учредителя в информационно-телекомму</w:t>
      </w:r>
      <w:r w:rsidR="006C63BD" w:rsidRPr="00E52047">
        <w:rPr>
          <w:sz w:val="28"/>
          <w:szCs w:val="28"/>
        </w:rPr>
        <w:t>никационной сети «</w:t>
      </w:r>
      <w:r w:rsidRPr="00E52047">
        <w:rPr>
          <w:sz w:val="28"/>
          <w:szCs w:val="28"/>
        </w:rPr>
        <w:t>Интернет</w:t>
      </w:r>
      <w:r w:rsidR="006C63BD" w:rsidRPr="00E52047">
        <w:rPr>
          <w:sz w:val="28"/>
          <w:szCs w:val="28"/>
        </w:rPr>
        <w:t>»</w:t>
      </w:r>
      <w:r w:rsidRPr="00E52047">
        <w:rPr>
          <w:sz w:val="28"/>
          <w:szCs w:val="28"/>
        </w:rPr>
        <w:t xml:space="preserve"> информацию о нормативных затратах, на основании которых рассчитан размер Субсидии, указанный в </w:t>
      </w:r>
      <w:hyperlink w:anchor="P113" w:history="1">
        <w:r w:rsidRPr="00E52047">
          <w:rPr>
            <w:sz w:val="28"/>
            <w:szCs w:val="28"/>
          </w:rPr>
          <w:t>пункте 2.2</w:t>
        </w:r>
      </w:hyperlink>
      <w:r w:rsidRPr="00E52047">
        <w:rPr>
          <w:sz w:val="28"/>
          <w:szCs w:val="28"/>
        </w:rPr>
        <w:t xml:space="preserve"> настоящего Соглашения, не позднее ___ рабочих дней после утверждения нормативных затрат (внесения в них изменений);</w:t>
      </w:r>
    </w:p>
    <w:p w:rsidR="00300E65" w:rsidRPr="00E52047" w:rsidRDefault="00300E65" w:rsidP="001D06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 xml:space="preserve">4.1.3. обеспечивать перечисление Субсидии на соответствующий счет, указанный в </w:t>
      </w:r>
      <w:hyperlink w:anchor="P307" w:history="1">
        <w:r w:rsidRPr="00E52047">
          <w:rPr>
            <w:rFonts w:ascii="Times New Roman" w:hAnsi="Times New Roman" w:cs="Times New Roman"/>
            <w:sz w:val="28"/>
            <w:szCs w:val="28"/>
          </w:rPr>
          <w:t>разделе VII</w:t>
        </w:r>
      </w:hyperlink>
      <w:r w:rsidRPr="00E52047">
        <w:rPr>
          <w:rFonts w:ascii="Times New Roman" w:hAnsi="Times New Roman" w:cs="Times New Roman"/>
          <w:sz w:val="28"/>
          <w:szCs w:val="28"/>
        </w:rPr>
        <w:t xml:space="preserve"> настоящего Соглашения, согласно графику перечисления Субсиди</w:t>
      </w:r>
      <w:r w:rsidR="00964C8E" w:rsidRPr="00E52047">
        <w:rPr>
          <w:rFonts w:ascii="Times New Roman" w:hAnsi="Times New Roman" w:cs="Times New Roman"/>
          <w:sz w:val="28"/>
          <w:szCs w:val="28"/>
        </w:rPr>
        <w:t>и в соответствии с приложением №</w:t>
      </w:r>
      <w:r w:rsidRPr="00E52047">
        <w:rPr>
          <w:rFonts w:ascii="Times New Roman" w:hAnsi="Times New Roman" w:cs="Times New Roman"/>
          <w:sz w:val="28"/>
          <w:szCs w:val="28"/>
        </w:rPr>
        <w:t xml:space="preserve"> ___ к настоящему Соглашению, являющимся неотъемлемой частью настоящего Соглашения;</w:t>
      </w:r>
    </w:p>
    <w:p w:rsidR="00300E65" w:rsidRPr="00E52047" w:rsidRDefault="00300E65" w:rsidP="001D06DC">
      <w:pPr>
        <w:pStyle w:val="ConsPlusNormal"/>
        <w:ind w:firstLine="539"/>
        <w:jc w:val="both"/>
        <w:rPr>
          <w:rFonts w:ascii="Times New Roman" w:hAnsi="Times New Roman" w:cs="Times New Roman"/>
          <w:sz w:val="28"/>
          <w:szCs w:val="28"/>
        </w:rPr>
      </w:pPr>
      <w:r w:rsidRPr="00E52047">
        <w:rPr>
          <w:rFonts w:ascii="Times New Roman" w:hAnsi="Times New Roman" w:cs="Times New Roman"/>
          <w:sz w:val="28"/>
          <w:szCs w:val="28"/>
        </w:rPr>
        <w:t xml:space="preserve">4.1.4. 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w:t>
      </w:r>
      <w:hyperlink r:id="rId38" w:history="1">
        <w:r w:rsidRPr="00E52047">
          <w:rPr>
            <w:rFonts w:ascii="Times New Roman" w:hAnsi="Times New Roman" w:cs="Times New Roman"/>
            <w:sz w:val="28"/>
            <w:szCs w:val="28"/>
          </w:rPr>
          <w:t>Порядком</w:t>
        </w:r>
      </w:hyperlink>
      <w:r w:rsidRPr="00E52047">
        <w:rPr>
          <w:rFonts w:ascii="Times New Roman" w:hAnsi="Times New Roman" w:cs="Times New Roman"/>
          <w:sz w:val="28"/>
          <w:szCs w:val="28"/>
        </w:rPr>
        <w:t xml:space="preserve"> и настоящим Соглашением;</w:t>
      </w:r>
    </w:p>
    <w:p w:rsidR="00300E65" w:rsidRPr="00E52047" w:rsidRDefault="00300E65" w:rsidP="001D06DC">
      <w:pPr>
        <w:pStyle w:val="ConsPlusNormal"/>
        <w:ind w:firstLine="539"/>
        <w:jc w:val="both"/>
        <w:rPr>
          <w:rFonts w:ascii="Times New Roman" w:hAnsi="Times New Roman" w:cs="Times New Roman"/>
          <w:sz w:val="28"/>
          <w:szCs w:val="28"/>
        </w:rPr>
      </w:pPr>
      <w:bookmarkStart w:id="7" w:name="P152"/>
      <w:bookmarkEnd w:id="7"/>
      <w:r w:rsidRPr="00E52047">
        <w:rPr>
          <w:rFonts w:ascii="Times New Roman" w:hAnsi="Times New Roman" w:cs="Times New Roman"/>
          <w:sz w:val="28"/>
          <w:szCs w:val="28"/>
        </w:rPr>
        <w:t>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300E65" w:rsidRPr="00E52047" w:rsidRDefault="00300E65" w:rsidP="001D06DC">
      <w:pPr>
        <w:pStyle w:val="ConsPlusNormal"/>
        <w:ind w:firstLine="539"/>
        <w:jc w:val="both"/>
        <w:rPr>
          <w:rFonts w:ascii="Times New Roman" w:hAnsi="Times New Roman" w:cs="Times New Roman"/>
          <w:sz w:val="28"/>
          <w:szCs w:val="28"/>
        </w:rPr>
      </w:pPr>
      <w:bookmarkStart w:id="8" w:name="P153"/>
      <w:bookmarkEnd w:id="8"/>
      <w:r w:rsidRPr="00E52047">
        <w:rPr>
          <w:rFonts w:ascii="Times New Roman" w:hAnsi="Times New Roman" w:cs="Times New Roman"/>
          <w:sz w:val="28"/>
          <w:szCs w:val="28"/>
        </w:rPr>
        <w:t xml:space="preserve">4.1.6. вносить изменения в показатели, характеризующие объем муниципальных услуг, установленные в </w:t>
      </w:r>
      <w:r w:rsidR="00D14BEE" w:rsidRPr="00E52047">
        <w:rPr>
          <w:rFonts w:ascii="Times New Roman" w:hAnsi="Times New Roman" w:cs="Times New Roman"/>
          <w:sz w:val="28"/>
          <w:szCs w:val="28"/>
        </w:rPr>
        <w:t>муниципаль</w:t>
      </w:r>
      <w:r w:rsidRPr="00E52047">
        <w:rPr>
          <w:rFonts w:ascii="Times New Roman" w:hAnsi="Times New Roman" w:cs="Times New Roman"/>
          <w:sz w:val="28"/>
          <w:szCs w:val="28"/>
        </w:rPr>
        <w:t xml:space="preserve">ном задании, на основании данных предварительного отчета об исполнении </w:t>
      </w:r>
      <w:r w:rsidR="00D14BEE" w:rsidRPr="00E52047">
        <w:rPr>
          <w:rFonts w:ascii="Times New Roman" w:hAnsi="Times New Roman" w:cs="Times New Roman"/>
          <w:sz w:val="28"/>
          <w:szCs w:val="28"/>
        </w:rPr>
        <w:t>муниципаль</w:t>
      </w:r>
      <w:r w:rsidRPr="00E52047">
        <w:rPr>
          <w:rFonts w:ascii="Times New Roman" w:hAnsi="Times New Roman" w:cs="Times New Roman"/>
          <w:sz w:val="28"/>
          <w:szCs w:val="28"/>
        </w:rPr>
        <w:t>ного за</w:t>
      </w:r>
      <w:r w:rsidR="00D14BEE" w:rsidRPr="00E52047">
        <w:rPr>
          <w:rFonts w:ascii="Times New Roman" w:hAnsi="Times New Roman" w:cs="Times New Roman"/>
          <w:sz w:val="28"/>
          <w:szCs w:val="28"/>
        </w:rPr>
        <w:t>дания в текущем финансовом году</w:t>
      </w:r>
      <w:r w:rsidRPr="00E52047">
        <w:rPr>
          <w:rFonts w:ascii="Times New Roman" w:hAnsi="Times New Roman" w:cs="Times New Roman"/>
          <w:sz w:val="28"/>
          <w:szCs w:val="28"/>
        </w:rPr>
        <w:t xml:space="preserve">, представленного Учреждением в соответствии с </w:t>
      </w:r>
      <w:hyperlink w:anchor="P204" w:history="1">
        <w:r w:rsidRPr="00E52047">
          <w:rPr>
            <w:rFonts w:ascii="Times New Roman" w:hAnsi="Times New Roman" w:cs="Times New Roman"/>
            <w:sz w:val="28"/>
            <w:szCs w:val="28"/>
          </w:rPr>
          <w:t>пунктом 4.3.4.1</w:t>
        </w:r>
      </w:hyperlink>
      <w:r w:rsidRPr="00E52047">
        <w:rPr>
          <w:rFonts w:ascii="Times New Roman" w:hAnsi="Times New Roman" w:cs="Times New Roman"/>
          <w:sz w:val="28"/>
          <w:szCs w:val="28"/>
        </w:rPr>
        <w:t xml:space="preserve"> настоящего Соглашения, в течение ___ дней со дня его представления Учреждением, в случае если на основании данных предварительного отчета об исполнении </w:t>
      </w:r>
      <w:r w:rsidR="00D14BEE" w:rsidRPr="00E52047">
        <w:rPr>
          <w:rFonts w:ascii="Times New Roman" w:hAnsi="Times New Roman" w:cs="Times New Roman"/>
          <w:sz w:val="28"/>
          <w:szCs w:val="28"/>
        </w:rPr>
        <w:t>муниципаль</w:t>
      </w:r>
      <w:r w:rsidRPr="00E52047">
        <w:rPr>
          <w:rFonts w:ascii="Times New Roman" w:hAnsi="Times New Roman" w:cs="Times New Roman"/>
          <w:sz w:val="28"/>
          <w:szCs w:val="28"/>
        </w:rPr>
        <w:t xml:space="preserve">ного задания необходимо уменьшить показатели, характеризующие объем </w:t>
      </w:r>
      <w:r w:rsidR="00D14BEE" w:rsidRPr="00E52047">
        <w:rPr>
          <w:rFonts w:ascii="Times New Roman" w:hAnsi="Times New Roman" w:cs="Times New Roman"/>
          <w:sz w:val="28"/>
          <w:szCs w:val="28"/>
        </w:rPr>
        <w:t>муниципаль</w:t>
      </w:r>
      <w:r w:rsidRPr="00E52047">
        <w:rPr>
          <w:rFonts w:ascii="Times New Roman" w:hAnsi="Times New Roman" w:cs="Times New Roman"/>
          <w:sz w:val="28"/>
          <w:szCs w:val="28"/>
        </w:rPr>
        <w:t xml:space="preserve">ных услуг, установленные в </w:t>
      </w:r>
      <w:r w:rsidR="00D14BEE" w:rsidRPr="00E52047">
        <w:rPr>
          <w:rFonts w:ascii="Times New Roman" w:hAnsi="Times New Roman" w:cs="Times New Roman"/>
          <w:sz w:val="28"/>
          <w:szCs w:val="28"/>
        </w:rPr>
        <w:t>муниципаль</w:t>
      </w:r>
      <w:r w:rsidRPr="00E52047">
        <w:rPr>
          <w:rFonts w:ascii="Times New Roman" w:hAnsi="Times New Roman" w:cs="Times New Roman"/>
          <w:sz w:val="28"/>
          <w:szCs w:val="28"/>
        </w:rPr>
        <w:t>ном задании;</w:t>
      </w:r>
    </w:p>
    <w:p w:rsidR="00D14BEE" w:rsidRPr="00E52047" w:rsidRDefault="00D14BEE" w:rsidP="001D06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 xml:space="preserve">4.1.7. направлять Учреждению расчет средств Субсидии, подлежащих возврату в бюджет Лихославльского муниципального округа на 1 января 20__ г., срок до </w:t>
      </w:r>
      <w:r w:rsidR="006C63BD" w:rsidRPr="00E52047">
        <w:rPr>
          <w:rFonts w:ascii="Times New Roman" w:hAnsi="Times New Roman" w:cs="Times New Roman"/>
          <w:sz w:val="28"/>
          <w:szCs w:val="28"/>
        </w:rPr>
        <w:t>«</w:t>
      </w:r>
      <w:r w:rsidRPr="00E52047">
        <w:rPr>
          <w:rFonts w:ascii="Times New Roman" w:hAnsi="Times New Roman" w:cs="Times New Roman"/>
          <w:sz w:val="28"/>
          <w:szCs w:val="28"/>
        </w:rPr>
        <w:t>__</w:t>
      </w:r>
      <w:r w:rsidR="006C63BD" w:rsidRPr="00E52047">
        <w:rPr>
          <w:rFonts w:ascii="Times New Roman" w:hAnsi="Times New Roman" w:cs="Times New Roman"/>
          <w:sz w:val="28"/>
          <w:szCs w:val="28"/>
        </w:rPr>
        <w:t>»</w:t>
      </w:r>
      <w:r w:rsidRPr="00E52047">
        <w:rPr>
          <w:rFonts w:ascii="Times New Roman" w:hAnsi="Times New Roman" w:cs="Times New Roman"/>
          <w:sz w:val="28"/>
          <w:szCs w:val="28"/>
        </w:rPr>
        <w:t xml:space="preserve"> ______ 20__ г.;</w:t>
      </w:r>
    </w:p>
    <w:p w:rsidR="006C63BD" w:rsidRPr="00E52047" w:rsidRDefault="00D14BEE" w:rsidP="001D06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 xml:space="preserve">4.1.8. принимать меры, обеспечивающие перечисление Учреждением Учредителю в бюджет Лихославльского муниципального округа средств Субсидии, подлежащих возврату в бюджет Лихославльского муниципального округа на 1 января 20__ г., в соответствии с расчетом, указанным в </w:t>
      </w:r>
      <w:hyperlink w:anchor="P157" w:history="1">
        <w:r w:rsidRPr="00E52047">
          <w:rPr>
            <w:rFonts w:ascii="Times New Roman" w:hAnsi="Times New Roman" w:cs="Times New Roman"/>
            <w:sz w:val="28"/>
            <w:szCs w:val="28"/>
          </w:rPr>
          <w:t>пункте 4.1.7</w:t>
        </w:r>
      </w:hyperlink>
      <w:r w:rsidRPr="00E52047">
        <w:rPr>
          <w:rFonts w:ascii="Times New Roman" w:hAnsi="Times New Roman" w:cs="Times New Roman"/>
          <w:sz w:val="28"/>
          <w:szCs w:val="28"/>
        </w:rPr>
        <w:t xml:space="preserve"> настоящего Соглашения, в срок, указанный в </w:t>
      </w:r>
      <w:hyperlink w:anchor="P186" w:history="1">
        <w:r w:rsidRPr="00E52047">
          <w:rPr>
            <w:rFonts w:ascii="Times New Roman" w:hAnsi="Times New Roman" w:cs="Times New Roman"/>
            <w:sz w:val="28"/>
            <w:szCs w:val="28"/>
          </w:rPr>
          <w:t>пункте 4.3.2</w:t>
        </w:r>
      </w:hyperlink>
      <w:r w:rsidRPr="00E52047">
        <w:rPr>
          <w:rFonts w:ascii="Times New Roman" w:hAnsi="Times New Roman" w:cs="Times New Roman"/>
          <w:sz w:val="28"/>
          <w:szCs w:val="28"/>
        </w:rPr>
        <w:t xml:space="preserve"> настоящего Соглашения;</w:t>
      </w:r>
    </w:p>
    <w:p w:rsidR="00B41E4C" w:rsidRPr="00E52047" w:rsidRDefault="00B41E4C" w:rsidP="001D06DC">
      <w:pPr>
        <w:shd w:val="clear" w:color="auto" w:fill="FFFFFF"/>
        <w:ind w:firstLine="540"/>
        <w:rPr>
          <w:color w:val="000000"/>
          <w:sz w:val="28"/>
          <w:szCs w:val="28"/>
        </w:rPr>
      </w:pPr>
      <w:r w:rsidRPr="00E52047">
        <w:rPr>
          <w:sz w:val="28"/>
          <w:szCs w:val="28"/>
        </w:rPr>
        <w:t>4.1.9. в рамках системы персонифицированного финансирования дополнительного образования детей производить перерасчет размера субсидии не позднее 5 числа каждого квартала и 5 декабря, в соответствии с уточненными показателями муниципального задания.</w:t>
      </w:r>
    </w:p>
    <w:p w:rsidR="00B41E4C" w:rsidRPr="00E52047" w:rsidRDefault="00B41E4C" w:rsidP="001D06DC">
      <w:pPr>
        <w:shd w:val="clear" w:color="auto" w:fill="FFFFFF"/>
        <w:ind w:firstLine="540"/>
        <w:rPr>
          <w:sz w:val="28"/>
          <w:szCs w:val="28"/>
        </w:rPr>
      </w:pPr>
      <w:r w:rsidRPr="00E52047">
        <w:rPr>
          <w:sz w:val="28"/>
          <w:szCs w:val="28"/>
        </w:rPr>
        <w:t xml:space="preserve">4.1.10. в рамках системы персонифицированного финансирования дополнительного образования детей </w:t>
      </w:r>
      <w:r w:rsidR="008746F4" w:rsidRPr="00E52047">
        <w:rPr>
          <w:sz w:val="28"/>
          <w:szCs w:val="28"/>
        </w:rPr>
        <w:t xml:space="preserve">подготавливать и направлять в Учреждение дополнительное соглашение к настоящему Соглашению, в котором устанавливается размер субсидии, измененный график перечисления субсидии с учетом размера субсидии и ранее перечисленной суммы субсидии </w:t>
      </w:r>
      <w:r w:rsidRPr="00E52047">
        <w:rPr>
          <w:sz w:val="28"/>
          <w:szCs w:val="28"/>
        </w:rPr>
        <w:t>не позднее 3-х рабочих дней с момента осуществления</w:t>
      </w:r>
      <w:r w:rsidR="008746F4" w:rsidRPr="00E52047">
        <w:rPr>
          <w:sz w:val="28"/>
          <w:szCs w:val="28"/>
        </w:rPr>
        <w:t xml:space="preserve"> перерасчета. </w:t>
      </w:r>
      <w:r w:rsidRPr="00E52047">
        <w:rPr>
          <w:sz w:val="28"/>
          <w:szCs w:val="28"/>
        </w:rPr>
        <w:t>Учредитель в тот же срок утверждает и</w:t>
      </w:r>
      <w:r w:rsidR="00C07B1D" w:rsidRPr="00E52047">
        <w:rPr>
          <w:sz w:val="28"/>
          <w:szCs w:val="28"/>
        </w:rPr>
        <w:t xml:space="preserve"> </w:t>
      </w:r>
      <w:r w:rsidRPr="00E52047">
        <w:rPr>
          <w:sz w:val="28"/>
          <w:szCs w:val="28"/>
        </w:rPr>
        <w:t>доводит до Учреждения измененное в части показателей объема муниципальных</w:t>
      </w:r>
      <w:r w:rsidR="00C07B1D" w:rsidRPr="00E52047">
        <w:rPr>
          <w:sz w:val="28"/>
          <w:szCs w:val="28"/>
        </w:rPr>
        <w:t xml:space="preserve"> </w:t>
      </w:r>
      <w:r w:rsidRPr="00E52047">
        <w:rPr>
          <w:sz w:val="28"/>
          <w:szCs w:val="28"/>
        </w:rPr>
        <w:t>услуг, оказываемых в рамках персонифицированного финансирования,</w:t>
      </w:r>
      <w:r w:rsidR="00C07B1D" w:rsidRPr="00E52047">
        <w:rPr>
          <w:sz w:val="28"/>
          <w:szCs w:val="28"/>
        </w:rPr>
        <w:t xml:space="preserve"> муниципальное</w:t>
      </w:r>
      <w:r w:rsidRPr="00E52047">
        <w:rPr>
          <w:sz w:val="28"/>
          <w:szCs w:val="28"/>
        </w:rPr>
        <w:t xml:space="preserve"> задание.</w:t>
      </w:r>
    </w:p>
    <w:p w:rsidR="00D14BEE" w:rsidRPr="00E52047" w:rsidRDefault="00D14BEE" w:rsidP="001D06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4.1.</w:t>
      </w:r>
      <w:r w:rsidR="00B41E4C" w:rsidRPr="00E52047">
        <w:rPr>
          <w:rFonts w:ascii="Times New Roman" w:hAnsi="Times New Roman" w:cs="Times New Roman"/>
          <w:sz w:val="28"/>
          <w:szCs w:val="28"/>
        </w:rPr>
        <w:t>1</w:t>
      </w:r>
      <w:r w:rsidR="00C07B1D" w:rsidRPr="00E52047">
        <w:rPr>
          <w:rFonts w:ascii="Times New Roman" w:hAnsi="Times New Roman" w:cs="Times New Roman"/>
          <w:sz w:val="28"/>
          <w:szCs w:val="28"/>
        </w:rPr>
        <w:t>1</w:t>
      </w:r>
      <w:r w:rsidRPr="00E52047">
        <w:rPr>
          <w:rFonts w:ascii="Times New Roman" w:hAnsi="Times New Roman" w:cs="Times New Roman"/>
          <w:sz w:val="28"/>
          <w:szCs w:val="28"/>
        </w:rPr>
        <w:t xml:space="preserve">. выполнять иные обязательства, установленные бюджетным законодательством Российской Федерации, </w:t>
      </w:r>
      <w:hyperlink r:id="rId39" w:history="1">
        <w:r w:rsidRPr="00E52047">
          <w:rPr>
            <w:rFonts w:ascii="Times New Roman" w:hAnsi="Times New Roman" w:cs="Times New Roman"/>
            <w:sz w:val="28"/>
            <w:szCs w:val="28"/>
          </w:rPr>
          <w:t>Порядком</w:t>
        </w:r>
      </w:hyperlink>
      <w:r w:rsidR="007E48AD" w:rsidRPr="00E52047">
        <w:rPr>
          <w:rFonts w:ascii="Times New Roman" w:hAnsi="Times New Roman" w:cs="Times New Roman"/>
          <w:sz w:val="28"/>
          <w:szCs w:val="28"/>
        </w:rPr>
        <w:t xml:space="preserve"> и настоящим Соглашением.</w:t>
      </w:r>
    </w:p>
    <w:p w:rsidR="006C63BD" w:rsidRPr="00E52047" w:rsidRDefault="006C63BD" w:rsidP="001D06DC">
      <w:pPr>
        <w:pStyle w:val="ConsPlusNormal"/>
        <w:ind w:firstLine="540"/>
        <w:jc w:val="both"/>
        <w:rPr>
          <w:rFonts w:ascii="Times New Roman" w:hAnsi="Times New Roman" w:cs="Times New Roman"/>
          <w:sz w:val="28"/>
          <w:szCs w:val="28"/>
        </w:rPr>
      </w:pPr>
    </w:p>
    <w:p w:rsidR="00D14BEE" w:rsidRPr="00E52047" w:rsidRDefault="00D14BEE" w:rsidP="001D06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4.2. Учредитель вправе:</w:t>
      </w:r>
    </w:p>
    <w:p w:rsidR="006C63BD" w:rsidRPr="00E52047" w:rsidRDefault="00D14BEE" w:rsidP="001D06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4.2.1. запрашивать у Учреждения информацию и документы, необходимые для осуществления контроля за выполнением Учреждением муниципального задания;</w:t>
      </w:r>
      <w:bookmarkStart w:id="9" w:name="P172"/>
      <w:bookmarkEnd w:id="9"/>
    </w:p>
    <w:p w:rsidR="006C63BD" w:rsidRPr="00E52047" w:rsidRDefault="00D14BEE" w:rsidP="001D06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4.2.2. принимать решение об изменении размера Субсидии:</w:t>
      </w:r>
    </w:p>
    <w:p w:rsidR="006C63BD" w:rsidRPr="00E52047" w:rsidRDefault="00D14BEE" w:rsidP="001D06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4.2.2.1. при соответствующем изменении показателей, характеризующих объем муниципальных услуг (работ), установленных в муниципальном задании, в случае:</w:t>
      </w:r>
    </w:p>
    <w:p w:rsidR="006C63BD" w:rsidRPr="00E52047" w:rsidRDefault="00D14BEE" w:rsidP="001D06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 xml:space="preserve">4.2.2.1.1. уменьшения Учредителю ранее утвержденных лимитов бюджетных обязательств, указанных в </w:t>
      </w:r>
      <w:hyperlink w:anchor="P113" w:history="1">
        <w:r w:rsidRPr="00E52047">
          <w:rPr>
            <w:rFonts w:ascii="Times New Roman" w:hAnsi="Times New Roman" w:cs="Times New Roman"/>
            <w:sz w:val="28"/>
            <w:szCs w:val="28"/>
          </w:rPr>
          <w:t>пункте 2.2</w:t>
        </w:r>
      </w:hyperlink>
      <w:r w:rsidRPr="00E52047">
        <w:rPr>
          <w:rFonts w:ascii="Times New Roman" w:hAnsi="Times New Roman" w:cs="Times New Roman"/>
          <w:sz w:val="28"/>
          <w:szCs w:val="28"/>
        </w:rPr>
        <w:t xml:space="preserve"> настоящего Соглашения;</w:t>
      </w:r>
    </w:p>
    <w:p w:rsidR="006C63BD" w:rsidRPr="00E52047" w:rsidRDefault="00D14BEE" w:rsidP="001D06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 xml:space="preserve">4.2.2.1.2. увеличения (при наличии у Учредителя лимитов бюджетных обязательств, указанных в </w:t>
      </w:r>
      <w:hyperlink w:anchor="P113" w:history="1">
        <w:r w:rsidRPr="00E52047">
          <w:rPr>
            <w:rFonts w:ascii="Times New Roman" w:hAnsi="Times New Roman" w:cs="Times New Roman"/>
            <w:sz w:val="28"/>
            <w:szCs w:val="28"/>
          </w:rPr>
          <w:t>пункте 2.2</w:t>
        </w:r>
      </w:hyperlink>
      <w:r w:rsidRPr="00E52047">
        <w:rPr>
          <w:rFonts w:ascii="Times New Roman" w:hAnsi="Times New Roman" w:cs="Times New Roman"/>
          <w:sz w:val="28"/>
          <w:szCs w:val="28"/>
        </w:rPr>
        <w:t xml:space="preserve"> настоящего Соглашения) или уменьшения потребности в оказании </w:t>
      </w:r>
      <w:r w:rsidR="00A7174E" w:rsidRPr="00E52047">
        <w:rPr>
          <w:rFonts w:ascii="Times New Roman" w:hAnsi="Times New Roman" w:cs="Times New Roman"/>
          <w:sz w:val="28"/>
          <w:szCs w:val="28"/>
        </w:rPr>
        <w:t>муниципаль</w:t>
      </w:r>
      <w:r w:rsidRPr="00E52047">
        <w:rPr>
          <w:rFonts w:ascii="Times New Roman" w:hAnsi="Times New Roman" w:cs="Times New Roman"/>
          <w:sz w:val="28"/>
          <w:szCs w:val="28"/>
        </w:rPr>
        <w:t>ных услуг (выполнении работ);</w:t>
      </w:r>
    </w:p>
    <w:p w:rsidR="006C63BD" w:rsidRPr="00E52047" w:rsidRDefault="00D14BEE" w:rsidP="001D06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 xml:space="preserve">4.2.2.1.3. принятия решения по результатам рассмотрения предложений Учреждения, направленных в соответствии с </w:t>
      </w:r>
      <w:hyperlink w:anchor="P230" w:history="1">
        <w:r w:rsidRPr="00E52047">
          <w:rPr>
            <w:rFonts w:ascii="Times New Roman" w:hAnsi="Times New Roman" w:cs="Times New Roman"/>
            <w:sz w:val="28"/>
            <w:szCs w:val="28"/>
          </w:rPr>
          <w:t>пунктом 4.4.2</w:t>
        </w:r>
      </w:hyperlink>
      <w:r w:rsidRPr="00E52047">
        <w:rPr>
          <w:rFonts w:ascii="Times New Roman" w:hAnsi="Times New Roman" w:cs="Times New Roman"/>
          <w:sz w:val="28"/>
          <w:szCs w:val="28"/>
        </w:rPr>
        <w:t xml:space="preserve"> настоящего Соглашения;</w:t>
      </w:r>
    </w:p>
    <w:p w:rsidR="006C63BD" w:rsidRPr="00E52047" w:rsidRDefault="00D14BEE" w:rsidP="001D06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 xml:space="preserve">4.2.2.2. без соответствующего изменения показателей, характеризующих объем </w:t>
      </w:r>
      <w:r w:rsidR="00A7174E" w:rsidRPr="00E52047">
        <w:rPr>
          <w:rFonts w:ascii="Times New Roman" w:hAnsi="Times New Roman" w:cs="Times New Roman"/>
          <w:sz w:val="28"/>
          <w:szCs w:val="28"/>
        </w:rPr>
        <w:t>муниципаль</w:t>
      </w:r>
      <w:r w:rsidRPr="00E52047">
        <w:rPr>
          <w:rFonts w:ascii="Times New Roman" w:hAnsi="Times New Roman" w:cs="Times New Roman"/>
          <w:sz w:val="28"/>
          <w:szCs w:val="28"/>
        </w:rPr>
        <w:t xml:space="preserve">ных услуг (работ), установленных в </w:t>
      </w:r>
      <w:r w:rsidR="00A7174E" w:rsidRPr="00E52047">
        <w:rPr>
          <w:rFonts w:ascii="Times New Roman" w:hAnsi="Times New Roman" w:cs="Times New Roman"/>
          <w:sz w:val="28"/>
          <w:szCs w:val="28"/>
        </w:rPr>
        <w:t>муниципаль</w:t>
      </w:r>
      <w:r w:rsidRPr="00E52047">
        <w:rPr>
          <w:rFonts w:ascii="Times New Roman" w:hAnsi="Times New Roman" w:cs="Times New Roman"/>
          <w:sz w:val="28"/>
          <w:szCs w:val="28"/>
        </w:rPr>
        <w:t>ном задании, в связи с внесением изменений в нормативные затраты в тече</w:t>
      </w:r>
      <w:r w:rsidR="007E48AD" w:rsidRPr="00E52047">
        <w:rPr>
          <w:rFonts w:ascii="Times New Roman" w:hAnsi="Times New Roman" w:cs="Times New Roman"/>
          <w:sz w:val="28"/>
          <w:szCs w:val="28"/>
        </w:rPr>
        <w:t>ние срока выполнения муниципаль</w:t>
      </w:r>
      <w:r w:rsidRPr="00E52047">
        <w:rPr>
          <w:rFonts w:ascii="Times New Roman" w:hAnsi="Times New Roman" w:cs="Times New Roman"/>
          <w:sz w:val="28"/>
          <w:szCs w:val="28"/>
        </w:rPr>
        <w:t xml:space="preserve">ного задания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w:t>
      </w:r>
      <w:r w:rsidR="007E48AD" w:rsidRPr="00E52047">
        <w:rPr>
          <w:rFonts w:ascii="Times New Roman" w:hAnsi="Times New Roman" w:cs="Times New Roman"/>
          <w:sz w:val="28"/>
          <w:szCs w:val="28"/>
        </w:rPr>
        <w:t>муниципаль</w:t>
      </w:r>
      <w:r w:rsidRPr="00E52047">
        <w:rPr>
          <w:rFonts w:ascii="Times New Roman" w:hAnsi="Times New Roman" w:cs="Times New Roman"/>
          <w:sz w:val="28"/>
          <w:szCs w:val="28"/>
        </w:rPr>
        <w:t>ного задания, включая внесение изменений в законодательство Российской Федерации о налогах и сборах, в том числе в случае отмены ранее установленных налоговых льгот;</w:t>
      </w:r>
      <w:bookmarkStart w:id="10" w:name="P178"/>
      <w:bookmarkEnd w:id="10"/>
    </w:p>
    <w:p w:rsidR="00B41E4C" w:rsidRPr="00E52047" w:rsidRDefault="00B41E4C" w:rsidP="001D06DC">
      <w:pPr>
        <w:shd w:val="clear" w:color="auto" w:fill="FFFFFF"/>
        <w:ind w:firstLine="540"/>
        <w:rPr>
          <w:sz w:val="28"/>
          <w:szCs w:val="28"/>
        </w:rPr>
      </w:pPr>
      <w:r w:rsidRPr="00E52047">
        <w:rPr>
          <w:sz w:val="28"/>
          <w:szCs w:val="28"/>
        </w:rPr>
        <w:t>4.2.</w:t>
      </w:r>
      <w:r w:rsidR="00A35463" w:rsidRPr="00E52047">
        <w:rPr>
          <w:sz w:val="28"/>
          <w:szCs w:val="28"/>
        </w:rPr>
        <w:t>2.</w:t>
      </w:r>
      <w:r w:rsidRPr="00E52047">
        <w:rPr>
          <w:sz w:val="28"/>
          <w:szCs w:val="28"/>
        </w:rPr>
        <w:t>3. увелич</w:t>
      </w:r>
      <w:r w:rsidR="00A35463" w:rsidRPr="00E52047">
        <w:rPr>
          <w:sz w:val="28"/>
          <w:szCs w:val="28"/>
        </w:rPr>
        <w:t>ить (уменьшить</w:t>
      </w:r>
      <w:r w:rsidRPr="00E52047">
        <w:rPr>
          <w:sz w:val="28"/>
          <w:szCs w:val="28"/>
        </w:rPr>
        <w:t xml:space="preserve">) в порядке, установленном настоящим соглашением разделом, на основании Правил персонифицированного финансирования дополнительного образования детей в </w:t>
      </w:r>
      <w:r w:rsidR="008746F4" w:rsidRPr="00E52047">
        <w:rPr>
          <w:sz w:val="28"/>
          <w:szCs w:val="28"/>
        </w:rPr>
        <w:t>Тверской области</w:t>
      </w:r>
      <w:r w:rsidRPr="00E52047">
        <w:rPr>
          <w:sz w:val="28"/>
          <w:szCs w:val="28"/>
        </w:rPr>
        <w:t xml:space="preserve">, утвержденных Приказом </w:t>
      </w:r>
      <w:r w:rsidR="008746F4" w:rsidRPr="00E52047">
        <w:rPr>
          <w:sz w:val="28"/>
          <w:szCs w:val="28"/>
        </w:rPr>
        <w:t>Министерства образования Тверской области от 06.09.2022 №906/ПК</w:t>
      </w:r>
      <w:r w:rsidR="00A35463" w:rsidRPr="00E52047">
        <w:rPr>
          <w:sz w:val="28"/>
          <w:szCs w:val="28"/>
        </w:rPr>
        <w:t>, размер субсидии на финансовое обеспечение выполнения муниципального задания в рамках системы персонифицированного финансирования дополнительного образования детей</w:t>
      </w:r>
      <w:r w:rsidRPr="00E52047">
        <w:rPr>
          <w:sz w:val="28"/>
          <w:szCs w:val="28"/>
        </w:rPr>
        <w:t>.</w:t>
      </w:r>
    </w:p>
    <w:p w:rsidR="00D14BEE" w:rsidRPr="00E52047" w:rsidRDefault="00B41E4C" w:rsidP="001D06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4.2.</w:t>
      </w:r>
      <w:r w:rsidR="00A35463" w:rsidRPr="00E52047">
        <w:rPr>
          <w:rFonts w:ascii="Times New Roman" w:hAnsi="Times New Roman" w:cs="Times New Roman"/>
          <w:sz w:val="28"/>
          <w:szCs w:val="28"/>
        </w:rPr>
        <w:t>3</w:t>
      </w:r>
      <w:r w:rsidR="00D14BEE" w:rsidRPr="00E52047">
        <w:rPr>
          <w:rFonts w:ascii="Times New Roman" w:hAnsi="Times New Roman" w:cs="Times New Roman"/>
          <w:sz w:val="28"/>
          <w:szCs w:val="28"/>
        </w:rPr>
        <w:t xml:space="preserve">. осуществлять иные права, установленные бюджетным законодательством Российской Федерации, </w:t>
      </w:r>
      <w:hyperlink r:id="rId40" w:history="1">
        <w:r w:rsidR="00D14BEE" w:rsidRPr="00E52047">
          <w:rPr>
            <w:rFonts w:ascii="Times New Roman" w:hAnsi="Times New Roman" w:cs="Times New Roman"/>
            <w:sz w:val="28"/>
            <w:szCs w:val="28"/>
          </w:rPr>
          <w:t>По</w:t>
        </w:r>
        <w:r w:rsidR="007E48AD" w:rsidRPr="00E52047">
          <w:rPr>
            <w:rFonts w:ascii="Times New Roman" w:hAnsi="Times New Roman" w:cs="Times New Roman"/>
            <w:sz w:val="28"/>
            <w:szCs w:val="28"/>
          </w:rPr>
          <w:t>рядком</w:t>
        </w:r>
      </w:hyperlink>
      <w:r w:rsidR="00D14BEE" w:rsidRPr="00E52047">
        <w:rPr>
          <w:rFonts w:ascii="Times New Roman" w:hAnsi="Times New Roman" w:cs="Times New Roman"/>
          <w:sz w:val="28"/>
          <w:szCs w:val="28"/>
        </w:rPr>
        <w:t xml:space="preserve"> и настоящим Соглашением</w:t>
      </w:r>
      <w:r w:rsidR="007E48AD" w:rsidRPr="00E52047">
        <w:rPr>
          <w:rFonts w:ascii="Times New Roman" w:hAnsi="Times New Roman" w:cs="Times New Roman"/>
          <w:sz w:val="28"/>
          <w:szCs w:val="28"/>
        </w:rPr>
        <w:t>.</w:t>
      </w:r>
    </w:p>
    <w:p w:rsidR="007E48AD" w:rsidRPr="00E52047" w:rsidRDefault="007E48AD" w:rsidP="001D06DC">
      <w:pPr>
        <w:pStyle w:val="ConsPlusNormal"/>
        <w:ind w:firstLine="540"/>
        <w:jc w:val="both"/>
        <w:rPr>
          <w:rFonts w:ascii="Times New Roman" w:hAnsi="Times New Roman" w:cs="Times New Roman"/>
          <w:sz w:val="28"/>
          <w:szCs w:val="28"/>
        </w:rPr>
      </w:pPr>
    </w:p>
    <w:p w:rsidR="007E48AD" w:rsidRPr="00E52047" w:rsidRDefault="007E48AD" w:rsidP="001D06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4.3. Учреждение обязуется:</w:t>
      </w:r>
      <w:bookmarkStart w:id="11" w:name="P185"/>
      <w:bookmarkEnd w:id="11"/>
    </w:p>
    <w:p w:rsidR="006C63BD" w:rsidRPr="00E52047" w:rsidRDefault="007E48AD" w:rsidP="001D06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 xml:space="preserve">4.3.1. предоставлять в течение ___ дней по запросу Учредителя информацию и документы, необходимые для осуществления контроля, предусмотренного </w:t>
      </w:r>
      <w:hyperlink w:anchor="P151" w:history="1">
        <w:r w:rsidRPr="00E52047">
          <w:rPr>
            <w:rFonts w:ascii="Times New Roman" w:hAnsi="Times New Roman" w:cs="Times New Roman"/>
            <w:sz w:val="28"/>
            <w:szCs w:val="28"/>
          </w:rPr>
          <w:t>пунктом 4.1.4</w:t>
        </w:r>
      </w:hyperlink>
      <w:r w:rsidRPr="00E52047">
        <w:rPr>
          <w:rFonts w:ascii="Times New Roman" w:hAnsi="Times New Roman" w:cs="Times New Roman"/>
          <w:sz w:val="28"/>
          <w:szCs w:val="28"/>
        </w:rPr>
        <w:t xml:space="preserve"> настоящего Соглашения;</w:t>
      </w:r>
      <w:bookmarkStart w:id="12" w:name="P186"/>
      <w:bookmarkEnd w:id="12"/>
    </w:p>
    <w:p w:rsidR="007E48AD" w:rsidRPr="00E52047" w:rsidRDefault="007E48AD" w:rsidP="001D06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 xml:space="preserve">4.3.2. осуществлять в срок до </w:t>
      </w:r>
      <w:r w:rsidR="006C63BD" w:rsidRPr="00E52047">
        <w:rPr>
          <w:rFonts w:ascii="Times New Roman" w:hAnsi="Times New Roman" w:cs="Times New Roman"/>
          <w:sz w:val="28"/>
          <w:szCs w:val="28"/>
        </w:rPr>
        <w:t>«</w:t>
      </w:r>
      <w:r w:rsidRPr="00E52047">
        <w:rPr>
          <w:rFonts w:ascii="Times New Roman" w:hAnsi="Times New Roman" w:cs="Times New Roman"/>
          <w:sz w:val="28"/>
          <w:szCs w:val="28"/>
        </w:rPr>
        <w:t>__</w:t>
      </w:r>
      <w:r w:rsidR="006C63BD" w:rsidRPr="00E52047">
        <w:rPr>
          <w:rFonts w:ascii="Times New Roman" w:hAnsi="Times New Roman" w:cs="Times New Roman"/>
          <w:sz w:val="28"/>
          <w:szCs w:val="28"/>
        </w:rPr>
        <w:t>»</w:t>
      </w:r>
      <w:r w:rsidRPr="00E52047">
        <w:rPr>
          <w:rFonts w:ascii="Times New Roman" w:hAnsi="Times New Roman" w:cs="Times New Roman"/>
          <w:sz w:val="28"/>
          <w:szCs w:val="28"/>
        </w:rPr>
        <w:t xml:space="preserve"> ____________ 20__ г. возврат средств Субсидии, подлежащих возврату в бюджет Лихославльского муниципального округа на 1 января 20__ г., в размере, указанном в расчете, представленном Учредителем в соответствии с </w:t>
      </w:r>
      <w:hyperlink w:anchor="P157" w:history="1">
        <w:r w:rsidRPr="00E52047">
          <w:rPr>
            <w:rFonts w:ascii="Times New Roman" w:hAnsi="Times New Roman" w:cs="Times New Roman"/>
            <w:sz w:val="28"/>
            <w:szCs w:val="28"/>
          </w:rPr>
          <w:t>пунктом 4.1.7</w:t>
        </w:r>
      </w:hyperlink>
      <w:r w:rsidRPr="00E52047">
        <w:rPr>
          <w:rFonts w:ascii="Times New Roman" w:hAnsi="Times New Roman" w:cs="Times New Roman"/>
          <w:sz w:val="28"/>
          <w:szCs w:val="28"/>
        </w:rPr>
        <w:t xml:space="preserve"> настоящего Соглашения;</w:t>
      </w:r>
    </w:p>
    <w:p w:rsidR="007E48AD" w:rsidRPr="00E52047" w:rsidRDefault="007E48AD" w:rsidP="001D06DC">
      <w:pPr>
        <w:pStyle w:val="ConsPlusNonformat"/>
        <w:ind w:firstLine="540"/>
        <w:jc w:val="both"/>
        <w:rPr>
          <w:rFonts w:ascii="Times New Roman" w:hAnsi="Times New Roman" w:cs="Times New Roman"/>
          <w:sz w:val="28"/>
          <w:szCs w:val="28"/>
        </w:rPr>
      </w:pPr>
      <w:r w:rsidRPr="00E52047">
        <w:rPr>
          <w:rFonts w:ascii="Times New Roman" w:hAnsi="Times New Roman" w:cs="Times New Roman"/>
          <w:sz w:val="28"/>
          <w:szCs w:val="28"/>
        </w:rPr>
        <w:t>4.3.3. направлять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w:t>
      </w:r>
      <w:r w:rsidR="001B391A" w:rsidRPr="00E52047">
        <w:rPr>
          <w:rFonts w:ascii="Times New Roman" w:hAnsi="Times New Roman" w:cs="Times New Roman"/>
          <w:sz w:val="28"/>
          <w:szCs w:val="28"/>
        </w:rPr>
        <w:t>___________________________</w:t>
      </w:r>
      <w:r w:rsidRPr="00E52047">
        <w:rPr>
          <w:rFonts w:ascii="Times New Roman" w:hAnsi="Times New Roman" w:cs="Times New Roman"/>
          <w:sz w:val="28"/>
          <w:szCs w:val="28"/>
        </w:rPr>
        <w:t>_____;</w:t>
      </w:r>
    </w:p>
    <w:p w:rsidR="007E48AD" w:rsidRPr="00E52047" w:rsidRDefault="007E48AD" w:rsidP="001D06DC">
      <w:pPr>
        <w:pStyle w:val="ConsPlusNonformat"/>
        <w:ind w:firstLine="709"/>
        <w:jc w:val="both"/>
        <w:rPr>
          <w:rFonts w:ascii="Times New Roman" w:hAnsi="Times New Roman" w:cs="Times New Roman"/>
          <w:sz w:val="28"/>
          <w:szCs w:val="28"/>
        </w:rPr>
      </w:pPr>
      <w:r w:rsidRPr="00E52047">
        <w:rPr>
          <w:rFonts w:ascii="Times New Roman" w:hAnsi="Times New Roman" w:cs="Times New Roman"/>
          <w:sz w:val="28"/>
          <w:szCs w:val="28"/>
        </w:rPr>
        <w:t>(реквизиты нормативного правового акта Учредителя)</w:t>
      </w:r>
    </w:p>
    <w:p w:rsidR="006C63BD" w:rsidRPr="00E52047" w:rsidRDefault="007E48AD" w:rsidP="001D06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 xml:space="preserve">4.3.4. представлять Учредителю в соответствии с </w:t>
      </w:r>
      <w:hyperlink r:id="rId41" w:history="1">
        <w:r w:rsidRPr="00E52047">
          <w:rPr>
            <w:rFonts w:ascii="Times New Roman" w:hAnsi="Times New Roman" w:cs="Times New Roman"/>
            <w:sz w:val="28"/>
            <w:szCs w:val="28"/>
          </w:rPr>
          <w:t>Порядком</w:t>
        </w:r>
      </w:hyperlink>
      <w:r w:rsidRPr="00E52047">
        <w:rPr>
          <w:rFonts w:ascii="Times New Roman" w:hAnsi="Times New Roman" w:cs="Times New Roman"/>
          <w:sz w:val="28"/>
          <w:szCs w:val="28"/>
        </w:rPr>
        <w:t>:</w:t>
      </w:r>
      <w:bookmarkStart w:id="13" w:name="P204"/>
      <w:bookmarkEnd w:id="13"/>
    </w:p>
    <w:p w:rsidR="006C63BD" w:rsidRPr="00E52047" w:rsidRDefault="007E48AD" w:rsidP="001D06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4.3.4.1. предварительный отчет об исполнении муниципаль</w:t>
      </w:r>
      <w:r w:rsidR="006C63BD" w:rsidRPr="00E52047">
        <w:rPr>
          <w:rFonts w:ascii="Times New Roman" w:hAnsi="Times New Roman" w:cs="Times New Roman"/>
          <w:sz w:val="28"/>
          <w:szCs w:val="28"/>
        </w:rPr>
        <w:t>ного задания</w:t>
      </w:r>
      <w:r w:rsidRPr="00E52047">
        <w:rPr>
          <w:rFonts w:ascii="Times New Roman" w:hAnsi="Times New Roman" w:cs="Times New Roman"/>
          <w:sz w:val="28"/>
          <w:szCs w:val="28"/>
        </w:rPr>
        <w:t xml:space="preserve">, составленный по </w:t>
      </w:r>
      <w:hyperlink r:id="rId42" w:history="1">
        <w:r w:rsidRPr="00E52047">
          <w:rPr>
            <w:rFonts w:ascii="Times New Roman" w:hAnsi="Times New Roman" w:cs="Times New Roman"/>
            <w:sz w:val="28"/>
            <w:szCs w:val="28"/>
          </w:rPr>
          <w:t>форме</w:t>
        </w:r>
      </w:hyperlink>
      <w:r w:rsidRPr="00E52047">
        <w:rPr>
          <w:rFonts w:ascii="Times New Roman" w:hAnsi="Times New Roman" w:cs="Times New Roman"/>
          <w:sz w:val="28"/>
          <w:szCs w:val="28"/>
        </w:rPr>
        <w:t xml:space="preserve">, предусмотренной для отчета о выполнении </w:t>
      </w:r>
      <w:r w:rsidR="0021615F" w:rsidRPr="00E52047">
        <w:rPr>
          <w:rFonts w:ascii="Times New Roman" w:hAnsi="Times New Roman" w:cs="Times New Roman"/>
          <w:sz w:val="28"/>
          <w:szCs w:val="28"/>
        </w:rPr>
        <w:t>муниципаль</w:t>
      </w:r>
      <w:r w:rsidR="00964C8E" w:rsidRPr="00E52047">
        <w:rPr>
          <w:rFonts w:ascii="Times New Roman" w:hAnsi="Times New Roman" w:cs="Times New Roman"/>
          <w:sz w:val="28"/>
          <w:szCs w:val="28"/>
        </w:rPr>
        <w:t>ного задания (приложение №</w:t>
      </w:r>
      <w:r w:rsidRPr="00E52047">
        <w:rPr>
          <w:rFonts w:ascii="Times New Roman" w:hAnsi="Times New Roman" w:cs="Times New Roman"/>
          <w:sz w:val="28"/>
          <w:szCs w:val="28"/>
        </w:rPr>
        <w:t xml:space="preserve"> </w:t>
      </w:r>
      <w:r w:rsidR="005913CB" w:rsidRPr="00E52047">
        <w:rPr>
          <w:rFonts w:ascii="Times New Roman" w:hAnsi="Times New Roman" w:cs="Times New Roman"/>
          <w:sz w:val="28"/>
          <w:szCs w:val="28"/>
        </w:rPr>
        <w:t>4</w:t>
      </w:r>
      <w:r w:rsidRPr="00E52047">
        <w:rPr>
          <w:rFonts w:ascii="Times New Roman" w:hAnsi="Times New Roman" w:cs="Times New Roman"/>
          <w:sz w:val="28"/>
          <w:szCs w:val="28"/>
        </w:rPr>
        <w:t xml:space="preserve"> к Положению), в срок до </w:t>
      </w:r>
      <w:r w:rsidR="006C63BD" w:rsidRPr="00E52047">
        <w:rPr>
          <w:rFonts w:ascii="Times New Roman" w:hAnsi="Times New Roman" w:cs="Times New Roman"/>
          <w:sz w:val="28"/>
          <w:szCs w:val="28"/>
        </w:rPr>
        <w:t>«</w:t>
      </w:r>
      <w:r w:rsidRPr="00E52047">
        <w:rPr>
          <w:rFonts w:ascii="Times New Roman" w:hAnsi="Times New Roman" w:cs="Times New Roman"/>
          <w:sz w:val="28"/>
          <w:szCs w:val="28"/>
        </w:rPr>
        <w:t>__</w:t>
      </w:r>
      <w:r w:rsidR="006C63BD" w:rsidRPr="00E52047">
        <w:rPr>
          <w:rFonts w:ascii="Times New Roman" w:hAnsi="Times New Roman" w:cs="Times New Roman"/>
          <w:sz w:val="28"/>
          <w:szCs w:val="28"/>
        </w:rPr>
        <w:t>»</w:t>
      </w:r>
      <w:r w:rsidRPr="00E52047">
        <w:rPr>
          <w:rFonts w:ascii="Times New Roman" w:hAnsi="Times New Roman" w:cs="Times New Roman"/>
          <w:sz w:val="28"/>
          <w:szCs w:val="28"/>
        </w:rPr>
        <w:t xml:space="preserve"> ______________ 20__ г.;</w:t>
      </w:r>
    </w:p>
    <w:p w:rsidR="006C63BD" w:rsidRPr="00E52047" w:rsidRDefault="007E48AD" w:rsidP="001D06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 xml:space="preserve">4.3.4.2. отчет о выполнении государственного задания по </w:t>
      </w:r>
      <w:hyperlink r:id="rId43" w:history="1">
        <w:r w:rsidRPr="00E52047">
          <w:rPr>
            <w:rFonts w:ascii="Times New Roman" w:hAnsi="Times New Roman" w:cs="Times New Roman"/>
            <w:sz w:val="28"/>
            <w:szCs w:val="28"/>
          </w:rPr>
          <w:t>форме</w:t>
        </w:r>
      </w:hyperlink>
      <w:r w:rsidR="00964C8E" w:rsidRPr="00E52047">
        <w:rPr>
          <w:rFonts w:ascii="Times New Roman" w:hAnsi="Times New Roman" w:cs="Times New Roman"/>
          <w:sz w:val="28"/>
          <w:szCs w:val="28"/>
        </w:rPr>
        <w:t>, согласно приложению №</w:t>
      </w:r>
      <w:r w:rsidRPr="00E52047">
        <w:rPr>
          <w:rFonts w:ascii="Times New Roman" w:hAnsi="Times New Roman" w:cs="Times New Roman"/>
          <w:sz w:val="28"/>
          <w:szCs w:val="28"/>
        </w:rPr>
        <w:t xml:space="preserve"> </w:t>
      </w:r>
      <w:r w:rsidR="005913CB" w:rsidRPr="00E52047">
        <w:rPr>
          <w:rFonts w:ascii="Times New Roman" w:hAnsi="Times New Roman" w:cs="Times New Roman"/>
          <w:sz w:val="28"/>
          <w:szCs w:val="28"/>
        </w:rPr>
        <w:t>4</w:t>
      </w:r>
      <w:r w:rsidRPr="00E52047">
        <w:rPr>
          <w:rFonts w:ascii="Times New Roman" w:hAnsi="Times New Roman" w:cs="Times New Roman"/>
          <w:sz w:val="28"/>
          <w:szCs w:val="28"/>
        </w:rPr>
        <w:t xml:space="preserve"> к Положению, в срок до </w:t>
      </w:r>
      <w:r w:rsidR="001B391A" w:rsidRPr="00E52047">
        <w:rPr>
          <w:rFonts w:ascii="Times New Roman" w:hAnsi="Times New Roman" w:cs="Times New Roman"/>
          <w:sz w:val="28"/>
          <w:szCs w:val="28"/>
        </w:rPr>
        <w:t>«</w:t>
      </w:r>
      <w:r w:rsidRPr="00E52047">
        <w:rPr>
          <w:rFonts w:ascii="Times New Roman" w:hAnsi="Times New Roman" w:cs="Times New Roman"/>
          <w:sz w:val="28"/>
          <w:szCs w:val="28"/>
        </w:rPr>
        <w:t>__</w:t>
      </w:r>
      <w:r w:rsidR="001B391A" w:rsidRPr="00E52047">
        <w:rPr>
          <w:rFonts w:ascii="Times New Roman" w:hAnsi="Times New Roman" w:cs="Times New Roman"/>
          <w:sz w:val="28"/>
          <w:szCs w:val="28"/>
        </w:rPr>
        <w:t>»</w:t>
      </w:r>
      <w:r w:rsidRPr="00E52047">
        <w:rPr>
          <w:rFonts w:ascii="Times New Roman" w:hAnsi="Times New Roman" w:cs="Times New Roman"/>
          <w:sz w:val="28"/>
          <w:szCs w:val="28"/>
        </w:rPr>
        <w:t xml:space="preserve"> __________ 20__ г.;</w:t>
      </w:r>
    </w:p>
    <w:p w:rsidR="007E48AD" w:rsidRPr="00E52047" w:rsidRDefault="007E48AD" w:rsidP="001D06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 xml:space="preserve">4.3.5. выполнять иные обязательства, установленные бюджетным законодательством Российской Федерации, </w:t>
      </w:r>
      <w:hyperlink r:id="rId44" w:history="1">
        <w:r w:rsidRPr="00E52047">
          <w:rPr>
            <w:rFonts w:ascii="Times New Roman" w:hAnsi="Times New Roman" w:cs="Times New Roman"/>
            <w:sz w:val="28"/>
            <w:szCs w:val="28"/>
          </w:rPr>
          <w:t>Порядком</w:t>
        </w:r>
      </w:hyperlink>
      <w:r w:rsidRPr="00E52047">
        <w:rPr>
          <w:rFonts w:ascii="Times New Roman" w:hAnsi="Times New Roman" w:cs="Times New Roman"/>
          <w:sz w:val="28"/>
          <w:szCs w:val="28"/>
        </w:rPr>
        <w:t xml:space="preserve"> и настоящим Соглашением.</w:t>
      </w:r>
    </w:p>
    <w:p w:rsidR="007E48AD" w:rsidRPr="00E52047" w:rsidRDefault="007E48AD" w:rsidP="001D06DC">
      <w:pPr>
        <w:pStyle w:val="ConsPlusNormal"/>
        <w:ind w:firstLine="540"/>
        <w:jc w:val="both"/>
        <w:rPr>
          <w:rFonts w:ascii="Times New Roman" w:hAnsi="Times New Roman" w:cs="Times New Roman"/>
          <w:sz w:val="28"/>
          <w:szCs w:val="28"/>
        </w:rPr>
      </w:pPr>
    </w:p>
    <w:p w:rsidR="007E48AD" w:rsidRPr="00E52047" w:rsidRDefault="007E48AD" w:rsidP="001D06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4.4. Учреждение вправе:</w:t>
      </w:r>
      <w:bookmarkStart w:id="14" w:name="P225"/>
      <w:bookmarkEnd w:id="14"/>
    </w:p>
    <w:p w:rsidR="007E48AD" w:rsidRPr="00E52047" w:rsidRDefault="007E48AD" w:rsidP="001D06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4.4.1. направлять не использованный в 20__ г.</w:t>
      </w:r>
      <w:r w:rsidR="00D932FC" w:rsidRPr="00E52047">
        <w:rPr>
          <w:rFonts w:ascii="Times New Roman" w:hAnsi="Times New Roman" w:cs="Times New Roman"/>
          <w:sz w:val="28"/>
          <w:szCs w:val="28"/>
        </w:rPr>
        <w:t xml:space="preserve"> </w:t>
      </w:r>
      <w:r w:rsidRPr="00E52047">
        <w:rPr>
          <w:rFonts w:ascii="Times New Roman" w:hAnsi="Times New Roman" w:cs="Times New Roman"/>
          <w:sz w:val="28"/>
          <w:szCs w:val="28"/>
        </w:rPr>
        <w:t xml:space="preserve">остаток Субсидии на осуществление в 20__ г.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бюджет Лихославльского муниципального округа в соответствии с </w:t>
      </w:r>
      <w:hyperlink w:anchor="P186" w:history="1">
        <w:r w:rsidRPr="00E52047">
          <w:rPr>
            <w:rFonts w:ascii="Times New Roman" w:hAnsi="Times New Roman" w:cs="Times New Roman"/>
            <w:sz w:val="28"/>
            <w:szCs w:val="28"/>
          </w:rPr>
          <w:t>пунктом 4.3.2</w:t>
        </w:r>
      </w:hyperlink>
      <w:r w:rsidRPr="00E52047">
        <w:rPr>
          <w:rFonts w:ascii="Times New Roman" w:hAnsi="Times New Roman" w:cs="Times New Roman"/>
          <w:sz w:val="28"/>
          <w:szCs w:val="28"/>
        </w:rPr>
        <w:t xml:space="preserve"> настоящего Соглашения;</w:t>
      </w:r>
    </w:p>
    <w:p w:rsidR="00314A7C" w:rsidRPr="00E52047" w:rsidRDefault="007E48AD" w:rsidP="001D06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4.4.2. направлять Учредителю предложения по исполнению настоящего Соглашения, в том числе по изменению размера Субсидии;</w:t>
      </w:r>
    </w:p>
    <w:p w:rsidR="00314A7C" w:rsidRPr="00E52047" w:rsidRDefault="007E48AD" w:rsidP="001D06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4.4.3. обращаться к Учредителю в целях получения разъяснений в связи с исполнением настоящего Соглашения;</w:t>
      </w:r>
      <w:bookmarkStart w:id="15" w:name="P232"/>
      <w:bookmarkEnd w:id="15"/>
    </w:p>
    <w:p w:rsidR="007E48AD" w:rsidRPr="00E52047" w:rsidRDefault="00314A7C" w:rsidP="001D06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4.4.4</w:t>
      </w:r>
      <w:r w:rsidR="007E48AD" w:rsidRPr="00E52047">
        <w:rPr>
          <w:rFonts w:ascii="Times New Roman" w:hAnsi="Times New Roman" w:cs="Times New Roman"/>
          <w:sz w:val="28"/>
          <w:szCs w:val="28"/>
        </w:rPr>
        <w:t xml:space="preserve">. привлекать при выполнении </w:t>
      </w:r>
      <w:r w:rsidRPr="00E52047">
        <w:rPr>
          <w:rFonts w:ascii="Times New Roman" w:hAnsi="Times New Roman" w:cs="Times New Roman"/>
          <w:sz w:val="28"/>
          <w:szCs w:val="28"/>
        </w:rPr>
        <w:t>муниципальн</w:t>
      </w:r>
      <w:r w:rsidR="007E48AD" w:rsidRPr="00E52047">
        <w:rPr>
          <w:rFonts w:ascii="Times New Roman" w:hAnsi="Times New Roman" w:cs="Times New Roman"/>
          <w:sz w:val="28"/>
          <w:szCs w:val="28"/>
        </w:rPr>
        <w:t xml:space="preserve">ого задания в пределах средств Субсидии, предусмотренных </w:t>
      </w:r>
      <w:hyperlink w:anchor="P113" w:history="1">
        <w:r w:rsidR="007E48AD" w:rsidRPr="00E52047">
          <w:rPr>
            <w:rFonts w:ascii="Times New Roman" w:hAnsi="Times New Roman" w:cs="Times New Roman"/>
            <w:sz w:val="28"/>
            <w:szCs w:val="28"/>
          </w:rPr>
          <w:t>пунктом 2.2</w:t>
        </w:r>
      </w:hyperlink>
      <w:r w:rsidR="007E48AD" w:rsidRPr="00E52047">
        <w:rPr>
          <w:rFonts w:ascii="Times New Roman" w:hAnsi="Times New Roman" w:cs="Times New Roman"/>
          <w:sz w:val="28"/>
          <w:szCs w:val="28"/>
        </w:rPr>
        <w:t xml:space="preserve"> настоящего Соглашения, юридических лиц, индивидуальных предпринимателей к выполнению части объема </w:t>
      </w:r>
      <w:r w:rsidRPr="00E52047">
        <w:rPr>
          <w:rFonts w:ascii="Times New Roman" w:hAnsi="Times New Roman" w:cs="Times New Roman"/>
          <w:sz w:val="28"/>
          <w:szCs w:val="28"/>
        </w:rPr>
        <w:t>муниципальн</w:t>
      </w:r>
      <w:r w:rsidR="00D932FC" w:rsidRPr="00E52047">
        <w:rPr>
          <w:rFonts w:ascii="Times New Roman" w:hAnsi="Times New Roman" w:cs="Times New Roman"/>
          <w:sz w:val="28"/>
          <w:szCs w:val="28"/>
        </w:rPr>
        <w:t>ой услуги и (или) работы</w:t>
      </w:r>
      <w:r w:rsidR="007E48AD" w:rsidRPr="00E52047">
        <w:rPr>
          <w:rFonts w:ascii="Times New Roman" w:hAnsi="Times New Roman" w:cs="Times New Roman"/>
          <w:sz w:val="28"/>
          <w:szCs w:val="28"/>
        </w:rPr>
        <w:t>;</w:t>
      </w:r>
    </w:p>
    <w:p w:rsidR="00314A7C" w:rsidRPr="00E52047" w:rsidRDefault="00314A7C" w:rsidP="001D06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 xml:space="preserve">4.4.5. осуществлять иные права, установленные бюджетным законодательством Российской Федерации, </w:t>
      </w:r>
      <w:hyperlink r:id="rId45" w:history="1">
        <w:r w:rsidRPr="00E52047">
          <w:rPr>
            <w:rFonts w:ascii="Times New Roman" w:hAnsi="Times New Roman" w:cs="Times New Roman"/>
            <w:sz w:val="28"/>
            <w:szCs w:val="28"/>
          </w:rPr>
          <w:t>Порядком</w:t>
        </w:r>
      </w:hyperlink>
      <w:r w:rsidRPr="00E52047">
        <w:rPr>
          <w:rFonts w:ascii="Times New Roman" w:hAnsi="Times New Roman" w:cs="Times New Roman"/>
          <w:sz w:val="28"/>
          <w:szCs w:val="28"/>
        </w:rPr>
        <w:t xml:space="preserve"> и настоящим Соглашением.</w:t>
      </w:r>
    </w:p>
    <w:p w:rsidR="00314A7C" w:rsidRPr="00E52047" w:rsidRDefault="00314A7C" w:rsidP="001D06DC">
      <w:pPr>
        <w:pStyle w:val="ConsPlusNormal"/>
        <w:ind w:firstLine="540"/>
        <w:jc w:val="both"/>
        <w:rPr>
          <w:rFonts w:ascii="Times New Roman" w:hAnsi="Times New Roman" w:cs="Times New Roman"/>
          <w:sz w:val="28"/>
          <w:szCs w:val="28"/>
        </w:rPr>
      </w:pPr>
    </w:p>
    <w:p w:rsidR="00314A7C" w:rsidRPr="00E52047" w:rsidRDefault="00314A7C" w:rsidP="001D06DC">
      <w:pPr>
        <w:pStyle w:val="ConsPlusNormal"/>
        <w:jc w:val="center"/>
        <w:outlineLvl w:val="1"/>
        <w:rPr>
          <w:rFonts w:ascii="Times New Roman" w:hAnsi="Times New Roman" w:cs="Times New Roman"/>
          <w:b/>
          <w:sz w:val="28"/>
          <w:szCs w:val="28"/>
        </w:rPr>
      </w:pPr>
      <w:r w:rsidRPr="00E52047">
        <w:rPr>
          <w:rFonts w:ascii="Times New Roman" w:hAnsi="Times New Roman" w:cs="Times New Roman"/>
          <w:b/>
          <w:sz w:val="28"/>
          <w:szCs w:val="28"/>
        </w:rPr>
        <w:t>Ⅴ. Ответственность Сторон</w:t>
      </w:r>
    </w:p>
    <w:p w:rsidR="00314A7C" w:rsidRPr="00E52047" w:rsidRDefault="00314A7C" w:rsidP="001D06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00E65" w:rsidRPr="00E52047" w:rsidRDefault="00314A7C" w:rsidP="001D06DC">
      <w:pPr>
        <w:rPr>
          <w:sz w:val="28"/>
          <w:szCs w:val="28"/>
        </w:rPr>
      </w:pPr>
      <w:bookmarkStart w:id="16" w:name="P246"/>
      <w:bookmarkEnd w:id="16"/>
      <w:r w:rsidRPr="00E52047">
        <w:rPr>
          <w:sz w:val="28"/>
          <w:szCs w:val="28"/>
        </w:rPr>
        <w:t>5.2. Иные положения об ответственности за неисполнение или ненадлежащее исполнение Сторонами обязательств по настоящему Соглашению.</w:t>
      </w:r>
    </w:p>
    <w:p w:rsidR="00300E65" w:rsidRPr="00E52047" w:rsidRDefault="00300E65" w:rsidP="001D06DC">
      <w:pPr>
        <w:jc w:val="center"/>
        <w:rPr>
          <w:sz w:val="28"/>
          <w:szCs w:val="28"/>
        </w:rPr>
      </w:pPr>
    </w:p>
    <w:p w:rsidR="004205FF" w:rsidRPr="00E52047" w:rsidRDefault="00314A7C" w:rsidP="001D06DC">
      <w:pPr>
        <w:pStyle w:val="ConsPlusNormal"/>
        <w:jc w:val="center"/>
        <w:outlineLvl w:val="1"/>
        <w:rPr>
          <w:rFonts w:ascii="Times New Roman" w:hAnsi="Times New Roman" w:cs="Times New Roman"/>
          <w:b/>
          <w:sz w:val="28"/>
          <w:szCs w:val="28"/>
        </w:rPr>
      </w:pPr>
      <w:r w:rsidRPr="00E52047">
        <w:rPr>
          <w:rFonts w:ascii="Times New Roman" w:hAnsi="Times New Roman" w:cs="Times New Roman"/>
          <w:b/>
          <w:sz w:val="28"/>
          <w:szCs w:val="28"/>
        </w:rPr>
        <w:t>VI. Заключительные положения</w:t>
      </w:r>
    </w:p>
    <w:p w:rsidR="004205FF" w:rsidRPr="00E52047" w:rsidRDefault="0014121B" w:rsidP="001D06DC">
      <w:pPr>
        <w:rPr>
          <w:sz w:val="28"/>
          <w:szCs w:val="28"/>
        </w:rPr>
      </w:pPr>
      <w:r w:rsidRPr="00E52047">
        <w:rPr>
          <w:sz w:val="28"/>
          <w:szCs w:val="28"/>
        </w:rPr>
        <w:t>6</w:t>
      </w:r>
      <w:r w:rsidR="004205FF" w:rsidRPr="00E52047">
        <w:rPr>
          <w:sz w:val="28"/>
          <w:szCs w:val="28"/>
        </w:rPr>
        <w:t>.1.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4205FF" w:rsidRPr="00E52047" w:rsidRDefault="0014121B" w:rsidP="001D06DC">
      <w:pPr>
        <w:rPr>
          <w:sz w:val="28"/>
          <w:szCs w:val="28"/>
        </w:rPr>
      </w:pPr>
      <w:r w:rsidRPr="00E52047">
        <w:rPr>
          <w:sz w:val="28"/>
          <w:szCs w:val="28"/>
        </w:rPr>
        <w:t>6</w:t>
      </w:r>
      <w:r w:rsidR="004205FF" w:rsidRPr="00E52047">
        <w:rPr>
          <w:sz w:val="28"/>
          <w:szCs w:val="28"/>
        </w:rPr>
        <w:t>.2.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4205FF" w:rsidRPr="00E52047" w:rsidRDefault="0014121B" w:rsidP="001D06DC">
      <w:pPr>
        <w:rPr>
          <w:sz w:val="28"/>
          <w:szCs w:val="28"/>
        </w:rPr>
      </w:pPr>
      <w:r w:rsidRPr="00E52047">
        <w:rPr>
          <w:sz w:val="28"/>
          <w:szCs w:val="28"/>
        </w:rPr>
        <w:t>6</w:t>
      </w:r>
      <w:r w:rsidR="004205FF" w:rsidRPr="00E52047">
        <w:rPr>
          <w:sz w:val="28"/>
          <w:szCs w:val="28"/>
        </w:rPr>
        <w:t>.3. Споры между Сторонами решаются путем переговоров или в судебном порядке в соответствии с законодательством Российской Федерации.</w:t>
      </w:r>
    </w:p>
    <w:p w:rsidR="004205FF" w:rsidRPr="00E52047" w:rsidRDefault="0014121B" w:rsidP="001D06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6</w:t>
      </w:r>
      <w:r w:rsidR="004205FF" w:rsidRPr="00E52047">
        <w:rPr>
          <w:rFonts w:ascii="Times New Roman" w:hAnsi="Times New Roman" w:cs="Times New Roman"/>
          <w:sz w:val="28"/>
          <w:szCs w:val="28"/>
        </w:rPr>
        <w:t xml:space="preserve">.4. Настоящее Соглашение составлено в двух экземплярах, имеющих одинаковую юридическую силу, на _____ листах каждое (включая приложение) по одному экземпляру для каждой стороны Соглашения. </w:t>
      </w:r>
    </w:p>
    <w:p w:rsidR="004205FF" w:rsidRPr="00E52047" w:rsidRDefault="004205FF" w:rsidP="001D06DC">
      <w:pPr>
        <w:pStyle w:val="ConsPlusNonformat"/>
        <w:widowControl/>
        <w:rPr>
          <w:rFonts w:ascii="Times New Roman" w:hAnsi="Times New Roman" w:cs="Times New Roman"/>
          <w:sz w:val="28"/>
          <w:szCs w:val="28"/>
        </w:rPr>
      </w:pPr>
    </w:p>
    <w:p w:rsidR="004205FF" w:rsidRPr="00E52047" w:rsidRDefault="006C63BD" w:rsidP="001D06DC">
      <w:pPr>
        <w:pStyle w:val="ConsPlusNonformat"/>
        <w:widowControl/>
        <w:jc w:val="center"/>
        <w:rPr>
          <w:rFonts w:ascii="Times New Roman" w:hAnsi="Times New Roman" w:cs="Times New Roman"/>
          <w:sz w:val="28"/>
          <w:szCs w:val="28"/>
        </w:rPr>
      </w:pPr>
      <w:r w:rsidRPr="00E52047">
        <w:rPr>
          <w:rFonts w:ascii="Times New Roman" w:hAnsi="Times New Roman" w:cs="Times New Roman"/>
          <w:b/>
          <w:sz w:val="28"/>
          <w:szCs w:val="28"/>
        </w:rPr>
        <w:t>VII</w:t>
      </w:r>
      <w:r w:rsidR="004205FF" w:rsidRPr="00E52047">
        <w:rPr>
          <w:rFonts w:ascii="Times New Roman" w:hAnsi="Times New Roman" w:cs="Times New Roman"/>
          <w:b/>
          <w:sz w:val="28"/>
          <w:szCs w:val="28"/>
        </w:rPr>
        <w:t>. Платежные реквизиты Сторон</w:t>
      </w:r>
    </w:p>
    <w:tbl>
      <w:tblPr>
        <w:tblW w:w="5000" w:type="pct"/>
        <w:tblLook w:val="01E0" w:firstRow="1" w:lastRow="1" w:firstColumn="1" w:lastColumn="1" w:noHBand="0" w:noVBand="0"/>
      </w:tblPr>
      <w:tblGrid>
        <w:gridCol w:w="5102"/>
        <w:gridCol w:w="5103"/>
      </w:tblGrid>
      <w:tr w:rsidR="004205FF" w:rsidRPr="00E52047" w:rsidTr="007E3251">
        <w:tc>
          <w:tcPr>
            <w:tcW w:w="2500" w:type="pct"/>
            <w:shd w:val="clear" w:color="auto" w:fill="auto"/>
          </w:tcPr>
          <w:p w:rsidR="004205FF" w:rsidRPr="00E52047" w:rsidRDefault="004205FF" w:rsidP="001D06DC">
            <w:pPr>
              <w:pStyle w:val="ConsPlusNonformat"/>
              <w:widowControl/>
              <w:jc w:val="center"/>
              <w:rPr>
                <w:rFonts w:ascii="Times New Roman" w:hAnsi="Times New Roman" w:cs="Times New Roman"/>
                <w:sz w:val="28"/>
                <w:szCs w:val="28"/>
              </w:rPr>
            </w:pPr>
            <w:r w:rsidRPr="00E52047">
              <w:rPr>
                <w:rFonts w:ascii="Times New Roman" w:hAnsi="Times New Roman" w:cs="Times New Roman"/>
                <w:sz w:val="28"/>
                <w:szCs w:val="28"/>
              </w:rPr>
              <w:t>Учредитель</w:t>
            </w:r>
          </w:p>
        </w:tc>
        <w:tc>
          <w:tcPr>
            <w:tcW w:w="2500" w:type="pct"/>
            <w:shd w:val="clear" w:color="auto" w:fill="auto"/>
          </w:tcPr>
          <w:p w:rsidR="004205FF" w:rsidRPr="00E52047" w:rsidRDefault="004205FF" w:rsidP="001D06DC">
            <w:pPr>
              <w:pStyle w:val="ConsPlusNonformat"/>
              <w:widowControl/>
              <w:jc w:val="center"/>
              <w:rPr>
                <w:rFonts w:ascii="Times New Roman" w:hAnsi="Times New Roman" w:cs="Times New Roman"/>
                <w:sz w:val="28"/>
                <w:szCs w:val="28"/>
              </w:rPr>
            </w:pPr>
            <w:r w:rsidRPr="00E52047">
              <w:rPr>
                <w:rFonts w:ascii="Times New Roman" w:hAnsi="Times New Roman" w:cs="Times New Roman"/>
                <w:sz w:val="28"/>
                <w:szCs w:val="28"/>
              </w:rPr>
              <w:t>Учреждение</w:t>
            </w:r>
          </w:p>
        </w:tc>
      </w:tr>
      <w:tr w:rsidR="004205FF" w:rsidRPr="00E52047" w:rsidTr="007E3251">
        <w:tc>
          <w:tcPr>
            <w:tcW w:w="2500" w:type="pct"/>
            <w:shd w:val="clear" w:color="auto" w:fill="auto"/>
          </w:tcPr>
          <w:p w:rsidR="004205FF" w:rsidRPr="00E52047" w:rsidRDefault="004205FF" w:rsidP="001D06DC">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Место нахождения</w:t>
            </w:r>
          </w:p>
          <w:p w:rsidR="004205FF" w:rsidRPr="00E52047" w:rsidRDefault="004205FF" w:rsidP="001D06DC">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Банковские реквизиты</w:t>
            </w:r>
          </w:p>
          <w:p w:rsidR="004205FF" w:rsidRPr="00E52047" w:rsidRDefault="004205FF" w:rsidP="001D06DC">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ИНН</w:t>
            </w:r>
          </w:p>
          <w:p w:rsidR="004205FF" w:rsidRPr="00E52047" w:rsidRDefault="004205FF" w:rsidP="001D06DC">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БИК</w:t>
            </w:r>
          </w:p>
          <w:p w:rsidR="004205FF" w:rsidRPr="00E52047" w:rsidRDefault="004205FF" w:rsidP="001D06DC">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р/с</w:t>
            </w:r>
          </w:p>
          <w:p w:rsidR="004205FF" w:rsidRPr="00E52047" w:rsidRDefault="004205FF" w:rsidP="001D06DC">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л/с</w:t>
            </w:r>
          </w:p>
          <w:p w:rsidR="004205FF" w:rsidRPr="00E52047" w:rsidRDefault="004205FF" w:rsidP="001D06DC">
            <w:pPr>
              <w:pStyle w:val="ConsPlusNonformat"/>
              <w:widowControl/>
              <w:rPr>
                <w:rFonts w:ascii="Times New Roman" w:hAnsi="Times New Roman" w:cs="Times New Roman"/>
                <w:sz w:val="28"/>
                <w:szCs w:val="28"/>
              </w:rPr>
            </w:pPr>
          </w:p>
        </w:tc>
        <w:tc>
          <w:tcPr>
            <w:tcW w:w="2500" w:type="pct"/>
            <w:shd w:val="clear" w:color="auto" w:fill="auto"/>
          </w:tcPr>
          <w:p w:rsidR="004205FF" w:rsidRPr="00E52047" w:rsidRDefault="004205FF" w:rsidP="001D06DC">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Место нахождения</w:t>
            </w:r>
          </w:p>
          <w:p w:rsidR="004205FF" w:rsidRPr="00E52047" w:rsidRDefault="004205FF" w:rsidP="001D06DC">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Банковские реквизиты</w:t>
            </w:r>
          </w:p>
          <w:p w:rsidR="004205FF" w:rsidRPr="00E52047" w:rsidRDefault="004205FF" w:rsidP="001D06DC">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ИНН</w:t>
            </w:r>
          </w:p>
          <w:p w:rsidR="004205FF" w:rsidRPr="00E52047" w:rsidRDefault="004205FF" w:rsidP="001D06DC">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БИК</w:t>
            </w:r>
          </w:p>
          <w:p w:rsidR="004205FF" w:rsidRPr="00E52047" w:rsidRDefault="004205FF" w:rsidP="001D06DC">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р/с</w:t>
            </w:r>
          </w:p>
          <w:p w:rsidR="004205FF" w:rsidRPr="00E52047" w:rsidRDefault="004205FF" w:rsidP="001D06DC">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л/с</w:t>
            </w:r>
          </w:p>
          <w:p w:rsidR="004205FF" w:rsidRPr="00E52047" w:rsidRDefault="004205FF" w:rsidP="001D06DC">
            <w:pPr>
              <w:pStyle w:val="ConsPlusNonformat"/>
              <w:widowControl/>
              <w:rPr>
                <w:rFonts w:ascii="Times New Roman" w:hAnsi="Times New Roman" w:cs="Times New Roman"/>
                <w:sz w:val="28"/>
                <w:szCs w:val="28"/>
              </w:rPr>
            </w:pPr>
          </w:p>
        </w:tc>
      </w:tr>
      <w:tr w:rsidR="004205FF" w:rsidRPr="00E52047" w:rsidTr="007E3251">
        <w:tc>
          <w:tcPr>
            <w:tcW w:w="2500" w:type="pct"/>
            <w:shd w:val="clear" w:color="auto" w:fill="auto"/>
          </w:tcPr>
          <w:p w:rsidR="004205FF" w:rsidRPr="00E52047" w:rsidRDefault="004205FF" w:rsidP="001D06DC">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Руководитель</w:t>
            </w:r>
          </w:p>
          <w:p w:rsidR="004205FF" w:rsidRPr="00E52047" w:rsidRDefault="004205FF" w:rsidP="001D06DC">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________________________________</w:t>
            </w:r>
          </w:p>
          <w:p w:rsidR="004205FF" w:rsidRPr="00E52047" w:rsidRDefault="004205FF" w:rsidP="001D06DC">
            <w:pPr>
              <w:pStyle w:val="ConsPlusNonformat"/>
              <w:widowControl/>
              <w:jc w:val="center"/>
              <w:rPr>
                <w:rFonts w:ascii="Times New Roman" w:hAnsi="Times New Roman" w:cs="Times New Roman"/>
                <w:sz w:val="28"/>
                <w:szCs w:val="28"/>
              </w:rPr>
            </w:pPr>
            <w:r w:rsidRPr="00E52047">
              <w:rPr>
                <w:rFonts w:ascii="Times New Roman" w:hAnsi="Times New Roman" w:cs="Times New Roman"/>
                <w:sz w:val="28"/>
                <w:szCs w:val="28"/>
              </w:rPr>
              <w:t>(Ф.И.О.)</w:t>
            </w:r>
          </w:p>
          <w:p w:rsidR="004205FF" w:rsidRPr="00E52047" w:rsidRDefault="004205FF" w:rsidP="001D06DC">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М.П.</w:t>
            </w:r>
          </w:p>
        </w:tc>
        <w:tc>
          <w:tcPr>
            <w:tcW w:w="2500" w:type="pct"/>
            <w:shd w:val="clear" w:color="auto" w:fill="auto"/>
          </w:tcPr>
          <w:p w:rsidR="004205FF" w:rsidRPr="00E52047" w:rsidRDefault="004205FF" w:rsidP="001D06DC">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Руководитель</w:t>
            </w:r>
          </w:p>
          <w:p w:rsidR="004205FF" w:rsidRPr="00E52047" w:rsidRDefault="004205FF" w:rsidP="001D06DC">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________________________________</w:t>
            </w:r>
          </w:p>
          <w:p w:rsidR="004205FF" w:rsidRPr="00E52047" w:rsidRDefault="004205FF" w:rsidP="001D06DC">
            <w:pPr>
              <w:pStyle w:val="ConsPlusNonformat"/>
              <w:widowControl/>
              <w:jc w:val="center"/>
              <w:rPr>
                <w:rFonts w:ascii="Times New Roman" w:hAnsi="Times New Roman" w:cs="Times New Roman"/>
                <w:sz w:val="28"/>
                <w:szCs w:val="28"/>
              </w:rPr>
            </w:pPr>
            <w:r w:rsidRPr="00E52047">
              <w:rPr>
                <w:rFonts w:ascii="Times New Roman" w:hAnsi="Times New Roman" w:cs="Times New Roman"/>
                <w:sz w:val="28"/>
                <w:szCs w:val="28"/>
              </w:rPr>
              <w:t>(Ф.И.О.)</w:t>
            </w:r>
          </w:p>
          <w:p w:rsidR="004205FF" w:rsidRPr="00E52047" w:rsidRDefault="004205FF" w:rsidP="001D06DC">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М.П.</w:t>
            </w:r>
          </w:p>
        </w:tc>
      </w:tr>
    </w:tbl>
    <w:p w:rsidR="00EF0C27" w:rsidRPr="00E52047" w:rsidRDefault="00EF0C27" w:rsidP="001D06DC">
      <w:pPr>
        <w:autoSpaceDE w:val="0"/>
        <w:autoSpaceDN w:val="0"/>
        <w:adjustRightInd w:val="0"/>
        <w:ind w:firstLine="0"/>
        <w:rPr>
          <w:sz w:val="28"/>
          <w:szCs w:val="28"/>
        </w:rPr>
      </w:pPr>
    </w:p>
    <w:p w:rsidR="000364C0" w:rsidRPr="00E52047" w:rsidRDefault="000364C0" w:rsidP="001D06DC">
      <w:pPr>
        <w:autoSpaceDE w:val="0"/>
        <w:autoSpaceDN w:val="0"/>
        <w:adjustRightInd w:val="0"/>
        <w:ind w:firstLine="0"/>
        <w:rPr>
          <w:sz w:val="28"/>
          <w:szCs w:val="28"/>
        </w:rPr>
        <w:sectPr w:rsidR="000364C0" w:rsidRPr="00E52047" w:rsidSect="009C05D9">
          <w:pgSz w:w="11906" w:h="16838"/>
          <w:pgMar w:top="1134" w:right="567" w:bottom="1134" w:left="1134" w:header="709" w:footer="709" w:gutter="0"/>
          <w:cols w:space="708"/>
          <w:titlePg/>
          <w:docGrid w:linePitch="360"/>
        </w:sectPr>
      </w:pPr>
    </w:p>
    <w:tbl>
      <w:tblPr>
        <w:tblStyle w:val="a5"/>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60"/>
      </w:tblGrid>
      <w:tr w:rsidR="00B64D76" w:rsidRPr="00E52047" w:rsidTr="00B64D76">
        <w:tc>
          <w:tcPr>
            <w:tcW w:w="2224" w:type="pct"/>
          </w:tcPr>
          <w:p w:rsidR="00B64D76" w:rsidRPr="00E52047" w:rsidRDefault="00B64D76" w:rsidP="001D06DC">
            <w:pPr>
              <w:ind w:firstLine="0"/>
              <w:jc w:val="left"/>
              <w:rPr>
                <w:sz w:val="28"/>
                <w:szCs w:val="28"/>
              </w:rPr>
            </w:pPr>
          </w:p>
        </w:tc>
        <w:tc>
          <w:tcPr>
            <w:tcW w:w="2776" w:type="pct"/>
          </w:tcPr>
          <w:p w:rsidR="00B64D76" w:rsidRPr="00E52047" w:rsidRDefault="00B64D76" w:rsidP="00B64D76">
            <w:pPr>
              <w:ind w:firstLine="0"/>
              <w:jc w:val="center"/>
              <w:rPr>
                <w:sz w:val="28"/>
                <w:szCs w:val="28"/>
              </w:rPr>
            </w:pPr>
            <w:r w:rsidRPr="00E52047">
              <w:rPr>
                <w:sz w:val="28"/>
                <w:szCs w:val="28"/>
              </w:rPr>
              <w:t>Приложение</w:t>
            </w:r>
          </w:p>
          <w:p w:rsidR="00B64D76" w:rsidRPr="00E52047" w:rsidRDefault="00B64D76" w:rsidP="00B64D76">
            <w:pPr>
              <w:ind w:firstLine="0"/>
              <w:jc w:val="center"/>
              <w:rPr>
                <w:sz w:val="28"/>
                <w:szCs w:val="28"/>
              </w:rPr>
            </w:pPr>
            <w:r w:rsidRPr="00E52047">
              <w:rPr>
                <w:sz w:val="28"/>
                <w:szCs w:val="28"/>
              </w:rPr>
              <w:t>к Соглашению о предоставлении субсидии на финансовое обеспечение выполнения муниципального задания на оказание муниципальных услуг (выполнение работ)</w:t>
            </w:r>
          </w:p>
          <w:p w:rsidR="00B64D76" w:rsidRPr="00E52047" w:rsidRDefault="00B64D76" w:rsidP="00B64D76">
            <w:pPr>
              <w:ind w:firstLine="0"/>
              <w:jc w:val="center"/>
              <w:rPr>
                <w:sz w:val="28"/>
                <w:szCs w:val="28"/>
              </w:rPr>
            </w:pPr>
            <w:r w:rsidRPr="00E52047">
              <w:rPr>
                <w:sz w:val="28"/>
                <w:szCs w:val="28"/>
              </w:rPr>
              <w:t>от «___» __________ 20___ г. № __</w:t>
            </w:r>
          </w:p>
        </w:tc>
      </w:tr>
    </w:tbl>
    <w:p w:rsidR="00B64D76" w:rsidRPr="00E52047" w:rsidRDefault="00B64D76" w:rsidP="001D06DC">
      <w:pPr>
        <w:ind w:firstLine="0"/>
        <w:jc w:val="left"/>
        <w:rPr>
          <w:sz w:val="28"/>
          <w:szCs w:val="28"/>
        </w:rPr>
      </w:pPr>
    </w:p>
    <w:p w:rsidR="004205FF" w:rsidRPr="00E52047" w:rsidRDefault="009A4946" w:rsidP="001D06DC">
      <w:pPr>
        <w:ind w:firstLine="0"/>
        <w:jc w:val="center"/>
        <w:rPr>
          <w:b/>
          <w:sz w:val="28"/>
          <w:szCs w:val="28"/>
        </w:rPr>
      </w:pPr>
      <w:r w:rsidRPr="00E52047">
        <w:rPr>
          <w:b/>
          <w:sz w:val="28"/>
          <w:szCs w:val="28"/>
        </w:rPr>
        <w:t xml:space="preserve">График </w:t>
      </w:r>
      <w:r w:rsidR="004205FF" w:rsidRPr="00E52047">
        <w:rPr>
          <w:b/>
          <w:sz w:val="28"/>
          <w:szCs w:val="28"/>
        </w:rPr>
        <w:t xml:space="preserve">перечисления субсидии из бюджета </w:t>
      </w:r>
      <w:r w:rsidR="00B1251B" w:rsidRPr="00E52047">
        <w:rPr>
          <w:b/>
          <w:sz w:val="28"/>
          <w:szCs w:val="28"/>
        </w:rPr>
        <w:t>Лихославльского муниципального округа</w:t>
      </w:r>
      <w:r w:rsidR="004615EF" w:rsidRPr="00E52047">
        <w:rPr>
          <w:b/>
          <w:sz w:val="28"/>
          <w:szCs w:val="28"/>
        </w:rPr>
        <w:t xml:space="preserve"> </w:t>
      </w:r>
      <w:r w:rsidR="004205FF" w:rsidRPr="00E52047">
        <w:rPr>
          <w:b/>
          <w:sz w:val="28"/>
          <w:szCs w:val="28"/>
        </w:rPr>
        <w:t>на финансовое обеспечение выполнения муниципального задания на оказание муниципальных услуг (выполнение работ)</w:t>
      </w:r>
    </w:p>
    <w:p w:rsidR="004205FF" w:rsidRPr="00E52047" w:rsidRDefault="004205FF" w:rsidP="001D06DC">
      <w:pPr>
        <w:autoSpaceDE w:val="0"/>
        <w:autoSpaceDN w:val="0"/>
        <w:adjustRightInd w:val="0"/>
        <w:ind w:firstLine="54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4"/>
        <w:gridCol w:w="3901"/>
      </w:tblGrid>
      <w:tr w:rsidR="004205FF" w:rsidRPr="00E52047" w:rsidTr="007066FE">
        <w:trPr>
          <w:cantSplit/>
          <w:trHeight w:val="360"/>
        </w:trPr>
        <w:tc>
          <w:tcPr>
            <w:tcW w:w="3087" w:type="pct"/>
            <w:vAlign w:val="center"/>
          </w:tcPr>
          <w:p w:rsidR="004205FF" w:rsidRPr="00E52047" w:rsidRDefault="004205FF" w:rsidP="00F63852">
            <w:pPr>
              <w:pStyle w:val="ConsPlusCell"/>
              <w:widowControl/>
              <w:jc w:val="center"/>
              <w:rPr>
                <w:rFonts w:ascii="Times New Roman" w:hAnsi="Times New Roman" w:cs="Times New Roman"/>
                <w:sz w:val="24"/>
                <w:szCs w:val="24"/>
              </w:rPr>
            </w:pPr>
            <w:r w:rsidRPr="00E52047">
              <w:rPr>
                <w:rFonts w:ascii="Times New Roman" w:hAnsi="Times New Roman" w:cs="Times New Roman"/>
                <w:sz w:val="24"/>
                <w:szCs w:val="24"/>
              </w:rPr>
              <w:t>Сроки перечисления Субсидии на финансовое обеспечение выполнения муниципального задания на оказание муниципальных услуг (выполнение работ)</w:t>
            </w:r>
          </w:p>
        </w:tc>
        <w:tc>
          <w:tcPr>
            <w:tcW w:w="1913" w:type="pct"/>
            <w:vAlign w:val="center"/>
          </w:tcPr>
          <w:p w:rsidR="004205FF" w:rsidRPr="00E52047" w:rsidRDefault="004205FF" w:rsidP="001D06DC">
            <w:pPr>
              <w:pStyle w:val="ConsPlusCell"/>
              <w:widowControl/>
              <w:jc w:val="center"/>
              <w:rPr>
                <w:rFonts w:ascii="Times New Roman" w:hAnsi="Times New Roman" w:cs="Times New Roman"/>
                <w:sz w:val="24"/>
                <w:szCs w:val="24"/>
              </w:rPr>
            </w:pPr>
            <w:r w:rsidRPr="00E52047">
              <w:rPr>
                <w:rFonts w:ascii="Times New Roman" w:hAnsi="Times New Roman" w:cs="Times New Roman"/>
                <w:sz w:val="24"/>
                <w:szCs w:val="24"/>
              </w:rPr>
              <w:t>Сумма, рублей</w:t>
            </w:r>
          </w:p>
        </w:tc>
      </w:tr>
      <w:tr w:rsidR="004205FF" w:rsidRPr="00E52047" w:rsidTr="007066FE">
        <w:trPr>
          <w:cantSplit/>
          <w:trHeight w:val="292"/>
        </w:trPr>
        <w:tc>
          <w:tcPr>
            <w:tcW w:w="3087" w:type="pct"/>
          </w:tcPr>
          <w:p w:rsidR="004205FF" w:rsidRPr="00E52047" w:rsidRDefault="004205FF" w:rsidP="001D06DC">
            <w:pPr>
              <w:pStyle w:val="ConsPlusCell"/>
              <w:widowControl/>
              <w:rPr>
                <w:rFonts w:ascii="Times New Roman" w:hAnsi="Times New Roman" w:cs="Times New Roman"/>
                <w:sz w:val="28"/>
                <w:szCs w:val="28"/>
              </w:rPr>
            </w:pPr>
            <w:r w:rsidRPr="00E52047">
              <w:rPr>
                <w:rFonts w:ascii="Times New Roman" w:hAnsi="Times New Roman" w:cs="Times New Roman"/>
                <w:sz w:val="28"/>
                <w:szCs w:val="28"/>
              </w:rPr>
              <w:t>- до _________</w:t>
            </w:r>
          </w:p>
        </w:tc>
        <w:tc>
          <w:tcPr>
            <w:tcW w:w="1913" w:type="pct"/>
          </w:tcPr>
          <w:p w:rsidR="004205FF" w:rsidRPr="00E52047" w:rsidRDefault="004205FF" w:rsidP="001D06DC">
            <w:pPr>
              <w:pStyle w:val="ConsPlusCell"/>
              <w:widowControl/>
              <w:rPr>
                <w:rFonts w:ascii="Times New Roman" w:hAnsi="Times New Roman" w:cs="Times New Roman"/>
                <w:sz w:val="28"/>
                <w:szCs w:val="28"/>
              </w:rPr>
            </w:pPr>
          </w:p>
        </w:tc>
      </w:tr>
      <w:tr w:rsidR="004205FF" w:rsidRPr="00E52047" w:rsidTr="007066FE">
        <w:trPr>
          <w:cantSplit/>
          <w:trHeight w:val="292"/>
        </w:trPr>
        <w:tc>
          <w:tcPr>
            <w:tcW w:w="3087" w:type="pct"/>
          </w:tcPr>
          <w:p w:rsidR="004205FF" w:rsidRPr="00E52047" w:rsidRDefault="004205FF" w:rsidP="001D06DC">
            <w:pPr>
              <w:pStyle w:val="ConsPlusCell"/>
              <w:widowControl/>
              <w:rPr>
                <w:rFonts w:ascii="Times New Roman" w:hAnsi="Times New Roman" w:cs="Times New Roman"/>
                <w:sz w:val="28"/>
                <w:szCs w:val="28"/>
              </w:rPr>
            </w:pPr>
            <w:r w:rsidRPr="00E52047">
              <w:rPr>
                <w:rFonts w:ascii="Times New Roman" w:hAnsi="Times New Roman" w:cs="Times New Roman"/>
                <w:sz w:val="28"/>
                <w:szCs w:val="28"/>
              </w:rPr>
              <w:t>- до _________</w:t>
            </w:r>
          </w:p>
        </w:tc>
        <w:tc>
          <w:tcPr>
            <w:tcW w:w="1913" w:type="pct"/>
          </w:tcPr>
          <w:p w:rsidR="004205FF" w:rsidRPr="00E52047" w:rsidRDefault="004205FF" w:rsidP="001D06DC">
            <w:pPr>
              <w:pStyle w:val="ConsPlusCell"/>
              <w:widowControl/>
              <w:rPr>
                <w:rFonts w:ascii="Times New Roman" w:hAnsi="Times New Roman" w:cs="Times New Roman"/>
                <w:sz w:val="28"/>
                <w:szCs w:val="28"/>
              </w:rPr>
            </w:pPr>
          </w:p>
        </w:tc>
      </w:tr>
      <w:tr w:rsidR="004205FF" w:rsidRPr="00E52047" w:rsidTr="007066FE">
        <w:trPr>
          <w:cantSplit/>
          <w:trHeight w:val="292"/>
        </w:trPr>
        <w:tc>
          <w:tcPr>
            <w:tcW w:w="3087" w:type="pct"/>
          </w:tcPr>
          <w:p w:rsidR="004205FF" w:rsidRPr="00E52047" w:rsidRDefault="004205FF" w:rsidP="001D06DC">
            <w:pPr>
              <w:pStyle w:val="ConsPlusCell"/>
              <w:widowControl/>
              <w:rPr>
                <w:rFonts w:ascii="Times New Roman" w:hAnsi="Times New Roman" w:cs="Times New Roman"/>
                <w:sz w:val="28"/>
                <w:szCs w:val="28"/>
              </w:rPr>
            </w:pPr>
            <w:r w:rsidRPr="00E52047">
              <w:rPr>
                <w:rFonts w:ascii="Times New Roman" w:hAnsi="Times New Roman" w:cs="Times New Roman"/>
                <w:sz w:val="28"/>
                <w:szCs w:val="28"/>
              </w:rPr>
              <w:t>- до __________</w:t>
            </w:r>
          </w:p>
        </w:tc>
        <w:tc>
          <w:tcPr>
            <w:tcW w:w="1913" w:type="pct"/>
          </w:tcPr>
          <w:p w:rsidR="004205FF" w:rsidRPr="00E52047" w:rsidRDefault="004205FF" w:rsidP="001D06DC">
            <w:pPr>
              <w:pStyle w:val="ConsPlusCell"/>
              <w:widowControl/>
              <w:rPr>
                <w:rFonts w:ascii="Times New Roman" w:hAnsi="Times New Roman" w:cs="Times New Roman"/>
                <w:sz w:val="28"/>
                <w:szCs w:val="28"/>
              </w:rPr>
            </w:pPr>
          </w:p>
        </w:tc>
      </w:tr>
      <w:tr w:rsidR="004205FF" w:rsidRPr="00E52047" w:rsidTr="007066FE">
        <w:trPr>
          <w:cantSplit/>
          <w:trHeight w:val="292"/>
        </w:trPr>
        <w:tc>
          <w:tcPr>
            <w:tcW w:w="3087" w:type="pct"/>
          </w:tcPr>
          <w:p w:rsidR="004205FF" w:rsidRPr="00E52047" w:rsidRDefault="004205FF" w:rsidP="001D06DC">
            <w:pPr>
              <w:pStyle w:val="ConsPlusCell"/>
              <w:widowControl/>
              <w:rPr>
                <w:rFonts w:ascii="Times New Roman" w:hAnsi="Times New Roman" w:cs="Times New Roman"/>
                <w:sz w:val="28"/>
                <w:szCs w:val="28"/>
              </w:rPr>
            </w:pPr>
            <w:r w:rsidRPr="00E52047">
              <w:rPr>
                <w:rFonts w:ascii="Times New Roman" w:hAnsi="Times New Roman" w:cs="Times New Roman"/>
                <w:sz w:val="28"/>
                <w:szCs w:val="28"/>
              </w:rPr>
              <w:t>…</w:t>
            </w:r>
          </w:p>
        </w:tc>
        <w:tc>
          <w:tcPr>
            <w:tcW w:w="1913" w:type="pct"/>
          </w:tcPr>
          <w:p w:rsidR="004205FF" w:rsidRPr="00E52047" w:rsidRDefault="004205FF" w:rsidP="001D06DC">
            <w:pPr>
              <w:pStyle w:val="ConsPlusCell"/>
              <w:widowControl/>
              <w:rPr>
                <w:rFonts w:ascii="Times New Roman" w:hAnsi="Times New Roman" w:cs="Times New Roman"/>
                <w:sz w:val="28"/>
                <w:szCs w:val="28"/>
              </w:rPr>
            </w:pPr>
          </w:p>
        </w:tc>
      </w:tr>
      <w:tr w:rsidR="004205FF" w:rsidRPr="00E52047" w:rsidTr="007066FE">
        <w:trPr>
          <w:cantSplit/>
          <w:trHeight w:val="292"/>
        </w:trPr>
        <w:tc>
          <w:tcPr>
            <w:tcW w:w="3087" w:type="pct"/>
          </w:tcPr>
          <w:p w:rsidR="004205FF" w:rsidRPr="00E52047" w:rsidRDefault="004205FF" w:rsidP="001D06DC">
            <w:pPr>
              <w:pStyle w:val="ConsPlusCell"/>
              <w:widowControl/>
              <w:rPr>
                <w:rFonts w:ascii="Times New Roman" w:hAnsi="Times New Roman" w:cs="Times New Roman"/>
                <w:sz w:val="28"/>
                <w:szCs w:val="28"/>
              </w:rPr>
            </w:pPr>
          </w:p>
        </w:tc>
        <w:tc>
          <w:tcPr>
            <w:tcW w:w="1913" w:type="pct"/>
          </w:tcPr>
          <w:p w:rsidR="004205FF" w:rsidRPr="00E52047" w:rsidRDefault="004205FF" w:rsidP="001D06DC">
            <w:pPr>
              <w:pStyle w:val="ConsPlusCell"/>
              <w:widowControl/>
              <w:rPr>
                <w:rFonts w:ascii="Times New Roman" w:hAnsi="Times New Roman" w:cs="Times New Roman"/>
                <w:sz w:val="28"/>
                <w:szCs w:val="28"/>
              </w:rPr>
            </w:pPr>
          </w:p>
        </w:tc>
      </w:tr>
      <w:tr w:rsidR="004205FF" w:rsidRPr="00E52047" w:rsidTr="003B716B">
        <w:trPr>
          <w:cantSplit/>
          <w:trHeight w:val="292"/>
        </w:trPr>
        <w:tc>
          <w:tcPr>
            <w:tcW w:w="3087" w:type="pct"/>
            <w:tcBorders>
              <w:bottom w:val="single" w:sz="4" w:space="0" w:color="auto"/>
            </w:tcBorders>
          </w:tcPr>
          <w:p w:rsidR="004205FF" w:rsidRPr="00E52047" w:rsidRDefault="003B716B" w:rsidP="001D06DC">
            <w:pPr>
              <w:pStyle w:val="ConsPlusCell"/>
              <w:widowControl/>
              <w:rPr>
                <w:rFonts w:ascii="Times New Roman" w:hAnsi="Times New Roman" w:cs="Times New Roman"/>
                <w:sz w:val="28"/>
                <w:szCs w:val="28"/>
              </w:rPr>
            </w:pPr>
            <w:r w:rsidRPr="00E52047">
              <w:rPr>
                <w:rFonts w:ascii="Times New Roman" w:hAnsi="Times New Roman" w:cs="Times New Roman"/>
                <w:b/>
                <w:sz w:val="28"/>
                <w:szCs w:val="28"/>
              </w:rPr>
              <w:t>ИТОГО</w:t>
            </w:r>
          </w:p>
        </w:tc>
        <w:tc>
          <w:tcPr>
            <w:tcW w:w="1913" w:type="pct"/>
            <w:tcBorders>
              <w:bottom w:val="single" w:sz="4" w:space="0" w:color="auto"/>
            </w:tcBorders>
          </w:tcPr>
          <w:p w:rsidR="004205FF" w:rsidRPr="00E52047" w:rsidRDefault="004205FF" w:rsidP="001D06DC">
            <w:pPr>
              <w:pStyle w:val="ConsPlusCell"/>
              <w:widowControl/>
              <w:rPr>
                <w:rFonts w:ascii="Times New Roman" w:hAnsi="Times New Roman" w:cs="Times New Roman"/>
                <w:sz w:val="28"/>
                <w:szCs w:val="28"/>
              </w:rPr>
            </w:pPr>
          </w:p>
        </w:tc>
      </w:tr>
    </w:tbl>
    <w:p w:rsidR="005913CB" w:rsidRPr="00E52047" w:rsidRDefault="005913CB">
      <w:r w:rsidRPr="00E52047">
        <w:br w:type="page"/>
      </w:r>
    </w:p>
    <w:tbl>
      <w:tblPr>
        <w:tblStyle w:val="a5"/>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5236"/>
      </w:tblGrid>
      <w:tr w:rsidR="009362D3" w:rsidRPr="00E52047" w:rsidTr="009362D3">
        <w:tc>
          <w:tcPr>
            <w:tcW w:w="2433" w:type="pct"/>
          </w:tcPr>
          <w:p w:rsidR="009362D3" w:rsidRPr="00E52047" w:rsidRDefault="009362D3" w:rsidP="009362D3">
            <w:pPr>
              <w:pStyle w:val="ConsPlusNonformat"/>
              <w:jc w:val="center"/>
              <w:rPr>
                <w:rFonts w:ascii="Times New Roman" w:hAnsi="Times New Roman" w:cs="Times New Roman"/>
                <w:sz w:val="28"/>
                <w:szCs w:val="28"/>
              </w:rPr>
            </w:pPr>
          </w:p>
        </w:tc>
        <w:tc>
          <w:tcPr>
            <w:tcW w:w="2567" w:type="pct"/>
          </w:tcPr>
          <w:p w:rsidR="009362D3" w:rsidRPr="00E52047" w:rsidRDefault="009362D3" w:rsidP="009362D3">
            <w:pPr>
              <w:pStyle w:val="ConsPlusNonformat"/>
              <w:jc w:val="center"/>
              <w:rPr>
                <w:rFonts w:ascii="Times New Roman" w:hAnsi="Times New Roman" w:cs="Times New Roman"/>
                <w:sz w:val="28"/>
                <w:szCs w:val="28"/>
              </w:rPr>
            </w:pPr>
            <w:r w:rsidRPr="00E52047">
              <w:rPr>
                <w:rFonts w:ascii="Times New Roman" w:hAnsi="Times New Roman" w:cs="Times New Roman"/>
                <w:sz w:val="28"/>
                <w:szCs w:val="28"/>
              </w:rPr>
              <w:t>Приложение 3</w:t>
            </w:r>
          </w:p>
          <w:p w:rsidR="009362D3" w:rsidRPr="00E52047" w:rsidRDefault="009362D3" w:rsidP="009362D3">
            <w:pPr>
              <w:pStyle w:val="ConsPlusNonformat"/>
              <w:jc w:val="center"/>
              <w:rPr>
                <w:rFonts w:ascii="Times New Roman" w:hAnsi="Times New Roman" w:cs="Times New Roman"/>
                <w:sz w:val="28"/>
                <w:szCs w:val="28"/>
              </w:rPr>
            </w:pPr>
            <w:r w:rsidRPr="00E52047">
              <w:rPr>
                <w:rFonts w:ascii="Times New Roman" w:hAnsi="Times New Roman" w:cs="Times New Roman"/>
                <w:sz w:val="28"/>
                <w:szCs w:val="28"/>
              </w:rPr>
              <w:t>к Порядку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 Лихославльского муниципального округа</w:t>
            </w:r>
          </w:p>
        </w:tc>
      </w:tr>
    </w:tbl>
    <w:p w:rsidR="009362D3" w:rsidRPr="00E52047" w:rsidRDefault="009362D3" w:rsidP="001D06DC">
      <w:pPr>
        <w:ind w:firstLine="0"/>
        <w:jc w:val="left"/>
        <w:rPr>
          <w:sz w:val="28"/>
          <w:szCs w:val="28"/>
        </w:rPr>
      </w:pPr>
    </w:p>
    <w:p w:rsidR="00E451DF" w:rsidRPr="00E52047" w:rsidRDefault="00E451DF" w:rsidP="001D06DC">
      <w:pPr>
        <w:autoSpaceDE w:val="0"/>
        <w:autoSpaceDN w:val="0"/>
        <w:adjustRightInd w:val="0"/>
        <w:ind w:firstLine="0"/>
        <w:jc w:val="center"/>
        <w:rPr>
          <w:b/>
          <w:sz w:val="28"/>
          <w:szCs w:val="28"/>
        </w:rPr>
      </w:pPr>
      <w:r w:rsidRPr="00E52047">
        <w:rPr>
          <w:b/>
          <w:sz w:val="28"/>
          <w:szCs w:val="28"/>
        </w:rPr>
        <w:t>Справка</w:t>
      </w:r>
      <w:r w:rsidR="00466FBA" w:rsidRPr="00E52047">
        <w:rPr>
          <w:b/>
          <w:sz w:val="28"/>
          <w:szCs w:val="28"/>
        </w:rPr>
        <w:t xml:space="preserve"> </w:t>
      </w:r>
      <w:r w:rsidRPr="00E52047">
        <w:rPr>
          <w:b/>
          <w:sz w:val="28"/>
          <w:szCs w:val="28"/>
        </w:rPr>
        <w:t>об использовании остатка субсидии</w:t>
      </w:r>
    </w:p>
    <w:p w:rsidR="00E451DF" w:rsidRPr="00E52047" w:rsidRDefault="00E451DF" w:rsidP="001D06DC">
      <w:pPr>
        <w:autoSpaceDE w:val="0"/>
        <w:autoSpaceDN w:val="0"/>
        <w:adjustRightInd w:val="0"/>
        <w:ind w:firstLine="0"/>
        <w:jc w:val="center"/>
        <w:rPr>
          <w:b/>
          <w:sz w:val="28"/>
          <w:szCs w:val="28"/>
        </w:rPr>
      </w:pPr>
      <w:r w:rsidRPr="00E52047">
        <w:rPr>
          <w:b/>
          <w:sz w:val="28"/>
          <w:szCs w:val="28"/>
        </w:rPr>
        <w:t>на финансовое обеспечение выполнения муниципального задания за ______ год</w:t>
      </w:r>
    </w:p>
    <w:p w:rsidR="00E451DF" w:rsidRPr="00E52047" w:rsidRDefault="00E451DF" w:rsidP="001D06DC">
      <w:pPr>
        <w:autoSpaceDE w:val="0"/>
        <w:autoSpaceDN w:val="0"/>
        <w:adjustRightInd w:val="0"/>
        <w:ind w:firstLine="0"/>
        <w:jc w:val="center"/>
        <w:rPr>
          <w:b/>
          <w:sz w:val="28"/>
          <w:szCs w:val="28"/>
        </w:rPr>
      </w:pPr>
      <w:r w:rsidRPr="00E52047">
        <w:rPr>
          <w:b/>
          <w:sz w:val="28"/>
          <w:szCs w:val="28"/>
        </w:rPr>
        <w:t>в ____________ году</w:t>
      </w:r>
    </w:p>
    <w:p w:rsidR="00E451DF" w:rsidRPr="00E52047" w:rsidRDefault="00E451DF" w:rsidP="001D06DC">
      <w:pPr>
        <w:autoSpaceDE w:val="0"/>
        <w:autoSpaceDN w:val="0"/>
        <w:adjustRightInd w:val="0"/>
        <w:ind w:firstLine="0"/>
        <w:rPr>
          <w:sz w:val="28"/>
          <w:szCs w:val="28"/>
        </w:rPr>
      </w:pPr>
      <w:r w:rsidRPr="00E52047">
        <w:rPr>
          <w:sz w:val="28"/>
          <w:szCs w:val="28"/>
        </w:rPr>
        <w:t>___________________________________________</w:t>
      </w:r>
      <w:r w:rsidR="005F2E99" w:rsidRPr="00E52047">
        <w:rPr>
          <w:sz w:val="28"/>
          <w:szCs w:val="28"/>
        </w:rPr>
        <w:t>_____________________________</w:t>
      </w:r>
    </w:p>
    <w:p w:rsidR="00E451DF" w:rsidRPr="00E52047" w:rsidRDefault="00E451DF" w:rsidP="001D06DC">
      <w:pPr>
        <w:autoSpaceDE w:val="0"/>
        <w:autoSpaceDN w:val="0"/>
        <w:adjustRightInd w:val="0"/>
        <w:ind w:firstLine="0"/>
        <w:jc w:val="center"/>
        <w:rPr>
          <w:sz w:val="20"/>
          <w:szCs w:val="20"/>
        </w:rPr>
      </w:pPr>
      <w:r w:rsidRPr="00E52047">
        <w:rPr>
          <w:sz w:val="20"/>
          <w:szCs w:val="20"/>
        </w:rPr>
        <w:t xml:space="preserve">(исполнительный орган власти, осуществляющий функции и полномочия учредителя муниципального бюджетного (автономного) учреждения </w:t>
      </w:r>
      <w:r w:rsidR="00B1251B" w:rsidRPr="00E52047">
        <w:rPr>
          <w:sz w:val="20"/>
          <w:szCs w:val="20"/>
        </w:rPr>
        <w:t>Лихославльского муниципального округа</w:t>
      </w:r>
      <w:r w:rsidRPr="00E52047">
        <w:rPr>
          <w:sz w:val="20"/>
          <w:szCs w:val="20"/>
        </w:rPr>
        <w:t>)</w:t>
      </w:r>
    </w:p>
    <w:p w:rsidR="00E451DF" w:rsidRPr="00E52047" w:rsidRDefault="00E451DF" w:rsidP="001D06DC">
      <w:pPr>
        <w:autoSpaceDE w:val="0"/>
        <w:autoSpaceDN w:val="0"/>
        <w:adjustRightInd w:val="0"/>
        <w:ind w:firstLine="0"/>
        <w:rPr>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1260"/>
        <w:gridCol w:w="899"/>
        <w:gridCol w:w="899"/>
        <w:gridCol w:w="1020"/>
        <w:gridCol w:w="4918"/>
        <w:gridCol w:w="1199"/>
      </w:tblGrid>
      <w:tr w:rsidR="00E451DF" w:rsidRPr="00E52047" w:rsidTr="00466FBA">
        <w:tc>
          <w:tcPr>
            <w:tcW w:w="4412" w:type="pct"/>
            <w:gridSpan w:val="5"/>
            <w:tcBorders>
              <w:top w:val="single" w:sz="4" w:space="0" w:color="auto"/>
              <w:left w:val="single" w:sz="4" w:space="0" w:color="auto"/>
              <w:bottom w:val="single" w:sz="4" w:space="0" w:color="auto"/>
              <w:right w:val="single" w:sz="4" w:space="0" w:color="auto"/>
            </w:tcBorders>
          </w:tcPr>
          <w:p w:rsidR="00E451DF" w:rsidRPr="00E52047" w:rsidRDefault="00E451DF" w:rsidP="001D06DC">
            <w:pPr>
              <w:autoSpaceDE w:val="0"/>
              <w:autoSpaceDN w:val="0"/>
              <w:adjustRightInd w:val="0"/>
              <w:ind w:firstLine="0"/>
              <w:jc w:val="center"/>
              <w:rPr>
                <w:sz w:val="22"/>
                <w:szCs w:val="22"/>
              </w:rPr>
            </w:pPr>
            <w:r w:rsidRPr="00E52047">
              <w:rPr>
                <w:sz w:val="22"/>
                <w:szCs w:val="22"/>
              </w:rPr>
              <w:t>Показатели поступлений и выплат</w:t>
            </w:r>
          </w:p>
        </w:tc>
        <w:tc>
          <w:tcPr>
            <w:tcW w:w="588" w:type="pct"/>
            <w:vMerge w:val="restart"/>
            <w:tcBorders>
              <w:top w:val="single" w:sz="4" w:space="0" w:color="auto"/>
              <w:left w:val="single" w:sz="4" w:space="0" w:color="auto"/>
              <w:bottom w:val="single" w:sz="4" w:space="0" w:color="auto"/>
              <w:right w:val="single" w:sz="4" w:space="0" w:color="auto"/>
            </w:tcBorders>
          </w:tcPr>
          <w:p w:rsidR="00E451DF" w:rsidRPr="00E52047" w:rsidRDefault="00E451DF" w:rsidP="001D06DC">
            <w:pPr>
              <w:autoSpaceDE w:val="0"/>
              <w:autoSpaceDN w:val="0"/>
              <w:adjustRightInd w:val="0"/>
              <w:ind w:firstLine="0"/>
              <w:jc w:val="center"/>
              <w:rPr>
                <w:sz w:val="22"/>
                <w:szCs w:val="22"/>
              </w:rPr>
            </w:pPr>
            <w:r w:rsidRPr="00E52047">
              <w:rPr>
                <w:sz w:val="22"/>
                <w:szCs w:val="22"/>
              </w:rPr>
              <w:t>Сумма, в рублях</w:t>
            </w:r>
          </w:p>
        </w:tc>
      </w:tr>
      <w:tr w:rsidR="00E451DF" w:rsidRPr="00E52047" w:rsidTr="00466FBA">
        <w:tc>
          <w:tcPr>
            <w:tcW w:w="618" w:type="pct"/>
            <w:tcBorders>
              <w:top w:val="single" w:sz="4" w:space="0" w:color="auto"/>
              <w:left w:val="single" w:sz="4" w:space="0" w:color="auto"/>
              <w:bottom w:val="single" w:sz="4" w:space="0" w:color="auto"/>
              <w:right w:val="single" w:sz="4" w:space="0" w:color="auto"/>
            </w:tcBorders>
          </w:tcPr>
          <w:p w:rsidR="00E451DF" w:rsidRPr="00E52047" w:rsidRDefault="00E451DF" w:rsidP="001D06DC">
            <w:pPr>
              <w:autoSpaceDE w:val="0"/>
              <w:autoSpaceDN w:val="0"/>
              <w:adjustRightInd w:val="0"/>
              <w:ind w:firstLine="0"/>
              <w:jc w:val="center"/>
              <w:rPr>
                <w:sz w:val="22"/>
                <w:szCs w:val="22"/>
              </w:rPr>
            </w:pPr>
            <w:r w:rsidRPr="00E52047">
              <w:rPr>
                <w:sz w:val="22"/>
                <w:szCs w:val="22"/>
              </w:rPr>
              <w:t xml:space="preserve">код ГРБС </w:t>
            </w:r>
            <w:hyperlink w:anchor="Par68" w:history="1">
              <w:r w:rsidRPr="00E52047">
                <w:rPr>
                  <w:sz w:val="22"/>
                  <w:szCs w:val="22"/>
                </w:rPr>
                <w:t>&lt;1&gt;</w:t>
              </w:r>
            </w:hyperlink>
          </w:p>
        </w:tc>
        <w:tc>
          <w:tcPr>
            <w:tcW w:w="441" w:type="pct"/>
            <w:tcBorders>
              <w:top w:val="single" w:sz="4" w:space="0" w:color="auto"/>
              <w:left w:val="single" w:sz="4" w:space="0" w:color="auto"/>
              <w:bottom w:val="single" w:sz="4" w:space="0" w:color="auto"/>
              <w:right w:val="single" w:sz="4" w:space="0" w:color="auto"/>
            </w:tcBorders>
          </w:tcPr>
          <w:p w:rsidR="00E451DF" w:rsidRPr="00E52047" w:rsidRDefault="00E451DF" w:rsidP="001D06DC">
            <w:pPr>
              <w:autoSpaceDE w:val="0"/>
              <w:autoSpaceDN w:val="0"/>
              <w:adjustRightInd w:val="0"/>
              <w:ind w:firstLine="0"/>
              <w:jc w:val="center"/>
              <w:rPr>
                <w:sz w:val="22"/>
                <w:szCs w:val="22"/>
              </w:rPr>
            </w:pPr>
            <w:r w:rsidRPr="00E52047">
              <w:rPr>
                <w:sz w:val="22"/>
                <w:szCs w:val="22"/>
              </w:rPr>
              <w:t xml:space="preserve">код ДК </w:t>
            </w:r>
            <w:hyperlink w:anchor="Par69" w:history="1">
              <w:r w:rsidRPr="00E52047">
                <w:rPr>
                  <w:sz w:val="22"/>
                  <w:szCs w:val="22"/>
                </w:rPr>
                <w:t>&lt;2&gt;</w:t>
              </w:r>
            </w:hyperlink>
          </w:p>
        </w:tc>
        <w:tc>
          <w:tcPr>
            <w:tcW w:w="441" w:type="pct"/>
            <w:tcBorders>
              <w:top w:val="single" w:sz="4" w:space="0" w:color="auto"/>
              <w:left w:val="single" w:sz="4" w:space="0" w:color="auto"/>
              <w:bottom w:val="single" w:sz="4" w:space="0" w:color="auto"/>
              <w:right w:val="single" w:sz="4" w:space="0" w:color="auto"/>
            </w:tcBorders>
          </w:tcPr>
          <w:p w:rsidR="00E451DF" w:rsidRPr="00E52047" w:rsidRDefault="00E451DF" w:rsidP="001D06DC">
            <w:pPr>
              <w:autoSpaceDE w:val="0"/>
              <w:autoSpaceDN w:val="0"/>
              <w:adjustRightInd w:val="0"/>
              <w:ind w:firstLine="0"/>
              <w:jc w:val="center"/>
              <w:rPr>
                <w:sz w:val="22"/>
                <w:szCs w:val="22"/>
              </w:rPr>
            </w:pPr>
            <w:r w:rsidRPr="00E52047">
              <w:rPr>
                <w:sz w:val="22"/>
                <w:szCs w:val="22"/>
              </w:rPr>
              <w:t xml:space="preserve">код ВР </w:t>
            </w:r>
            <w:hyperlink w:anchor="Par70" w:history="1">
              <w:r w:rsidRPr="00E52047">
                <w:rPr>
                  <w:sz w:val="22"/>
                  <w:szCs w:val="22"/>
                </w:rPr>
                <w:t>&lt;3&gt;</w:t>
              </w:r>
            </w:hyperlink>
          </w:p>
        </w:tc>
        <w:tc>
          <w:tcPr>
            <w:tcW w:w="500" w:type="pct"/>
            <w:tcBorders>
              <w:top w:val="single" w:sz="4" w:space="0" w:color="auto"/>
              <w:left w:val="single" w:sz="4" w:space="0" w:color="auto"/>
              <w:bottom w:val="single" w:sz="4" w:space="0" w:color="auto"/>
              <w:right w:val="single" w:sz="4" w:space="0" w:color="auto"/>
            </w:tcBorders>
          </w:tcPr>
          <w:p w:rsidR="00E451DF" w:rsidRPr="00E52047" w:rsidRDefault="00E27D8F" w:rsidP="001D06DC">
            <w:pPr>
              <w:autoSpaceDE w:val="0"/>
              <w:autoSpaceDN w:val="0"/>
              <w:adjustRightInd w:val="0"/>
              <w:ind w:firstLine="0"/>
              <w:jc w:val="center"/>
              <w:rPr>
                <w:sz w:val="22"/>
                <w:szCs w:val="22"/>
              </w:rPr>
            </w:pPr>
            <w:hyperlink r:id="rId46" w:history="1">
              <w:r w:rsidR="00E451DF" w:rsidRPr="00E52047">
                <w:rPr>
                  <w:sz w:val="22"/>
                  <w:szCs w:val="22"/>
                </w:rPr>
                <w:t>КОСГУ</w:t>
              </w:r>
            </w:hyperlink>
            <w:r w:rsidR="00E451DF" w:rsidRPr="00E52047">
              <w:rPr>
                <w:sz w:val="22"/>
                <w:szCs w:val="22"/>
              </w:rPr>
              <w:t xml:space="preserve"> </w:t>
            </w:r>
            <w:hyperlink w:anchor="Par71" w:history="1">
              <w:r w:rsidR="00E451DF" w:rsidRPr="00E52047">
                <w:rPr>
                  <w:sz w:val="22"/>
                  <w:szCs w:val="22"/>
                </w:rPr>
                <w:t>&lt;4&gt;</w:t>
              </w:r>
            </w:hyperlink>
          </w:p>
        </w:tc>
        <w:tc>
          <w:tcPr>
            <w:tcW w:w="2412" w:type="pct"/>
            <w:tcBorders>
              <w:top w:val="single" w:sz="4" w:space="0" w:color="auto"/>
              <w:left w:val="single" w:sz="4" w:space="0" w:color="auto"/>
              <w:bottom w:val="single" w:sz="4" w:space="0" w:color="auto"/>
              <w:right w:val="single" w:sz="4" w:space="0" w:color="auto"/>
            </w:tcBorders>
          </w:tcPr>
          <w:p w:rsidR="00E451DF" w:rsidRPr="00E52047" w:rsidRDefault="00E451DF" w:rsidP="001D06DC">
            <w:pPr>
              <w:autoSpaceDE w:val="0"/>
              <w:autoSpaceDN w:val="0"/>
              <w:adjustRightInd w:val="0"/>
              <w:ind w:firstLine="0"/>
              <w:jc w:val="center"/>
              <w:rPr>
                <w:sz w:val="22"/>
                <w:szCs w:val="22"/>
              </w:rPr>
            </w:pPr>
            <w:r w:rsidRPr="00E52047">
              <w:rPr>
                <w:sz w:val="22"/>
                <w:szCs w:val="22"/>
              </w:rPr>
              <w:t>наименование показателя</w:t>
            </w:r>
          </w:p>
        </w:tc>
        <w:tc>
          <w:tcPr>
            <w:tcW w:w="588" w:type="pct"/>
            <w:vMerge/>
            <w:tcBorders>
              <w:top w:val="single" w:sz="4" w:space="0" w:color="auto"/>
              <w:left w:val="single" w:sz="4" w:space="0" w:color="auto"/>
              <w:bottom w:val="single" w:sz="4" w:space="0" w:color="auto"/>
              <w:right w:val="single" w:sz="4" w:space="0" w:color="auto"/>
            </w:tcBorders>
          </w:tcPr>
          <w:p w:rsidR="00E451DF" w:rsidRPr="00E52047" w:rsidRDefault="00E451DF" w:rsidP="001D06DC">
            <w:pPr>
              <w:autoSpaceDE w:val="0"/>
              <w:autoSpaceDN w:val="0"/>
              <w:adjustRightInd w:val="0"/>
              <w:ind w:firstLine="0"/>
              <w:jc w:val="center"/>
              <w:rPr>
                <w:sz w:val="22"/>
                <w:szCs w:val="22"/>
              </w:rPr>
            </w:pPr>
          </w:p>
        </w:tc>
      </w:tr>
      <w:tr w:rsidR="00E451DF" w:rsidRPr="00E52047" w:rsidTr="0067073D">
        <w:trPr>
          <w:trHeight w:val="173"/>
        </w:trPr>
        <w:tc>
          <w:tcPr>
            <w:tcW w:w="618" w:type="pct"/>
            <w:tcBorders>
              <w:top w:val="single" w:sz="4" w:space="0" w:color="auto"/>
              <w:left w:val="single" w:sz="4" w:space="0" w:color="auto"/>
              <w:bottom w:val="single" w:sz="4" w:space="0" w:color="auto"/>
              <w:right w:val="single" w:sz="4" w:space="0" w:color="auto"/>
            </w:tcBorders>
          </w:tcPr>
          <w:p w:rsidR="00E451DF" w:rsidRPr="00E52047" w:rsidRDefault="00E451DF" w:rsidP="001D06DC">
            <w:pPr>
              <w:autoSpaceDE w:val="0"/>
              <w:autoSpaceDN w:val="0"/>
              <w:adjustRightInd w:val="0"/>
              <w:ind w:firstLine="0"/>
              <w:jc w:val="center"/>
              <w:rPr>
                <w:sz w:val="22"/>
                <w:szCs w:val="22"/>
              </w:rPr>
            </w:pPr>
            <w:r w:rsidRPr="00E52047">
              <w:rPr>
                <w:sz w:val="22"/>
                <w:szCs w:val="22"/>
              </w:rPr>
              <w:t>1</w:t>
            </w:r>
          </w:p>
        </w:tc>
        <w:tc>
          <w:tcPr>
            <w:tcW w:w="441" w:type="pct"/>
            <w:tcBorders>
              <w:top w:val="single" w:sz="4" w:space="0" w:color="auto"/>
              <w:left w:val="single" w:sz="4" w:space="0" w:color="auto"/>
              <w:bottom w:val="single" w:sz="4" w:space="0" w:color="auto"/>
              <w:right w:val="single" w:sz="4" w:space="0" w:color="auto"/>
            </w:tcBorders>
          </w:tcPr>
          <w:p w:rsidR="00E451DF" w:rsidRPr="00E52047" w:rsidRDefault="00E451DF" w:rsidP="001D06DC">
            <w:pPr>
              <w:autoSpaceDE w:val="0"/>
              <w:autoSpaceDN w:val="0"/>
              <w:adjustRightInd w:val="0"/>
              <w:ind w:firstLine="0"/>
              <w:jc w:val="center"/>
              <w:rPr>
                <w:sz w:val="22"/>
                <w:szCs w:val="22"/>
              </w:rPr>
            </w:pPr>
            <w:r w:rsidRPr="00E52047">
              <w:rPr>
                <w:sz w:val="22"/>
                <w:szCs w:val="22"/>
              </w:rPr>
              <w:t>2</w:t>
            </w:r>
          </w:p>
        </w:tc>
        <w:tc>
          <w:tcPr>
            <w:tcW w:w="441" w:type="pct"/>
            <w:tcBorders>
              <w:top w:val="single" w:sz="4" w:space="0" w:color="auto"/>
              <w:left w:val="single" w:sz="4" w:space="0" w:color="auto"/>
              <w:bottom w:val="single" w:sz="4" w:space="0" w:color="auto"/>
              <w:right w:val="single" w:sz="4" w:space="0" w:color="auto"/>
            </w:tcBorders>
          </w:tcPr>
          <w:p w:rsidR="00E451DF" w:rsidRPr="00E52047" w:rsidRDefault="00E451DF" w:rsidP="001D06DC">
            <w:pPr>
              <w:autoSpaceDE w:val="0"/>
              <w:autoSpaceDN w:val="0"/>
              <w:adjustRightInd w:val="0"/>
              <w:ind w:firstLine="0"/>
              <w:jc w:val="center"/>
              <w:rPr>
                <w:sz w:val="22"/>
                <w:szCs w:val="22"/>
              </w:rPr>
            </w:pPr>
            <w:r w:rsidRPr="00E52047">
              <w:rPr>
                <w:sz w:val="22"/>
                <w:szCs w:val="22"/>
              </w:rPr>
              <w:t>3</w:t>
            </w:r>
          </w:p>
        </w:tc>
        <w:tc>
          <w:tcPr>
            <w:tcW w:w="500" w:type="pct"/>
            <w:tcBorders>
              <w:top w:val="single" w:sz="4" w:space="0" w:color="auto"/>
              <w:left w:val="single" w:sz="4" w:space="0" w:color="auto"/>
              <w:bottom w:val="single" w:sz="4" w:space="0" w:color="auto"/>
              <w:right w:val="single" w:sz="4" w:space="0" w:color="auto"/>
            </w:tcBorders>
          </w:tcPr>
          <w:p w:rsidR="00E451DF" w:rsidRPr="00E52047" w:rsidRDefault="00E451DF" w:rsidP="001D06DC">
            <w:pPr>
              <w:autoSpaceDE w:val="0"/>
              <w:autoSpaceDN w:val="0"/>
              <w:adjustRightInd w:val="0"/>
              <w:ind w:firstLine="0"/>
              <w:jc w:val="center"/>
              <w:rPr>
                <w:sz w:val="22"/>
                <w:szCs w:val="22"/>
              </w:rPr>
            </w:pPr>
            <w:r w:rsidRPr="00E52047">
              <w:rPr>
                <w:sz w:val="22"/>
                <w:szCs w:val="22"/>
              </w:rPr>
              <w:t>4</w:t>
            </w:r>
          </w:p>
        </w:tc>
        <w:tc>
          <w:tcPr>
            <w:tcW w:w="2412" w:type="pct"/>
            <w:tcBorders>
              <w:top w:val="single" w:sz="4" w:space="0" w:color="auto"/>
              <w:left w:val="single" w:sz="4" w:space="0" w:color="auto"/>
              <w:bottom w:val="single" w:sz="4" w:space="0" w:color="auto"/>
              <w:right w:val="single" w:sz="4" w:space="0" w:color="auto"/>
            </w:tcBorders>
          </w:tcPr>
          <w:p w:rsidR="00E451DF" w:rsidRPr="00E52047" w:rsidRDefault="00E451DF" w:rsidP="001D06DC">
            <w:pPr>
              <w:autoSpaceDE w:val="0"/>
              <w:autoSpaceDN w:val="0"/>
              <w:adjustRightInd w:val="0"/>
              <w:ind w:firstLine="0"/>
              <w:jc w:val="center"/>
              <w:rPr>
                <w:sz w:val="22"/>
                <w:szCs w:val="22"/>
              </w:rPr>
            </w:pPr>
            <w:r w:rsidRPr="00E52047">
              <w:rPr>
                <w:sz w:val="22"/>
                <w:szCs w:val="22"/>
              </w:rPr>
              <w:t>5</w:t>
            </w:r>
          </w:p>
        </w:tc>
        <w:tc>
          <w:tcPr>
            <w:tcW w:w="588" w:type="pct"/>
            <w:tcBorders>
              <w:top w:val="single" w:sz="4" w:space="0" w:color="auto"/>
              <w:left w:val="single" w:sz="4" w:space="0" w:color="auto"/>
              <w:bottom w:val="single" w:sz="4" w:space="0" w:color="auto"/>
              <w:right w:val="single" w:sz="4" w:space="0" w:color="auto"/>
            </w:tcBorders>
          </w:tcPr>
          <w:p w:rsidR="00E451DF" w:rsidRPr="00E52047" w:rsidRDefault="00E451DF" w:rsidP="001D06DC">
            <w:pPr>
              <w:autoSpaceDE w:val="0"/>
              <w:autoSpaceDN w:val="0"/>
              <w:adjustRightInd w:val="0"/>
              <w:ind w:firstLine="0"/>
              <w:jc w:val="center"/>
              <w:rPr>
                <w:sz w:val="22"/>
                <w:szCs w:val="22"/>
              </w:rPr>
            </w:pPr>
            <w:r w:rsidRPr="00E52047">
              <w:rPr>
                <w:sz w:val="22"/>
                <w:szCs w:val="22"/>
              </w:rPr>
              <w:t>6</w:t>
            </w:r>
          </w:p>
        </w:tc>
      </w:tr>
      <w:tr w:rsidR="00E451DF" w:rsidRPr="00E52047" w:rsidTr="004615EF">
        <w:trPr>
          <w:trHeight w:val="798"/>
        </w:trPr>
        <w:tc>
          <w:tcPr>
            <w:tcW w:w="618" w:type="pct"/>
            <w:tcBorders>
              <w:top w:val="single" w:sz="4" w:space="0" w:color="auto"/>
              <w:left w:val="single" w:sz="4" w:space="0" w:color="auto"/>
              <w:bottom w:val="single" w:sz="4" w:space="0" w:color="auto"/>
              <w:right w:val="single" w:sz="4" w:space="0" w:color="auto"/>
            </w:tcBorders>
          </w:tcPr>
          <w:p w:rsidR="00E451DF" w:rsidRPr="00E52047" w:rsidRDefault="00E451DF" w:rsidP="001D06DC">
            <w:pPr>
              <w:autoSpaceDE w:val="0"/>
              <w:autoSpaceDN w:val="0"/>
              <w:adjustRightInd w:val="0"/>
              <w:ind w:firstLine="0"/>
              <w:jc w:val="left"/>
              <w:rPr>
                <w:sz w:val="22"/>
                <w:szCs w:val="22"/>
              </w:rPr>
            </w:pPr>
          </w:p>
        </w:tc>
        <w:tc>
          <w:tcPr>
            <w:tcW w:w="441" w:type="pct"/>
            <w:tcBorders>
              <w:top w:val="single" w:sz="4" w:space="0" w:color="auto"/>
              <w:left w:val="single" w:sz="4" w:space="0" w:color="auto"/>
              <w:bottom w:val="single" w:sz="4" w:space="0" w:color="auto"/>
              <w:right w:val="single" w:sz="4" w:space="0" w:color="auto"/>
            </w:tcBorders>
          </w:tcPr>
          <w:p w:rsidR="00E451DF" w:rsidRPr="00E52047" w:rsidRDefault="00E451DF" w:rsidP="001D06DC">
            <w:pPr>
              <w:autoSpaceDE w:val="0"/>
              <w:autoSpaceDN w:val="0"/>
              <w:adjustRightInd w:val="0"/>
              <w:ind w:firstLine="0"/>
              <w:jc w:val="center"/>
              <w:rPr>
                <w:sz w:val="22"/>
                <w:szCs w:val="22"/>
              </w:rPr>
            </w:pPr>
            <w:r w:rsidRPr="00E52047">
              <w:rPr>
                <w:sz w:val="22"/>
                <w:szCs w:val="22"/>
              </w:rPr>
              <w:t>X</w:t>
            </w:r>
          </w:p>
        </w:tc>
        <w:tc>
          <w:tcPr>
            <w:tcW w:w="441" w:type="pct"/>
            <w:tcBorders>
              <w:top w:val="single" w:sz="4" w:space="0" w:color="auto"/>
              <w:left w:val="single" w:sz="4" w:space="0" w:color="auto"/>
              <w:bottom w:val="single" w:sz="4" w:space="0" w:color="auto"/>
              <w:right w:val="single" w:sz="4" w:space="0" w:color="auto"/>
            </w:tcBorders>
          </w:tcPr>
          <w:p w:rsidR="00E451DF" w:rsidRPr="00E52047" w:rsidRDefault="00E451DF" w:rsidP="001D06DC">
            <w:pPr>
              <w:autoSpaceDE w:val="0"/>
              <w:autoSpaceDN w:val="0"/>
              <w:adjustRightInd w:val="0"/>
              <w:ind w:firstLine="0"/>
              <w:jc w:val="center"/>
              <w:rPr>
                <w:sz w:val="22"/>
                <w:szCs w:val="22"/>
              </w:rPr>
            </w:pPr>
            <w:r w:rsidRPr="00E52047">
              <w:rPr>
                <w:sz w:val="22"/>
                <w:szCs w:val="22"/>
              </w:rPr>
              <w:t>X</w:t>
            </w:r>
          </w:p>
        </w:tc>
        <w:tc>
          <w:tcPr>
            <w:tcW w:w="500" w:type="pct"/>
            <w:tcBorders>
              <w:top w:val="single" w:sz="4" w:space="0" w:color="auto"/>
              <w:left w:val="single" w:sz="4" w:space="0" w:color="auto"/>
              <w:bottom w:val="single" w:sz="4" w:space="0" w:color="auto"/>
              <w:right w:val="single" w:sz="4" w:space="0" w:color="auto"/>
            </w:tcBorders>
          </w:tcPr>
          <w:p w:rsidR="00E451DF" w:rsidRPr="00E52047" w:rsidRDefault="00E451DF" w:rsidP="001D06DC">
            <w:pPr>
              <w:autoSpaceDE w:val="0"/>
              <w:autoSpaceDN w:val="0"/>
              <w:adjustRightInd w:val="0"/>
              <w:ind w:firstLine="0"/>
              <w:jc w:val="center"/>
              <w:rPr>
                <w:sz w:val="22"/>
                <w:szCs w:val="22"/>
              </w:rPr>
            </w:pPr>
            <w:r w:rsidRPr="00E52047">
              <w:rPr>
                <w:sz w:val="22"/>
                <w:szCs w:val="22"/>
              </w:rPr>
              <w:t>X</w:t>
            </w:r>
          </w:p>
        </w:tc>
        <w:tc>
          <w:tcPr>
            <w:tcW w:w="2412" w:type="pct"/>
            <w:tcBorders>
              <w:top w:val="single" w:sz="4" w:space="0" w:color="auto"/>
              <w:left w:val="single" w:sz="4" w:space="0" w:color="auto"/>
              <w:bottom w:val="single" w:sz="4" w:space="0" w:color="auto"/>
              <w:right w:val="single" w:sz="4" w:space="0" w:color="auto"/>
            </w:tcBorders>
          </w:tcPr>
          <w:p w:rsidR="00E451DF" w:rsidRPr="00E52047" w:rsidRDefault="00E451DF" w:rsidP="001D06DC">
            <w:pPr>
              <w:autoSpaceDE w:val="0"/>
              <w:autoSpaceDN w:val="0"/>
              <w:adjustRightInd w:val="0"/>
              <w:ind w:firstLine="0"/>
              <w:jc w:val="left"/>
              <w:rPr>
                <w:sz w:val="22"/>
                <w:szCs w:val="22"/>
              </w:rPr>
            </w:pPr>
            <w:r w:rsidRPr="00E52047">
              <w:rPr>
                <w:sz w:val="22"/>
                <w:szCs w:val="22"/>
              </w:rPr>
              <w:t xml:space="preserve">Остаток субсидии на финансовое обеспечение выполнения </w:t>
            </w:r>
            <w:r w:rsidR="003C5F16" w:rsidRPr="00E52047">
              <w:rPr>
                <w:sz w:val="22"/>
                <w:szCs w:val="22"/>
              </w:rPr>
              <w:t>муниципаль</w:t>
            </w:r>
            <w:r w:rsidRPr="00E52047">
              <w:rPr>
                <w:sz w:val="22"/>
                <w:szCs w:val="22"/>
              </w:rPr>
              <w:t>ного задания на 01.01._____</w:t>
            </w:r>
          </w:p>
        </w:tc>
        <w:tc>
          <w:tcPr>
            <w:tcW w:w="588" w:type="pct"/>
            <w:tcBorders>
              <w:top w:val="single" w:sz="4" w:space="0" w:color="auto"/>
              <w:left w:val="single" w:sz="4" w:space="0" w:color="auto"/>
              <w:bottom w:val="single" w:sz="4" w:space="0" w:color="auto"/>
              <w:right w:val="single" w:sz="4" w:space="0" w:color="auto"/>
            </w:tcBorders>
          </w:tcPr>
          <w:p w:rsidR="00E451DF" w:rsidRPr="00E52047" w:rsidRDefault="00E451DF" w:rsidP="001D06DC">
            <w:pPr>
              <w:autoSpaceDE w:val="0"/>
              <w:autoSpaceDN w:val="0"/>
              <w:adjustRightInd w:val="0"/>
              <w:ind w:firstLine="0"/>
              <w:jc w:val="left"/>
              <w:rPr>
                <w:sz w:val="22"/>
                <w:szCs w:val="22"/>
              </w:rPr>
            </w:pPr>
          </w:p>
        </w:tc>
      </w:tr>
      <w:tr w:rsidR="00E451DF" w:rsidRPr="00E52047" w:rsidTr="00466FBA">
        <w:tc>
          <w:tcPr>
            <w:tcW w:w="618" w:type="pct"/>
            <w:tcBorders>
              <w:top w:val="single" w:sz="4" w:space="0" w:color="auto"/>
              <w:left w:val="single" w:sz="4" w:space="0" w:color="auto"/>
              <w:bottom w:val="single" w:sz="4" w:space="0" w:color="auto"/>
              <w:right w:val="single" w:sz="4" w:space="0" w:color="auto"/>
            </w:tcBorders>
          </w:tcPr>
          <w:p w:rsidR="00E451DF" w:rsidRPr="00E52047" w:rsidRDefault="00E451DF" w:rsidP="001D06DC">
            <w:pPr>
              <w:autoSpaceDE w:val="0"/>
              <w:autoSpaceDN w:val="0"/>
              <w:adjustRightInd w:val="0"/>
              <w:ind w:firstLine="0"/>
              <w:jc w:val="left"/>
              <w:rPr>
                <w:sz w:val="22"/>
                <w:szCs w:val="22"/>
              </w:rPr>
            </w:pPr>
          </w:p>
        </w:tc>
        <w:tc>
          <w:tcPr>
            <w:tcW w:w="441" w:type="pct"/>
            <w:tcBorders>
              <w:top w:val="single" w:sz="4" w:space="0" w:color="auto"/>
              <w:left w:val="single" w:sz="4" w:space="0" w:color="auto"/>
              <w:bottom w:val="single" w:sz="4" w:space="0" w:color="auto"/>
              <w:right w:val="single" w:sz="4" w:space="0" w:color="auto"/>
            </w:tcBorders>
          </w:tcPr>
          <w:p w:rsidR="00E451DF" w:rsidRPr="00E52047" w:rsidRDefault="00E451DF" w:rsidP="001D06DC">
            <w:pPr>
              <w:autoSpaceDE w:val="0"/>
              <w:autoSpaceDN w:val="0"/>
              <w:adjustRightInd w:val="0"/>
              <w:ind w:firstLine="0"/>
              <w:jc w:val="left"/>
              <w:rPr>
                <w:sz w:val="22"/>
                <w:szCs w:val="22"/>
              </w:rPr>
            </w:pPr>
          </w:p>
        </w:tc>
        <w:tc>
          <w:tcPr>
            <w:tcW w:w="441" w:type="pct"/>
            <w:tcBorders>
              <w:top w:val="single" w:sz="4" w:space="0" w:color="auto"/>
              <w:left w:val="single" w:sz="4" w:space="0" w:color="auto"/>
              <w:bottom w:val="single" w:sz="4" w:space="0" w:color="auto"/>
              <w:right w:val="single" w:sz="4" w:space="0" w:color="auto"/>
            </w:tcBorders>
          </w:tcPr>
          <w:p w:rsidR="00E451DF" w:rsidRPr="00E52047" w:rsidRDefault="00E451DF" w:rsidP="001D06DC">
            <w:pPr>
              <w:autoSpaceDE w:val="0"/>
              <w:autoSpaceDN w:val="0"/>
              <w:adjustRightInd w:val="0"/>
              <w:ind w:firstLine="0"/>
              <w:jc w:val="center"/>
              <w:rPr>
                <w:sz w:val="22"/>
                <w:szCs w:val="22"/>
              </w:rPr>
            </w:pPr>
            <w:r w:rsidRPr="00E52047">
              <w:rPr>
                <w:sz w:val="22"/>
                <w:szCs w:val="22"/>
              </w:rPr>
              <w:t>X</w:t>
            </w:r>
          </w:p>
        </w:tc>
        <w:tc>
          <w:tcPr>
            <w:tcW w:w="500" w:type="pct"/>
            <w:tcBorders>
              <w:top w:val="single" w:sz="4" w:space="0" w:color="auto"/>
              <w:left w:val="single" w:sz="4" w:space="0" w:color="auto"/>
              <w:bottom w:val="single" w:sz="4" w:space="0" w:color="auto"/>
              <w:right w:val="single" w:sz="4" w:space="0" w:color="auto"/>
            </w:tcBorders>
          </w:tcPr>
          <w:p w:rsidR="00E451DF" w:rsidRPr="00E52047" w:rsidRDefault="00E451DF" w:rsidP="001D06DC">
            <w:pPr>
              <w:autoSpaceDE w:val="0"/>
              <w:autoSpaceDN w:val="0"/>
              <w:adjustRightInd w:val="0"/>
              <w:ind w:firstLine="0"/>
              <w:jc w:val="center"/>
              <w:rPr>
                <w:sz w:val="22"/>
                <w:szCs w:val="22"/>
              </w:rPr>
            </w:pPr>
            <w:r w:rsidRPr="00E52047">
              <w:rPr>
                <w:sz w:val="22"/>
                <w:szCs w:val="22"/>
              </w:rPr>
              <w:t>X</w:t>
            </w:r>
          </w:p>
        </w:tc>
        <w:tc>
          <w:tcPr>
            <w:tcW w:w="2412" w:type="pct"/>
            <w:tcBorders>
              <w:top w:val="single" w:sz="4" w:space="0" w:color="auto"/>
              <w:left w:val="single" w:sz="4" w:space="0" w:color="auto"/>
              <w:bottom w:val="single" w:sz="4" w:space="0" w:color="auto"/>
              <w:right w:val="single" w:sz="4" w:space="0" w:color="auto"/>
            </w:tcBorders>
          </w:tcPr>
          <w:p w:rsidR="00E451DF" w:rsidRPr="00E52047" w:rsidRDefault="00E451DF" w:rsidP="001D06DC">
            <w:pPr>
              <w:autoSpaceDE w:val="0"/>
              <w:autoSpaceDN w:val="0"/>
              <w:adjustRightInd w:val="0"/>
              <w:ind w:firstLine="0"/>
              <w:jc w:val="left"/>
              <w:rPr>
                <w:sz w:val="22"/>
                <w:szCs w:val="22"/>
              </w:rPr>
            </w:pPr>
            <w:r w:rsidRPr="00E52047">
              <w:rPr>
                <w:sz w:val="22"/>
                <w:szCs w:val="22"/>
              </w:rPr>
              <w:t>Выплаты в _______ году за счет остатка субсидии прошлых лет, всего, в том числе</w:t>
            </w:r>
          </w:p>
        </w:tc>
        <w:tc>
          <w:tcPr>
            <w:tcW w:w="588" w:type="pct"/>
            <w:tcBorders>
              <w:top w:val="single" w:sz="4" w:space="0" w:color="auto"/>
              <w:left w:val="single" w:sz="4" w:space="0" w:color="auto"/>
              <w:bottom w:val="single" w:sz="4" w:space="0" w:color="auto"/>
              <w:right w:val="single" w:sz="4" w:space="0" w:color="auto"/>
            </w:tcBorders>
          </w:tcPr>
          <w:p w:rsidR="00E451DF" w:rsidRPr="00E52047" w:rsidRDefault="00E451DF" w:rsidP="001D06DC">
            <w:pPr>
              <w:autoSpaceDE w:val="0"/>
              <w:autoSpaceDN w:val="0"/>
              <w:adjustRightInd w:val="0"/>
              <w:ind w:firstLine="0"/>
              <w:jc w:val="left"/>
              <w:rPr>
                <w:sz w:val="22"/>
                <w:szCs w:val="22"/>
              </w:rPr>
            </w:pPr>
          </w:p>
        </w:tc>
      </w:tr>
      <w:tr w:rsidR="00E451DF" w:rsidRPr="00E52047" w:rsidTr="00466FBA">
        <w:tc>
          <w:tcPr>
            <w:tcW w:w="618" w:type="pct"/>
            <w:tcBorders>
              <w:top w:val="single" w:sz="4" w:space="0" w:color="auto"/>
              <w:left w:val="single" w:sz="4" w:space="0" w:color="auto"/>
              <w:bottom w:val="single" w:sz="4" w:space="0" w:color="auto"/>
              <w:right w:val="single" w:sz="4" w:space="0" w:color="auto"/>
            </w:tcBorders>
          </w:tcPr>
          <w:p w:rsidR="00E451DF" w:rsidRPr="00E52047" w:rsidRDefault="00E451DF" w:rsidP="001D06DC">
            <w:pPr>
              <w:autoSpaceDE w:val="0"/>
              <w:autoSpaceDN w:val="0"/>
              <w:adjustRightInd w:val="0"/>
              <w:ind w:firstLine="0"/>
              <w:jc w:val="left"/>
              <w:rPr>
                <w:sz w:val="22"/>
                <w:szCs w:val="22"/>
              </w:rPr>
            </w:pPr>
          </w:p>
        </w:tc>
        <w:tc>
          <w:tcPr>
            <w:tcW w:w="441" w:type="pct"/>
            <w:tcBorders>
              <w:top w:val="single" w:sz="4" w:space="0" w:color="auto"/>
              <w:left w:val="single" w:sz="4" w:space="0" w:color="auto"/>
              <w:bottom w:val="single" w:sz="4" w:space="0" w:color="auto"/>
              <w:right w:val="single" w:sz="4" w:space="0" w:color="auto"/>
            </w:tcBorders>
          </w:tcPr>
          <w:p w:rsidR="00E451DF" w:rsidRPr="00E52047" w:rsidRDefault="00E451DF" w:rsidP="001D06DC">
            <w:pPr>
              <w:autoSpaceDE w:val="0"/>
              <w:autoSpaceDN w:val="0"/>
              <w:adjustRightInd w:val="0"/>
              <w:ind w:firstLine="0"/>
              <w:jc w:val="left"/>
              <w:rPr>
                <w:sz w:val="22"/>
                <w:szCs w:val="22"/>
              </w:rPr>
            </w:pPr>
          </w:p>
        </w:tc>
        <w:tc>
          <w:tcPr>
            <w:tcW w:w="441" w:type="pct"/>
            <w:tcBorders>
              <w:top w:val="single" w:sz="4" w:space="0" w:color="auto"/>
              <w:left w:val="single" w:sz="4" w:space="0" w:color="auto"/>
              <w:bottom w:val="single" w:sz="4" w:space="0" w:color="auto"/>
              <w:right w:val="single" w:sz="4" w:space="0" w:color="auto"/>
            </w:tcBorders>
          </w:tcPr>
          <w:p w:rsidR="00E451DF" w:rsidRPr="00E52047" w:rsidRDefault="00E451DF" w:rsidP="001D06DC">
            <w:pPr>
              <w:autoSpaceDE w:val="0"/>
              <w:autoSpaceDN w:val="0"/>
              <w:adjustRightInd w:val="0"/>
              <w:ind w:firstLine="0"/>
              <w:jc w:val="left"/>
              <w:rPr>
                <w:sz w:val="22"/>
                <w:szCs w:val="22"/>
              </w:rPr>
            </w:pPr>
          </w:p>
        </w:tc>
        <w:tc>
          <w:tcPr>
            <w:tcW w:w="500" w:type="pct"/>
            <w:tcBorders>
              <w:top w:val="single" w:sz="4" w:space="0" w:color="auto"/>
              <w:left w:val="single" w:sz="4" w:space="0" w:color="auto"/>
              <w:bottom w:val="single" w:sz="4" w:space="0" w:color="auto"/>
              <w:right w:val="single" w:sz="4" w:space="0" w:color="auto"/>
            </w:tcBorders>
          </w:tcPr>
          <w:p w:rsidR="00E451DF" w:rsidRPr="00E52047" w:rsidRDefault="00E451DF" w:rsidP="001D06DC">
            <w:pPr>
              <w:autoSpaceDE w:val="0"/>
              <w:autoSpaceDN w:val="0"/>
              <w:adjustRightInd w:val="0"/>
              <w:ind w:firstLine="0"/>
              <w:jc w:val="center"/>
              <w:rPr>
                <w:sz w:val="22"/>
                <w:szCs w:val="22"/>
              </w:rPr>
            </w:pPr>
            <w:r w:rsidRPr="00E52047">
              <w:rPr>
                <w:sz w:val="22"/>
                <w:szCs w:val="22"/>
              </w:rPr>
              <w:t>X</w:t>
            </w:r>
          </w:p>
        </w:tc>
        <w:tc>
          <w:tcPr>
            <w:tcW w:w="2412" w:type="pct"/>
            <w:tcBorders>
              <w:top w:val="single" w:sz="4" w:space="0" w:color="auto"/>
              <w:left w:val="single" w:sz="4" w:space="0" w:color="auto"/>
              <w:bottom w:val="single" w:sz="4" w:space="0" w:color="auto"/>
              <w:right w:val="single" w:sz="4" w:space="0" w:color="auto"/>
            </w:tcBorders>
          </w:tcPr>
          <w:p w:rsidR="00E451DF" w:rsidRPr="00E52047" w:rsidRDefault="00E451DF" w:rsidP="001D06DC">
            <w:pPr>
              <w:autoSpaceDE w:val="0"/>
              <w:autoSpaceDN w:val="0"/>
              <w:adjustRightInd w:val="0"/>
              <w:ind w:firstLine="0"/>
              <w:jc w:val="left"/>
              <w:rPr>
                <w:sz w:val="22"/>
                <w:szCs w:val="22"/>
              </w:rPr>
            </w:pPr>
          </w:p>
        </w:tc>
        <w:tc>
          <w:tcPr>
            <w:tcW w:w="588" w:type="pct"/>
            <w:tcBorders>
              <w:top w:val="single" w:sz="4" w:space="0" w:color="auto"/>
              <w:left w:val="single" w:sz="4" w:space="0" w:color="auto"/>
              <w:bottom w:val="single" w:sz="4" w:space="0" w:color="auto"/>
              <w:right w:val="single" w:sz="4" w:space="0" w:color="auto"/>
            </w:tcBorders>
          </w:tcPr>
          <w:p w:rsidR="00E451DF" w:rsidRPr="00E52047" w:rsidRDefault="00E451DF" w:rsidP="001D06DC">
            <w:pPr>
              <w:autoSpaceDE w:val="0"/>
              <w:autoSpaceDN w:val="0"/>
              <w:adjustRightInd w:val="0"/>
              <w:ind w:firstLine="0"/>
              <w:jc w:val="left"/>
              <w:rPr>
                <w:sz w:val="22"/>
                <w:szCs w:val="22"/>
              </w:rPr>
            </w:pPr>
          </w:p>
        </w:tc>
      </w:tr>
      <w:tr w:rsidR="003B716B" w:rsidRPr="00E52047" w:rsidTr="00466FBA">
        <w:tc>
          <w:tcPr>
            <w:tcW w:w="618" w:type="pct"/>
            <w:tcBorders>
              <w:top w:val="single" w:sz="4" w:space="0" w:color="auto"/>
              <w:left w:val="single" w:sz="4" w:space="0" w:color="auto"/>
              <w:bottom w:val="single" w:sz="4" w:space="0" w:color="auto"/>
              <w:right w:val="single" w:sz="4" w:space="0" w:color="auto"/>
            </w:tcBorders>
          </w:tcPr>
          <w:p w:rsidR="003B716B" w:rsidRPr="00E52047" w:rsidRDefault="003B716B" w:rsidP="001D06DC">
            <w:pPr>
              <w:autoSpaceDE w:val="0"/>
              <w:autoSpaceDN w:val="0"/>
              <w:adjustRightInd w:val="0"/>
              <w:ind w:firstLine="0"/>
              <w:jc w:val="left"/>
              <w:rPr>
                <w:sz w:val="22"/>
                <w:szCs w:val="22"/>
              </w:rPr>
            </w:pPr>
          </w:p>
        </w:tc>
        <w:tc>
          <w:tcPr>
            <w:tcW w:w="441" w:type="pct"/>
            <w:tcBorders>
              <w:top w:val="single" w:sz="4" w:space="0" w:color="auto"/>
              <w:left w:val="single" w:sz="4" w:space="0" w:color="auto"/>
              <w:bottom w:val="single" w:sz="4" w:space="0" w:color="auto"/>
              <w:right w:val="single" w:sz="4" w:space="0" w:color="auto"/>
            </w:tcBorders>
          </w:tcPr>
          <w:p w:rsidR="003B716B" w:rsidRPr="00E52047" w:rsidRDefault="003B716B" w:rsidP="001D06DC">
            <w:pPr>
              <w:autoSpaceDE w:val="0"/>
              <w:autoSpaceDN w:val="0"/>
              <w:adjustRightInd w:val="0"/>
              <w:ind w:firstLine="0"/>
              <w:jc w:val="left"/>
              <w:rPr>
                <w:sz w:val="22"/>
                <w:szCs w:val="22"/>
              </w:rPr>
            </w:pPr>
          </w:p>
        </w:tc>
        <w:tc>
          <w:tcPr>
            <w:tcW w:w="441" w:type="pct"/>
            <w:tcBorders>
              <w:top w:val="single" w:sz="4" w:space="0" w:color="auto"/>
              <w:left w:val="single" w:sz="4" w:space="0" w:color="auto"/>
              <w:bottom w:val="single" w:sz="4" w:space="0" w:color="auto"/>
              <w:right w:val="single" w:sz="4" w:space="0" w:color="auto"/>
            </w:tcBorders>
          </w:tcPr>
          <w:p w:rsidR="003B716B" w:rsidRPr="00E52047" w:rsidRDefault="003B716B" w:rsidP="001D06DC">
            <w:pPr>
              <w:autoSpaceDE w:val="0"/>
              <w:autoSpaceDN w:val="0"/>
              <w:adjustRightInd w:val="0"/>
              <w:ind w:firstLine="0"/>
              <w:jc w:val="left"/>
              <w:rPr>
                <w:sz w:val="22"/>
                <w:szCs w:val="22"/>
              </w:rPr>
            </w:pPr>
          </w:p>
        </w:tc>
        <w:tc>
          <w:tcPr>
            <w:tcW w:w="500" w:type="pct"/>
            <w:tcBorders>
              <w:top w:val="single" w:sz="4" w:space="0" w:color="auto"/>
              <w:left w:val="single" w:sz="4" w:space="0" w:color="auto"/>
              <w:bottom w:val="single" w:sz="4" w:space="0" w:color="auto"/>
              <w:right w:val="single" w:sz="4" w:space="0" w:color="auto"/>
            </w:tcBorders>
          </w:tcPr>
          <w:p w:rsidR="003B716B" w:rsidRPr="00E52047" w:rsidRDefault="003B716B" w:rsidP="001D06DC">
            <w:pPr>
              <w:autoSpaceDE w:val="0"/>
              <w:autoSpaceDN w:val="0"/>
              <w:adjustRightInd w:val="0"/>
              <w:ind w:firstLine="0"/>
              <w:jc w:val="center"/>
              <w:rPr>
                <w:sz w:val="22"/>
                <w:szCs w:val="22"/>
              </w:rPr>
            </w:pPr>
          </w:p>
        </w:tc>
        <w:tc>
          <w:tcPr>
            <w:tcW w:w="2412" w:type="pct"/>
            <w:tcBorders>
              <w:top w:val="single" w:sz="4" w:space="0" w:color="auto"/>
              <w:left w:val="single" w:sz="4" w:space="0" w:color="auto"/>
              <w:bottom w:val="single" w:sz="4" w:space="0" w:color="auto"/>
              <w:right w:val="single" w:sz="4" w:space="0" w:color="auto"/>
            </w:tcBorders>
          </w:tcPr>
          <w:p w:rsidR="003B716B" w:rsidRPr="00E52047" w:rsidRDefault="003B716B" w:rsidP="001D06DC">
            <w:pPr>
              <w:autoSpaceDE w:val="0"/>
              <w:autoSpaceDN w:val="0"/>
              <w:adjustRightInd w:val="0"/>
              <w:ind w:firstLine="0"/>
              <w:jc w:val="left"/>
              <w:rPr>
                <w:sz w:val="22"/>
                <w:szCs w:val="22"/>
              </w:rPr>
            </w:pPr>
          </w:p>
        </w:tc>
        <w:tc>
          <w:tcPr>
            <w:tcW w:w="588" w:type="pct"/>
            <w:tcBorders>
              <w:top w:val="single" w:sz="4" w:space="0" w:color="auto"/>
              <w:left w:val="single" w:sz="4" w:space="0" w:color="auto"/>
              <w:bottom w:val="single" w:sz="4" w:space="0" w:color="auto"/>
              <w:right w:val="single" w:sz="4" w:space="0" w:color="auto"/>
            </w:tcBorders>
          </w:tcPr>
          <w:p w:rsidR="003B716B" w:rsidRPr="00E52047" w:rsidRDefault="003B716B" w:rsidP="001D06DC">
            <w:pPr>
              <w:autoSpaceDE w:val="0"/>
              <w:autoSpaceDN w:val="0"/>
              <w:adjustRightInd w:val="0"/>
              <w:ind w:firstLine="0"/>
              <w:jc w:val="left"/>
              <w:rPr>
                <w:sz w:val="22"/>
                <w:szCs w:val="22"/>
              </w:rPr>
            </w:pPr>
          </w:p>
        </w:tc>
      </w:tr>
    </w:tbl>
    <w:p w:rsidR="00E451DF" w:rsidRPr="00E52047" w:rsidRDefault="00E451DF" w:rsidP="001D06DC">
      <w:pPr>
        <w:autoSpaceDE w:val="0"/>
        <w:autoSpaceDN w:val="0"/>
        <w:adjustRightInd w:val="0"/>
        <w:ind w:firstLine="0"/>
        <w:rPr>
          <w:sz w:val="28"/>
          <w:szCs w:val="28"/>
        </w:rPr>
      </w:pPr>
    </w:p>
    <w:p w:rsidR="00E451DF" w:rsidRPr="00E52047" w:rsidRDefault="00E451DF" w:rsidP="001D06DC">
      <w:pPr>
        <w:autoSpaceDE w:val="0"/>
        <w:autoSpaceDN w:val="0"/>
        <w:adjustRightInd w:val="0"/>
        <w:ind w:firstLine="540"/>
        <w:rPr>
          <w:sz w:val="28"/>
          <w:szCs w:val="28"/>
        </w:rPr>
      </w:pPr>
      <w:r w:rsidRPr="00E52047">
        <w:rPr>
          <w:sz w:val="28"/>
          <w:szCs w:val="28"/>
        </w:rPr>
        <w:t>--------------------------------</w:t>
      </w:r>
    </w:p>
    <w:p w:rsidR="00E451DF" w:rsidRPr="00E52047" w:rsidRDefault="00E451DF" w:rsidP="001D06DC">
      <w:pPr>
        <w:rPr>
          <w:sz w:val="18"/>
          <w:szCs w:val="18"/>
        </w:rPr>
      </w:pPr>
      <w:r w:rsidRPr="00E52047">
        <w:rPr>
          <w:sz w:val="18"/>
          <w:szCs w:val="18"/>
        </w:rPr>
        <w:t>Примечание.</w:t>
      </w:r>
    </w:p>
    <w:p w:rsidR="00091D90" w:rsidRPr="00E52047" w:rsidRDefault="00E451DF" w:rsidP="001D06DC">
      <w:pPr>
        <w:rPr>
          <w:sz w:val="18"/>
          <w:szCs w:val="18"/>
        </w:rPr>
      </w:pPr>
      <w:bookmarkStart w:id="17" w:name="Par68"/>
      <w:bookmarkEnd w:id="17"/>
      <w:r w:rsidRPr="00E52047">
        <w:rPr>
          <w:sz w:val="18"/>
          <w:szCs w:val="18"/>
        </w:rPr>
        <w:t>&lt;1&gt; код главного распорядителя бюджетных средств;</w:t>
      </w:r>
      <w:bookmarkStart w:id="18" w:name="Par69"/>
      <w:bookmarkEnd w:id="18"/>
    </w:p>
    <w:p w:rsidR="00E451DF" w:rsidRPr="00E52047" w:rsidRDefault="00E451DF" w:rsidP="001D06DC">
      <w:pPr>
        <w:rPr>
          <w:sz w:val="18"/>
          <w:szCs w:val="18"/>
        </w:rPr>
      </w:pPr>
      <w:r w:rsidRPr="00E52047">
        <w:rPr>
          <w:sz w:val="18"/>
          <w:szCs w:val="18"/>
        </w:rPr>
        <w:t xml:space="preserve">&lt;2&gt; код дополнительной классификации плана финансово-хозяйственной деятельности </w:t>
      </w:r>
      <w:r w:rsidR="003C5F16" w:rsidRPr="00E52047">
        <w:rPr>
          <w:sz w:val="18"/>
          <w:szCs w:val="18"/>
        </w:rPr>
        <w:t>муниципального</w:t>
      </w:r>
      <w:r w:rsidRPr="00E52047">
        <w:rPr>
          <w:sz w:val="18"/>
          <w:szCs w:val="18"/>
        </w:rPr>
        <w:t xml:space="preserve"> учреждения</w:t>
      </w:r>
      <w:r w:rsidR="003C5F16" w:rsidRPr="00E52047">
        <w:rPr>
          <w:sz w:val="18"/>
          <w:szCs w:val="18"/>
        </w:rPr>
        <w:t xml:space="preserve"> </w:t>
      </w:r>
      <w:r w:rsidR="00B1251B" w:rsidRPr="00E52047">
        <w:rPr>
          <w:sz w:val="18"/>
          <w:szCs w:val="18"/>
        </w:rPr>
        <w:t>Лихославльского муниципального округа</w:t>
      </w:r>
      <w:r w:rsidRPr="00E52047">
        <w:rPr>
          <w:sz w:val="18"/>
          <w:szCs w:val="18"/>
        </w:rPr>
        <w:t>;</w:t>
      </w:r>
    </w:p>
    <w:p w:rsidR="00E451DF" w:rsidRPr="00E52047" w:rsidRDefault="00E451DF" w:rsidP="001D06DC">
      <w:pPr>
        <w:rPr>
          <w:sz w:val="18"/>
          <w:szCs w:val="18"/>
        </w:rPr>
      </w:pPr>
      <w:bookmarkStart w:id="19" w:name="Par70"/>
      <w:bookmarkEnd w:id="19"/>
      <w:r w:rsidRPr="00E52047">
        <w:rPr>
          <w:sz w:val="18"/>
          <w:szCs w:val="18"/>
        </w:rPr>
        <w:t>&lt;3&gt; код вида расходов;</w:t>
      </w:r>
    </w:p>
    <w:p w:rsidR="00E451DF" w:rsidRPr="00E52047" w:rsidRDefault="00E451DF" w:rsidP="001D06DC">
      <w:pPr>
        <w:rPr>
          <w:sz w:val="18"/>
          <w:szCs w:val="18"/>
        </w:rPr>
      </w:pPr>
      <w:bookmarkStart w:id="20" w:name="Par71"/>
      <w:bookmarkEnd w:id="20"/>
      <w:r w:rsidRPr="00E52047">
        <w:rPr>
          <w:sz w:val="18"/>
          <w:szCs w:val="18"/>
        </w:rPr>
        <w:t xml:space="preserve">&lt;4&gt; код операций сектора </w:t>
      </w:r>
      <w:r w:rsidR="0021615F" w:rsidRPr="00E52047">
        <w:rPr>
          <w:sz w:val="18"/>
          <w:szCs w:val="18"/>
        </w:rPr>
        <w:t>муниципаль</w:t>
      </w:r>
      <w:r w:rsidRPr="00E52047">
        <w:rPr>
          <w:sz w:val="18"/>
          <w:szCs w:val="18"/>
        </w:rPr>
        <w:t>ного управления.</w:t>
      </w:r>
    </w:p>
    <w:p w:rsidR="00386635" w:rsidRPr="00E52047" w:rsidRDefault="00386635" w:rsidP="001D06DC">
      <w:pPr>
        <w:pStyle w:val="ConsPlusNonformat"/>
        <w:jc w:val="both"/>
        <w:rPr>
          <w:rFonts w:ascii="Times New Roman" w:hAnsi="Times New Roman" w:cs="Times New Roman"/>
          <w:sz w:val="28"/>
          <w:szCs w:val="28"/>
        </w:rPr>
      </w:pPr>
    </w:p>
    <w:tbl>
      <w:tblPr>
        <w:tblW w:w="5000" w:type="pct"/>
        <w:tblLook w:val="04A0" w:firstRow="1" w:lastRow="0" w:firstColumn="1" w:lastColumn="0" w:noHBand="0" w:noVBand="1"/>
      </w:tblPr>
      <w:tblGrid>
        <w:gridCol w:w="3401"/>
        <w:gridCol w:w="3402"/>
        <w:gridCol w:w="3402"/>
      </w:tblGrid>
      <w:tr w:rsidR="00386635" w:rsidRPr="00E52047" w:rsidTr="00236D48">
        <w:tc>
          <w:tcPr>
            <w:tcW w:w="1666" w:type="pct"/>
          </w:tcPr>
          <w:p w:rsidR="00386635" w:rsidRPr="00E52047" w:rsidRDefault="00D1626F" w:rsidP="001D06DC">
            <w:pPr>
              <w:pStyle w:val="ConsPlusNonformat"/>
              <w:rPr>
                <w:rFonts w:ascii="Times New Roman" w:hAnsi="Times New Roman" w:cs="Times New Roman"/>
                <w:sz w:val="28"/>
                <w:szCs w:val="28"/>
              </w:rPr>
            </w:pPr>
            <w:r w:rsidRPr="00E52047">
              <w:rPr>
                <w:rFonts w:ascii="Times New Roman" w:hAnsi="Times New Roman" w:cs="Times New Roman"/>
                <w:sz w:val="28"/>
                <w:szCs w:val="28"/>
              </w:rPr>
              <w:t>Руководитель</w:t>
            </w:r>
          </w:p>
        </w:tc>
        <w:tc>
          <w:tcPr>
            <w:tcW w:w="1667" w:type="pct"/>
          </w:tcPr>
          <w:p w:rsidR="00386635" w:rsidRPr="00E52047" w:rsidRDefault="00386635" w:rsidP="001D06DC">
            <w:pPr>
              <w:pStyle w:val="ConsPlusNonformat"/>
              <w:rPr>
                <w:rFonts w:ascii="Times New Roman" w:hAnsi="Times New Roman" w:cs="Times New Roman"/>
                <w:sz w:val="22"/>
                <w:szCs w:val="22"/>
              </w:rPr>
            </w:pPr>
            <w:r w:rsidRPr="00E52047">
              <w:rPr>
                <w:rFonts w:ascii="Times New Roman" w:hAnsi="Times New Roman" w:cs="Times New Roman"/>
                <w:sz w:val="22"/>
                <w:szCs w:val="22"/>
              </w:rPr>
              <w:t>_______________________</w:t>
            </w:r>
          </w:p>
          <w:p w:rsidR="00386635" w:rsidRPr="00E52047" w:rsidRDefault="00386635" w:rsidP="001D06DC">
            <w:pPr>
              <w:pStyle w:val="ConsPlusNonformat"/>
              <w:jc w:val="center"/>
              <w:rPr>
                <w:rFonts w:ascii="Times New Roman" w:hAnsi="Times New Roman" w:cs="Times New Roman"/>
                <w:sz w:val="22"/>
                <w:szCs w:val="22"/>
              </w:rPr>
            </w:pPr>
            <w:r w:rsidRPr="00E52047">
              <w:rPr>
                <w:rFonts w:ascii="Times New Roman" w:hAnsi="Times New Roman" w:cs="Times New Roman"/>
                <w:sz w:val="22"/>
                <w:szCs w:val="22"/>
              </w:rPr>
              <w:t>(подпись)</w:t>
            </w:r>
          </w:p>
        </w:tc>
        <w:tc>
          <w:tcPr>
            <w:tcW w:w="1667" w:type="pct"/>
          </w:tcPr>
          <w:p w:rsidR="00386635" w:rsidRPr="00E52047" w:rsidRDefault="00386635" w:rsidP="001D06DC">
            <w:pPr>
              <w:pStyle w:val="ConsPlusNonformat"/>
              <w:jc w:val="center"/>
              <w:rPr>
                <w:rFonts w:ascii="Times New Roman" w:hAnsi="Times New Roman" w:cs="Times New Roman"/>
                <w:sz w:val="22"/>
                <w:szCs w:val="22"/>
              </w:rPr>
            </w:pPr>
            <w:r w:rsidRPr="00E52047">
              <w:rPr>
                <w:rFonts w:ascii="Times New Roman" w:hAnsi="Times New Roman" w:cs="Times New Roman"/>
                <w:sz w:val="22"/>
                <w:szCs w:val="22"/>
              </w:rPr>
              <w:t>___________________</w:t>
            </w:r>
          </w:p>
          <w:p w:rsidR="00386635" w:rsidRPr="00E52047" w:rsidRDefault="00386635" w:rsidP="001D06DC">
            <w:pPr>
              <w:pStyle w:val="ConsPlusNonformat"/>
              <w:jc w:val="center"/>
              <w:rPr>
                <w:rFonts w:ascii="Times New Roman" w:hAnsi="Times New Roman" w:cs="Times New Roman"/>
                <w:sz w:val="22"/>
                <w:szCs w:val="22"/>
              </w:rPr>
            </w:pPr>
            <w:r w:rsidRPr="00E52047">
              <w:rPr>
                <w:rFonts w:ascii="Times New Roman" w:hAnsi="Times New Roman" w:cs="Times New Roman"/>
                <w:sz w:val="22"/>
                <w:szCs w:val="22"/>
              </w:rPr>
              <w:t>(расшифровка подписи)</w:t>
            </w:r>
          </w:p>
        </w:tc>
      </w:tr>
    </w:tbl>
    <w:p w:rsidR="00E451DF" w:rsidRPr="00E52047" w:rsidRDefault="00E451DF" w:rsidP="001D06DC">
      <w:pPr>
        <w:autoSpaceDE w:val="0"/>
        <w:autoSpaceDN w:val="0"/>
        <w:adjustRightInd w:val="0"/>
        <w:ind w:firstLine="0"/>
        <w:rPr>
          <w:sz w:val="28"/>
          <w:szCs w:val="28"/>
        </w:rPr>
      </w:pPr>
    </w:p>
    <w:p w:rsidR="00BA4CE4" w:rsidRPr="00E52047" w:rsidRDefault="00BA4CE4" w:rsidP="001D06DC">
      <w:pPr>
        <w:pStyle w:val="ConsPlusNonformat"/>
        <w:jc w:val="both"/>
        <w:rPr>
          <w:rFonts w:ascii="Times New Roman" w:hAnsi="Times New Roman" w:cs="Times New Roman"/>
          <w:sz w:val="28"/>
          <w:szCs w:val="28"/>
        </w:rPr>
      </w:pPr>
      <w:r w:rsidRPr="00E52047">
        <w:rPr>
          <w:rFonts w:ascii="Times New Roman" w:hAnsi="Times New Roman" w:cs="Times New Roman"/>
          <w:sz w:val="28"/>
          <w:szCs w:val="28"/>
        </w:rPr>
        <w:t>Исполнитель</w:t>
      </w:r>
    </w:p>
    <w:tbl>
      <w:tblPr>
        <w:tblW w:w="5000" w:type="pct"/>
        <w:tblLook w:val="04A0" w:firstRow="1" w:lastRow="0" w:firstColumn="1" w:lastColumn="0" w:noHBand="0" w:noVBand="1"/>
      </w:tblPr>
      <w:tblGrid>
        <w:gridCol w:w="3651"/>
        <w:gridCol w:w="3278"/>
        <w:gridCol w:w="3276"/>
      </w:tblGrid>
      <w:tr w:rsidR="00BA4CE4" w:rsidRPr="00E52047" w:rsidTr="00BA4CE4">
        <w:tc>
          <w:tcPr>
            <w:tcW w:w="1789" w:type="pct"/>
          </w:tcPr>
          <w:p w:rsidR="00BA4CE4" w:rsidRPr="00E52047" w:rsidRDefault="00BA4CE4" w:rsidP="001D06DC">
            <w:pPr>
              <w:pStyle w:val="ConsPlusNonformat"/>
              <w:jc w:val="center"/>
              <w:rPr>
                <w:rFonts w:ascii="Times New Roman" w:hAnsi="Times New Roman" w:cs="Times New Roman"/>
                <w:sz w:val="22"/>
                <w:szCs w:val="22"/>
              </w:rPr>
            </w:pPr>
            <w:r w:rsidRPr="00E52047">
              <w:rPr>
                <w:rFonts w:ascii="Times New Roman" w:hAnsi="Times New Roman" w:cs="Times New Roman"/>
                <w:sz w:val="22"/>
                <w:szCs w:val="22"/>
              </w:rPr>
              <w:t>__________________</w:t>
            </w:r>
          </w:p>
          <w:p w:rsidR="00BA4CE4" w:rsidRPr="00E52047" w:rsidRDefault="00BA4CE4" w:rsidP="001D06DC">
            <w:pPr>
              <w:pStyle w:val="ConsPlusNonformat"/>
              <w:jc w:val="center"/>
              <w:rPr>
                <w:rFonts w:ascii="Times New Roman" w:hAnsi="Times New Roman" w:cs="Times New Roman"/>
                <w:sz w:val="22"/>
                <w:szCs w:val="22"/>
              </w:rPr>
            </w:pPr>
            <w:r w:rsidRPr="00E52047">
              <w:rPr>
                <w:rFonts w:ascii="Times New Roman" w:hAnsi="Times New Roman" w:cs="Times New Roman"/>
                <w:sz w:val="22"/>
                <w:szCs w:val="22"/>
              </w:rPr>
              <w:t>(должность)</w:t>
            </w:r>
          </w:p>
        </w:tc>
        <w:tc>
          <w:tcPr>
            <w:tcW w:w="1606" w:type="pct"/>
          </w:tcPr>
          <w:p w:rsidR="00BA4CE4" w:rsidRPr="00E52047" w:rsidRDefault="00BA4CE4" w:rsidP="001D06DC">
            <w:pPr>
              <w:pStyle w:val="ConsPlusNonformat"/>
              <w:jc w:val="center"/>
              <w:rPr>
                <w:rFonts w:ascii="Times New Roman" w:hAnsi="Times New Roman" w:cs="Times New Roman"/>
                <w:sz w:val="22"/>
                <w:szCs w:val="22"/>
              </w:rPr>
            </w:pPr>
            <w:r w:rsidRPr="00E52047">
              <w:rPr>
                <w:rFonts w:ascii="Times New Roman" w:hAnsi="Times New Roman" w:cs="Times New Roman"/>
                <w:sz w:val="22"/>
                <w:szCs w:val="22"/>
              </w:rPr>
              <w:t>________________</w:t>
            </w:r>
          </w:p>
          <w:p w:rsidR="00BA4CE4" w:rsidRPr="00E52047" w:rsidRDefault="00BA4CE4" w:rsidP="001D06DC">
            <w:pPr>
              <w:pStyle w:val="ConsPlusNonformat"/>
              <w:jc w:val="center"/>
              <w:rPr>
                <w:rFonts w:ascii="Times New Roman" w:hAnsi="Times New Roman" w:cs="Times New Roman"/>
                <w:sz w:val="22"/>
                <w:szCs w:val="22"/>
              </w:rPr>
            </w:pPr>
            <w:r w:rsidRPr="00E52047">
              <w:rPr>
                <w:rFonts w:ascii="Times New Roman" w:hAnsi="Times New Roman" w:cs="Times New Roman"/>
                <w:sz w:val="22"/>
                <w:szCs w:val="22"/>
              </w:rPr>
              <w:t>(подпись)</w:t>
            </w:r>
          </w:p>
        </w:tc>
        <w:tc>
          <w:tcPr>
            <w:tcW w:w="1606" w:type="pct"/>
          </w:tcPr>
          <w:p w:rsidR="00BA4CE4" w:rsidRPr="00E52047" w:rsidRDefault="00BA4CE4" w:rsidP="001D06DC">
            <w:pPr>
              <w:pStyle w:val="ConsPlusNonformat"/>
              <w:jc w:val="center"/>
              <w:rPr>
                <w:rFonts w:ascii="Times New Roman" w:hAnsi="Times New Roman" w:cs="Times New Roman"/>
                <w:sz w:val="22"/>
                <w:szCs w:val="22"/>
              </w:rPr>
            </w:pPr>
            <w:r w:rsidRPr="00E52047">
              <w:rPr>
                <w:rFonts w:ascii="Times New Roman" w:hAnsi="Times New Roman" w:cs="Times New Roman"/>
                <w:sz w:val="22"/>
                <w:szCs w:val="22"/>
              </w:rPr>
              <w:t>________________</w:t>
            </w:r>
          </w:p>
          <w:p w:rsidR="00BA4CE4" w:rsidRPr="00E52047" w:rsidRDefault="00BA4CE4" w:rsidP="001D06DC">
            <w:pPr>
              <w:pStyle w:val="ConsPlusNonformat"/>
              <w:jc w:val="center"/>
              <w:rPr>
                <w:rFonts w:ascii="Times New Roman" w:hAnsi="Times New Roman" w:cs="Times New Roman"/>
                <w:sz w:val="22"/>
                <w:szCs w:val="22"/>
              </w:rPr>
            </w:pPr>
            <w:r w:rsidRPr="00E52047">
              <w:rPr>
                <w:rFonts w:ascii="Times New Roman" w:hAnsi="Times New Roman" w:cs="Times New Roman"/>
                <w:sz w:val="22"/>
                <w:szCs w:val="22"/>
              </w:rPr>
              <w:t>(расшифровка подписи)</w:t>
            </w:r>
          </w:p>
        </w:tc>
      </w:tr>
    </w:tbl>
    <w:p w:rsidR="00AF70C2" w:rsidRPr="00E52047" w:rsidRDefault="00EC4655" w:rsidP="001D06DC">
      <w:pPr>
        <w:ind w:firstLine="0"/>
        <w:rPr>
          <w:sz w:val="28"/>
          <w:szCs w:val="28"/>
        </w:rPr>
      </w:pPr>
      <w:r w:rsidRPr="00E52047">
        <w:rPr>
          <w:sz w:val="28"/>
          <w:szCs w:val="28"/>
        </w:rPr>
        <w:t>(телефон)</w:t>
      </w:r>
    </w:p>
    <w:p w:rsidR="00AF70C2" w:rsidRPr="00E52047" w:rsidRDefault="00AF70C2" w:rsidP="001D06DC">
      <w:pPr>
        <w:autoSpaceDE w:val="0"/>
        <w:autoSpaceDN w:val="0"/>
        <w:adjustRightInd w:val="0"/>
        <w:ind w:firstLine="540"/>
        <w:rPr>
          <w:sz w:val="28"/>
          <w:szCs w:val="28"/>
        </w:rPr>
        <w:sectPr w:rsidR="00AF70C2" w:rsidRPr="00E52047" w:rsidSect="009C05D9">
          <w:headerReference w:type="even" r:id="rId47"/>
          <w:pgSz w:w="11906" w:h="16838"/>
          <w:pgMar w:top="1134" w:right="567" w:bottom="1134" w:left="1134" w:header="709" w:footer="709" w:gutter="0"/>
          <w:cols w:space="708"/>
          <w:titlePg/>
          <w:docGrid w:linePitch="360"/>
        </w:sectPr>
      </w:pPr>
    </w:p>
    <w:tbl>
      <w:tblPr>
        <w:tblStyle w:val="a5"/>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1"/>
        <w:gridCol w:w="7767"/>
      </w:tblGrid>
      <w:tr w:rsidR="009362D3" w:rsidRPr="00E52047" w:rsidTr="009362D3">
        <w:tc>
          <w:tcPr>
            <w:tcW w:w="2433" w:type="pct"/>
          </w:tcPr>
          <w:p w:rsidR="009362D3" w:rsidRPr="00E52047" w:rsidRDefault="009362D3" w:rsidP="009362D3">
            <w:pPr>
              <w:pStyle w:val="ConsPlusNonformat"/>
              <w:jc w:val="center"/>
              <w:rPr>
                <w:rFonts w:ascii="Times New Roman" w:hAnsi="Times New Roman" w:cs="Times New Roman"/>
                <w:sz w:val="28"/>
                <w:szCs w:val="28"/>
              </w:rPr>
            </w:pPr>
          </w:p>
        </w:tc>
        <w:tc>
          <w:tcPr>
            <w:tcW w:w="2567" w:type="pct"/>
          </w:tcPr>
          <w:p w:rsidR="009362D3" w:rsidRPr="00E52047" w:rsidRDefault="009362D3" w:rsidP="009362D3">
            <w:pPr>
              <w:pStyle w:val="ConsPlusNonformat"/>
              <w:jc w:val="center"/>
              <w:rPr>
                <w:rFonts w:ascii="Times New Roman" w:hAnsi="Times New Roman" w:cs="Times New Roman"/>
                <w:sz w:val="28"/>
                <w:szCs w:val="28"/>
              </w:rPr>
            </w:pPr>
            <w:r w:rsidRPr="00E52047">
              <w:rPr>
                <w:rFonts w:ascii="Times New Roman" w:hAnsi="Times New Roman" w:cs="Times New Roman"/>
                <w:sz w:val="28"/>
                <w:szCs w:val="28"/>
              </w:rPr>
              <w:t>Приложение 4</w:t>
            </w:r>
          </w:p>
          <w:p w:rsidR="009362D3" w:rsidRPr="00E52047" w:rsidRDefault="009362D3" w:rsidP="009362D3">
            <w:pPr>
              <w:pStyle w:val="ConsPlusNonformat"/>
              <w:jc w:val="center"/>
              <w:rPr>
                <w:rFonts w:ascii="Times New Roman" w:hAnsi="Times New Roman" w:cs="Times New Roman"/>
                <w:sz w:val="28"/>
                <w:szCs w:val="28"/>
              </w:rPr>
            </w:pPr>
            <w:r w:rsidRPr="00E52047">
              <w:rPr>
                <w:rFonts w:ascii="Times New Roman" w:hAnsi="Times New Roman" w:cs="Times New Roman"/>
                <w:sz w:val="28"/>
                <w:szCs w:val="28"/>
              </w:rPr>
              <w:t>к Порядку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 Лихославльского муниципального округа</w:t>
            </w:r>
          </w:p>
        </w:tc>
      </w:tr>
    </w:tbl>
    <w:p w:rsidR="009362D3" w:rsidRPr="00E52047" w:rsidRDefault="009362D3" w:rsidP="001D06DC">
      <w:pPr>
        <w:pStyle w:val="ConsPlusNonformat"/>
        <w:rPr>
          <w:rFonts w:ascii="Times New Roman" w:hAnsi="Times New Roman" w:cs="Times New Roman"/>
          <w:sz w:val="28"/>
          <w:szCs w:val="28"/>
        </w:rPr>
      </w:pPr>
    </w:p>
    <w:tbl>
      <w:tblPr>
        <w:tblStyle w:val="a5"/>
        <w:tblW w:w="5000" w:type="pct"/>
        <w:tblLook w:val="04A0" w:firstRow="1" w:lastRow="0" w:firstColumn="1" w:lastColumn="0" w:noHBand="0" w:noVBand="1"/>
      </w:tblPr>
      <w:tblGrid>
        <w:gridCol w:w="3799"/>
        <w:gridCol w:w="5213"/>
        <w:gridCol w:w="2162"/>
        <w:gridCol w:w="2377"/>
        <w:gridCol w:w="1586"/>
      </w:tblGrid>
      <w:tr w:rsidR="009362D3" w:rsidRPr="00E52047" w:rsidTr="00C20605">
        <w:tc>
          <w:tcPr>
            <w:tcW w:w="2977" w:type="pct"/>
            <w:gridSpan w:val="2"/>
            <w:tcBorders>
              <w:top w:val="nil"/>
              <w:left w:val="nil"/>
              <w:bottom w:val="nil"/>
              <w:right w:val="nil"/>
            </w:tcBorders>
          </w:tcPr>
          <w:p w:rsidR="009362D3" w:rsidRPr="00E52047" w:rsidRDefault="009362D3" w:rsidP="009362D3">
            <w:pPr>
              <w:autoSpaceDE w:val="0"/>
              <w:autoSpaceDN w:val="0"/>
              <w:adjustRightInd w:val="0"/>
              <w:ind w:firstLine="0"/>
              <w:rPr>
                <w:b/>
                <w:sz w:val="18"/>
                <w:szCs w:val="18"/>
              </w:rPr>
            </w:pPr>
          </w:p>
          <w:p w:rsidR="009362D3" w:rsidRPr="00E52047" w:rsidRDefault="009362D3" w:rsidP="009362D3">
            <w:pPr>
              <w:autoSpaceDE w:val="0"/>
              <w:autoSpaceDN w:val="0"/>
              <w:adjustRightInd w:val="0"/>
              <w:ind w:firstLine="540"/>
              <w:jc w:val="right"/>
              <w:rPr>
                <w:b/>
                <w:sz w:val="18"/>
                <w:szCs w:val="18"/>
              </w:rPr>
            </w:pPr>
          </w:p>
        </w:tc>
        <w:tc>
          <w:tcPr>
            <w:tcW w:w="714" w:type="pct"/>
            <w:tcBorders>
              <w:top w:val="nil"/>
              <w:left w:val="nil"/>
              <w:right w:val="nil"/>
            </w:tcBorders>
          </w:tcPr>
          <w:p w:rsidR="009362D3" w:rsidRPr="00E52047" w:rsidRDefault="009362D3" w:rsidP="009362D3">
            <w:pPr>
              <w:autoSpaceDE w:val="0"/>
              <w:autoSpaceDN w:val="0"/>
              <w:adjustRightInd w:val="0"/>
              <w:ind w:firstLine="0"/>
              <w:rPr>
                <w:b/>
                <w:sz w:val="18"/>
                <w:szCs w:val="18"/>
              </w:rPr>
            </w:pPr>
          </w:p>
        </w:tc>
        <w:tc>
          <w:tcPr>
            <w:tcW w:w="785" w:type="pct"/>
            <w:tcBorders>
              <w:top w:val="nil"/>
              <w:left w:val="nil"/>
              <w:bottom w:val="nil"/>
            </w:tcBorders>
          </w:tcPr>
          <w:p w:rsidR="009362D3" w:rsidRPr="00E52047" w:rsidRDefault="009362D3" w:rsidP="009362D3">
            <w:pPr>
              <w:autoSpaceDE w:val="0"/>
              <w:autoSpaceDN w:val="0"/>
              <w:adjustRightInd w:val="0"/>
              <w:ind w:firstLine="0"/>
              <w:jc w:val="center"/>
              <w:rPr>
                <w:b/>
                <w:sz w:val="18"/>
                <w:szCs w:val="18"/>
              </w:rPr>
            </w:pPr>
          </w:p>
        </w:tc>
        <w:tc>
          <w:tcPr>
            <w:tcW w:w="524" w:type="pct"/>
          </w:tcPr>
          <w:p w:rsidR="009362D3" w:rsidRPr="00E52047" w:rsidRDefault="009362D3" w:rsidP="009362D3">
            <w:pPr>
              <w:autoSpaceDE w:val="0"/>
              <w:autoSpaceDN w:val="0"/>
              <w:adjustRightInd w:val="0"/>
              <w:ind w:firstLine="0"/>
              <w:jc w:val="center"/>
              <w:rPr>
                <w:sz w:val="18"/>
                <w:szCs w:val="18"/>
              </w:rPr>
            </w:pPr>
            <w:r w:rsidRPr="00E52047">
              <w:rPr>
                <w:sz w:val="18"/>
                <w:szCs w:val="18"/>
              </w:rPr>
              <w:t>Коды</w:t>
            </w:r>
          </w:p>
        </w:tc>
      </w:tr>
      <w:tr w:rsidR="009362D3" w:rsidRPr="00E52047" w:rsidTr="00C20605">
        <w:tc>
          <w:tcPr>
            <w:tcW w:w="2977" w:type="pct"/>
            <w:gridSpan w:val="2"/>
            <w:tcBorders>
              <w:top w:val="nil"/>
              <w:left w:val="nil"/>
              <w:bottom w:val="nil"/>
            </w:tcBorders>
          </w:tcPr>
          <w:p w:rsidR="009362D3" w:rsidRPr="00E52047" w:rsidRDefault="009362D3" w:rsidP="009362D3">
            <w:pPr>
              <w:autoSpaceDE w:val="0"/>
              <w:autoSpaceDN w:val="0"/>
              <w:adjustRightInd w:val="0"/>
              <w:ind w:firstLine="0"/>
              <w:jc w:val="right"/>
              <w:rPr>
                <w:b/>
              </w:rPr>
            </w:pPr>
            <w:r w:rsidRPr="00E52047">
              <w:rPr>
                <w:b/>
              </w:rPr>
              <w:t>ОТЧЕТ О ВЫПОЛНЕНИИ МУНИЦИПАЛЬНОГО ЗАДАНИЯ №</w:t>
            </w:r>
            <w:r w:rsidRPr="00E52047">
              <w:rPr>
                <w:b/>
                <w:vertAlign w:val="superscript"/>
              </w:rPr>
              <w:t>1</w:t>
            </w:r>
            <w:r w:rsidRPr="00E52047">
              <w:rPr>
                <w:b/>
              </w:rPr>
              <w:t xml:space="preserve">  </w:t>
            </w:r>
          </w:p>
        </w:tc>
        <w:tc>
          <w:tcPr>
            <w:tcW w:w="714" w:type="pct"/>
            <w:tcBorders>
              <w:bottom w:val="single" w:sz="4" w:space="0" w:color="auto"/>
            </w:tcBorders>
          </w:tcPr>
          <w:p w:rsidR="009362D3" w:rsidRPr="00E52047" w:rsidRDefault="009362D3" w:rsidP="009362D3">
            <w:pPr>
              <w:autoSpaceDE w:val="0"/>
              <w:autoSpaceDN w:val="0"/>
              <w:adjustRightInd w:val="0"/>
              <w:ind w:firstLine="0"/>
              <w:jc w:val="center"/>
              <w:rPr>
                <w:b/>
              </w:rPr>
            </w:pPr>
          </w:p>
        </w:tc>
        <w:tc>
          <w:tcPr>
            <w:tcW w:w="785" w:type="pct"/>
            <w:tcBorders>
              <w:top w:val="nil"/>
              <w:bottom w:val="nil"/>
            </w:tcBorders>
          </w:tcPr>
          <w:p w:rsidR="009362D3" w:rsidRPr="00E52047" w:rsidRDefault="009362D3" w:rsidP="009362D3">
            <w:pPr>
              <w:autoSpaceDE w:val="0"/>
              <w:autoSpaceDN w:val="0"/>
              <w:adjustRightInd w:val="0"/>
              <w:ind w:firstLine="0"/>
              <w:jc w:val="right"/>
              <w:rPr>
                <w:sz w:val="18"/>
                <w:szCs w:val="18"/>
              </w:rPr>
            </w:pPr>
            <w:r w:rsidRPr="00E52047">
              <w:rPr>
                <w:sz w:val="18"/>
                <w:szCs w:val="18"/>
              </w:rPr>
              <w:t>Форма по ОКУД</w:t>
            </w:r>
          </w:p>
        </w:tc>
        <w:tc>
          <w:tcPr>
            <w:tcW w:w="524" w:type="pct"/>
          </w:tcPr>
          <w:p w:rsidR="009362D3" w:rsidRPr="00E52047" w:rsidRDefault="009362D3" w:rsidP="009362D3">
            <w:pPr>
              <w:autoSpaceDE w:val="0"/>
              <w:autoSpaceDN w:val="0"/>
              <w:adjustRightInd w:val="0"/>
              <w:ind w:firstLine="0"/>
              <w:jc w:val="center"/>
              <w:rPr>
                <w:sz w:val="18"/>
                <w:szCs w:val="18"/>
              </w:rPr>
            </w:pPr>
            <w:r w:rsidRPr="00E52047">
              <w:rPr>
                <w:sz w:val="18"/>
                <w:szCs w:val="18"/>
              </w:rPr>
              <w:t>0506001</w:t>
            </w:r>
          </w:p>
        </w:tc>
      </w:tr>
      <w:tr w:rsidR="009362D3" w:rsidRPr="00E52047" w:rsidTr="00C20605">
        <w:tc>
          <w:tcPr>
            <w:tcW w:w="3691" w:type="pct"/>
            <w:gridSpan w:val="3"/>
            <w:tcBorders>
              <w:top w:val="nil"/>
              <w:left w:val="nil"/>
              <w:bottom w:val="nil"/>
              <w:right w:val="nil"/>
            </w:tcBorders>
          </w:tcPr>
          <w:p w:rsidR="009362D3" w:rsidRPr="00E52047" w:rsidRDefault="009362D3" w:rsidP="009362D3">
            <w:pPr>
              <w:autoSpaceDE w:val="0"/>
              <w:autoSpaceDN w:val="0"/>
              <w:adjustRightInd w:val="0"/>
              <w:ind w:firstLine="0"/>
              <w:jc w:val="right"/>
            </w:pPr>
            <w:r w:rsidRPr="00E52047">
              <w:t>на 20___ год и на плановый период 20___ и 20____ годов</w:t>
            </w:r>
          </w:p>
        </w:tc>
        <w:tc>
          <w:tcPr>
            <w:tcW w:w="785" w:type="pct"/>
            <w:tcBorders>
              <w:top w:val="nil"/>
              <w:left w:val="nil"/>
              <w:bottom w:val="nil"/>
            </w:tcBorders>
          </w:tcPr>
          <w:p w:rsidR="009362D3" w:rsidRPr="00E52047" w:rsidRDefault="009362D3" w:rsidP="009362D3">
            <w:pPr>
              <w:autoSpaceDE w:val="0"/>
              <w:autoSpaceDN w:val="0"/>
              <w:adjustRightInd w:val="0"/>
              <w:ind w:firstLine="0"/>
              <w:jc w:val="right"/>
              <w:rPr>
                <w:sz w:val="18"/>
                <w:szCs w:val="18"/>
              </w:rPr>
            </w:pPr>
            <w:r w:rsidRPr="00E52047">
              <w:rPr>
                <w:sz w:val="18"/>
                <w:szCs w:val="18"/>
              </w:rPr>
              <w:t xml:space="preserve">Дата </w:t>
            </w:r>
          </w:p>
        </w:tc>
        <w:tc>
          <w:tcPr>
            <w:tcW w:w="524" w:type="pct"/>
          </w:tcPr>
          <w:p w:rsidR="009362D3" w:rsidRPr="00E52047" w:rsidRDefault="009362D3" w:rsidP="009362D3">
            <w:pPr>
              <w:autoSpaceDE w:val="0"/>
              <w:autoSpaceDN w:val="0"/>
              <w:adjustRightInd w:val="0"/>
              <w:ind w:firstLine="0"/>
              <w:jc w:val="center"/>
              <w:rPr>
                <w:b/>
                <w:sz w:val="18"/>
                <w:szCs w:val="18"/>
              </w:rPr>
            </w:pPr>
          </w:p>
          <w:p w:rsidR="009362D3" w:rsidRPr="00E52047" w:rsidRDefault="009362D3" w:rsidP="009362D3">
            <w:pPr>
              <w:autoSpaceDE w:val="0"/>
              <w:autoSpaceDN w:val="0"/>
              <w:adjustRightInd w:val="0"/>
              <w:ind w:firstLine="0"/>
              <w:jc w:val="center"/>
              <w:rPr>
                <w:b/>
                <w:sz w:val="18"/>
                <w:szCs w:val="18"/>
              </w:rPr>
            </w:pPr>
          </w:p>
          <w:p w:rsidR="009362D3" w:rsidRPr="00E52047" w:rsidRDefault="009362D3" w:rsidP="009362D3">
            <w:pPr>
              <w:autoSpaceDE w:val="0"/>
              <w:autoSpaceDN w:val="0"/>
              <w:adjustRightInd w:val="0"/>
              <w:ind w:firstLine="0"/>
              <w:jc w:val="center"/>
              <w:rPr>
                <w:b/>
                <w:sz w:val="18"/>
                <w:szCs w:val="18"/>
              </w:rPr>
            </w:pPr>
          </w:p>
        </w:tc>
      </w:tr>
      <w:tr w:rsidR="009362D3" w:rsidRPr="00E52047" w:rsidTr="00C20605">
        <w:tc>
          <w:tcPr>
            <w:tcW w:w="1255" w:type="pct"/>
            <w:tcBorders>
              <w:top w:val="nil"/>
              <w:left w:val="nil"/>
              <w:bottom w:val="nil"/>
              <w:right w:val="nil"/>
            </w:tcBorders>
          </w:tcPr>
          <w:p w:rsidR="009362D3" w:rsidRPr="00E52047" w:rsidRDefault="009362D3" w:rsidP="009362D3">
            <w:pPr>
              <w:autoSpaceDE w:val="0"/>
              <w:autoSpaceDN w:val="0"/>
              <w:adjustRightInd w:val="0"/>
              <w:ind w:firstLine="0"/>
              <w:jc w:val="left"/>
              <w:rPr>
                <w:sz w:val="18"/>
                <w:szCs w:val="18"/>
              </w:rPr>
            </w:pPr>
            <w:r w:rsidRPr="00E52047">
              <w:rPr>
                <w:sz w:val="18"/>
                <w:szCs w:val="18"/>
              </w:rPr>
              <w:t>Наименование муниципального учреждения (обособленного подразделения)</w:t>
            </w:r>
          </w:p>
          <w:p w:rsidR="009362D3" w:rsidRPr="00E52047" w:rsidRDefault="009362D3" w:rsidP="009362D3">
            <w:pPr>
              <w:autoSpaceDE w:val="0"/>
              <w:autoSpaceDN w:val="0"/>
              <w:adjustRightInd w:val="0"/>
              <w:ind w:firstLine="0"/>
              <w:jc w:val="left"/>
              <w:rPr>
                <w:b/>
                <w:sz w:val="18"/>
                <w:szCs w:val="18"/>
              </w:rPr>
            </w:pPr>
          </w:p>
        </w:tc>
        <w:tc>
          <w:tcPr>
            <w:tcW w:w="2436" w:type="pct"/>
            <w:gridSpan w:val="2"/>
            <w:tcBorders>
              <w:top w:val="nil"/>
              <w:left w:val="nil"/>
              <w:bottom w:val="nil"/>
              <w:right w:val="nil"/>
            </w:tcBorders>
          </w:tcPr>
          <w:p w:rsidR="009362D3" w:rsidRPr="00E52047" w:rsidRDefault="009362D3" w:rsidP="009362D3">
            <w:pPr>
              <w:autoSpaceDE w:val="0"/>
              <w:autoSpaceDN w:val="0"/>
              <w:adjustRightInd w:val="0"/>
              <w:ind w:firstLine="540"/>
              <w:jc w:val="right"/>
              <w:rPr>
                <w:b/>
                <w:sz w:val="18"/>
                <w:szCs w:val="18"/>
              </w:rPr>
            </w:pPr>
          </w:p>
          <w:p w:rsidR="009362D3" w:rsidRPr="00E52047" w:rsidRDefault="009362D3" w:rsidP="009362D3">
            <w:pPr>
              <w:autoSpaceDE w:val="0"/>
              <w:autoSpaceDN w:val="0"/>
              <w:adjustRightInd w:val="0"/>
              <w:ind w:firstLine="540"/>
              <w:jc w:val="right"/>
              <w:rPr>
                <w:b/>
                <w:sz w:val="18"/>
                <w:szCs w:val="18"/>
              </w:rPr>
            </w:pPr>
          </w:p>
          <w:p w:rsidR="009362D3" w:rsidRPr="00E52047" w:rsidRDefault="009362D3" w:rsidP="009362D3">
            <w:pPr>
              <w:autoSpaceDE w:val="0"/>
              <w:autoSpaceDN w:val="0"/>
              <w:adjustRightInd w:val="0"/>
              <w:ind w:firstLine="0"/>
              <w:jc w:val="center"/>
              <w:rPr>
                <w:sz w:val="18"/>
                <w:szCs w:val="18"/>
              </w:rPr>
            </w:pPr>
            <w:r w:rsidRPr="00E52047">
              <w:rPr>
                <w:sz w:val="18"/>
                <w:szCs w:val="18"/>
              </w:rPr>
              <w:t>________________________________________________________________</w:t>
            </w:r>
          </w:p>
        </w:tc>
        <w:tc>
          <w:tcPr>
            <w:tcW w:w="785" w:type="pct"/>
            <w:tcBorders>
              <w:top w:val="nil"/>
              <w:left w:val="nil"/>
              <w:bottom w:val="nil"/>
              <w:right w:val="single" w:sz="4" w:space="0" w:color="auto"/>
            </w:tcBorders>
          </w:tcPr>
          <w:p w:rsidR="009362D3" w:rsidRPr="00E52047" w:rsidRDefault="009362D3" w:rsidP="009362D3">
            <w:pPr>
              <w:autoSpaceDE w:val="0"/>
              <w:autoSpaceDN w:val="0"/>
              <w:adjustRightInd w:val="0"/>
              <w:ind w:firstLine="0"/>
              <w:jc w:val="right"/>
              <w:rPr>
                <w:sz w:val="18"/>
                <w:szCs w:val="18"/>
              </w:rPr>
            </w:pPr>
            <w:r w:rsidRPr="00E52047">
              <w:rPr>
                <w:sz w:val="18"/>
                <w:szCs w:val="18"/>
              </w:rPr>
              <w:t>Код по сводному реестру</w:t>
            </w:r>
          </w:p>
        </w:tc>
        <w:tc>
          <w:tcPr>
            <w:tcW w:w="524" w:type="pct"/>
            <w:tcBorders>
              <w:top w:val="single" w:sz="4" w:space="0" w:color="auto"/>
              <w:left w:val="single" w:sz="4" w:space="0" w:color="auto"/>
              <w:bottom w:val="single" w:sz="4" w:space="0" w:color="auto"/>
            </w:tcBorders>
          </w:tcPr>
          <w:p w:rsidR="009362D3" w:rsidRPr="00E52047" w:rsidRDefault="009362D3" w:rsidP="009362D3">
            <w:pPr>
              <w:autoSpaceDE w:val="0"/>
              <w:autoSpaceDN w:val="0"/>
              <w:adjustRightInd w:val="0"/>
              <w:ind w:firstLine="0"/>
              <w:jc w:val="center"/>
              <w:rPr>
                <w:b/>
                <w:sz w:val="18"/>
                <w:szCs w:val="18"/>
              </w:rPr>
            </w:pPr>
          </w:p>
        </w:tc>
      </w:tr>
      <w:tr w:rsidR="009362D3" w:rsidRPr="00E52047" w:rsidTr="00C20605">
        <w:trPr>
          <w:trHeight w:val="415"/>
        </w:trPr>
        <w:tc>
          <w:tcPr>
            <w:tcW w:w="1255" w:type="pct"/>
            <w:vMerge w:val="restart"/>
            <w:tcBorders>
              <w:top w:val="nil"/>
              <w:left w:val="nil"/>
              <w:right w:val="nil"/>
            </w:tcBorders>
          </w:tcPr>
          <w:p w:rsidR="009362D3" w:rsidRPr="00E52047" w:rsidRDefault="009362D3" w:rsidP="009362D3">
            <w:pPr>
              <w:autoSpaceDE w:val="0"/>
              <w:autoSpaceDN w:val="0"/>
              <w:adjustRightInd w:val="0"/>
              <w:ind w:firstLine="0"/>
              <w:jc w:val="left"/>
              <w:rPr>
                <w:sz w:val="18"/>
                <w:szCs w:val="18"/>
              </w:rPr>
            </w:pPr>
            <w:r w:rsidRPr="00E52047">
              <w:rPr>
                <w:sz w:val="18"/>
                <w:szCs w:val="18"/>
              </w:rPr>
              <w:t>Вид деятельности муниципального учреждения (обособленного подразделения)</w:t>
            </w:r>
          </w:p>
        </w:tc>
        <w:tc>
          <w:tcPr>
            <w:tcW w:w="2436" w:type="pct"/>
            <w:gridSpan w:val="2"/>
            <w:tcBorders>
              <w:top w:val="nil"/>
              <w:left w:val="nil"/>
              <w:bottom w:val="nil"/>
              <w:right w:val="nil"/>
            </w:tcBorders>
          </w:tcPr>
          <w:p w:rsidR="009362D3" w:rsidRPr="00E52047" w:rsidRDefault="009362D3" w:rsidP="009362D3">
            <w:pPr>
              <w:autoSpaceDE w:val="0"/>
              <w:autoSpaceDN w:val="0"/>
              <w:adjustRightInd w:val="0"/>
              <w:ind w:firstLine="0"/>
              <w:jc w:val="center"/>
              <w:rPr>
                <w:sz w:val="18"/>
                <w:szCs w:val="18"/>
              </w:rPr>
            </w:pPr>
            <w:r w:rsidRPr="00E52047">
              <w:rPr>
                <w:sz w:val="18"/>
                <w:szCs w:val="18"/>
              </w:rPr>
              <w:t>________________________________________________________________</w:t>
            </w:r>
          </w:p>
        </w:tc>
        <w:tc>
          <w:tcPr>
            <w:tcW w:w="785" w:type="pct"/>
            <w:tcBorders>
              <w:top w:val="nil"/>
              <w:left w:val="nil"/>
              <w:bottom w:val="nil"/>
              <w:right w:val="single" w:sz="4" w:space="0" w:color="auto"/>
            </w:tcBorders>
          </w:tcPr>
          <w:p w:rsidR="009362D3" w:rsidRPr="00E52047" w:rsidRDefault="009362D3" w:rsidP="009362D3">
            <w:pPr>
              <w:autoSpaceDE w:val="0"/>
              <w:autoSpaceDN w:val="0"/>
              <w:adjustRightInd w:val="0"/>
              <w:ind w:firstLine="0"/>
              <w:jc w:val="right"/>
              <w:rPr>
                <w:sz w:val="18"/>
                <w:szCs w:val="18"/>
              </w:rPr>
            </w:pPr>
            <w:r w:rsidRPr="00E52047">
              <w:rPr>
                <w:sz w:val="18"/>
                <w:szCs w:val="18"/>
              </w:rPr>
              <w:t>По ОКВЭД</w:t>
            </w:r>
          </w:p>
        </w:tc>
        <w:tc>
          <w:tcPr>
            <w:tcW w:w="524" w:type="pct"/>
            <w:tcBorders>
              <w:top w:val="single" w:sz="4" w:space="0" w:color="auto"/>
              <w:left w:val="single" w:sz="4" w:space="0" w:color="auto"/>
            </w:tcBorders>
          </w:tcPr>
          <w:p w:rsidR="009362D3" w:rsidRPr="00E52047" w:rsidRDefault="009362D3" w:rsidP="009362D3">
            <w:pPr>
              <w:autoSpaceDE w:val="0"/>
              <w:autoSpaceDN w:val="0"/>
              <w:adjustRightInd w:val="0"/>
              <w:ind w:firstLine="0"/>
              <w:jc w:val="center"/>
              <w:rPr>
                <w:b/>
                <w:sz w:val="18"/>
                <w:szCs w:val="18"/>
              </w:rPr>
            </w:pPr>
          </w:p>
        </w:tc>
      </w:tr>
      <w:tr w:rsidR="009362D3" w:rsidRPr="00E52047" w:rsidTr="00C20605">
        <w:trPr>
          <w:trHeight w:val="415"/>
        </w:trPr>
        <w:tc>
          <w:tcPr>
            <w:tcW w:w="1255" w:type="pct"/>
            <w:vMerge/>
            <w:tcBorders>
              <w:left w:val="nil"/>
              <w:right w:val="nil"/>
            </w:tcBorders>
          </w:tcPr>
          <w:p w:rsidR="009362D3" w:rsidRPr="00E52047" w:rsidRDefault="009362D3" w:rsidP="009362D3">
            <w:pPr>
              <w:autoSpaceDE w:val="0"/>
              <w:autoSpaceDN w:val="0"/>
              <w:adjustRightInd w:val="0"/>
              <w:ind w:firstLine="0"/>
              <w:jc w:val="left"/>
              <w:rPr>
                <w:sz w:val="18"/>
                <w:szCs w:val="18"/>
              </w:rPr>
            </w:pPr>
          </w:p>
        </w:tc>
        <w:tc>
          <w:tcPr>
            <w:tcW w:w="2436" w:type="pct"/>
            <w:gridSpan w:val="2"/>
            <w:tcBorders>
              <w:top w:val="nil"/>
              <w:left w:val="nil"/>
              <w:bottom w:val="nil"/>
              <w:right w:val="nil"/>
            </w:tcBorders>
          </w:tcPr>
          <w:p w:rsidR="009362D3" w:rsidRPr="00E52047" w:rsidRDefault="009362D3" w:rsidP="009362D3">
            <w:pPr>
              <w:autoSpaceDE w:val="0"/>
              <w:autoSpaceDN w:val="0"/>
              <w:adjustRightInd w:val="0"/>
              <w:ind w:firstLine="0"/>
              <w:jc w:val="left"/>
              <w:rPr>
                <w:sz w:val="18"/>
                <w:szCs w:val="18"/>
              </w:rPr>
            </w:pPr>
            <w:r w:rsidRPr="00E52047">
              <w:rPr>
                <w:sz w:val="18"/>
                <w:szCs w:val="18"/>
              </w:rPr>
              <w:t>________________________________________________________________</w:t>
            </w:r>
          </w:p>
        </w:tc>
        <w:tc>
          <w:tcPr>
            <w:tcW w:w="785" w:type="pct"/>
            <w:tcBorders>
              <w:top w:val="nil"/>
              <w:left w:val="nil"/>
              <w:bottom w:val="nil"/>
              <w:right w:val="single" w:sz="4" w:space="0" w:color="auto"/>
            </w:tcBorders>
          </w:tcPr>
          <w:p w:rsidR="009362D3" w:rsidRPr="00E52047" w:rsidRDefault="009362D3" w:rsidP="009362D3">
            <w:pPr>
              <w:autoSpaceDE w:val="0"/>
              <w:autoSpaceDN w:val="0"/>
              <w:adjustRightInd w:val="0"/>
              <w:ind w:firstLine="0"/>
              <w:jc w:val="right"/>
              <w:rPr>
                <w:sz w:val="18"/>
                <w:szCs w:val="18"/>
              </w:rPr>
            </w:pPr>
            <w:r w:rsidRPr="00E52047">
              <w:rPr>
                <w:sz w:val="18"/>
                <w:szCs w:val="18"/>
              </w:rPr>
              <w:t>По ОКВЭД</w:t>
            </w:r>
          </w:p>
        </w:tc>
        <w:tc>
          <w:tcPr>
            <w:tcW w:w="524" w:type="pct"/>
            <w:tcBorders>
              <w:left w:val="single" w:sz="4" w:space="0" w:color="auto"/>
            </w:tcBorders>
          </w:tcPr>
          <w:p w:rsidR="009362D3" w:rsidRPr="00E52047" w:rsidRDefault="009362D3" w:rsidP="009362D3">
            <w:pPr>
              <w:autoSpaceDE w:val="0"/>
              <w:autoSpaceDN w:val="0"/>
              <w:adjustRightInd w:val="0"/>
              <w:ind w:firstLine="0"/>
              <w:jc w:val="center"/>
              <w:rPr>
                <w:b/>
                <w:sz w:val="18"/>
                <w:szCs w:val="18"/>
              </w:rPr>
            </w:pPr>
          </w:p>
        </w:tc>
      </w:tr>
      <w:tr w:rsidR="009362D3" w:rsidRPr="00E52047" w:rsidTr="00C20605">
        <w:trPr>
          <w:trHeight w:val="415"/>
        </w:trPr>
        <w:tc>
          <w:tcPr>
            <w:tcW w:w="1255" w:type="pct"/>
            <w:vMerge/>
            <w:tcBorders>
              <w:left w:val="nil"/>
              <w:bottom w:val="nil"/>
              <w:right w:val="nil"/>
            </w:tcBorders>
          </w:tcPr>
          <w:p w:rsidR="009362D3" w:rsidRPr="00E52047" w:rsidRDefault="009362D3" w:rsidP="009362D3">
            <w:pPr>
              <w:autoSpaceDE w:val="0"/>
              <w:autoSpaceDN w:val="0"/>
              <w:adjustRightInd w:val="0"/>
              <w:ind w:firstLine="0"/>
              <w:jc w:val="left"/>
              <w:rPr>
                <w:sz w:val="18"/>
                <w:szCs w:val="18"/>
              </w:rPr>
            </w:pPr>
          </w:p>
        </w:tc>
        <w:tc>
          <w:tcPr>
            <w:tcW w:w="2436" w:type="pct"/>
            <w:gridSpan w:val="2"/>
            <w:tcBorders>
              <w:top w:val="nil"/>
              <w:left w:val="nil"/>
              <w:bottom w:val="nil"/>
              <w:right w:val="nil"/>
            </w:tcBorders>
          </w:tcPr>
          <w:p w:rsidR="009362D3" w:rsidRPr="00E52047" w:rsidRDefault="009362D3" w:rsidP="009362D3">
            <w:pPr>
              <w:autoSpaceDE w:val="0"/>
              <w:autoSpaceDN w:val="0"/>
              <w:adjustRightInd w:val="0"/>
              <w:ind w:firstLine="0"/>
              <w:jc w:val="left"/>
              <w:rPr>
                <w:sz w:val="18"/>
                <w:szCs w:val="18"/>
              </w:rPr>
            </w:pPr>
            <w:r w:rsidRPr="00E52047">
              <w:rPr>
                <w:sz w:val="18"/>
                <w:szCs w:val="18"/>
              </w:rPr>
              <w:t>________________________________________________________________</w:t>
            </w:r>
          </w:p>
        </w:tc>
        <w:tc>
          <w:tcPr>
            <w:tcW w:w="785" w:type="pct"/>
            <w:tcBorders>
              <w:top w:val="nil"/>
              <w:left w:val="nil"/>
              <w:bottom w:val="nil"/>
              <w:right w:val="single" w:sz="4" w:space="0" w:color="auto"/>
            </w:tcBorders>
          </w:tcPr>
          <w:p w:rsidR="009362D3" w:rsidRPr="00E52047" w:rsidRDefault="009362D3" w:rsidP="009362D3">
            <w:pPr>
              <w:autoSpaceDE w:val="0"/>
              <w:autoSpaceDN w:val="0"/>
              <w:adjustRightInd w:val="0"/>
              <w:ind w:firstLine="0"/>
              <w:jc w:val="right"/>
              <w:rPr>
                <w:sz w:val="18"/>
                <w:szCs w:val="18"/>
              </w:rPr>
            </w:pPr>
            <w:r w:rsidRPr="00E52047">
              <w:rPr>
                <w:sz w:val="18"/>
                <w:szCs w:val="18"/>
              </w:rPr>
              <w:t>По ОКВЭД</w:t>
            </w:r>
          </w:p>
        </w:tc>
        <w:tc>
          <w:tcPr>
            <w:tcW w:w="524" w:type="pct"/>
            <w:tcBorders>
              <w:left w:val="single" w:sz="4" w:space="0" w:color="auto"/>
              <w:bottom w:val="single" w:sz="4" w:space="0" w:color="auto"/>
            </w:tcBorders>
          </w:tcPr>
          <w:p w:rsidR="009362D3" w:rsidRPr="00E52047" w:rsidRDefault="009362D3" w:rsidP="009362D3">
            <w:pPr>
              <w:autoSpaceDE w:val="0"/>
              <w:autoSpaceDN w:val="0"/>
              <w:adjustRightInd w:val="0"/>
              <w:ind w:firstLine="0"/>
              <w:jc w:val="center"/>
              <w:rPr>
                <w:b/>
                <w:sz w:val="18"/>
                <w:szCs w:val="18"/>
              </w:rPr>
            </w:pPr>
          </w:p>
        </w:tc>
      </w:tr>
      <w:tr w:rsidR="009362D3" w:rsidRPr="00E52047" w:rsidTr="00C20605">
        <w:trPr>
          <w:trHeight w:val="415"/>
        </w:trPr>
        <w:tc>
          <w:tcPr>
            <w:tcW w:w="1255" w:type="pct"/>
            <w:tcBorders>
              <w:top w:val="nil"/>
              <w:left w:val="nil"/>
              <w:bottom w:val="nil"/>
              <w:right w:val="nil"/>
            </w:tcBorders>
          </w:tcPr>
          <w:p w:rsidR="009362D3" w:rsidRPr="00E52047" w:rsidRDefault="009362D3" w:rsidP="009362D3">
            <w:pPr>
              <w:autoSpaceDE w:val="0"/>
              <w:autoSpaceDN w:val="0"/>
              <w:adjustRightInd w:val="0"/>
              <w:ind w:firstLine="0"/>
              <w:jc w:val="left"/>
              <w:rPr>
                <w:sz w:val="18"/>
                <w:szCs w:val="18"/>
              </w:rPr>
            </w:pPr>
          </w:p>
        </w:tc>
        <w:tc>
          <w:tcPr>
            <w:tcW w:w="2436" w:type="pct"/>
            <w:gridSpan w:val="2"/>
            <w:tcBorders>
              <w:top w:val="nil"/>
              <w:left w:val="nil"/>
              <w:bottom w:val="nil"/>
              <w:right w:val="nil"/>
            </w:tcBorders>
          </w:tcPr>
          <w:p w:rsidR="009362D3" w:rsidRPr="00E52047" w:rsidRDefault="009362D3" w:rsidP="009362D3">
            <w:pPr>
              <w:autoSpaceDE w:val="0"/>
              <w:autoSpaceDN w:val="0"/>
              <w:adjustRightInd w:val="0"/>
              <w:ind w:firstLine="0"/>
              <w:jc w:val="center"/>
              <w:rPr>
                <w:sz w:val="18"/>
                <w:szCs w:val="18"/>
              </w:rPr>
            </w:pPr>
            <w:r w:rsidRPr="00E52047">
              <w:rPr>
                <w:sz w:val="18"/>
                <w:szCs w:val="18"/>
              </w:rPr>
              <w:t>(указывается вид деятельности муниципального учреждения из общероссийского базового перечня или федерального перечня)</w:t>
            </w:r>
          </w:p>
        </w:tc>
        <w:tc>
          <w:tcPr>
            <w:tcW w:w="785" w:type="pct"/>
            <w:tcBorders>
              <w:top w:val="nil"/>
              <w:left w:val="nil"/>
              <w:bottom w:val="nil"/>
              <w:right w:val="single" w:sz="4" w:space="0" w:color="auto"/>
            </w:tcBorders>
          </w:tcPr>
          <w:p w:rsidR="009362D3" w:rsidRPr="00E52047" w:rsidRDefault="009362D3" w:rsidP="009362D3">
            <w:pPr>
              <w:autoSpaceDE w:val="0"/>
              <w:autoSpaceDN w:val="0"/>
              <w:adjustRightInd w:val="0"/>
              <w:ind w:firstLine="0"/>
              <w:jc w:val="right"/>
              <w:rPr>
                <w:sz w:val="18"/>
                <w:szCs w:val="18"/>
              </w:rPr>
            </w:pPr>
          </w:p>
        </w:tc>
        <w:tc>
          <w:tcPr>
            <w:tcW w:w="524" w:type="pct"/>
            <w:tcBorders>
              <w:top w:val="single" w:sz="4" w:space="0" w:color="auto"/>
              <w:left w:val="single" w:sz="4" w:space="0" w:color="auto"/>
              <w:bottom w:val="single" w:sz="4" w:space="0" w:color="auto"/>
              <w:right w:val="single" w:sz="4" w:space="0" w:color="auto"/>
            </w:tcBorders>
          </w:tcPr>
          <w:p w:rsidR="009362D3" w:rsidRPr="00E52047" w:rsidRDefault="009362D3" w:rsidP="009362D3">
            <w:pPr>
              <w:autoSpaceDE w:val="0"/>
              <w:autoSpaceDN w:val="0"/>
              <w:adjustRightInd w:val="0"/>
              <w:ind w:firstLine="0"/>
              <w:jc w:val="center"/>
              <w:rPr>
                <w:b/>
                <w:sz w:val="18"/>
                <w:szCs w:val="18"/>
              </w:rPr>
            </w:pPr>
          </w:p>
        </w:tc>
      </w:tr>
      <w:tr w:rsidR="009362D3" w:rsidRPr="00E52047" w:rsidTr="00C20605">
        <w:trPr>
          <w:trHeight w:val="415"/>
        </w:trPr>
        <w:tc>
          <w:tcPr>
            <w:tcW w:w="1255" w:type="pct"/>
            <w:tcBorders>
              <w:top w:val="nil"/>
              <w:left w:val="nil"/>
              <w:bottom w:val="nil"/>
              <w:right w:val="nil"/>
            </w:tcBorders>
          </w:tcPr>
          <w:p w:rsidR="009362D3" w:rsidRPr="00E52047" w:rsidRDefault="009362D3" w:rsidP="009362D3">
            <w:pPr>
              <w:autoSpaceDE w:val="0"/>
              <w:autoSpaceDN w:val="0"/>
              <w:adjustRightInd w:val="0"/>
              <w:ind w:firstLine="0"/>
              <w:jc w:val="left"/>
              <w:rPr>
                <w:sz w:val="18"/>
                <w:szCs w:val="18"/>
              </w:rPr>
            </w:pPr>
          </w:p>
          <w:p w:rsidR="009362D3" w:rsidRPr="00E52047" w:rsidRDefault="009362D3" w:rsidP="009362D3">
            <w:pPr>
              <w:autoSpaceDE w:val="0"/>
              <w:autoSpaceDN w:val="0"/>
              <w:adjustRightInd w:val="0"/>
              <w:ind w:firstLine="0"/>
              <w:jc w:val="left"/>
              <w:rPr>
                <w:sz w:val="18"/>
                <w:szCs w:val="18"/>
              </w:rPr>
            </w:pPr>
            <w:r w:rsidRPr="00E52047">
              <w:rPr>
                <w:sz w:val="18"/>
                <w:szCs w:val="18"/>
              </w:rPr>
              <w:t>Периодичность</w:t>
            </w:r>
          </w:p>
        </w:tc>
        <w:tc>
          <w:tcPr>
            <w:tcW w:w="2436" w:type="pct"/>
            <w:gridSpan w:val="2"/>
            <w:tcBorders>
              <w:top w:val="nil"/>
              <w:left w:val="nil"/>
              <w:bottom w:val="nil"/>
              <w:right w:val="nil"/>
            </w:tcBorders>
          </w:tcPr>
          <w:p w:rsidR="009362D3" w:rsidRPr="00E52047" w:rsidRDefault="009362D3" w:rsidP="009362D3">
            <w:pPr>
              <w:autoSpaceDE w:val="0"/>
              <w:autoSpaceDN w:val="0"/>
              <w:adjustRightInd w:val="0"/>
              <w:ind w:firstLine="0"/>
              <w:jc w:val="center"/>
              <w:rPr>
                <w:sz w:val="18"/>
                <w:szCs w:val="18"/>
              </w:rPr>
            </w:pPr>
          </w:p>
          <w:p w:rsidR="009362D3" w:rsidRPr="00E52047" w:rsidRDefault="009362D3" w:rsidP="009362D3">
            <w:pPr>
              <w:autoSpaceDE w:val="0"/>
              <w:autoSpaceDN w:val="0"/>
              <w:adjustRightInd w:val="0"/>
              <w:ind w:firstLine="0"/>
              <w:jc w:val="center"/>
              <w:rPr>
                <w:sz w:val="18"/>
                <w:szCs w:val="18"/>
              </w:rPr>
            </w:pPr>
            <w:r w:rsidRPr="00E52047">
              <w:rPr>
                <w:sz w:val="18"/>
                <w:szCs w:val="18"/>
              </w:rPr>
              <w:t>________________________________________________________________</w:t>
            </w:r>
          </w:p>
          <w:p w:rsidR="009362D3" w:rsidRPr="00E52047" w:rsidRDefault="009362D3" w:rsidP="009362D3">
            <w:pPr>
              <w:autoSpaceDE w:val="0"/>
              <w:autoSpaceDN w:val="0"/>
              <w:adjustRightInd w:val="0"/>
              <w:ind w:firstLine="0"/>
              <w:jc w:val="center"/>
              <w:rPr>
                <w:sz w:val="18"/>
                <w:szCs w:val="18"/>
              </w:rPr>
            </w:pPr>
            <w:r w:rsidRPr="00E52047">
              <w:rPr>
                <w:sz w:val="18"/>
                <w:szCs w:val="18"/>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785" w:type="pct"/>
            <w:tcBorders>
              <w:top w:val="nil"/>
              <w:left w:val="nil"/>
              <w:bottom w:val="nil"/>
              <w:right w:val="nil"/>
            </w:tcBorders>
          </w:tcPr>
          <w:p w:rsidR="009362D3" w:rsidRPr="00E52047" w:rsidRDefault="009362D3" w:rsidP="009362D3">
            <w:pPr>
              <w:autoSpaceDE w:val="0"/>
              <w:autoSpaceDN w:val="0"/>
              <w:adjustRightInd w:val="0"/>
              <w:ind w:firstLine="0"/>
              <w:jc w:val="right"/>
              <w:rPr>
                <w:sz w:val="18"/>
                <w:szCs w:val="18"/>
              </w:rPr>
            </w:pPr>
          </w:p>
        </w:tc>
        <w:tc>
          <w:tcPr>
            <w:tcW w:w="524" w:type="pct"/>
            <w:tcBorders>
              <w:top w:val="single" w:sz="4" w:space="0" w:color="auto"/>
              <w:left w:val="nil"/>
              <w:bottom w:val="nil"/>
              <w:right w:val="nil"/>
            </w:tcBorders>
          </w:tcPr>
          <w:p w:rsidR="009362D3" w:rsidRPr="00E52047" w:rsidRDefault="009362D3" w:rsidP="009362D3">
            <w:pPr>
              <w:autoSpaceDE w:val="0"/>
              <w:autoSpaceDN w:val="0"/>
              <w:adjustRightInd w:val="0"/>
              <w:ind w:firstLine="0"/>
              <w:jc w:val="center"/>
              <w:rPr>
                <w:b/>
                <w:sz w:val="18"/>
                <w:szCs w:val="18"/>
              </w:rPr>
            </w:pPr>
          </w:p>
        </w:tc>
      </w:tr>
    </w:tbl>
    <w:p w:rsidR="009362D3" w:rsidRPr="00E52047" w:rsidRDefault="009362D3" w:rsidP="009362D3">
      <w:pPr>
        <w:autoSpaceDE w:val="0"/>
        <w:autoSpaceDN w:val="0"/>
        <w:adjustRightInd w:val="0"/>
        <w:ind w:firstLine="540"/>
        <w:rPr>
          <w:sz w:val="28"/>
          <w:szCs w:val="28"/>
        </w:rPr>
      </w:pPr>
    </w:p>
    <w:p w:rsidR="00C20605" w:rsidRPr="00E52047" w:rsidRDefault="00C20605">
      <w:pPr>
        <w:ind w:firstLine="0"/>
        <w:jc w:val="left"/>
      </w:pPr>
      <w:r w:rsidRPr="00E52047">
        <w:br w:type="page"/>
      </w:r>
    </w:p>
    <w:p w:rsidR="009362D3" w:rsidRPr="00E52047" w:rsidRDefault="009362D3" w:rsidP="009362D3">
      <w:pPr>
        <w:autoSpaceDE w:val="0"/>
        <w:autoSpaceDN w:val="0"/>
        <w:adjustRightInd w:val="0"/>
        <w:ind w:firstLine="540"/>
        <w:jc w:val="center"/>
        <w:rPr>
          <w:vertAlign w:val="superscript"/>
        </w:rPr>
      </w:pPr>
      <w:r w:rsidRPr="00E52047">
        <w:t xml:space="preserve">Часть I. Сведения об оказываемых муниципальных услугах </w:t>
      </w:r>
      <w:r w:rsidRPr="00E52047">
        <w:rPr>
          <w:vertAlign w:val="superscript"/>
        </w:rPr>
        <w:t>2</w:t>
      </w:r>
    </w:p>
    <w:p w:rsidR="009362D3" w:rsidRPr="00E52047" w:rsidRDefault="009362D3" w:rsidP="009362D3">
      <w:pPr>
        <w:autoSpaceDE w:val="0"/>
        <w:autoSpaceDN w:val="0"/>
        <w:adjustRightInd w:val="0"/>
        <w:ind w:firstLine="540"/>
        <w:jc w:val="center"/>
      </w:pPr>
      <w:r w:rsidRPr="00E52047">
        <w:t>Раздел _________</w:t>
      </w:r>
    </w:p>
    <w:p w:rsidR="009362D3" w:rsidRPr="00E52047" w:rsidRDefault="009362D3" w:rsidP="009362D3">
      <w:pPr>
        <w:autoSpaceDE w:val="0"/>
        <w:autoSpaceDN w:val="0"/>
        <w:adjustRightInd w:val="0"/>
        <w:ind w:firstLine="540"/>
        <w:jc w:val="center"/>
      </w:pPr>
    </w:p>
    <w:tbl>
      <w:tblPr>
        <w:tblStyle w:val="a5"/>
        <w:tblW w:w="5006" w:type="pct"/>
        <w:tblLayout w:type="fixed"/>
        <w:tblLook w:val="04A0" w:firstRow="1" w:lastRow="0" w:firstColumn="1" w:lastColumn="0" w:noHBand="0" w:noVBand="1"/>
      </w:tblPr>
      <w:tblGrid>
        <w:gridCol w:w="3370"/>
        <w:gridCol w:w="5847"/>
        <w:gridCol w:w="4080"/>
        <w:gridCol w:w="1858"/>
      </w:tblGrid>
      <w:tr w:rsidR="009362D3" w:rsidRPr="00E52047" w:rsidTr="0061795B">
        <w:tc>
          <w:tcPr>
            <w:tcW w:w="1112" w:type="pct"/>
            <w:tcBorders>
              <w:top w:val="nil"/>
              <w:left w:val="nil"/>
              <w:bottom w:val="nil"/>
              <w:right w:val="nil"/>
            </w:tcBorders>
          </w:tcPr>
          <w:p w:rsidR="009362D3" w:rsidRPr="00E52047" w:rsidRDefault="009362D3" w:rsidP="009362D3">
            <w:pPr>
              <w:autoSpaceDE w:val="0"/>
              <w:autoSpaceDN w:val="0"/>
              <w:adjustRightInd w:val="0"/>
              <w:ind w:firstLine="0"/>
              <w:jc w:val="left"/>
              <w:rPr>
                <w:sz w:val="18"/>
                <w:szCs w:val="18"/>
              </w:rPr>
            </w:pPr>
            <w:r w:rsidRPr="00E52047">
              <w:rPr>
                <w:sz w:val="18"/>
                <w:szCs w:val="18"/>
              </w:rPr>
              <w:t>1. Наименование муниципальной услуги</w:t>
            </w:r>
          </w:p>
        </w:tc>
        <w:tc>
          <w:tcPr>
            <w:tcW w:w="1929" w:type="pct"/>
            <w:tcBorders>
              <w:top w:val="nil"/>
              <w:left w:val="nil"/>
              <w:bottom w:val="nil"/>
              <w:right w:val="nil"/>
            </w:tcBorders>
          </w:tcPr>
          <w:p w:rsidR="009362D3" w:rsidRPr="00E52047" w:rsidRDefault="009362D3" w:rsidP="0061795B">
            <w:pPr>
              <w:autoSpaceDE w:val="0"/>
              <w:autoSpaceDN w:val="0"/>
              <w:adjustRightInd w:val="0"/>
              <w:ind w:firstLine="0"/>
              <w:jc w:val="center"/>
              <w:rPr>
                <w:sz w:val="18"/>
                <w:szCs w:val="18"/>
              </w:rPr>
            </w:pPr>
            <w:r w:rsidRPr="00E52047">
              <w:rPr>
                <w:sz w:val="18"/>
                <w:szCs w:val="18"/>
              </w:rPr>
              <w:t>______________________________________________</w:t>
            </w:r>
          </w:p>
        </w:tc>
        <w:tc>
          <w:tcPr>
            <w:tcW w:w="1346" w:type="pct"/>
            <w:tcBorders>
              <w:top w:val="nil"/>
              <w:left w:val="nil"/>
              <w:bottom w:val="nil"/>
              <w:right w:val="single" w:sz="4" w:space="0" w:color="auto"/>
            </w:tcBorders>
          </w:tcPr>
          <w:p w:rsidR="009362D3" w:rsidRPr="00E52047" w:rsidRDefault="009362D3" w:rsidP="009362D3">
            <w:pPr>
              <w:autoSpaceDE w:val="0"/>
              <w:autoSpaceDN w:val="0"/>
              <w:adjustRightInd w:val="0"/>
              <w:ind w:firstLine="0"/>
              <w:rPr>
                <w:sz w:val="18"/>
                <w:szCs w:val="18"/>
              </w:rPr>
            </w:pPr>
            <w:r w:rsidRPr="00E52047">
              <w:rPr>
                <w:sz w:val="18"/>
                <w:szCs w:val="18"/>
              </w:rPr>
              <w:t>Код по общероссийскому базовому перечню или федеральному перечню</w:t>
            </w:r>
          </w:p>
        </w:tc>
        <w:tc>
          <w:tcPr>
            <w:tcW w:w="613" w:type="pct"/>
            <w:tcBorders>
              <w:left w:val="single" w:sz="4" w:space="0" w:color="auto"/>
              <w:bottom w:val="single" w:sz="4" w:space="0" w:color="auto"/>
            </w:tcBorders>
          </w:tcPr>
          <w:p w:rsidR="009362D3" w:rsidRPr="00E52047" w:rsidRDefault="009362D3" w:rsidP="009362D3">
            <w:pPr>
              <w:autoSpaceDE w:val="0"/>
              <w:autoSpaceDN w:val="0"/>
              <w:adjustRightInd w:val="0"/>
              <w:ind w:firstLine="0"/>
              <w:jc w:val="center"/>
              <w:rPr>
                <w:sz w:val="18"/>
                <w:szCs w:val="18"/>
              </w:rPr>
            </w:pPr>
          </w:p>
        </w:tc>
      </w:tr>
      <w:tr w:rsidR="009362D3" w:rsidRPr="00E52047" w:rsidTr="0061795B">
        <w:tc>
          <w:tcPr>
            <w:tcW w:w="1112" w:type="pct"/>
            <w:tcBorders>
              <w:top w:val="nil"/>
              <w:left w:val="nil"/>
              <w:bottom w:val="nil"/>
              <w:right w:val="nil"/>
            </w:tcBorders>
          </w:tcPr>
          <w:p w:rsidR="009362D3" w:rsidRPr="00E52047" w:rsidRDefault="009362D3" w:rsidP="009362D3">
            <w:pPr>
              <w:autoSpaceDE w:val="0"/>
              <w:autoSpaceDN w:val="0"/>
              <w:adjustRightInd w:val="0"/>
              <w:ind w:firstLine="0"/>
              <w:jc w:val="left"/>
              <w:rPr>
                <w:sz w:val="18"/>
                <w:szCs w:val="18"/>
              </w:rPr>
            </w:pPr>
            <w:r w:rsidRPr="00E52047">
              <w:rPr>
                <w:sz w:val="18"/>
                <w:szCs w:val="18"/>
              </w:rPr>
              <w:t>2. Категории потребителей муниципальной услуги</w:t>
            </w:r>
          </w:p>
        </w:tc>
        <w:tc>
          <w:tcPr>
            <w:tcW w:w="1929" w:type="pct"/>
            <w:tcBorders>
              <w:top w:val="nil"/>
              <w:left w:val="nil"/>
              <w:bottom w:val="nil"/>
              <w:right w:val="nil"/>
            </w:tcBorders>
          </w:tcPr>
          <w:p w:rsidR="009362D3" w:rsidRPr="00E52047" w:rsidRDefault="009362D3" w:rsidP="009362D3">
            <w:pPr>
              <w:autoSpaceDE w:val="0"/>
              <w:autoSpaceDN w:val="0"/>
              <w:adjustRightInd w:val="0"/>
              <w:ind w:firstLine="0"/>
              <w:jc w:val="center"/>
              <w:rPr>
                <w:sz w:val="18"/>
                <w:szCs w:val="18"/>
              </w:rPr>
            </w:pPr>
            <w:r w:rsidRPr="00E52047">
              <w:rPr>
                <w:sz w:val="18"/>
                <w:szCs w:val="18"/>
              </w:rPr>
              <w:t>______________________________________________</w:t>
            </w:r>
          </w:p>
          <w:p w:rsidR="009362D3" w:rsidRPr="00E52047" w:rsidRDefault="009362D3" w:rsidP="009362D3">
            <w:pPr>
              <w:autoSpaceDE w:val="0"/>
              <w:autoSpaceDN w:val="0"/>
              <w:adjustRightInd w:val="0"/>
              <w:ind w:firstLine="0"/>
              <w:rPr>
                <w:sz w:val="18"/>
                <w:szCs w:val="18"/>
              </w:rPr>
            </w:pPr>
          </w:p>
        </w:tc>
        <w:tc>
          <w:tcPr>
            <w:tcW w:w="1346" w:type="pct"/>
            <w:tcBorders>
              <w:top w:val="nil"/>
              <w:left w:val="nil"/>
              <w:bottom w:val="nil"/>
              <w:right w:val="nil"/>
            </w:tcBorders>
          </w:tcPr>
          <w:p w:rsidR="009362D3" w:rsidRPr="00E52047" w:rsidRDefault="009362D3" w:rsidP="009362D3">
            <w:pPr>
              <w:autoSpaceDE w:val="0"/>
              <w:autoSpaceDN w:val="0"/>
              <w:adjustRightInd w:val="0"/>
              <w:ind w:firstLine="0"/>
              <w:rPr>
                <w:sz w:val="18"/>
                <w:szCs w:val="18"/>
              </w:rPr>
            </w:pPr>
          </w:p>
        </w:tc>
        <w:tc>
          <w:tcPr>
            <w:tcW w:w="613" w:type="pct"/>
            <w:tcBorders>
              <w:top w:val="single" w:sz="4" w:space="0" w:color="auto"/>
              <w:left w:val="nil"/>
              <w:bottom w:val="nil"/>
              <w:right w:val="nil"/>
            </w:tcBorders>
          </w:tcPr>
          <w:p w:rsidR="009362D3" w:rsidRPr="00E52047" w:rsidRDefault="009362D3" w:rsidP="009362D3">
            <w:pPr>
              <w:autoSpaceDE w:val="0"/>
              <w:autoSpaceDN w:val="0"/>
              <w:adjustRightInd w:val="0"/>
              <w:ind w:firstLine="0"/>
              <w:jc w:val="center"/>
              <w:rPr>
                <w:sz w:val="18"/>
                <w:szCs w:val="18"/>
              </w:rPr>
            </w:pPr>
          </w:p>
        </w:tc>
      </w:tr>
    </w:tbl>
    <w:p w:rsidR="009362D3" w:rsidRPr="00E52047" w:rsidRDefault="009362D3" w:rsidP="009362D3">
      <w:pPr>
        <w:autoSpaceDE w:val="0"/>
        <w:autoSpaceDN w:val="0"/>
        <w:adjustRightInd w:val="0"/>
        <w:ind w:firstLine="0"/>
      </w:pPr>
      <w:r w:rsidRPr="00E52047">
        <w:t>3. Сведения о фактическом достижении показателей, характеризующих объем и (или) качество муниципальной услуги</w:t>
      </w:r>
    </w:p>
    <w:p w:rsidR="009362D3" w:rsidRPr="00E52047" w:rsidRDefault="009362D3" w:rsidP="009362D3">
      <w:pPr>
        <w:autoSpaceDE w:val="0"/>
        <w:autoSpaceDN w:val="0"/>
        <w:adjustRightInd w:val="0"/>
        <w:ind w:firstLine="0"/>
      </w:pPr>
      <w:r w:rsidRPr="00E52047">
        <w:t>3.1. Сведения о фактическом достижении показателей, характеризующих качество муниципальной услуги</w:t>
      </w:r>
    </w:p>
    <w:p w:rsidR="009362D3" w:rsidRPr="00E52047" w:rsidRDefault="009362D3" w:rsidP="009362D3">
      <w:pPr>
        <w:autoSpaceDE w:val="0"/>
        <w:autoSpaceDN w:val="0"/>
        <w:adjustRightInd w:val="0"/>
        <w:ind w:firstLine="54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97"/>
        <w:gridCol w:w="656"/>
        <w:gridCol w:w="544"/>
        <w:gridCol w:w="619"/>
        <w:gridCol w:w="941"/>
        <w:gridCol w:w="1084"/>
        <w:gridCol w:w="1215"/>
        <w:gridCol w:w="503"/>
        <w:gridCol w:w="554"/>
        <w:gridCol w:w="1362"/>
        <w:gridCol w:w="1362"/>
        <w:gridCol w:w="1147"/>
        <w:gridCol w:w="1368"/>
        <w:gridCol w:w="1404"/>
        <w:gridCol w:w="1271"/>
      </w:tblGrid>
      <w:tr w:rsidR="009362D3" w:rsidRPr="00E52047" w:rsidTr="00C20605">
        <w:tc>
          <w:tcPr>
            <w:tcW w:w="305" w:type="pct"/>
            <w:vMerge w:val="restart"/>
            <w:vAlign w:val="center"/>
          </w:tcPr>
          <w:p w:rsidR="009362D3" w:rsidRPr="00E52047" w:rsidRDefault="009362D3" w:rsidP="009362D3">
            <w:pPr>
              <w:widowControl w:val="0"/>
              <w:autoSpaceDE w:val="0"/>
              <w:autoSpaceDN w:val="0"/>
              <w:ind w:firstLine="0"/>
              <w:jc w:val="center"/>
              <w:rPr>
                <w:sz w:val="18"/>
                <w:szCs w:val="18"/>
                <w:vertAlign w:val="superscript"/>
              </w:rPr>
            </w:pPr>
            <w:r w:rsidRPr="00E52047">
              <w:rPr>
                <w:sz w:val="18"/>
                <w:szCs w:val="18"/>
              </w:rPr>
              <w:t>Уникальный номер реестровой записи</w:t>
            </w:r>
            <w:r w:rsidRPr="00E52047">
              <w:rPr>
                <w:sz w:val="18"/>
                <w:szCs w:val="18"/>
                <w:vertAlign w:val="superscript"/>
              </w:rPr>
              <w:t>3</w:t>
            </w:r>
          </w:p>
        </w:tc>
        <w:tc>
          <w:tcPr>
            <w:tcW w:w="664" w:type="pct"/>
            <w:gridSpan w:val="3"/>
            <w:vMerge w:val="restart"/>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Показатель, характеризующий содержание муниципальной услуги</w:t>
            </w:r>
          </w:p>
        </w:tc>
        <w:tc>
          <w:tcPr>
            <w:tcW w:w="711" w:type="pct"/>
            <w:gridSpan w:val="2"/>
            <w:vMerge w:val="restart"/>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Показатель, характеризующий условия (формы) оказания муниципальной услуги</w:t>
            </w:r>
          </w:p>
        </w:tc>
        <w:tc>
          <w:tcPr>
            <w:tcW w:w="3320" w:type="pct"/>
            <w:gridSpan w:val="9"/>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Показатель качества муниципальной услуги</w:t>
            </w:r>
          </w:p>
        </w:tc>
      </w:tr>
      <w:tr w:rsidR="009362D3" w:rsidRPr="00E52047" w:rsidTr="00C20605">
        <w:trPr>
          <w:trHeight w:val="460"/>
        </w:trPr>
        <w:tc>
          <w:tcPr>
            <w:tcW w:w="305" w:type="pct"/>
            <w:vMerge/>
            <w:textDirection w:val="btLr"/>
            <w:vAlign w:val="center"/>
          </w:tcPr>
          <w:p w:rsidR="009362D3" w:rsidRPr="00E52047" w:rsidRDefault="009362D3" w:rsidP="009362D3">
            <w:pPr>
              <w:ind w:left="113" w:right="113" w:firstLine="0"/>
              <w:jc w:val="center"/>
              <w:rPr>
                <w:rFonts w:eastAsia="Calibri"/>
                <w:sz w:val="18"/>
                <w:szCs w:val="18"/>
              </w:rPr>
            </w:pPr>
          </w:p>
        </w:tc>
        <w:tc>
          <w:tcPr>
            <w:tcW w:w="664" w:type="pct"/>
            <w:gridSpan w:val="3"/>
            <w:vMerge/>
            <w:vAlign w:val="center"/>
          </w:tcPr>
          <w:p w:rsidR="009362D3" w:rsidRPr="00E52047" w:rsidRDefault="009362D3" w:rsidP="009362D3">
            <w:pPr>
              <w:ind w:firstLine="0"/>
              <w:jc w:val="center"/>
              <w:rPr>
                <w:rFonts w:eastAsia="Calibri"/>
                <w:sz w:val="18"/>
                <w:szCs w:val="18"/>
              </w:rPr>
            </w:pPr>
          </w:p>
        </w:tc>
        <w:tc>
          <w:tcPr>
            <w:tcW w:w="711" w:type="pct"/>
            <w:gridSpan w:val="2"/>
            <w:vMerge/>
            <w:vAlign w:val="center"/>
          </w:tcPr>
          <w:p w:rsidR="009362D3" w:rsidRPr="00E52047" w:rsidRDefault="009362D3" w:rsidP="009362D3">
            <w:pPr>
              <w:ind w:firstLine="0"/>
              <w:jc w:val="center"/>
              <w:rPr>
                <w:rFonts w:eastAsia="Calibri"/>
                <w:sz w:val="18"/>
                <w:szCs w:val="18"/>
              </w:rPr>
            </w:pPr>
          </w:p>
        </w:tc>
        <w:tc>
          <w:tcPr>
            <w:tcW w:w="343" w:type="pct"/>
            <w:vMerge w:val="restart"/>
            <w:vAlign w:val="center"/>
          </w:tcPr>
          <w:p w:rsidR="009362D3" w:rsidRPr="00E52047" w:rsidRDefault="009362D3" w:rsidP="009362D3">
            <w:pPr>
              <w:widowControl w:val="0"/>
              <w:autoSpaceDE w:val="0"/>
              <w:autoSpaceDN w:val="0"/>
              <w:ind w:firstLine="0"/>
              <w:jc w:val="center"/>
              <w:rPr>
                <w:sz w:val="18"/>
                <w:szCs w:val="18"/>
                <w:vertAlign w:val="superscript"/>
              </w:rPr>
            </w:pPr>
            <w:r w:rsidRPr="00E52047">
              <w:rPr>
                <w:sz w:val="18"/>
                <w:szCs w:val="18"/>
              </w:rPr>
              <w:t>наименование показателя</w:t>
            </w:r>
            <w:r w:rsidRPr="00E52047">
              <w:rPr>
                <w:sz w:val="18"/>
                <w:szCs w:val="18"/>
                <w:vertAlign w:val="superscript"/>
              </w:rPr>
              <w:t>3</w:t>
            </w:r>
          </w:p>
        </w:tc>
        <w:tc>
          <w:tcPr>
            <w:tcW w:w="391" w:type="pct"/>
            <w:gridSpan w:val="2"/>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единица измерения</w:t>
            </w:r>
          </w:p>
        </w:tc>
        <w:tc>
          <w:tcPr>
            <w:tcW w:w="1187" w:type="pct"/>
            <w:gridSpan w:val="3"/>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значение</w:t>
            </w:r>
          </w:p>
        </w:tc>
        <w:tc>
          <w:tcPr>
            <w:tcW w:w="473" w:type="pct"/>
            <w:vMerge w:val="restart"/>
            <w:vAlign w:val="center"/>
          </w:tcPr>
          <w:p w:rsidR="009362D3" w:rsidRPr="00E52047" w:rsidRDefault="009362D3" w:rsidP="009362D3">
            <w:pPr>
              <w:widowControl w:val="0"/>
              <w:autoSpaceDE w:val="0"/>
              <w:autoSpaceDN w:val="0"/>
              <w:ind w:firstLine="0"/>
              <w:jc w:val="center"/>
              <w:rPr>
                <w:sz w:val="18"/>
                <w:szCs w:val="18"/>
                <w:vertAlign w:val="superscript"/>
              </w:rPr>
            </w:pPr>
            <w:r w:rsidRPr="00E52047">
              <w:rPr>
                <w:sz w:val="18"/>
                <w:szCs w:val="18"/>
              </w:rPr>
              <w:t>допустимое (возможное) отклонение</w:t>
            </w:r>
            <w:r w:rsidRPr="00E52047">
              <w:rPr>
                <w:sz w:val="18"/>
                <w:szCs w:val="18"/>
                <w:vertAlign w:val="superscript"/>
              </w:rPr>
              <w:t>6</w:t>
            </w:r>
          </w:p>
        </w:tc>
        <w:tc>
          <w:tcPr>
            <w:tcW w:w="485" w:type="pct"/>
            <w:vMerge w:val="restart"/>
            <w:vAlign w:val="center"/>
          </w:tcPr>
          <w:p w:rsidR="009362D3" w:rsidRPr="00E52047" w:rsidRDefault="009362D3" w:rsidP="009362D3">
            <w:pPr>
              <w:widowControl w:val="0"/>
              <w:autoSpaceDE w:val="0"/>
              <w:autoSpaceDN w:val="0"/>
              <w:ind w:firstLine="0"/>
              <w:jc w:val="center"/>
              <w:rPr>
                <w:sz w:val="18"/>
                <w:szCs w:val="18"/>
                <w:vertAlign w:val="superscript"/>
              </w:rPr>
            </w:pPr>
            <w:r w:rsidRPr="00E52047">
              <w:rPr>
                <w:sz w:val="18"/>
                <w:szCs w:val="18"/>
              </w:rPr>
              <w:t>отклонение, превышающее допустимое (возможное) отклонение</w:t>
            </w:r>
            <w:r w:rsidRPr="00E52047">
              <w:rPr>
                <w:sz w:val="18"/>
                <w:szCs w:val="18"/>
                <w:vertAlign w:val="superscript"/>
              </w:rPr>
              <w:t>7</w:t>
            </w:r>
          </w:p>
        </w:tc>
        <w:tc>
          <w:tcPr>
            <w:tcW w:w="441" w:type="pct"/>
            <w:vMerge w:val="restart"/>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причина отклонения</w:t>
            </w:r>
          </w:p>
        </w:tc>
      </w:tr>
      <w:tr w:rsidR="009362D3" w:rsidRPr="00E52047" w:rsidTr="00C20605">
        <w:trPr>
          <w:cantSplit/>
          <w:trHeight w:val="2417"/>
        </w:trPr>
        <w:tc>
          <w:tcPr>
            <w:tcW w:w="305" w:type="pct"/>
            <w:vMerge/>
            <w:textDirection w:val="btLr"/>
            <w:vAlign w:val="center"/>
          </w:tcPr>
          <w:p w:rsidR="009362D3" w:rsidRPr="00E52047" w:rsidRDefault="009362D3" w:rsidP="009362D3">
            <w:pPr>
              <w:ind w:left="113" w:right="113" w:firstLine="0"/>
              <w:jc w:val="center"/>
              <w:rPr>
                <w:rFonts w:eastAsia="Calibri"/>
                <w:sz w:val="18"/>
                <w:szCs w:val="18"/>
              </w:rPr>
            </w:pPr>
          </w:p>
        </w:tc>
        <w:tc>
          <w:tcPr>
            <w:tcW w:w="238" w:type="pct"/>
            <w:textDirection w:val="btLr"/>
            <w:vAlign w:val="center"/>
          </w:tcPr>
          <w:p w:rsidR="009362D3" w:rsidRPr="00E52047" w:rsidRDefault="009362D3" w:rsidP="009362D3">
            <w:pPr>
              <w:widowControl w:val="0"/>
              <w:autoSpaceDE w:val="0"/>
              <w:autoSpaceDN w:val="0"/>
              <w:ind w:left="113" w:right="113" w:firstLine="0"/>
              <w:jc w:val="center"/>
              <w:rPr>
                <w:sz w:val="18"/>
                <w:szCs w:val="18"/>
              </w:rPr>
            </w:pPr>
            <w:r w:rsidRPr="00E52047">
              <w:rPr>
                <w:sz w:val="18"/>
                <w:szCs w:val="18"/>
              </w:rPr>
              <w:t>________________________</w:t>
            </w:r>
          </w:p>
          <w:p w:rsidR="009362D3" w:rsidRPr="00E52047" w:rsidRDefault="009362D3" w:rsidP="009362D3">
            <w:pPr>
              <w:widowControl w:val="0"/>
              <w:autoSpaceDE w:val="0"/>
              <w:autoSpaceDN w:val="0"/>
              <w:ind w:left="113" w:right="113" w:firstLine="0"/>
              <w:jc w:val="center"/>
              <w:rPr>
                <w:sz w:val="18"/>
                <w:szCs w:val="18"/>
                <w:vertAlign w:val="superscript"/>
              </w:rPr>
            </w:pPr>
            <w:r w:rsidRPr="00E52047">
              <w:rPr>
                <w:sz w:val="18"/>
                <w:szCs w:val="18"/>
              </w:rPr>
              <w:t>(наименование показателя)</w:t>
            </w:r>
            <w:r w:rsidRPr="00E52047">
              <w:rPr>
                <w:sz w:val="18"/>
                <w:szCs w:val="18"/>
                <w:vertAlign w:val="superscript"/>
              </w:rPr>
              <w:t>3</w:t>
            </w:r>
          </w:p>
        </w:tc>
        <w:tc>
          <w:tcPr>
            <w:tcW w:w="188" w:type="pct"/>
            <w:textDirection w:val="btLr"/>
            <w:vAlign w:val="center"/>
          </w:tcPr>
          <w:p w:rsidR="009362D3" w:rsidRPr="00E52047" w:rsidRDefault="009362D3" w:rsidP="009362D3">
            <w:pPr>
              <w:widowControl w:val="0"/>
              <w:autoSpaceDE w:val="0"/>
              <w:autoSpaceDN w:val="0"/>
              <w:ind w:left="113" w:right="113" w:firstLine="0"/>
              <w:jc w:val="center"/>
              <w:rPr>
                <w:sz w:val="18"/>
                <w:szCs w:val="18"/>
              </w:rPr>
            </w:pPr>
            <w:r w:rsidRPr="00E52047">
              <w:rPr>
                <w:sz w:val="18"/>
                <w:szCs w:val="18"/>
              </w:rPr>
              <w:t>________________________</w:t>
            </w:r>
          </w:p>
          <w:p w:rsidR="009362D3" w:rsidRPr="00E52047" w:rsidRDefault="009362D3" w:rsidP="009362D3">
            <w:pPr>
              <w:widowControl w:val="0"/>
              <w:autoSpaceDE w:val="0"/>
              <w:autoSpaceDN w:val="0"/>
              <w:ind w:left="113" w:right="113" w:firstLine="0"/>
              <w:jc w:val="center"/>
              <w:rPr>
                <w:sz w:val="18"/>
                <w:szCs w:val="18"/>
                <w:vertAlign w:val="superscript"/>
              </w:rPr>
            </w:pPr>
            <w:r w:rsidRPr="00E52047">
              <w:rPr>
                <w:sz w:val="18"/>
                <w:szCs w:val="18"/>
              </w:rPr>
              <w:t>(наименование показателя)</w:t>
            </w:r>
            <w:r w:rsidRPr="00E52047">
              <w:rPr>
                <w:sz w:val="18"/>
                <w:szCs w:val="18"/>
                <w:vertAlign w:val="superscript"/>
              </w:rPr>
              <w:t>3</w:t>
            </w:r>
          </w:p>
        </w:tc>
        <w:tc>
          <w:tcPr>
            <w:tcW w:w="238" w:type="pct"/>
            <w:textDirection w:val="btLr"/>
            <w:vAlign w:val="center"/>
          </w:tcPr>
          <w:p w:rsidR="009362D3" w:rsidRPr="00E52047" w:rsidRDefault="009362D3" w:rsidP="009362D3">
            <w:pPr>
              <w:widowControl w:val="0"/>
              <w:autoSpaceDE w:val="0"/>
              <w:autoSpaceDN w:val="0"/>
              <w:ind w:left="113" w:right="113" w:firstLine="0"/>
              <w:jc w:val="center"/>
              <w:rPr>
                <w:sz w:val="18"/>
                <w:szCs w:val="18"/>
              </w:rPr>
            </w:pPr>
            <w:r w:rsidRPr="00E52047">
              <w:rPr>
                <w:sz w:val="18"/>
                <w:szCs w:val="18"/>
              </w:rPr>
              <w:t>________________________</w:t>
            </w:r>
          </w:p>
          <w:p w:rsidR="009362D3" w:rsidRPr="00E52047" w:rsidRDefault="009362D3" w:rsidP="009362D3">
            <w:pPr>
              <w:widowControl w:val="0"/>
              <w:autoSpaceDE w:val="0"/>
              <w:autoSpaceDN w:val="0"/>
              <w:ind w:left="113" w:right="113" w:firstLine="0"/>
              <w:jc w:val="center"/>
              <w:rPr>
                <w:sz w:val="18"/>
                <w:szCs w:val="18"/>
                <w:vertAlign w:val="superscript"/>
              </w:rPr>
            </w:pPr>
            <w:r w:rsidRPr="00E52047">
              <w:rPr>
                <w:sz w:val="18"/>
                <w:szCs w:val="18"/>
              </w:rPr>
              <w:t>(наименование показателя)</w:t>
            </w:r>
            <w:r w:rsidRPr="00E52047">
              <w:rPr>
                <w:sz w:val="18"/>
                <w:szCs w:val="18"/>
                <w:vertAlign w:val="superscript"/>
              </w:rPr>
              <w:t>3</w:t>
            </w:r>
          </w:p>
        </w:tc>
        <w:tc>
          <w:tcPr>
            <w:tcW w:w="332" w:type="pct"/>
            <w:textDirection w:val="btLr"/>
            <w:vAlign w:val="center"/>
          </w:tcPr>
          <w:p w:rsidR="009362D3" w:rsidRPr="00E52047" w:rsidRDefault="009362D3" w:rsidP="009362D3">
            <w:pPr>
              <w:widowControl w:val="0"/>
              <w:autoSpaceDE w:val="0"/>
              <w:autoSpaceDN w:val="0"/>
              <w:ind w:left="113" w:right="113" w:firstLine="0"/>
              <w:jc w:val="center"/>
              <w:rPr>
                <w:sz w:val="18"/>
                <w:szCs w:val="18"/>
              </w:rPr>
            </w:pPr>
            <w:r w:rsidRPr="00E52047">
              <w:rPr>
                <w:sz w:val="18"/>
                <w:szCs w:val="18"/>
              </w:rPr>
              <w:t>________________________</w:t>
            </w:r>
          </w:p>
          <w:p w:rsidR="009362D3" w:rsidRPr="00E52047" w:rsidRDefault="009362D3" w:rsidP="009362D3">
            <w:pPr>
              <w:widowControl w:val="0"/>
              <w:autoSpaceDE w:val="0"/>
              <w:autoSpaceDN w:val="0"/>
              <w:ind w:left="113" w:right="113" w:firstLine="0"/>
              <w:jc w:val="center"/>
              <w:rPr>
                <w:sz w:val="18"/>
                <w:szCs w:val="18"/>
                <w:vertAlign w:val="superscript"/>
              </w:rPr>
            </w:pPr>
            <w:r w:rsidRPr="00E52047">
              <w:rPr>
                <w:sz w:val="18"/>
                <w:szCs w:val="18"/>
              </w:rPr>
              <w:t>(наименование показателя)</w:t>
            </w:r>
            <w:r w:rsidRPr="00E52047">
              <w:rPr>
                <w:sz w:val="18"/>
                <w:szCs w:val="18"/>
                <w:vertAlign w:val="superscript"/>
              </w:rPr>
              <w:t>3</w:t>
            </w:r>
          </w:p>
        </w:tc>
        <w:tc>
          <w:tcPr>
            <w:tcW w:w="379" w:type="pct"/>
            <w:textDirection w:val="btLr"/>
            <w:vAlign w:val="center"/>
          </w:tcPr>
          <w:p w:rsidR="009362D3" w:rsidRPr="00E52047" w:rsidRDefault="009362D3" w:rsidP="009362D3">
            <w:pPr>
              <w:widowControl w:val="0"/>
              <w:autoSpaceDE w:val="0"/>
              <w:autoSpaceDN w:val="0"/>
              <w:ind w:left="113" w:right="113" w:firstLine="0"/>
              <w:jc w:val="center"/>
              <w:rPr>
                <w:sz w:val="18"/>
                <w:szCs w:val="18"/>
              </w:rPr>
            </w:pPr>
            <w:r w:rsidRPr="00E52047">
              <w:rPr>
                <w:sz w:val="18"/>
                <w:szCs w:val="18"/>
              </w:rPr>
              <w:t>________________________</w:t>
            </w:r>
          </w:p>
          <w:p w:rsidR="009362D3" w:rsidRPr="00E52047" w:rsidRDefault="009362D3" w:rsidP="009362D3">
            <w:pPr>
              <w:widowControl w:val="0"/>
              <w:autoSpaceDE w:val="0"/>
              <w:autoSpaceDN w:val="0"/>
              <w:ind w:left="113" w:right="113" w:firstLine="0"/>
              <w:jc w:val="center"/>
              <w:rPr>
                <w:sz w:val="18"/>
                <w:szCs w:val="18"/>
                <w:vertAlign w:val="superscript"/>
              </w:rPr>
            </w:pPr>
            <w:r w:rsidRPr="00E52047">
              <w:rPr>
                <w:sz w:val="18"/>
                <w:szCs w:val="18"/>
              </w:rPr>
              <w:t>(наименование показателя)</w:t>
            </w:r>
            <w:r w:rsidRPr="00E52047">
              <w:rPr>
                <w:sz w:val="18"/>
                <w:szCs w:val="18"/>
                <w:vertAlign w:val="superscript"/>
              </w:rPr>
              <w:t>3</w:t>
            </w:r>
          </w:p>
        </w:tc>
        <w:tc>
          <w:tcPr>
            <w:tcW w:w="343" w:type="pct"/>
            <w:vMerge/>
          </w:tcPr>
          <w:p w:rsidR="009362D3" w:rsidRPr="00E52047" w:rsidRDefault="009362D3" w:rsidP="009362D3">
            <w:pPr>
              <w:ind w:firstLine="0"/>
              <w:jc w:val="left"/>
              <w:rPr>
                <w:rFonts w:eastAsia="Calibri"/>
                <w:sz w:val="18"/>
                <w:szCs w:val="18"/>
              </w:rPr>
            </w:pPr>
          </w:p>
        </w:tc>
        <w:tc>
          <w:tcPr>
            <w:tcW w:w="187" w:type="pct"/>
            <w:textDirection w:val="btLr"/>
            <w:vAlign w:val="center"/>
          </w:tcPr>
          <w:p w:rsidR="009362D3" w:rsidRPr="00E52047" w:rsidRDefault="009362D3" w:rsidP="009362D3">
            <w:pPr>
              <w:widowControl w:val="0"/>
              <w:autoSpaceDE w:val="0"/>
              <w:autoSpaceDN w:val="0"/>
              <w:ind w:left="113" w:right="113" w:firstLine="0"/>
              <w:jc w:val="center"/>
              <w:rPr>
                <w:sz w:val="18"/>
                <w:szCs w:val="18"/>
                <w:vertAlign w:val="superscript"/>
              </w:rPr>
            </w:pPr>
            <w:r w:rsidRPr="00E52047">
              <w:rPr>
                <w:sz w:val="18"/>
                <w:szCs w:val="18"/>
              </w:rPr>
              <w:t>наименование</w:t>
            </w:r>
            <w:r w:rsidRPr="00E52047">
              <w:rPr>
                <w:sz w:val="18"/>
                <w:szCs w:val="18"/>
                <w:vertAlign w:val="superscript"/>
              </w:rPr>
              <w:t>3</w:t>
            </w:r>
          </w:p>
        </w:tc>
        <w:tc>
          <w:tcPr>
            <w:tcW w:w="204" w:type="pct"/>
            <w:textDirection w:val="btLr"/>
            <w:vAlign w:val="center"/>
          </w:tcPr>
          <w:p w:rsidR="009362D3" w:rsidRPr="00E52047" w:rsidRDefault="009362D3" w:rsidP="009362D3">
            <w:pPr>
              <w:widowControl w:val="0"/>
              <w:autoSpaceDE w:val="0"/>
              <w:autoSpaceDN w:val="0"/>
              <w:ind w:left="113" w:right="113" w:firstLine="0"/>
              <w:jc w:val="center"/>
              <w:rPr>
                <w:sz w:val="18"/>
                <w:szCs w:val="18"/>
                <w:vertAlign w:val="superscript"/>
              </w:rPr>
            </w:pPr>
            <w:r w:rsidRPr="00E52047">
              <w:rPr>
                <w:sz w:val="18"/>
                <w:szCs w:val="18"/>
              </w:rPr>
              <w:t>код по ОКЕИ</w:t>
            </w:r>
            <w:r w:rsidRPr="00E52047">
              <w:rPr>
                <w:sz w:val="18"/>
                <w:szCs w:val="18"/>
                <w:vertAlign w:val="superscript"/>
              </w:rPr>
              <w:t>3</w:t>
            </w:r>
          </w:p>
        </w:tc>
        <w:tc>
          <w:tcPr>
            <w:tcW w:w="427" w:type="pct"/>
            <w:vAlign w:val="center"/>
          </w:tcPr>
          <w:p w:rsidR="009362D3" w:rsidRPr="00E52047" w:rsidRDefault="009362D3" w:rsidP="009362D3">
            <w:pPr>
              <w:widowControl w:val="0"/>
              <w:autoSpaceDE w:val="0"/>
              <w:autoSpaceDN w:val="0"/>
              <w:ind w:firstLine="0"/>
              <w:jc w:val="center"/>
              <w:rPr>
                <w:sz w:val="18"/>
                <w:szCs w:val="18"/>
                <w:vertAlign w:val="superscript"/>
              </w:rPr>
            </w:pPr>
            <w:r w:rsidRPr="00E52047">
              <w:rPr>
                <w:sz w:val="18"/>
                <w:szCs w:val="18"/>
              </w:rPr>
              <w:t>утверждено в муниципальном задании на год</w:t>
            </w:r>
            <w:r w:rsidRPr="00E52047">
              <w:rPr>
                <w:sz w:val="18"/>
                <w:szCs w:val="18"/>
                <w:vertAlign w:val="superscript"/>
              </w:rPr>
              <w:t>3</w:t>
            </w:r>
          </w:p>
        </w:tc>
        <w:tc>
          <w:tcPr>
            <w:tcW w:w="360" w:type="pct"/>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утверждено в муниципальном задании на отчетную дату</w:t>
            </w:r>
            <w:r w:rsidRPr="00E52047">
              <w:rPr>
                <w:sz w:val="18"/>
                <w:szCs w:val="18"/>
                <w:vertAlign w:val="superscript"/>
              </w:rPr>
              <w:t>4</w:t>
            </w:r>
          </w:p>
        </w:tc>
        <w:tc>
          <w:tcPr>
            <w:tcW w:w="400" w:type="pct"/>
            <w:vAlign w:val="center"/>
          </w:tcPr>
          <w:p w:rsidR="009362D3" w:rsidRPr="00E52047" w:rsidRDefault="009362D3" w:rsidP="009362D3">
            <w:pPr>
              <w:widowControl w:val="0"/>
              <w:autoSpaceDE w:val="0"/>
              <w:autoSpaceDN w:val="0"/>
              <w:ind w:firstLine="0"/>
              <w:jc w:val="center"/>
              <w:rPr>
                <w:sz w:val="18"/>
                <w:szCs w:val="18"/>
                <w:vertAlign w:val="superscript"/>
              </w:rPr>
            </w:pPr>
            <w:r w:rsidRPr="00E52047">
              <w:rPr>
                <w:sz w:val="18"/>
                <w:szCs w:val="18"/>
              </w:rPr>
              <w:t>исполнено на отчетную дату</w:t>
            </w:r>
            <w:r w:rsidRPr="00E52047">
              <w:rPr>
                <w:sz w:val="18"/>
                <w:szCs w:val="18"/>
                <w:vertAlign w:val="superscript"/>
              </w:rPr>
              <w:t>5</w:t>
            </w:r>
          </w:p>
        </w:tc>
        <w:tc>
          <w:tcPr>
            <w:tcW w:w="473" w:type="pct"/>
            <w:vMerge/>
          </w:tcPr>
          <w:p w:rsidR="009362D3" w:rsidRPr="00E52047" w:rsidRDefault="009362D3" w:rsidP="009362D3">
            <w:pPr>
              <w:ind w:firstLine="0"/>
              <w:jc w:val="left"/>
              <w:rPr>
                <w:rFonts w:eastAsia="Calibri"/>
                <w:sz w:val="18"/>
                <w:szCs w:val="18"/>
              </w:rPr>
            </w:pPr>
          </w:p>
        </w:tc>
        <w:tc>
          <w:tcPr>
            <w:tcW w:w="485" w:type="pct"/>
            <w:vMerge/>
          </w:tcPr>
          <w:p w:rsidR="009362D3" w:rsidRPr="00E52047" w:rsidRDefault="009362D3" w:rsidP="009362D3">
            <w:pPr>
              <w:ind w:firstLine="0"/>
              <w:jc w:val="left"/>
              <w:rPr>
                <w:rFonts w:eastAsia="Calibri"/>
                <w:sz w:val="18"/>
                <w:szCs w:val="18"/>
              </w:rPr>
            </w:pPr>
          </w:p>
        </w:tc>
        <w:tc>
          <w:tcPr>
            <w:tcW w:w="441" w:type="pct"/>
            <w:vMerge/>
          </w:tcPr>
          <w:p w:rsidR="009362D3" w:rsidRPr="00E52047" w:rsidRDefault="009362D3" w:rsidP="009362D3">
            <w:pPr>
              <w:ind w:firstLine="0"/>
              <w:jc w:val="left"/>
              <w:rPr>
                <w:rFonts w:eastAsia="Calibri"/>
                <w:sz w:val="18"/>
                <w:szCs w:val="18"/>
              </w:rPr>
            </w:pPr>
          </w:p>
        </w:tc>
      </w:tr>
      <w:tr w:rsidR="009362D3" w:rsidRPr="00E52047" w:rsidTr="00C20605">
        <w:trPr>
          <w:cantSplit/>
          <w:trHeight w:val="79"/>
        </w:trPr>
        <w:tc>
          <w:tcPr>
            <w:tcW w:w="305" w:type="pct"/>
            <w:vAlign w:val="center"/>
          </w:tcPr>
          <w:p w:rsidR="009362D3" w:rsidRPr="00E52047" w:rsidRDefault="009362D3" w:rsidP="009362D3">
            <w:pPr>
              <w:ind w:firstLine="0"/>
              <w:jc w:val="center"/>
              <w:rPr>
                <w:rFonts w:eastAsia="Calibri"/>
                <w:sz w:val="18"/>
                <w:szCs w:val="18"/>
              </w:rPr>
            </w:pPr>
            <w:r w:rsidRPr="00E52047">
              <w:rPr>
                <w:rFonts w:eastAsia="Calibri"/>
                <w:sz w:val="18"/>
                <w:szCs w:val="18"/>
              </w:rPr>
              <w:t>1</w:t>
            </w:r>
          </w:p>
        </w:tc>
        <w:tc>
          <w:tcPr>
            <w:tcW w:w="238" w:type="pct"/>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2</w:t>
            </w:r>
          </w:p>
        </w:tc>
        <w:tc>
          <w:tcPr>
            <w:tcW w:w="188" w:type="pct"/>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3</w:t>
            </w:r>
          </w:p>
        </w:tc>
        <w:tc>
          <w:tcPr>
            <w:tcW w:w="238" w:type="pct"/>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4</w:t>
            </w:r>
          </w:p>
        </w:tc>
        <w:tc>
          <w:tcPr>
            <w:tcW w:w="332" w:type="pct"/>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5</w:t>
            </w:r>
          </w:p>
        </w:tc>
        <w:tc>
          <w:tcPr>
            <w:tcW w:w="379" w:type="pct"/>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6</w:t>
            </w:r>
          </w:p>
        </w:tc>
        <w:tc>
          <w:tcPr>
            <w:tcW w:w="343" w:type="pct"/>
            <w:vAlign w:val="center"/>
          </w:tcPr>
          <w:p w:rsidR="009362D3" w:rsidRPr="00E52047" w:rsidRDefault="009362D3" w:rsidP="009362D3">
            <w:pPr>
              <w:ind w:firstLine="0"/>
              <w:jc w:val="center"/>
              <w:rPr>
                <w:rFonts w:eastAsia="Calibri"/>
                <w:sz w:val="18"/>
                <w:szCs w:val="18"/>
              </w:rPr>
            </w:pPr>
            <w:r w:rsidRPr="00E52047">
              <w:rPr>
                <w:rFonts w:eastAsia="Calibri"/>
                <w:sz w:val="18"/>
                <w:szCs w:val="18"/>
              </w:rPr>
              <w:t>7</w:t>
            </w:r>
          </w:p>
        </w:tc>
        <w:tc>
          <w:tcPr>
            <w:tcW w:w="187" w:type="pct"/>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8</w:t>
            </w:r>
          </w:p>
        </w:tc>
        <w:tc>
          <w:tcPr>
            <w:tcW w:w="204" w:type="pct"/>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9</w:t>
            </w:r>
          </w:p>
        </w:tc>
        <w:tc>
          <w:tcPr>
            <w:tcW w:w="427" w:type="pct"/>
          </w:tcPr>
          <w:p w:rsidR="009362D3" w:rsidRPr="00E52047" w:rsidRDefault="009362D3" w:rsidP="009362D3">
            <w:pPr>
              <w:ind w:firstLine="0"/>
              <w:jc w:val="center"/>
              <w:rPr>
                <w:rFonts w:eastAsia="Calibri"/>
                <w:sz w:val="18"/>
                <w:szCs w:val="18"/>
              </w:rPr>
            </w:pPr>
            <w:r w:rsidRPr="00E52047">
              <w:rPr>
                <w:rFonts w:eastAsia="Calibri"/>
                <w:sz w:val="18"/>
                <w:szCs w:val="18"/>
              </w:rPr>
              <w:t>10</w:t>
            </w:r>
          </w:p>
        </w:tc>
        <w:tc>
          <w:tcPr>
            <w:tcW w:w="360" w:type="pct"/>
          </w:tcPr>
          <w:p w:rsidR="009362D3" w:rsidRPr="00E52047" w:rsidRDefault="009362D3" w:rsidP="009362D3">
            <w:pPr>
              <w:ind w:firstLine="0"/>
              <w:jc w:val="center"/>
              <w:rPr>
                <w:rFonts w:eastAsia="Calibri"/>
                <w:sz w:val="18"/>
                <w:szCs w:val="18"/>
              </w:rPr>
            </w:pPr>
            <w:r w:rsidRPr="00E52047">
              <w:rPr>
                <w:rFonts w:eastAsia="Calibri"/>
                <w:sz w:val="18"/>
                <w:szCs w:val="18"/>
              </w:rPr>
              <w:t>11</w:t>
            </w:r>
          </w:p>
        </w:tc>
        <w:tc>
          <w:tcPr>
            <w:tcW w:w="400" w:type="pct"/>
          </w:tcPr>
          <w:p w:rsidR="009362D3" w:rsidRPr="00E52047" w:rsidRDefault="009362D3" w:rsidP="009362D3">
            <w:pPr>
              <w:ind w:firstLine="0"/>
              <w:jc w:val="center"/>
              <w:rPr>
                <w:rFonts w:eastAsia="Calibri"/>
                <w:sz w:val="18"/>
                <w:szCs w:val="18"/>
              </w:rPr>
            </w:pPr>
            <w:r w:rsidRPr="00E52047">
              <w:rPr>
                <w:rFonts w:eastAsia="Calibri"/>
                <w:sz w:val="18"/>
                <w:szCs w:val="18"/>
              </w:rPr>
              <w:t>12</w:t>
            </w:r>
          </w:p>
        </w:tc>
        <w:tc>
          <w:tcPr>
            <w:tcW w:w="473" w:type="pct"/>
            <w:vAlign w:val="center"/>
          </w:tcPr>
          <w:p w:rsidR="009362D3" w:rsidRPr="00E52047" w:rsidRDefault="009362D3" w:rsidP="009362D3">
            <w:pPr>
              <w:ind w:firstLine="0"/>
              <w:jc w:val="center"/>
              <w:rPr>
                <w:rFonts w:eastAsia="Calibri"/>
                <w:sz w:val="18"/>
                <w:szCs w:val="18"/>
              </w:rPr>
            </w:pPr>
            <w:r w:rsidRPr="00E52047">
              <w:rPr>
                <w:rFonts w:eastAsia="Calibri"/>
                <w:sz w:val="18"/>
                <w:szCs w:val="18"/>
              </w:rPr>
              <w:t>13</w:t>
            </w:r>
          </w:p>
        </w:tc>
        <w:tc>
          <w:tcPr>
            <w:tcW w:w="485" w:type="pct"/>
            <w:vAlign w:val="center"/>
          </w:tcPr>
          <w:p w:rsidR="009362D3" w:rsidRPr="00E52047" w:rsidRDefault="009362D3" w:rsidP="009362D3">
            <w:pPr>
              <w:ind w:firstLine="0"/>
              <w:jc w:val="center"/>
              <w:rPr>
                <w:rFonts w:eastAsia="Calibri"/>
                <w:sz w:val="18"/>
                <w:szCs w:val="18"/>
              </w:rPr>
            </w:pPr>
            <w:r w:rsidRPr="00E52047">
              <w:rPr>
                <w:rFonts w:eastAsia="Calibri"/>
                <w:sz w:val="18"/>
                <w:szCs w:val="18"/>
              </w:rPr>
              <w:t>14</w:t>
            </w:r>
          </w:p>
        </w:tc>
        <w:tc>
          <w:tcPr>
            <w:tcW w:w="441" w:type="pct"/>
            <w:vAlign w:val="center"/>
          </w:tcPr>
          <w:p w:rsidR="009362D3" w:rsidRPr="00E52047" w:rsidRDefault="009362D3" w:rsidP="009362D3">
            <w:pPr>
              <w:ind w:firstLine="0"/>
              <w:jc w:val="center"/>
              <w:rPr>
                <w:rFonts w:eastAsia="Calibri"/>
                <w:sz w:val="18"/>
                <w:szCs w:val="18"/>
              </w:rPr>
            </w:pPr>
            <w:r w:rsidRPr="00E52047">
              <w:rPr>
                <w:rFonts w:eastAsia="Calibri"/>
                <w:sz w:val="18"/>
                <w:szCs w:val="18"/>
              </w:rPr>
              <w:t>15</w:t>
            </w:r>
          </w:p>
        </w:tc>
      </w:tr>
      <w:tr w:rsidR="009362D3" w:rsidRPr="00E52047" w:rsidTr="00C20605">
        <w:trPr>
          <w:cantSplit/>
          <w:trHeight w:val="80"/>
        </w:trPr>
        <w:tc>
          <w:tcPr>
            <w:tcW w:w="305" w:type="pct"/>
            <w:vAlign w:val="center"/>
          </w:tcPr>
          <w:p w:rsidR="009362D3" w:rsidRPr="00E52047" w:rsidRDefault="009362D3" w:rsidP="009362D3">
            <w:pPr>
              <w:ind w:firstLine="0"/>
              <w:jc w:val="center"/>
              <w:rPr>
                <w:rFonts w:eastAsia="Calibri"/>
                <w:sz w:val="18"/>
                <w:szCs w:val="18"/>
              </w:rPr>
            </w:pPr>
          </w:p>
        </w:tc>
        <w:tc>
          <w:tcPr>
            <w:tcW w:w="238" w:type="pct"/>
            <w:vAlign w:val="center"/>
          </w:tcPr>
          <w:p w:rsidR="009362D3" w:rsidRPr="00E52047" w:rsidRDefault="009362D3" w:rsidP="009362D3">
            <w:pPr>
              <w:widowControl w:val="0"/>
              <w:autoSpaceDE w:val="0"/>
              <w:autoSpaceDN w:val="0"/>
              <w:ind w:firstLine="0"/>
              <w:jc w:val="center"/>
              <w:rPr>
                <w:sz w:val="18"/>
                <w:szCs w:val="18"/>
              </w:rPr>
            </w:pPr>
          </w:p>
        </w:tc>
        <w:tc>
          <w:tcPr>
            <w:tcW w:w="188" w:type="pct"/>
            <w:vAlign w:val="center"/>
          </w:tcPr>
          <w:p w:rsidR="009362D3" w:rsidRPr="00E52047" w:rsidRDefault="009362D3" w:rsidP="009362D3">
            <w:pPr>
              <w:widowControl w:val="0"/>
              <w:autoSpaceDE w:val="0"/>
              <w:autoSpaceDN w:val="0"/>
              <w:ind w:firstLine="0"/>
              <w:jc w:val="center"/>
              <w:rPr>
                <w:sz w:val="18"/>
                <w:szCs w:val="18"/>
              </w:rPr>
            </w:pPr>
          </w:p>
        </w:tc>
        <w:tc>
          <w:tcPr>
            <w:tcW w:w="238" w:type="pct"/>
            <w:vAlign w:val="center"/>
          </w:tcPr>
          <w:p w:rsidR="009362D3" w:rsidRPr="00E52047" w:rsidRDefault="009362D3" w:rsidP="009362D3">
            <w:pPr>
              <w:widowControl w:val="0"/>
              <w:autoSpaceDE w:val="0"/>
              <w:autoSpaceDN w:val="0"/>
              <w:ind w:firstLine="0"/>
              <w:jc w:val="center"/>
              <w:rPr>
                <w:sz w:val="18"/>
                <w:szCs w:val="18"/>
              </w:rPr>
            </w:pPr>
          </w:p>
        </w:tc>
        <w:tc>
          <w:tcPr>
            <w:tcW w:w="332" w:type="pct"/>
            <w:vAlign w:val="center"/>
          </w:tcPr>
          <w:p w:rsidR="009362D3" w:rsidRPr="00E52047" w:rsidRDefault="009362D3" w:rsidP="009362D3">
            <w:pPr>
              <w:widowControl w:val="0"/>
              <w:autoSpaceDE w:val="0"/>
              <w:autoSpaceDN w:val="0"/>
              <w:ind w:firstLine="0"/>
              <w:jc w:val="center"/>
              <w:rPr>
                <w:sz w:val="18"/>
                <w:szCs w:val="18"/>
              </w:rPr>
            </w:pPr>
          </w:p>
        </w:tc>
        <w:tc>
          <w:tcPr>
            <w:tcW w:w="379" w:type="pct"/>
            <w:vAlign w:val="center"/>
          </w:tcPr>
          <w:p w:rsidR="009362D3" w:rsidRPr="00E52047" w:rsidRDefault="009362D3" w:rsidP="009362D3">
            <w:pPr>
              <w:widowControl w:val="0"/>
              <w:autoSpaceDE w:val="0"/>
              <w:autoSpaceDN w:val="0"/>
              <w:ind w:firstLine="0"/>
              <w:jc w:val="center"/>
              <w:rPr>
                <w:sz w:val="18"/>
                <w:szCs w:val="18"/>
              </w:rPr>
            </w:pPr>
          </w:p>
        </w:tc>
        <w:tc>
          <w:tcPr>
            <w:tcW w:w="343" w:type="pct"/>
            <w:vAlign w:val="center"/>
          </w:tcPr>
          <w:p w:rsidR="009362D3" w:rsidRPr="00E52047" w:rsidRDefault="009362D3" w:rsidP="009362D3">
            <w:pPr>
              <w:ind w:firstLine="0"/>
              <w:jc w:val="center"/>
              <w:rPr>
                <w:rFonts w:eastAsia="Calibri"/>
                <w:sz w:val="18"/>
                <w:szCs w:val="18"/>
              </w:rPr>
            </w:pPr>
          </w:p>
        </w:tc>
        <w:tc>
          <w:tcPr>
            <w:tcW w:w="187" w:type="pct"/>
            <w:vAlign w:val="center"/>
          </w:tcPr>
          <w:p w:rsidR="009362D3" w:rsidRPr="00E52047" w:rsidRDefault="009362D3" w:rsidP="009362D3">
            <w:pPr>
              <w:widowControl w:val="0"/>
              <w:autoSpaceDE w:val="0"/>
              <w:autoSpaceDN w:val="0"/>
              <w:ind w:firstLine="0"/>
              <w:jc w:val="center"/>
              <w:rPr>
                <w:sz w:val="18"/>
                <w:szCs w:val="18"/>
              </w:rPr>
            </w:pPr>
          </w:p>
        </w:tc>
        <w:tc>
          <w:tcPr>
            <w:tcW w:w="204" w:type="pct"/>
            <w:vAlign w:val="center"/>
          </w:tcPr>
          <w:p w:rsidR="009362D3" w:rsidRPr="00E52047" w:rsidRDefault="009362D3" w:rsidP="009362D3">
            <w:pPr>
              <w:widowControl w:val="0"/>
              <w:autoSpaceDE w:val="0"/>
              <w:autoSpaceDN w:val="0"/>
              <w:ind w:firstLine="0"/>
              <w:jc w:val="center"/>
              <w:rPr>
                <w:sz w:val="18"/>
                <w:szCs w:val="18"/>
              </w:rPr>
            </w:pPr>
          </w:p>
        </w:tc>
        <w:tc>
          <w:tcPr>
            <w:tcW w:w="427" w:type="pct"/>
            <w:vAlign w:val="center"/>
          </w:tcPr>
          <w:p w:rsidR="009362D3" w:rsidRPr="00E52047" w:rsidRDefault="009362D3" w:rsidP="009362D3">
            <w:pPr>
              <w:ind w:firstLine="0"/>
              <w:jc w:val="center"/>
              <w:rPr>
                <w:rFonts w:eastAsia="Calibri"/>
                <w:sz w:val="18"/>
                <w:szCs w:val="18"/>
              </w:rPr>
            </w:pPr>
          </w:p>
        </w:tc>
        <w:tc>
          <w:tcPr>
            <w:tcW w:w="360" w:type="pct"/>
            <w:vAlign w:val="center"/>
          </w:tcPr>
          <w:p w:rsidR="009362D3" w:rsidRPr="00E52047" w:rsidRDefault="009362D3" w:rsidP="009362D3">
            <w:pPr>
              <w:ind w:firstLine="0"/>
              <w:jc w:val="center"/>
              <w:rPr>
                <w:rFonts w:eastAsia="Calibri"/>
                <w:sz w:val="18"/>
                <w:szCs w:val="18"/>
              </w:rPr>
            </w:pPr>
          </w:p>
        </w:tc>
        <w:tc>
          <w:tcPr>
            <w:tcW w:w="400" w:type="pct"/>
            <w:vAlign w:val="center"/>
          </w:tcPr>
          <w:p w:rsidR="009362D3" w:rsidRPr="00E52047" w:rsidRDefault="009362D3" w:rsidP="009362D3">
            <w:pPr>
              <w:ind w:firstLine="0"/>
              <w:jc w:val="center"/>
              <w:rPr>
                <w:rFonts w:eastAsia="Calibri"/>
                <w:sz w:val="18"/>
                <w:szCs w:val="18"/>
              </w:rPr>
            </w:pPr>
          </w:p>
        </w:tc>
        <w:tc>
          <w:tcPr>
            <w:tcW w:w="473" w:type="pct"/>
            <w:vAlign w:val="center"/>
          </w:tcPr>
          <w:p w:rsidR="009362D3" w:rsidRPr="00E52047" w:rsidRDefault="009362D3" w:rsidP="009362D3">
            <w:pPr>
              <w:ind w:firstLine="0"/>
              <w:jc w:val="center"/>
              <w:rPr>
                <w:rFonts w:eastAsia="Calibri"/>
                <w:sz w:val="18"/>
                <w:szCs w:val="18"/>
              </w:rPr>
            </w:pPr>
          </w:p>
        </w:tc>
        <w:tc>
          <w:tcPr>
            <w:tcW w:w="485" w:type="pct"/>
            <w:vAlign w:val="center"/>
          </w:tcPr>
          <w:p w:rsidR="009362D3" w:rsidRPr="00E52047" w:rsidRDefault="009362D3" w:rsidP="009362D3">
            <w:pPr>
              <w:ind w:firstLine="0"/>
              <w:jc w:val="center"/>
              <w:rPr>
                <w:rFonts w:eastAsia="Calibri"/>
                <w:sz w:val="18"/>
                <w:szCs w:val="18"/>
              </w:rPr>
            </w:pPr>
          </w:p>
        </w:tc>
        <w:tc>
          <w:tcPr>
            <w:tcW w:w="441" w:type="pct"/>
            <w:vAlign w:val="center"/>
          </w:tcPr>
          <w:p w:rsidR="009362D3" w:rsidRPr="00E52047" w:rsidRDefault="009362D3" w:rsidP="009362D3">
            <w:pPr>
              <w:ind w:firstLine="0"/>
              <w:jc w:val="center"/>
              <w:rPr>
                <w:rFonts w:eastAsia="Calibri"/>
                <w:sz w:val="18"/>
                <w:szCs w:val="18"/>
              </w:rPr>
            </w:pPr>
          </w:p>
        </w:tc>
      </w:tr>
    </w:tbl>
    <w:p w:rsidR="00995BE5" w:rsidRPr="00E52047" w:rsidRDefault="00995BE5" w:rsidP="009362D3">
      <w:pPr>
        <w:autoSpaceDE w:val="0"/>
        <w:autoSpaceDN w:val="0"/>
        <w:adjustRightInd w:val="0"/>
        <w:ind w:firstLine="0"/>
      </w:pPr>
    </w:p>
    <w:p w:rsidR="00995BE5" w:rsidRPr="00E52047" w:rsidRDefault="00995BE5">
      <w:pPr>
        <w:ind w:firstLine="0"/>
        <w:jc w:val="left"/>
      </w:pPr>
      <w:r w:rsidRPr="00E52047">
        <w:br w:type="page"/>
      </w:r>
    </w:p>
    <w:p w:rsidR="009362D3" w:rsidRPr="00E52047" w:rsidRDefault="009362D3" w:rsidP="009362D3">
      <w:pPr>
        <w:autoSpaceDE w:val="0"/>
        <w:autoSpaceDN w:val="0"/>
        <w:adjustRightInd w:val="0"/>
        <w:ind w:firstLine="0"/>
      </w:pPr>
      <w:r w:rsidRPr="00E52047">
        <w:t>3.2. Сведения о фактическом достижении показателей, характеризующих объем муниципальной услуги</w:t>
      </w:r>
    </w:p>
    <w:p w:rsidR="009362D3" w:rsidRPr="00E52047" w:rsidRDefault="009362D3" w:rsidP="009362D3">
      <w:pPr>
        <w:autoSpaceDE w:val="0"/>
        <w:autoSpaceDN w:val="0"/>
        <w:adjustRightInd w:val="0"/>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3"/>
        <w:gridCol w:w="619"/>
        <w:gridCol w:w="628"/>
        <w:gridCol w:w="571"/>
        <w:gridCol w:w="620"/>
        <w:gridCol w:w="789"/>
        <w:gridCol w:w="1258"/>
        <w:gridCol w:w="637"/>
        <w:gridCol w:w="541"/>
        <w:gridCol w:w="1454"/>
        <w:gridCol w:w="1427"/>
        <w:gridCol w:w="841"/>
        <w:gridCol w:w="977"/>
        <w:gridCol w:w="1610"/>
        <w:gridCol w:w="1056"/>
        <w:gridCol w:w="1056"/>
      </w:tblGrid>
      <w:tr w:rsidR="009362D3" w:rsidRPr="00E52047" w:rsidTr="00C20605">
        <w:trPr>
          <w:trHeight w:val="113"/>
        </w:trPr>
        <w:tc>
          <w:tcPr>
            <w:tcW w:w="348" w:type="pct"/>
            <w:vMerge w:val="restart"/>
            <w:vAlign w:val="center"/>
          </w:tcPr>
          <w:p w:rsidR="009362D3" w:rsidRPr="00E52047" w:rsidRDefault="009362D3" w:rsidP="009362D3">
            <w:pPr>
              <w:widowControl w:val="0"/>
              <w:autoSpaceDE w:val="0"/>
              <w:autoSpaceDN w:val="0"/>
              <w:ind w:firstLine="0"/>
              <w:jc w:val="center"/>
              <w:rPr>
                <w:sz w:val="18"/>
                <w:szCs w:val="18"/>
                <w:vertAlign w:val="superscript"/>
              </w:rPr>
            </w:pPr>
            <w:r w:rsidRPr="00E52047">
              <w:rPr>
                <w:sz w:val="18"/>
                <w:szCs w:val="18"/>
              </w:rPr>
              <w:t>Уникальный номер реестровой записи</w:t>
            </w:r>
            <w:r w:rsidRPr="00E52047">
              <w:rPr>
                <w:sz w:val="18"/>
                <w:szCs w:val="18"/>
                <w:vertAlign w:val="superscript"/>
              </w:rPr>
              <w:t>3</w:t>
            </w:r>
          </w:p>
        </w:tc>
        <w:tc>
          <w:tcPr>
            <w:tcW w:w="611" w:type="pct"/>
            <w:gridSpan w:val="3"/>
            <w:vMerge w:val="restart"/>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Показатель, характеризующий содержание муниципальной услуги</w:t>
            </w:r>
          </w:p>
        </w:tc>
        <w:tc>
          <w:tcPr>
            <w:tcW w:w="421" w:type="pct"/>
            <w:gridSpan w:val="2"/>
            <w:vMerge w:val="restart"/>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Показатель, характеризующий условия (формы) оказания муниципальной услуги</w:t>
            </w:r>
          </w:p>
        </w:tc>
        <w:tc>
          <w:tcPr>
            <w:tcW w:w="3620" w:type="pct"/>
            <w:gridSpan w:val="10"/>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Показатель объема муниципальной услуги</w:t>
            </w:r>
          </w:p>
        </w:tc>
      </w:tr>
      <w:tr w:rsidR="009362D3" w:rsidRPr="00E52047" w:rsidTr="00C20605">
        <w:trPr>
          <w:trHeight w:val="113"/>
        </w:trPr>
        <w:tc>
          <w:tcPr>
            <w:tcW w:w="348" w:type="pct"/>
            <w:vMerge/>
            <w:textDirection w:val="btLr"/>
            <w:vAlign w:val="center"/>
          </w:tcPr>
          <w:p w:rsidR="009362D3" w:rsidRPr="00E52047" w:rsidRDefault="009362D3" w:rsidP="009362D3">
            <w:pPr>
              <w:ind w:left="113" w:right="113" w:firstLine="0"/>
              <w:jc w:val="center"/>
              <w:rPr>
                <w:rFonts w:eastAsia="Calibri"/>
                <w:sz w:val="18"/>
                <w:szCs w:val="18"/>
              </w:rPr>
            </w:pPr>
          </w:p>
        </w:tc>
        <w:tc>
          <w:tcPr>
            <w:tcW w:w="611" w:type="pct"/>
            <w:gridSpan w:val="3"/>
            <w:vMerge/>
            <w:vAlign w:val="center"/>
          </w:tcPr>
          <w:p w:rsidR="009362D3" w:rsidRPr="00E52047" w:rsidRDefault="009362D3" w:rsidP="009362D3">
            <w:pPr>
              <w:ind w:firstLine="0"/>
              <w:jc w:val="center"/>
              <w:rPr>
                <w:rFonts w:eastAsia="Calibri"/>
                <w:sz w:val="18"/>
                <w:szCs w:val="18"/>
              </w:rPr>
            </w:pPr>
          </w:p>
        </w:tc>
        <w:tc>
          <w:tcPr>
            <w:tcW w:w="421" w:type="pct"/>
            <w:gridSpan w:val="2"/>
            <w:vMerge/>
            <w:vAlign w:val="center"/>
          </w:tcPr>
          <w:p w:rsidR="009362D3" w:rsidRPr="00E52047" w:rsidRDefault="009362D3" w:rsidP="009362D3">
            <w:pPr>
              <w:ind w:firstLine="0"/>
              <w:jc w:val="center"/>
              <w:rPr>
                <w:rFonts w:eastAsia="Calibri"/>
                <w:sz w:val="18"/>
                <w:szCs w:val="18"/>
              </w:rPr>
            </w:pPr>
          </w:p>
        </w:tc>
        <w:tc>
          <w:tcPr>
            <w:tcW w:w="419" w:type="pct"/>
            <w:vMerge w:val="restart"/>
            <w:vAlign w:val="center"/>
          </w:tcPr>
          <w:p w:rsidR="009362D3" w:rsidRPr="00E52047" w:rsidRDefault="009362D3" w:rsidP="009362D3">
            <w:pPr>
              <w:widowControl w:val="0"/>
              <w:autoSpaceDE w:val="0"/>
              <w:autoSpaceDN w:val="0"/>
              <w:ind w:firstLine="0"/>
              <w:jc w:val="center"/>
              <w:rPr>
                <w:sz w:val="18"/>
                <w:szCs w:val="18"/>
                <w:vertAlign w:val="superscript"/>
              </w:rPr>
            </w:pPr>
            <w:r w:rsidRPr="00E52047">
              <w:rPr>
                <w:sz w:val="18"/>
                <w:szCs w:val="18"/>
              </w:rPr>
              <w:t>наименование показателя</w:t>
            </w:r>
            <w:r w:rsidRPr="00E52047">
              <w:rPr>
                <w:sz w:val="18"/>
                <w:szCs w:val="18"/>
                <w:vertAlign w:val="superscript"/>
              </w:rPr>
              <w:t>3</w:t>
            </w:r>
          </w:p>
        </w:tc>
        <w:tc>
          <w:tcPr>
            <w:tcW w:w="396" w:type="pct"/>
            <w:gridSpan w:val="2"/>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единица измерения</w:t>
            </w:r>
          </w:p>
        </w:tc>
        <w:tc>
          <w:tcPr>
            <w:tcW w:w="1240" w:type="pct"/>
            <w:gridSpan w:val="3"/>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значение</w:t>
            </w:r>
          </w:p>
        </w:tc>
        <w:tc>
          <w:tcPr>
            <w:tcW w:w="326" w:type="pct"/>
            <w:vMerge w:val="restart"/>
            <w:vAlign w:val="center"/>
          </w:tcPr>
          <w:p w:rsidR="009362D3" w:rsidRPr="00E52047" w:rsidRDefault="009362D3" w:rsidP="009362D3">
            <w:pPr>
              <w:widowControl w:val="0"/>
              <w:autoSpaceDE w:val="0"/>
              <w:autoSpaceDN w:val="0"/>
              <w:ind w:firstLine="0"/>
              <w:jc w:val="center"/>
              <w:rPr>
                <w:sz w:val="18"/>
                <w:szCs w:val="18"/>
                <w:vertAlign w:val="superscript"/>
              </w:rPr>
            </w:pPr>
            <w:r w:rsidRPr="00E52047">
              <w:rPr>
                <w:sz w:val="18"/>
                <w:szCs w:val="18"/>
              </w:rPr>
              <w:t>допустимое (возможное) отклонение</w:t>
            </w:r>
            <w:r w:rsidRPr="00E52047">
              <w:rPr>
                <w:sz w:val="18"/>
                <w:szCs w:val="18"/>
                <w:vertAlign w:val="superscript"/>
              </w:rPr>
              <w:t>6</w:t>
            </w:r>
          </w:p>
        </w:tc>
        <w:tc>
          <w:tcPr>
            <w:tcW w:w="535" w:type="pct"/>
            <w:vMerge w:val="restart"/>
            <w:vAlign w:val="center"/>
          </w:tcPr>
          <w:p w:rsidR="009362D3" w:rsidRPr="00E52047" w:rsidRDefault="009362D3" w:rsidP="009362D3">
            <w:pPr>
              <w:widowControl w:val="0"/>
              <w:autoSpaceDE w:val="0"/>
              <w:autoSpaceDN w:val="0"/>
              <w:ind w:firstLine="0"/>
              <w:jc w:val="center"/>
              <w:rPr>
                <w:sz w:val="18"/>
                <w:szCs w:val="18"/>
                <w:vertAlign w:val="superscript"/>
              </w:rPr>
            </w:pPr>
            <w:r w:rsidRPr="00E52047">
              <w:rPr>
                <w:sz w:val="18"/>
                <w:szCs w:val="18"/>
              </w:rPr>
              <w:t>отклонение, превышающее допустимое (возможное) отклонение</w:t>
            </w:r>
            <w:r w:rsidRPr="00E52047">
              <w:rPr>
                <w:sz w:val="18"/>
                <w:szCs w:val="18"/>
                <w:vertAlign w:val="superscript"/>
              </w:rPr>
              <w:t>7</w:t>
            </w:r>
          </w:p>
        </w:tc>
        <w:tc>
          <w:tcPr>
            <w:tcW w:w="352" w:type="pct"/>
            <w:vMerge w:val="restart"/>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причина отклонения</w:t>
            </w:r>
          </w:p>
        </w:tc>
        <w:tc>
          <w:tcPr>
            <w:tcW w:w="352" w:type="pct"/>
            <w:vMerge w:val="restart"/>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средний размер платы (цена, тариф)</w:t>
            </w:r>
          </w:p>
        </w:tc>
      </w:tr>
      <w:tr w:rsidR="009362D3" w:rsidRPr="00E52047" w:rsidTr="00C20605">
        <w:trPr>
          <w:cantSplit/>
          <w:trHeight w:val="1817"/>
        </w:trPr>
        <w:tc>
          <w:tcPr>
            <w:tcW w:w="348" w:type="pct"/>
            <w:vMerge/>
            <w:textDirection w:val="btLr"/>
            <w:vAlign w:val="center"/>
          </w:tcPr>
          <w:p w:rsidR="009362D3" w:rsidRPr="00E52047" w:rsidRDefault="009362D3" w:rsidP="009362D3">
            <w:pPr>
              <w:ind w:left="113" w:right="113" w:firstLine="0"/>
              <w:jc w:val="center"/>
              <w:rPr>
                <w:rFonts w:eastAsia="Calibri"/>
                <w:sz w:val="18"/>
                <w:szCs w:val="18"/>
              </w:rPr>
            </w:pPr>
          </w:p>
        </w:tc>
        <w:tc>
          <w:tcPr>
            <w:tcW w:w="208" w:type="pct"/>
            <w:textDirection w:val="btLr"/>
            <w:vAlign w:val="center"/>
          </w:tcPr>
          <w:p w:rsidR="009362D3" w:rsidRPr="00E52047" w:rsidRDefault="009362D3" w:rsidP="009362D3">
            <w:pPr>
              <w:widowControl w:val="0"/>
              <w:autoSpaceDE w:val="0"/>
              <w:autoSpaceDN w:val="0"/>
              <w:ind w:left="113" w:right="113" w:firstLine="0"/>
              <w:jc w:val="center"/>
              <w:rPr>
                <w:sz w:val="18"/>
                <w:szCs w:val="18"/>
              </w:rPr>
            </w:pPr>
            <w:r w:rsidRPr="00E52047">
              <w:rPr>
                <w:sz w:val="18"/>
                <w:szCs w:val="18"/>
              </w:rPr>
              <w:t>_________</w:t>
            </w:r>
          </w:p>
          <w:p w:rsidR="009362D3" w:rsidRPr="00E52047" w:rsidRDefault="009362D3" w:rsidP="009362D3">
            <w:pPr>
              <w:widowControl w:val="0"/>
              <w:autoSpaceDE w:val="0"/>
              <w:autoSpaceDN w:val="0"/>
              <w:ind w:left="113" w:right="113" w:firstLine="0"/>
              <w:jc w:val="center"/>
              <w:rPr>
                <w:sz w:val="18"/>
                <w:szCs w:val="18"/>
                <w:vertAlign w:val="superscript"/>
              </w:rPr>
            </w:pPr>
            <w:r w:rsidRPr="00E52047">
              <w:rPr>
                <w:sz w:val="18"/>
                <w:szCs w:val="18"/>
              </w:rPr>
              <w:t>(наименование показателя)</w:t>
            </w:r>
            <w:r w:rsidRPr="00E52047">
              <w:rPr>
                <w:sz w:val="18"/>
                <w:szCs w:val="18"/>
                <w:vertAlign w:val="superscript"/>
              </w:rPr>
              <w:t>3</w:t>
            </w:r>
          </w:p>
        </w:tc>
        <w:tc>
          <w:tcPr>
            <w:tcW w:w="211" w:type="pct"/>
            <w:textDirection w:val="btLr"/>
            <w:vAlign w:val="center"/>
          </w:tcPr>
          <w:p w:rsidR="009362D3" w:rsidRPr="00E52047" w:rsidRDefault="009362D3" w:rsidP="009362D3">
            <w:pPr>
              <w:widowControl w:val="0"/>
              <w:autoSpaceDE w:val="0"/>
              <w:autoSpaceDN w:val="0"/>
              <w:ind w:left="113" w:right="113" w:firstLine="0"/>
              <w:jc w:val="center"/>
              <w:rPr>
                <w:sz w:val="18"/>
                <w:szCs w:val="18"/>
              </w:rPr>
            </w:pPr>
            <w:r w:rsidRPr="00E52047">
              <w:rPr>
                <w:sz w:val="18"/>
                <w:szCs w:val="18"/>
              </w:rPr>
              <w:t>_________</w:t>
            </w:r>
          </w:p>
          <w:p w:rsidR="009362D3" w:rsidRPr="00E52047" w:rsidRDefault="009362D3" w:rsidP="009362D3">
            <w:pPr>
              <w:widowControl w:val="0"/>
              <w:autoSpaceDE w:val="0"/>
              <w:autoSpaceDN w:val="0"/>
              <w:ind w:left="113" w:right="113" w:firstLine="0"/>
              <w:jc w:val="center"/>
              <w:rPr>
                <w:sz w:val="18"/>
                <w:szCs w:val="18"/>
                <w:vertAlign w:val="superscript"/>
              </w:rPr>
            </w:pPr>
            <w:r w:rsidRPr="00E52047">
              <w:rPr>
                <w:sz w:val="18"/>
                <w:szCs w:val="18"/>
              </w:rPr>
              <w:t>(наименование показателя)</w:t>
            </w:r>
            <w:r w:rsidRPr="00E52047">
              <w:rPr>
                <w:sz w:val="18"/>
                <w:szCs w:val="18"/>
                <w:vertAlign w:val="superscript"/>
              </w:rPr>
              <w:t>3</w:t>
            </w:r>
          </w:p>
        </w:tc>
        <w:tc>
          <w:tcPr>
            <w:tcW w:w="192" w:type="pct"/>
            <w:textDirection w:val="btLr"/>
            <w:vAlign w:val="center"/>
          </w:tcPr>
          <w:p w:rsidR="009362D3" w:rsidRPr="00E52047" w:rsidRDefault="009362D3" w:rsidP="009362D3">
            <w:pPr>
              <w:widowControl w:val="0"/>
              <w:autoSpaceDE w:val="0"/>
              <w:autoSpaceDN w:val="0"/>
              <w:ind w:left="113" w:right="113" w:firstLine="0"/>
              <w:jc w:val="center"/>
              <w:rPr>
                <w:sz w:val="18"/>
                <w:szCs w:val="18"/>
              </w:rPr>
            </w:pPr>
            <w:r w:rsidRPr="00E52047">
              <w:rPr>
                <w:sz w:val="18"/>
                <w:szCs w:val="18"/>
              </w:rPr>
              <w:t>_______</w:t>
            </w:r>
          </w:p>
          <w:p w:rsidR="009362D3" w:rsidRPr="00E52047" w:rsidRDefault="009362D3" w:rsidP="009362D3">
            <w:pPr>
              <w:widowControl w:val="0"/>
              <w:autoSpaceDE w:val="0"/>
              <w:autoSpaceDN w:val="0"/>
              <w:ind w:left="113" w:right="113" w:firstLine="0"/>
              <w:jc w:val="center"/>
              <w:rPr>
                <w:sz w:val="18"/>
                <w:szCs w:val="18"/>
                <w:vertAlign w:val="superscript"/>
              </w:rPr>
            </w:pPr>
            <w:r w:rsidRPr="00E52047">
              <w:rPr>
                <w:sz w:val="18"/>
                <w:szCs w:val="18"/>
              </w:rPr>
              <w:t>(наименование показателя)</w:t>
            </w:r>
            <w:r w:rsidRPr="00E52047">
              <w:rPr>
                <w:sz w:val="18"/>
                <w:szCs w:val="18"/>
                <w:vertAlign w:val="superscript"/>
              </w:rPr>
              <w:t>3</w:t>
            </w:r>
          </w:p>
        </w:tc>
        <w:tc>
          <w:tcPr>
            <w:tcW w:w="185" w:type="pct"/>
            <w:textDirection w:val="btLr"/>
            <w:vAlign w:val="center"/>
          </w:tcPr>
          <w:p w:rsidR="009362D3" w:rsidRPr="00E52047" w:rsidRDefault="009362D3" w:rsidP="009362D3">
            <w:pPr>
              <w:widowControl w:val="0"/>
              <w:autoSpaceDE w:val="0"/>
              <w:autoSpaceDN w:val="0"/>
              <w:ind w:left="113" w:right="113" w:firstLine="0"/>
              <w:jc w:val="center"/>
              <w:rPr>
                <w:sz w:val="18"/>
                <w:szCs w:val="18"/>
              </w:rPr>
            </w:pPr>
            <w:r w:rsidRPr="00E52047">
              <w:rPr>
                <w:sz w:val="18"/>
                <w:szCs w:val="18"/>
              </w:rPr>
              <w:t>_________</w:t>
            </w:r>
          </w:p>
          <w:p w:rsidR="009362D3" w:rsidRPr="00E52047" w:rsidRDefault="009362D3" w:rsidP="009362D3">
            <w:pPr>
              <w:widowControl w:val="0"/>
              <w:autoSpaceDE w:val="0"/>
              <w:autoSpaceDN w:val="0"/>
              <w:ind w:left="113" w:right="113" w:firstLine="0"/>
              <w:jc w:val="center"/>
              <w:rPr>
                <w:sz w:val="18"/>
                <w:szCs w:val="18"/>
                <w:vertAlign w:val="superscript"/>
              </w:rPr>
            </w:pPr>
            <w:r w:rsidRPr="00E52047">
              <w:rPr>
                <w:sz w:val="18"/>
                <w:szCs w:val="18"/>
              </w:rPr>
              <w:t>(наименование показателя)</w:t>
            </w:r>
            <w:r w:rsidRPr="00E52047">
              <w:rPr>
                <w:sz w:val="18"/>
                <w:szCs w:val="18"/>
                <w:vertAlign w:val="superscript"/>
              </w:rPr>
              <w:t>3</w:t>
            </w:r>
          </w:p>
        </w:tc>
        <w:tc>
          <w:tcPr>
            <w:tcW w:w="236" w:type="pct"/>
            <w:textDirection w:val="btLr"/>
            <w:vAlign w:val="center"/>
          </w:tcPr>
          <w:p w:rsidR="009362D3" w:rsidRPr="00E52047" w:rsidRDefault="009362D3" w:rsidP="009362D3">
            <w:pPr>
              <w:widowControl w:val="0"/>
              <w:autoSpaceDE w:val="0"/>
              <w:autoSpaceDN w:val="0"/>
              <w:ind w:left="113" w:right="113" w:firstLine="0"/>
              <w:jc w:val="center"/>
              <w:rPr>
                <w:sz w:val="18"/>
                <w:szCs w:val="18"/>
              </w:rPr>
            </w:pPr>
            <w:r w:rsidRPr="00E52047">
              <w:rPr>
                <w:sz w:val="18"/>
                <w:szCs w:val="18"/>
              </w:rPr>
              <w:t>_________</w:t>
            </w:r>
          </w:p>
          <w:p w:rsidR="009362D3" w:rsidRPr="00E52047" w:rsidRDefault="009362D3" w:rsidP="009362D3">
            <w:pPr>
              <w:widowControl w:val="0"/>
              <w:autoSpaceDE w:val="0"/>
              <w:autoSpaceDN w:val="0"/>
              <w:ind w:left="113" w:right="113" w:firstLine="0"/>
              <w:jc w:val="center"/>
              <w:rPr>
                <w:sz w:val="18"/>
                <w:szCs w:val="18"/>
                <w:vertAlign w:val="superscript"/>
              </w:rPr>
            </w:pPr>
            <w:r w:rsidRPr="00E52047">
              <w:rPr>
                <w:sz w:val="18"/>
                <w:szCs w:val="18"/>
              </w:rPr>
              <w:t>(наименование показателя)</w:t>
            </w:r>
            <w:r w:rsidRPr="00E52047">
              <w:rPr>
                <w:sz w:val="18"/>
                <w:szCs w:val="18"/>
                <w:vertAlign w:val="superscript"/>
              </w:rPr>
              <w:t>3</w:t>
            </w:r>
          </w:p>
        </w:tc>
        <w:tc>
          <w:tcPr>
            <w:tcW w:w="419" w:type="pct"/>
            <w:vMerge/>
          </w:tcPr>
          <w:p w:rsidR="009362D3" w:rsidRPr="00E52047" w:rsidRDefault="009362D3" w:rsidP="009362D3">
            <w:pPr>
              <w:ind w:firstLine="0"/>
              <w:jc w:val="left"/>
              <w:rPr>
                <w:rFonts w:eastAsia="Calibri"/>
                <w:sz w:val="18"/>
                <w:szCs w:val="18"/>
              </w:rPr>
            </w:pPr>
          </w:p>
        </w:tc>
        <w:tc>
          <w:tcPr>
            <w:tcW w:w="214" w:type="pct"/>
            <w:textDirection w:val="btLr"/>
            <w:vAlign w:val="center"/>
          </w:tcPr>
          <w:p w:rsidR="009362D3" w:rsidRPr="00E52047" w:rsidRDefault="009362D3" w:rsidP="009362D3">
            <w:pPr>
              <w:widowControl w:val="0"/>
              <w:autoSpaceDE w:val="0"/>
              <w:autoSpaceDN w:val="0"/>
              <w:ind w:left="113" w:right="113" w:firstLine="0"/>
              <w:jc w:val="center"/>
              <w:rPr>
                <w:sz w:val="18"/>
                <w:szCs w:val="18"/>
                <w:vertAlign w:val="superscript"/>
              </w:rPr>
            </w:pPr>
            <w:r w:rsidRPr="00E52047">
              <w:rPr>
                <w:sz w:val="18"/>
                <w:szCs w:val="18"/>
              </w:rPr>
              <w:t>наименование</w:t>
            </w:r>
            <w:r w:rsidRPr="00E52047">
              <w:rPr>
                <w:sz w:val="18"/>
                <w:szCs w:val="18"/>
                <w:vertAlign w:val="superscript"/>
              </w:rPr>
              <w:t>3</w:t>
            </w:r>
          </w:p>
        </w:tc>
        <w:tc>
          <w:tcPr>
            <w:tcW w:w="182" w:type="pct"/>
            <w:textDirection w:val="btLr"/>
            <w:vAlign w:val="center"/>
          </w:tcPr>
          <w:p w:rsidR="009362D3" w:rsidRPr="00E52047" w:rsidRDefault="009362D3" w:rsidP="009362D3">
            <w:pPr>
              <w:widowControl w:val="0"/>
              <w:autoSpaceDE w:val="0"/>
              <w:autoSpaceDN w:val="0"/>
              <w:ind w:left="113" w:right="113" w:firstLine="0"/>
              <w:jc w:val="center"/>
              <w:rPr>
                <w:sz w:val="18"/>
                <w:szCs w:val="18"/>
                <w:vertAlign w:val="superscript"/>
              </w:rPr>
            </w:pPr>
            <w:r w:rsidRPr="00E52047">
              <w:rPr>
                <w:sz w:val="18"/>
                <w:szCs w:val="18"/>
              </w:rPr>
              <w:t>код по ОКЕИ</w:t>
            </w:r>
            <w:r w:rsidRPr="00E52047">
              <w:rPr>
                <w:sz w:val="18"/>
                <w:szCs w:val="18"/>
                <w:vertAlign w:val="superscript"/>
              </w:rPr>
              <w:t>3</w:t>
            </w:r>
          </w:p>
        </w:tc>
        <w:tc>
          <w:tcPr>
            <w:tcW w:w="484" w:type="pct"/>
            <w:vAlign w:val="center"/>
          </w:tcPr>
          <w:p w:rsidR="009362D3" w:rsidRPr="00E52047" w:rsidRDefault="009362D3" w:rsidP="009362D3">
            <w:pPr>
              <w:widowControl w:val="0"/>
              <w:autoSpaceDE w:val="0"/>
              <w:autoSpaceDN w:val="0"/>
              <w:ind w:firstLine="0"/>
              <w:jc w:val="center"/>
              <w:rPr>
                <w:sz w:val="18"/>
                <w:szCs w:val="18"/>
                <w:vertAlign w:val="superscript"/>
              </w:rPr>
            </w:pPr>
            <w:r w:rsidRPr="00E52047">
              <w:rPr>
                <w:sz w:val="18"/>
                <w:szCs w:val="18"/>
              </w:rPr>
              <w:t>утверждено в муниципальном задании на год</w:t>
            </w:r>
            <w:r w:rsidRPr="00E52047">
              <w:rPr>
                <w:sz w:val="18"/>
                <w:szCs w:val="18"/>
                <w:vertAlign w:val="superscript"/>
              </w:rPr>
              <w:t>3</w:t>
            </w:r>
          </w:p>
        </w:tc>
        <w:tc>
          <w:tcPr>
            <w:tcW w:w="475" w:type="pct"/>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утверждено в муниципальном задании на отчетную дату</w:t>
            </w:r>
            <w:r w:rsidRPr="00E52047">
              <w:rPr>
                <w:sz w:val="18"/>
                <w:szCs w:val="18"/>
                <w:vertAlign w:val="superscript"/>
              </w:rPr>
              <w:t>4</w:t>
            </w:r>
          </w:p>
        </w:tc>
        <w:tc>
          <w:tcPr>
            <w:tcW w:w="281" w:type="pct"/>
            <w:vAlign w:val="center"/>
          </w:tcPr>
          <w:p w:rsidR="009362D3" w:rsidRPr="00E52047" w:rsidRDefault="009362D3" w:rsidP="009362D3">
            <w:pPr>
              <w:widowControl w:val="0"/>
              <w:autoSpaceDE w:val="0"/>
              <w:autoSpaceDN w:val="0"/>
              <w:ind w:firstLine="0"/>
              <w:jc w:val="center"/>
              <w:rPr>
                <w:sz w:val="18"/>
                <w:szCs w:val="18"/>
                <w:vertAlign w:val="superscript"/>
              </w:rPr>
            </w:pPr>
            <w:r w:rsidRPr="00E52047">
              <w:rPr>
                <w:sz w:val="18"/>
                <w:szCs w:val="18"/>
              </w:rPr>
              <w:t>исполнено на отчетную дату</w:t>
            </w:r>
            <w:r w:rsidRPr="00E52047">
              <w:rPr>
                <w:sz w:val="18"/>
                <w:szCs w:val="18"/>
                <w:vertAlign w:val="superscript"/>
              </w:rPr>
              <w:t>5</w:t>
            </w:r>
          </w:p>
        </w:tc>
        <w:tc>
          <w:tcPr>
            <w:tcW w:w="326" w:type="pct"/>
            <w:vMerge/>
          </w:tcPr>
          <w:p w:rsidR="009362D3" w:rsidRPr="00E52047" w:rsidRDefault="009362D3" w:rsidP="009362D3">
            <w:pPr>
              <w:ind w:firstLine="0"/>
              <w:jc w:val="left"/>
              <w:rPr>
                <w:rFonts w:eastAsia="Calibri"/>
                <w:sz w:val="18"/>
                <w:szCs w:val="18"/>
              </w:rPr>
            </w:pPr>
          </w:p>
        </w:tc>
        <w:tc>
          <w:tcPr>
            <w:tcW w:w="535" w:type="pct"/>
            <w:vMerge/>
          </w:tcPr>
          <w:p w:rsidR="009362D3" w:rsidRPr="00E52047" w:rsidRDefault="009362D3" w:rsidP="009362D3">
            <w:pPr>
              <w:ind w:firstLine="0"/>
              <w:jc w:val="left"/>
              <w:rPr>
                <w:rFonts w:eastAsia="Calibri"/>
                <w:sz w:val="18"/>
                <w:szCs w:val="18"/>
              </w:rPr>
            </w:pPr>
          </w:p>
        </w:tc>
        <w:tc>
          <w:tcPr>
            <w:tcW w:w="352" w:type="pct"/>
            <w:vMerge/>
          </w:tcPr>
          <w:p w:rsidR="009362D3" w:rsidRPr="00E52047" w:rsidRDefault="009362D3" w:rsidP="009362D3">
            <w:pPr>
              <w:ind w:firstLine="0"/>
              <w:jc w:val="left"/>
              <w:rPr>
                <w:rFonts w:eastAsia="Calibri"/>
                <w:sz w:val="18"/>
                <w:szCs w:val="18"/>
              </w:rPr>
            </w:pPr>
          </w:p>
        </w:tc>
        <w:tc>
          <w:tcPr>
            <w:tcW w:w="352" w:type="pct"/>
            <w:vMerge/>
          </w:tcPr>
          <w:p w:rsidR="009362D3" w:rsidRPr="00E52047" w:rsidRDefault="009362D3" w:rsidP="009362D3">
            <w:pPr>
              <w:ind w:firstLine="0"/>
              <w:jc w:val="left"/>
              <w:rPr>
                <w:rFonts w:eastAsia="Calibri"/>
                <w:sz w:val="18"/>
                <w:szCs w:val="18"/>
              </w:rPr>
            </w:pPr>
          </w:p>
        </w:tc>
      </w:tr>
      <w:tr w:rsidR="009362D3" w:rsidRPr="00E52047" w:rsidTr="00C20605">
        <w:trPr>
          <w:cantSplit/>
          <w:trHeight w:val="113"/>
        </w:trPr>
        <w:tc>
          <w:tcPr>
            <w:tcW w:w="348" w:type="pct"/>
            <w:vAlign w:val="center"/>
          </w:tcPr>
          <w:p w:rsidR="009362D3" w:rsidRPr="00E52047" w:rsidRDefault="009362D3" w:rsidP="009362D3">
            <w:pPr>
              <w:ind w:firstLine="0"/>
              <w:jc w:val="center"/>
              <w:rPr>
                <w:rFonts w:eastAsia="Calibri"/>
                <w:sz w:val="18"/>
                <w:szCs w:val="18"/>
              </w:rPr>
            </w:pPr>
            <w:r w:rsidRPr="00E52047">
              <w:rPr>
                <w:rFonts w:eastAsia="Calibri"/>
                <w:sz w:val="18"/>
                <w:szCs w:val="18"/>
              </w:rPr>
              <w:t>1</w:t>
            </w:r>
          </w:p>
        </w:tc>
        <w:tc>
          <w:tcPr>
            <w:tcW w:w="208" w:type="pct"/>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2</w:t>
            </w:r>
          </w:p>
        </w:tc>
        <w:tc>
          <w:tcPr>
            <w:tcW w:w="211" w:type="pct"/>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3</w:t>
            </w:r>
          </w:p>
        </w:tc>
        <w:tc>
          <w:tcPr>
            <w:tcW w:w="192" w:type="pct"/>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4</w:t>
            </w:r>
          </w:p>
        </w:tc>
        <w:tc>
          <w:tcPr>
            <w:tcW w:w="185" w:type="pct"/>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5</w:t>
            </w:r>
          </w:p>
        </w:tc>
        <w:tc>
          <w:tcPr>
            <w:tcW w:w="236" w:type="pct"/>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6</w:t>
            </w:r>
          </w:p>
        </w:tc>
        <w:tc>
          <w:tcPr>
            <w:tcW w:w="419" w:type="pct"/>
            <w:vAlign w:val="center"/>
          </w:tcPr>
          <w:p w:rsidR="009362D3" w:rsidRPr="00E52047" w:rsidRDefault="009362D3" w:rsidP="009362D3">
            <w:pPr>
              <w:ind w:firstLine="0"/>
              <w:jc w:val="center"/>
              <w:rPr>
                <w:rFonts w:eastAsia="Calibri"/>
                <w:sz w:val="18"/>
                <w:szCs w:val="18"/>
              </w:rPr>
            </w:pPr>
            <w:r w:rsidRPr="00E52047">
              <w:rPr>
                <w:rFonts w:eastAsia="Calibri"/>
                <w:sz w:val="18"/>
                <w:szCs w:val="18"/>
              </w:rPr>
              <w:t>7</w:t>
            </w:r>
          </w:p>
        </w:tc>
        <w:tc>
          <w:tcPr>
            <w:tcW w:w="214" w:type="pct"/>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8</w:t>
            </w:r>
          </w:p>
        </w:tc>
        <w:tc>
          <w:tcPr>
            <w:tcW w:w="182" w:type="pct"/>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9</w:t>
            </w:r>
          </w:p>
        </w:tc>
        <w:tc>
          <w:tcPr>
            <w:tcW w:w="484" w:type="pct"/>
          </w:tcPr>
          <w:p w:rsidR="009362D3" w:rsidRPr="00E52047" w:rsidRDefault="009362D3" w:rsidP="009362D3">
            <w:pPr>
              <w:ind w:firstLine="0"/>
              <w:jc w:val="center"/>
              <w:rPr>
                <w:rFonts w:eastAsia="Calibri"/>
                <w:sz w:val="18"/>
                <w:szCs w:val="18"/>
              </w:rPr>
            </w:pPr>
            <w:r w:rsidRPr="00E52047">
              <w:rPr>
                <w:rFonts w:eastAsia="Calibri"/>
                <w:sz w:val="18"/>
                <w:szCs w:val="18"/>
              </w:rPr>
              <w:t>10</w:t>
            </w:r>
          </w:p>
        </w:tc>
        <w:tc>
          <w:tcPr>
            <w:tcW w:w="475" w:type="pct"/>
          </w:tcPr>
          <w:p w:rsidR="009362D3" w:rsidRPr="00E52047" w:rsidRDefault="009362D3" w:rsidP="009362D3">
            <w:pPr>
              <w:ind w:firstLine="0"/>
              <w:jc w:val="center"/>
              <w:rPr>
                <w:rFonts w:eastAsia="Calibri"/>
                <w:sz w:val="18"/>
                <w:szCs w:val="18"/>
              </w:rPr>
            </w:pPr>
            <w:r w:rsidRPr="00E52047">
              <w:rPr>
                <w:rFonts w:eastAsia="Calibri"/>
                <w:sz w:val="18"/>
                <w:szCs w:val="18"/>
              </w:rPr>
              <w:t>11</w:t>
            </w:r>
          </w:p>
        </w:tc>
        <w:tc>
          <w:tcPr>
            <w:tcW w:w="281" w:type="pct"/>
          </w:tcPr>
          <w:p w:rsidR="009362D3" w:rsidRPr="00E52047" w:rsidRDefault="009362D3" w:rsidP="009362D3">
            <w:pPr>
              <w:ind w:firstLine="0"/>
              <w:jc w:val="center"/>
              <w:rPr>
                <w:rFonts w:eastAsia="Calibri"/>
                <w:sz w:val="18"/>
                <w:szCs w:val="18"/>
              </w:rPr>
            </w:pPr>
            <w:r w:rsidRPr="00E52047">
              <w:rPr>
                <w:rFonts w:eastAsia="Calibri"/>
                <w:sz w:val="18"/>
                <w:szCs w:val="18"/>
              </w:rPr>
              <w:t>12</w:t>
            </w:r>
          </w:p>
        </w:tc>
        <w:tc>
          <w:tcPr>
            <w:tcW w:w="326" w:type="pct"/>
            <w:vAlign w:val="center"/>
          </w:tcPr>
          <w:p w:rsidR="009362D3" w:rsidRPr="00E52047" w:rsidRDefault="009362D3" w:rsidP="009362D3">
            <w:pPr>
              <w:ind w:firstLine="0"/>
              <w:jc w:val="center"/>
              <w:rPr>
                <w:rFonts w:eastAsia="Calibri"/>
                <w:sz w:val="18"/>
                <w:szCs w:val="18"/>
              </w:rPr>
            </w:pPr>
            <w:r w:rsidRPr="00E52047">
              <w:rPr>
                <w:rFonts w:eastAsia="Calibri"/>
                <w:sz w:val="18"/>
                <w:szCs w:val="18"/>
              </w:rPr>
              <w:t>13</w:t>
            </w:r>
          </w:p>
        </w:tc>
        <w:tc>
          <w:tcPr>
            <w:tcW w:w="535" w:type="pct"/>
            <w:vAlign w:val="center"/>
          </w:tcPr>
          <w:p w:rsidR="009362D3" w:rsidRPr="00E52047" w:rsidRDefault="009362D3" w:rsidP="009362D3">
            <w:pPr>
              <w:ind w:firstLine="0"/>
              <w:jc w:val="center"/>
              <w:rPr>
                <w:rFonts w:eastAsia="Calibri"/>
                <w:sz w:val="18"/>
                <w:szCs w:val="18"/>
              </w:rPr>
            </w:pPr>
            <w:r w:rsidRPr="00E52047">
              <w:rPr>
                <w:rFonts w:eastAsia="Calibri"/>
                <w:sz w:val="18"/>
                <w:szCs w:val="18"/>
              </w:rPr>
              <w:t>14</w:t>
            </w:r>
          </w:p>
        </w:tc>
        <w:tc>
          <w:tcPr>
            <w:tcW w:w="352" w:type="pct"/>
            <w:vAlign w:val="center"/>
          </w:tcPr>
          <w:p w:rsidR="009362D3" w:rsidRPr="00E52047" w:rsidRDefault="009362D3" w:rsidP="009362D3">
            <w:pPr>
              <w:ind w:firstLine="0"/>
              <w:jc w:val="center"/>
              <w:rPr>
                <w:rFonts w:eastAsia="Calibri"/>
                <w:sz w:val="18"/>
                <w:szCs w:val="18"/>
              </w:rPr>
            </w:pPr>
            <w:r w:rsidRPr="00E52047">
              <w:rPr>
                <w:rFonts w:eastAsia="Calibri"/>
                <w:sz w:val="18"/>
                <w:szCs w:val="18"/>
              </w:rPr>
              <w:t>15</w:t>
            </w:r>
          </w:p>
        </w:tc>
        <w:tc>
          <w:tcPr>
            <w:tcW w:w="352" w:type="pct"/>
            <w:vAlign w:val="center"/>
          </w:tcPr>
          <w:p w:rsidR="009362D3" w:rsidRPr="00E52047" w:rsidRDefault="009362D3" w:rsidP="009362D3">
            <w:pPr>
              <w:ind w:firstLine="0"/>
              <w:jc w:val="center"/>
              <w:rPr>
                <w:rFonts w:eastAsia="Calibri"/>
                <w:sz w:val="18"/>
                <w:szCs w:val="18"/>
              </w:rPr>
            </w:pPr>
            <w:r w:rsidRPr="00E52047">
              <w:rPr>
                <w:rFonts w:eastAsia="Calibri"/>
                <w:sz w:val="18"/>
                <w:szCs w:val="18"/>
              </w:rPr>
              <w:t>16</w:t>
            </w:r>
          </w:p>
        </w:tc>
      </w:tr>
      <w:tr w:rsidR="009362D3" w:rsidRPr="00E52047" w:rsidTr="00C20605">
        <w:trPr>
          <w:cantSplit/>
          <w:trHeight w:val="113"/>
        </w:trPr>
        <w:tc>
          <w:tcPr>
            <w:tcW w:w="348" w:type="pct"/>
            <w:vAlign w:val="center"/>
          </w:tcPr>
          <w:p w:rsidR="009362D3" w:rsidRPr="00E52047" w:rsidRDefault="009362D3" w:rsidP="009362D3">
            <w:pPr>
              <w:ind w:firstLine="0"/>
              <w:jc w:val="center"/>
              <w:rPr>
                <w:rFonts w:eastAsia="Calibri"/>
                <w:sz w:val="18"/>
                <w:szCs w:val="18"/>
              </w:rPr>
            </w:pPr>
          </w:p>
        </w:tc>
        <w:tc>
          <w:tcPr>
            <w:tcW w:w="208" w:type="pct"/>
            <w:vAlign w:val="center"/>
          </w:tcPr>
          <w:p w:rsidR="009362D3" w:rsidRPr="00E52047" w:rsidRDefault="009362D3" w:rsidP="009362D3">
            <w:pPr>
              <w:widowControl w:val="0"/>
              <w:autoSpaceDE w:val="0"/>
              <w:autoSpaceDN w:val="0"/>
              <w:ind w:firstLine="0"/>
              <w:jc w:val="center"/>
              <w:rPr>
                <w:sz w:val="18"/>
                <w:szCs w:val="18"/>
              </w:rPr>
            </w:pPr>
          </w:p>
        </w:tc>
        <w:tc>
          <w:tcPr>
            <w:tcW w:w="211" w:type="pct"/>
            <w:vAlign w:val="center"/>
          </w:tcPr>
          <w:p w:rsidR="009362D3" w:rsidRPr="00E52047" w:rsidRDefault="009362D3" w:rsidP="009362D3">
            <w:pPr>
              <w:widowControl w:val="0"/>
              <w:autoSpaceDE w:val="0"/>
              <w:autoSpaceDN w:val="0"/>
              <w:ind w:firstLine="0"/>
              <w:jc w:val="center"/>
              <w:rPr>
                <w:sz w:val="18"/>
                <w:szCs w:val="18"/>
              </w:rPr>
            </w:pPr>
          </w:p>
        </w:tc>
        <w:tc>
          <w:tcPr>
            <w:tcW w:w="192" w:type="pct"/>
            <w:vAlign w:val="center"/>
          </w:tcPr>
          <w:p w:rsidR="009362D3" w:rsidRPr="00E52047" w:rsidRDefault="009362D3" w:rsidP="009362D3">
            <w:pPr>
              <w:widowControl w:val="0"/>
              <w:autoSpaceDE w:val="0"/>
              <w:autoSpaceDN w:val="0"/>
              <w:ind w:firstLine="0"/>
              <w:jc w:val="center"/>
              <w:rPr>
                <w:sz w:val="18"/>
                <w:szCs w:val="18"/>
              </w:rPr>
            </w:pPr>
          </w:p>
        </w:tc>
        <w:tc>
          <w:tcPr>
            <w:tcW w:w="185" w:type="pct"/>
            <w:vAlign w:val="center"/>
          </w:tcPr>
          <w:p w:rsidR="009362D3" w:rsidRPr="00E52047" w:rsidRDefault="009362D3" w:rsidP="009362D3">
            <w:pPr>
              <w:widowControl w:val="0"/>
              <w:autoSpaceDE w:val="0"/>
              <w:autoSpaceDN w:val="0"/>
              <w:ind w:firstLine="0"/>
              <w:jc w:val="center"/>
              <w:rPr>
                <w:sz w:val="18"/>
                <w:szCs w:val="18"/>
              </w:rPr>
            </w:pPr>
          </w:p>
        </w:tc>
        <w:tc>
          <w:tcPr>
            <w:tcW w:w="236" w:type="pct"/>
            <w:vAlign w:val="center"/>
          </w:tcPr>
          <w:p w:rsidR="009362D3" w:rsidRPr="00E52047" w:rsidRDefault="009362D3" w:rsidP="009362D3">
            <w:pPr>
              <w:widowControl w:val="0"/>
              <w:autoSpaceDE w:val="0"/>
              <w:autoSpaceDN w:val="0"/>
              <w:ind w:firstLine="0"/>
              <w:jc w:val="center"/>
              <w:rPr>
                <w:sz w:val="18"/>
                <w:szCs w:val="18"/>
              </w:rPr>
            </w:pPr>
          </w:p>
        </w:tc>
        <w:tc>
          <w:tcPr>
            <w:tcW w:w="419" w:type="pct"/>
            <w:vAlign w:val="center"/>
          </w:tcPr>
          <w:p w:rsidR="009362D3" w:rsidRPr="00E52047" w:rsidRDefault="009362D3" w:rsidP="009362D3">
            <w:pPr>
              <w:ind w:firstLine="0"/>
              <w:jc w:val="center"/>
              <w:rPr>
                <w:rFonts w:eastAsia="Calibri"/>
                <w:sz w:val="18"/>
                <w:szCs w:val="18"/>
              </w:rPr>
            </w:pPr>
          </w:p>
        </w:tc>
        <w:tc>
          <w:tcPr>
            <w:tcW w:w="214" w:type="pct"/>
            <w:vAlign w:val="center"/>
          </w:tcPr>
          <w:p w:rsidR="009362D3" w:rsidRPr="00E52047" w:rsidRDefault="009362D3" w:rsidP="009362D3">
            <w:pPr>
              <w:widowControl w:val="0"/>
              <w:autoSpaceDE w:val="0"/>
              <w:autoSpaceDN w:val="0"/>
              <w:ind w:firstLine="0"/>
              <w:jc w:val="center"/>
              <w:rPr>
                <w:sz w:val="18"/>
                <w:szCs w:val="18"/>
              </w:rPr>
            </w:pPr>
          </w:p>
        </w:tc>
        <w:tc>
          <w:tcPr>
            <w:tcW w:w="182" w:type="pct"/>
            <w:vAlign w:val="center"/>
          </w:tcPr>
          <w:p w:rsidR="009362D3" w:rsidRPr="00E52047" w:rsidRDefault="009362D3" w:rsidP="009362D3">
            <w:pPr>
              <w:widowControl w:val="0"/>
              <w:autoSpaceDE w:val="0"/>
              <w:autoSpaceDN w:val="0"/>
              <w:ind w:firstLine="0"/>
              <w:jc w:val="center"/>
              <w:rPr>
                <w:sz w:val="18"/>
                <w:szCs w:val="18"/>
              </w:rPr>
            </w:pPr>
          </w:p>
        </w:tc>
        <w:tc>
          <w:tcPr>
            <w:tcW w:w="484" w:type="pct"/>
            <w:vAlign w:val="center"/>
          </w:tcPr>
          <w:p w:rsidR="009362D3" w:rsidRPr="00E52047" w:rsidRDefault="009362D3" w:rsidP="009362D3">
            <w:pPr>
              <w:ind w:firstLine="0"/>
              <w:jc w:val="center"/>
              <w:rPr>
                <w:rFonts w:eastAsia="Calibri"/>
                <w:sz w:val="18"/>
                <w:szCs w:val="18"/>
              </w:rPr>
            </w:pPr>
          </w:p>
        </w:tc>
        <w:tc>
          <w:tcPr>
            <w:tcW w:w="475" w:type="pct"/>
            <w:vAlign w:val="center"/>
          </w:tcPr>
          <w:p w:rsidR="009362D3" w:rsidRPr="00E52047" w:rsidRDefault="009362D3" w:rsidP="009362D3">
            <w:pPr>
              <w:ind w:firstLine="0"/>
              <w:jc w:val="center"/>
              <w:rPr>
                <w:rFonts w:eastAsia="Calibri"/>
                <w:sz w:val="18"/>
                <w:szCs w:val="18"/>
              </w:rPr>
            </w:pPr>
          </w:p>
        </w:tc>
        <w:tc>
          <w:tcPr>
            <w:tcW w:w="281" w:type="pct"/>
            <w:vAlign w:val="center"/>
          </w:tcPr>
          <w:p w:rsidR="009362D3" w:rsidRPr="00E52047" w:rsidRDefault="009362D3" w:rsidP="009362D3">
            <w:pPr>
              <w:ind w:firstLine="0"/>
              <w:jc w:val="center"/>
              <w:rPr>
                <w:rFonts w:eastAsia="Calibri"/>
                <w:sz w:val="18"/>
                <w:szCs w:val="18"/>
              </w:rPr>
            </w:pPr>
          </w:p>
        </w:tc>
        <w:tc>
          <w:tcPr>
            <w:tcW w:w="326" w:type="pct"/>
            <w:vAlign w:val="center"/>
          </w:tcPr>
          <w:p w:rsidR="009362D3" w:rsidRPr="00E52047" w:rsidRDefault="009362D3" w:rsidP="009362D3">
            <w:pPr>
              <w:ind w:firstLine="0"/>
              <w:jc w:val="center"/>
              <w:rPr>
                <w:rFonts w:eastAsia="Calibri"/>
                <w:sz w:val="18"/>
                <w:szCs w:val="18"/>
              </w:rPr>
            </w:pPr>
          </w:p>
        </w:tc>
        <w:tc>
          <w:tcPr>
            <w:tcW w:w="535" w:type="pct"/>
            <w:vAlign w:val="center"/>
          </w:tcPr>
          <w:p w:rsidR="009362D3" w:rsidRPr="00E52047" w:rsidRDefault="009362D3" w:rsidP="009362D3">
            <w:pPr>
              <w:ind w:firstLine="0"/>
              <w:jc w:val="center"/>
              <w:rPr>
                <w:rFonts w:eastAsia="Calibri"/>
                <w:sz w:val="18"/>
                <w:szCs w:val="18"/>
              </w:rPr>
            </w:pPr>
          </w:p>
        </w:tc>
        <w:tc>
          <w:tcPr>
            <w:tcW w:w="352" w:type="pct"/>
            <w:vAlign w:val="center"/>
          </w:tcPr>
          <w:p w:rsidR="009362D3" w:rsidRPr="00E52047" w:rsidRDefault="009362D3" w:rsidP="009362D3">
            <w:pPr>
              <w:ind w:firstLine="0"/>
              <w:jc w:val="center"/>
              <w:rPr>
                <w:rFonts w:eastAsia="Calibri"/>
                <w:sz w:val="18"/>
                <w:szCs w:val="18"/>
              </w:rPr>
            </w:pPr>
          </w:p>
        </w:tc>
        <w:tc>
          <w:tcPr>
            <w:tcW w:w="352" w:type="pct"/>
            <w:vAlign w:val="center"/>
          </w:tcPr>
          <w:p w:rsidR="009362D3" w:rsidRPr="00E52047" w:rsidRDefault="009362D3" w:rsidP="009362D3">
            <w:pPr>
              <w:ind w:firstLine="0"/>
              <w:jc w:val="center"/>
              <w:rPr>
                <w:rFonts w:eastAsia="Calibri"/>
                <w:sz w:val="18"/>
                <w:szCs w:val="18"/>
              </w:rPr>
            </w:pPr>
          </w:p>
        </w:tc>
      </w:tr>
    </w:tbl>
    <w:p w:rsidR="009362D3" w:rsidRPr="00E52047" w:rsidRDefault="009362D3" w:rsidP="009362D3">
      <w:pPr>
        <w:autoSpaceDE w:val="0"/>
        <w:autoSpaceDN w:val="0"/>
        <w:adjustRightInd w:val="0"/>
        <w:ind w:firstLine="0"/>
        <w:rPr>
          <w:sz w:val="28"/>
          <w:szCs w:val="28"/>
        </w:rPr>
      </w:pPr>
    </w:p>
    <w:p w:rsidR="00995BE5" w:rsidRPr="00E52047" w:rsidRDefault="00995BE5">
      <w:pPr>
        <w:ind w:firstLine="0"/>
        <w:jc w:val="left"/>
      </w:pPr>
      <w:r w:rsidRPr="00E52047">
        <w:br w:type="page"/>
      </w:r>
    </w:p>
    <w:p w:rsidR="009362D3" w:rsidRPr="00E52047" w:rsidRDefault="009362D3" w:rsidP="009362D3">
      <w:pPr>
        <w:autoSpaceDE w:val="0"/>
        <w:autoSpaceDN w:val="0"/>
        <w:adjustRightInd w:val="0"/>
        <w:ind w:firstLine="540"/>
        <w:jc w:val="center"/>
        <w:rPr>
          <w:vertAlign w:val="superscript"/>
        </w:rPr>
      </w:pPr>
      <w:r w:rsidRPr="00E52047">
        <w:t xml:space="preserve">Часть II. Сведения выполняемых работах </w:t>
      </w:r>
      <w:r w:rsidRPr="00E52047">
        <w:rPr>
          <w:vertAlign w:val="superscript"/>
        </w:rPr>
        <w:t>2</w:t>
      </w:r>
    </w:p>
    <w:p w:rsidR="009362D3" w:rsidRPr="00E52047" w:rsidRDefault="009362D3" w:rsidP="009362D3">
      <w:pPr>
        <w:autoSpaceDE w:val="0"/>
        <w:autoSpaceDN w:val="0"/>
        <w:adjustRightInd w:val="0"/>
        <w:ind w:firstLine="540"/>
        <w:jc w:val="center"/>
      </w:pPr>
      <w:r w:rsidRPr="00E52047">
        <w:t>Раздел _________</w:t>
      </w:r>
    </w:p>
    <w:p w:rsidR="009362D3" w:rsidRPr="00E52047" w:rsidRDefault="009362D3" w:rsidP="009362D3">
      <w:pPr>
        <w:autoSpaceDE w:val="0"/>
        <w:autoSpaceDN w:val="0"/>
        <w:adjustRightInd w:val="0"/>
        <w:ind w:firstLine="540"/>
        <w:jc w:val="center"/>
      </w:pPr>
    </w:p>
    <w:tbl>
      <w:tblPr>
        <w:tblStyle w:val="a5"/>
        <w:tblW w:w="4935" w:type="pct"/>
        <w:tblLook w:val="04A0" w:firstRow="1" w:lastRow="0" w:firstColumn="1" w:lastColumn="0" w:noHBand="0" w:noVBand="1"/>
      </w:tblPr>
      <w:tblGrid>
        <w:gridCol w:w="3322"/>
        <w:gridCol w:w="5187"/>
        <w:gridCol w:w="4599"/>
        <w:gridCol w:w="1832"/>
      </w:tblGrid>
      <w:tr w:rsidR="009362D3" w:rsidRPr="00E52047" w:rsidTr="00995BE5">
        <w:trPr>
          <w:trHeight w:val="113"/>
        </w:trPr>
        <w:tc>
          <w:tcPr>
            <w:tcW w:w="1112" w:type="pct"/>
            <w:tcBorders>
              <w:top w:val="nil"/>
              <w:left w:val="nil"/>
              <w:bottom w:val="nil"/>
              <w:right w:val="nil"/>
            </w:tcBorders>
          </w:tcPr>
          <w:p w:rsidR="009362D3" w:rsidRPr="00E52047" w:rsidRDefault="009362D3" w:rsidP="009362D3">
            <w:pPr>
              <w:autoSpaceDE w:val="0"/>
              <w:autoSpaceDN w:val="0"/>
              <w:adjustRightInd w:val="0"/>
              <w:ind w:firstLine="0"/>
              <w:jc w:val="left"/>
              <w:rPr>
                <w:sz w:val="18"/>
                <w:szCs w:val="18"/>
              </w:rPr>
            </w:pPr>
            <w:r w:rsidRPr="00E52047">
              <w:rPr>
                <w:sz w:val="18"/>
                <w:szCs w:val="18"/>
              </w:rPr>
              <w:t>1. Наименование работы</w:t>
            </w:r>
          </w:p>
        </w:tc>
        <w:tc>
          <w:tcPr>
            <w:tcW w:w="1736" w:type="pct"/>
            <w:tcBorders>
              <w:top w:val="nil"/>
              <w:left w:val="nil"/>
              <w:bottom w:val="nil"/>
              <w:right w:val="nil"/>
            </w:tcBorders>
          </w:tcPr>
          <w:p w:rsidR="009362D3" w:rsidRPr="00E52047" w:rsidRDefault="009362D3" w:rsidP="009362D3">
            <w:pPr>
              <w:autoSpaceDE w:val="0"/>
              <w:autoSpaceDN w:val="0"/>
              <w:adjustRightInd w:val="0"/>
              <w:ind w:firstLine="0"/>
              <w:jc w:val="center"/>
              <w:rPr>
                <w:sz w:val="18"/>
                <w:szCs w:val="18"/>
              </w:rPr>
            </w:pPr>
            <w:r w:rsidRPr="00E52047">
              <w:rPr>
                <w:sz w:val="18"/>
                <w:szCs w:val="18"/>
              </w:rPr>
              <w:t>_____________________________________________________</w:t>
            </w:r>
          </w:p>
        </w:tc>
        <w:tc>
          <w:tcPr>
            <w:tcW w:w="1539" w:type="pct"/>
            <w:tcBorders>
              <w:top w:val="nil"/>
              <w:left w:val="nil"/>
              <w:bottom w:val="nil"/>
              <w:right w:val="single" w:sz="4" w:space="0" w:color="auto"/>
            </w:tcBorders>
          </w:tcPr>
          <w:p w:rsidR="009362D3" w:rsidRPr="00E52047" w:rsidRDefault="009362D3" w:rsidP="009362D3">
            <w:pPr>
              <w:autoSpaceDE w:val="0"/>
              <w:autoSpaceDN w:val="0"/>
              <w:adjustRightInd w:val="0"/>
              <w:ind w:firstLine="0"/>
              <w:rPr>
                <w:sz w:val="18"/>
                <w:szCs w:val="18"/>
              </w:rPr>
            </w:pPr>
            <w:r w:rsidRPr="00E52047">
              <w:rPr>
                <w:sz w:val="18"/>
                <w:szCs w:val="18"/>
              </w:rPr>
              <w:t>Код по общероссийскому базовому перечню или федеральному перечню</w:t>
            </w:r>
          </w:p>
        </w:tc>
        <w:tc>
          <w:tcPr>
            <w:tcW w:w="613" w:type="pct"/>
            <w:tcBorders>
              <w:left w:val="single" w:sz="4" w:space="0" w:color="auto"/>
              <w:bottom w:val="single" w:sz="4" w:space="0" w:color="auto"/>
            </w:tcBorders>
          </w:tcPr>
          <w:p w:rsidR="009362D3" w:rsidRPr="00E52047" w:rsidRDefault="009362D3" w:rsidP="009362D3">
            <w:pPr>
              <w:autoSpaceDE w:val="0"/>
              <w:autoSpaceDN w:val="0"/>
              <w:adjustRightInd w:val="0"/>
              <w:ind w:firstLine="0"/>
              <w:jc w:val="center"/>
              <w:rPr>
                <w:sz w:val="18"/>
                <w:szCs w:val="18"/>
              </w:rPr>
            </w:pPr>
          </w:p>
        </w:tc>
      </w:tr>
      <w:tr w:rsidR="009362D3" w:rsidRPr="00E52047" w:rsidTr="00995BE5">
        <w:trPr>
          <w:trHeight w:val="113"/>
        </w:trPr>
        <w:tc>
          <w:tcPr>
            <w:tcW w:w="1112" w:type="pct"/>
            <w:tcBorders>
              <w:top w:val="nil"/>
              <w:left w:val="nil"/>
              <w:bottom w:val="nil"/>
              <w:right w:val="nil"/>
            </w:tcBorders>
          </w:tcPr>
          <w:p w:rsidR="009362D3" w:rsidRPr="00E52047" w:rsidRDefault="009362D3" w:rsidP="009362D3">
            <w:pPr>
              <w:autoSpaceDE w:val="0"/>
              <w:autoSpaceDN w:val="0"/>
              <w:adjustRightInd w:val="0"/>
              <w:ind w:firstLine="0"/>
              <w:jc w:val="left"/>
              <w:rPr>
                <w:sz w:val="18"/>
                <w:szCs w:val="18"/>
              </w:rPr>
            </w:pPr>
            <w:r w:rsidRPr="00E52047">
              <w:rPr>
                <w:sz w:val="18"/>
                <w:szCs w:val="18"/>
              </w:rPr>
              <w:t>2. Категории потребителей работы</w:t>
            </w:r>
          </w:p>
        </w:tc>
        <w:tc>
          <w:tcPr>
            <w:tcW w:w="1736" w:type="pct"/>
            <w:tcBorders>
              <w:top w:val="nil"/>
              <w:left w:val="nil"/>
              <w:bottom w:val="nil"/>
              <w:right w:val="nil"/>
            </w:tcBorders>
          </w:tcPr>
          <w:p w:rsidR="009362D3" w:rsidRPr="00E52047" w:rsidRDefault="009362D3" w:rsidP="009362D3">
            <w:pPr>
              <w:autoSpaceDE w:val="0"/>
              <w:autoSpaceDN w:val="0"/>
              <w:adjustRightInd w:val="0"/>
              <w:ind w:firstLine="0"/>
              <w:jc w:val="center"/>
              <w:rPr>
                <w:sz w:val="18"/>
                <w:szCs w:val="18"/>
              </w:rPr>
            </w:pPr>
            <w:r w:rsidRPr="00E52047">
              <w:rPr>
                <w:sz w:val="18"/>
                <w:szCs w:val="18"/>
              </w:rPr>
              <w:t>______________________________________________________</w:t>
            </w:r>
          </w:p>
        </w:tc>
        <w:tc>
          <w:tcPr>
            <w:tcW w:w="1539" w:type="pct"/>
            <w:tcBorders>
              <w:top w:val="nil"/>
              <w:left w:val="nil"/>
              <w:bottom w:val="nil"/>
              <w:right w:val="nil"/>
            </w:tcBorders>
          </w:tcPr>
          <w:p w:rsidR="009362D3" w:rsidRPr="00E52047" w:rsidRDefault="009362D3" w:rsidP="009362D3">
            <w:pPr>
              <w:autoSpaceDE w:val="0"/>
              <w:autoSpaceDN w:val="0"/>
              <w:adjustRightInd w:val="0"/>
              <w:ind w:firstLine="0"/>
              <w:rPr>
                <w:sz w:val="18"/>
                <w:szCs w:val="18"/>
              </w:rPr>
            </w:pPr>
          </w:p>
        </w:tc>
        <w:tc>
          <w:tcPr>
            <w:tcW w:w="613" w:type="pct"/>
            <w:tcBorders>
              <w:top w:val="single" w:sz="4" w:space="0" w:color="auto"/>
              <w:left w:val="nil"/>
              <w:bottom w:val="nil"/>
              <w:right w:val="nil"/>
            </w:tcBorders>
          </w:tcPr>
          <w:p w:rsidR="009362D3" w:rsidRPr="00E52047" w:rsidRDefault="009362D3" w:rsidP="009362D3">
            <w:pPr>
              <w:autoSpaceDE w:val="0"/>
              <w:autoSpaceDN w:val="0"/>
              <w:adjustRightInd w:val="0"/>
              <w:ind w:firstLine="0"/>
              <w:jc w:val="center"/>
              <w:rPr>
                <w:sz w:val="18"/>
                <w:szCs w:val="18"/>
              </w:rPr>
            </w:pPr>
          </w:p>
        </w:tc>
      </w:tr>
    </w:tbl>
    <w:p w:rsidR="009362D3" w:rsidRPr="00E52047" w:rsidRDefault="009362D3" w:rsidP="009362D3">
      <w:pPr>
        <w:autoSpaceDE w:val="0"/>
        <w:autoSpaceDN w:val="0"/>
        <w:adjustRightInd w:val="0"/>
        <w:ind w:firstLine="540"/>
        <w:jc w:val="center"/>
      </w:pPr>
    </w:p>
    <w:p w:rsidR="009362D3" w:rsidRPr="00E52047" w:rsidRDefault="009362D3" w:rsidP="009362D3">
      <w:pPr>
        <w:autoSpaceDE w:val="0"/>
        <w:autoSpaceDN w:val="0"/>
        <w:adjustRightInd w:val="0"/>
        <w:ind w:firstLine="0"/>
      </w:pPr>
      <w:r w:rsidRPr="00E52047">
        <w:t>3. Сведения о фактическом достижении показателей, характеризующих объем и (или) качество работы</w:t>
      </w:r>
    </w:p>
    <w:p w:rsidR="009362D3" w:rsidRPr="00E52047" w:rsidRDefault="009362D3" w:rsidP="009362D3">
      <w:pPr>
        <w:autoSpaceDE w:val="0"/>
        <w:autoSpaceDN w:val="0"/>
        <w:adjustRightInd w:val="0"/>
        <w:ind w:firstLine="0"/>
      </w:pPr>
      <w:r w:rsidRPr="00E52047">
        <w:t>3.1. Сведения о фактическом достижении показателей, характеризующих качество работы на 20___ год и на плановый период 20___ и 20___ годов на 1 ________________________ 20 ___ г.</w:t>
      </w:r>
    </w:p>
    <w:p w:rsidR="009362D3" w:rsidRPr="00E52047" w:rsidRDefault="009362D3" w:rsidP="009362D3">
      <w:pPr>
        <w:autoSpaceDE w:val="0"/>
        <w:autoSpaceDN w:val="0"/>
        <w:adjustRightInd w:val="0"/>
        <w:ind w:firstLine="54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22"/>
        <w:gridCol w:w="620"/>
        <w:gridCol w:w="657"/>
        <w:gridCol w:w="542"/>
        <w:gridCol w:w="729"/>
        <w:gridCol w:w="794"/>
        <w:gridCol w:w="1215"/>
        <w:gridCol w:w="558"/>
        <w:gridCol w:w="669"/>
        <w:gridCol w:w="1420"/>
        <w:gridCol w:w="1362"/>
        <w:gridCol w:w="939"/>
        <w:gridCol w:w="1481"/>
        <w:gridCol w:w="1529"/>
        <w:gridCol w:w="1290"/>
      </w:tblGrid>
      <w:tr w:rsidR="009362D3" w:rsidRPr="00E52047" w:rsidTr="00995BE5">
        <w:tc>
          <w:tcPr>
            <w:tcW w:w="443" w:type="pct"/>
            <w:vMerge w:val="restart"/>
            <w:vAlign w:val="center"/>
          </w:tcPr>
          <w:p w:rsidR="009362D3" w:rsidRPr="00E52047" w:rsidRDefault="009362D3" w:rsidP="009362D3">
            <w:pPr>
              <w:widowControl w:val="0"/>
              <w:autoSpaceDE w:val="0"/>
              <w:autoSpaceDN w:val="0"/>
              <w:ind w:firstLine="0"/>
              <w:jc w:val="center"/>
              <w:rPr>
                <w:sz w:val="18"/>
                <w:szCs w:val="18"/>
                <w:vertAlign w:val="superscript"/>
              </w:rPr>
            </w:pPr>
            <w:r w:rsidRPr="00E52047">
              <w:rPr>
                <w:sz w:val="18"/>
                <w:szCs w:val="18"/>
              </w:rPr>
              <w:t>Уникальный номер реестровой записи</w:t>
            </w:r>
            <w:r w:rsidRPr="00E52047">
              <w:rPr>
                <w:sz w:val="18"/>
                <w:szCs w:val="18"/>
                <w:vertAlign w:val="superscript"/>
              </w:rPr>
              <w:t>3</w:t>
            </w:r>
          </w:p>
        </w:tc>
        <w:tc>
          <w:tcPr>
            <w:tcW w:w="619" w:type="pct"/>
            <w:gridSpan w:val="3"/>
            <w:vMerge w:val="restart"/>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Показатель, характеризующий содержание работы</w:t>
            </w:r>
          </w:p>
        </w:tc>
        <w:tc>
          <w:tcPr>
            <w:tcW w:w="441" w:type="pct"/>
            <w:gridSpan w:val="2"/>
            <w:vMerge w:val="restart"/>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 xml:space="preserve">Показатель, характеризующий условия (формы) </w:t>
            </w:r>
          </w:p>
        </w:tc>
        <w:tc>
          <w:tcPr>
            <w:tcW w:w="3497" w:type="pct"/>
            <w:gridSpan w:val="9"/>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Показатель качества работы</w:t>
            </w:r>
          </w:p>
        </w:tc>
      </w:tr>
      <w:tr w:rsidR="009362D3" w:rsidRPr="00E52047" w:rsidTr="00995BE5">
        <w:trPr>
          <w:trHeight w:val="276"/>
        </w:trPr>
        <w:tc>
          <w:tcPr>
            <w:tcW w:w="443" w:type="pct"/>
            <w:vMerge/>
            <w:textDirection w:val="btLr"/>
            <w:vAlign w:val="center"/>
          </w:tcPr>
          <w:p w:rsidR="009362D3" w:rsidRPr="00E52047" w:rsidRDefault="009362D3" w:rsidP="009362D3">
            <w:pPr>
              <w:ind w:left="113" w:right="113" w:firstLine="0"/>
              <w:jc w:val="center"/>
              <w:rPr>
                <w:rFonts w:eastAsia="Calibri"/>
                <w:sz w:val="18"/>
                <w:szCs w:val="18"/>
              </w:rPr>
            </w:pPr>
          </w:p>
        </w:tc>
        <w:tc>
          <w:tcPr>
            <w:tcW w:w="619" w:type="pct"/>
            <w:gridSpan w:val="3"/>
            <w:vMerge/>
            <w:vAlign w:val="center"/>
          </w:tcPr>
          <w:p w:rsidR="009362D3" w:rsidRPr="00E52047" w:rsidRDefault="009362D3" w:rsidP="009362D3">
            <w:pPr>
              <w:ind w:firstLine="0"/>
              <w:jc w:val="center"/>
              <w:rPr>
                <w:rFonts w:eastAsia="Calibri"/>
                <w:sz w:val="18"/>
                <w:szCs w:val="18"/>
              </w:rPr>
            </w:pPr>
          </w:p>
        </w:tc>
        <w:tc>
          <w:tcPr>
            <w:tcW w:w="441" w:type="pct"/>
            <w:gridSpan w:val="2"/>
            <w:vMerge/>
            <w:vAlign w:val="center"/>
          </w:tcPr>
          <w:p w:rsidR="009362D3" w:rsidRPr="00E52047" w:rsidRDefault="009362D3" w:rsidP="009362D3">
            <w:pPr>
              <w:ind w:firstLine="0"/>
              <w:jc w:val="center"/>
              <w:rPr>
                <w:rFonts w:eastAsia="Calibri"/>
                <w:sz w:val="18"/>
                <w:szCs w:val="18"/>
              </w:rPr>
            </w:pPr>
          </w:p>
        </w:tc>
        <w:tc>
          <w:tcPr>
            <w:tcW w:w="404" w:type="pct"/>
            <w:vMerge w:val="restart"/>
            <w:vAlign w:val="center"/>
          </w:tcPr>
          <w:p w:rsidR="009362D3" w:rsidRPr="00E52047" w:rsidRDefault="009362D3" w:rsidP="009362D3">
            <w:pPr>
              <w:widowControl w:val="0"/>
              <w:autoSpaceDE w:val="0"/>
              <w:autoSpaceDN w:val="0"/>
              <w:ind w:firstLine="0"/>
              <w:jc w:val="center"/>
              <w:rPr>
                <w:sz w:val="18"/>
                <w:szCs w:val="18"/>
                <w:vertAlign w:val="superscript"/>
              </w:rPr>
            </w:pPr>
            <w:r w:rsidRPr="00E52047">
              <w:rPr>
                <w:sz w:val="18"/>
                <w:szCs w:val="18"/>
              </w:rPr>
              <w:t>наименование показателя</w:t>
            </w:r>
            <w:r w:rsidRPr="00E52047">
              <w:rPr>
                <w:sz w:val="18"/>
                <w:szCs w:val="18"/>
                <w:vertAlign w:val="superscript"/>
              </w:rPr>
              <w:t>3</w:t>
            </w:r>
          </w:p>
        </w:tc>
        <w:tc>
          <w:tcPr>
            <w:tcW w:w="421" w:type="pct"/>
            <w:gridSpan w:val="2"/>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единица измерения</w:t>
            </w:r>
          </w:p>
        </w:tc>
        <w:tc>
          <w:tcPr>
            <w:tcW w:w="1234" w:type="pct"/>
            <w:gridSpan w:val="3"/>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значение</w:t>
            </w:r>
          </w:p>
        </w:tc>
        <w:tc>
          <w:tcPr>
            <w:tcW w:w="495" w:type="pct"/>
            <w:vMerge w:val="restart"/>
            <w:vAlign w:val="center"/>
          </w:tcPr>
          <w:p w:rsidR="009362D3" w:rsidRPr="00E52047" w:rsidRDefault="009362D3" w:rsidP="009362D3">
            <w:pPr>
              <w:widowControl w:val="0"/>
              <w:autoSpaceDE w:val="0"/>
              <w:autoSpaceDN w:val="0"/>
              <w:ind w:firstLine="0"/>
              <w:jc w:val="center"/>
              <w:rPr>
                <w:sz w:val="18"/>
                <w:szCs w:val="18"/>
                <w:vertAlign w:val="superscript"/>
              </w:rPr>
            </w:pPr>
            <w:r w:rsidRPr="00E52047">
              <w:rPr>
                <w:sz w:val="18"/>
                <w:szCs w:val="18"/>
              </w:rPr>
              <w:t>допустимое (возможное) отклонение</w:t>
            </w:r>
            <w:r w:rsidRPr="00E52047">
              <w:rPr>
                <w:sz w:val="18"/>
                <w:szCs w:val="18"/>
                <w:vertAlign w:val="superscript"/>
              </w:rPr>
              <w:t>6</w:t>
            </w:r>
          </w:p>
        </w:tc>
        <w:tc>
          <w:tcPr>
            <w:tcW w:w="511" w:type="pct"/>
            <w:vMerge w:val="restart"/>
            <w:vAlign w:val="center"/>
          </w:tcPr>
          <w:p w:rsidR="009362D3" w:rsidRPr="00E52047" w:rsidRDefault="009362D3" w:rsidP="009362D3">
            <w:pPr>
              <w:widowControl w:val="0"/>
              <w:autoSpaceDE w:val="0"/>
              <w:autoSpaceDN w:val="0"/>
              <w:ind w:firstLine="0"/>
              <w:jc w:val="center"/>
              <w:rPr>
                <w:sz w:val="18"/>
                <w:szCs w:val="18"/>
                <w:vertAlign w:val="superscript"/>
              </w:rPr>
            </w:pPr>
            <w:r w:rsidRPr="00E52047">
              <w:rPr>
                <w:sz w:val="18"/>
                <w:szCs w:val="18"/>
              </w:rPr>
              <w:t>отклонение, превышающее допустимое (возможное) отклонение</w:t>
            </w:r>
            <w:r w:rsidRPr="00E52047">
              <w:rPr>
                <w:sz w:val="18"/>
                <w:szCs w:val="18"/>
                <w:vertAlign w:val="superscript"/>
              </w:rPr>
              <w:t>7</w:t>
            </w:r>
          </w:p>
        </w:tc>
        <w:tc>
          <w:tcPr>
            <w:tcW w:w="432" w:type="pct"/>
            <w:vMerge w:val="restart"/>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причина отклонения</w:t>
            </w:r>
          </w:p>
        </w:tc>
      </w:tr>
      <w:tr w:rsidR="009362D3" w:rsidRPr="00E52047" w:rsidTr="00995BE5">
        <w:trPr>
          <w:cantSplit/>
          <w:trHeight w:val="2509"/>
        </w:trPr>
        <w:tc>
          <w:tcPr>
            <w:tcW w:w="443" w:type="pct"/>
            <w:vMerge/>
            <w:textDirection w:val="btLr"/>
            <w:vAlign w:val="center"/>
          </w:tcPr>
          <w:p w:rsidR="009362D3" w:rsidRPr="00E52047" w:rsidRDefault="009362D3" w:rsidP="009362D3">
            <w:pPr>
              <w:ind w:left="113" w:right="113" w:firstLine="0"/>
              <w:jc w:val="center"/>
              <w:rPr>
                <w:rFonts w:eastAsia="Calibri"/>
                <w:sz w:val="18"/>
                <w:szCs w:val="18"/>
              </w:rPr>
            </w:pPr>
          </w:p>
        </w:tc>
        <w:tc>
          <w:tcPr>
            <w:tcW w:w="211" w:type="pct"/>
            <w:textDirection w:val="btLr"/>
            <w:vAlign w:val="center"/>
          </w:tcPr>
          <w:p w:rsidR="009362D3" w:rsidRPr="00E52047" w:rsidRDefault="009362D3" w:rsidP="009362D3">
            <w:pPr>
              <w:widowControl w:val="0"/>
              <w:autoSpaceDE w:val="0"/>
              <w:autoSpaceDN w:val="0"/>
              <w:ind w:left="113" w:right="113" w:firstLine="0"/>
              <w:jc w:val="center"/>
              <w:rPr>
                <w:sz w:val="18"/>
                <w:szCs w:val="18"/>
                <w:vertAlign w:val="superscript"/>
              </w:rPr>
            </w:pPr>
            <w:r w:rsidRPr="00E52047">
              <w:rPr>
                <w:sz w:val="18"/>
                <w:szCs w:val="18"/>
              </w:rPr>
              <w:t>(наименование показателя)</w:t>
            </w:r>
            <w:r w:rsidRPr="00E52047">
              <w:rPr>
                <w:sz w:val="18"/>
                <w:szCs w:val="18"/>
                <w:vertAlign w:val="superscript"/>
              </w:rPr>
              <w:t>3</w:t>
            </w:r>
          </w:p>
        </w:tc>
        <w:tc>
          <w:tcPr>
            <w:tcW w:w="223" w:type="pct"/>
            <w:textDirection w:val="btLr"/>
            <w:vAlign w:val="center"/>
          </w:tcPr>
          <w:p w:rsidR="009362D3" w:rsidRPr="00E52047" w:rsidRDefault="009362D3" w:rsidP="009362D3">
            <w:pPr>
              <w:widowControl w:val="0"/>
              <w:autoSpaceDE w:val="0"/>
              <w:autoSpaceDN w:val="0"/>
              <w:ind w:left="113" w:right="113" w:firstLine="0"/>
              <w:jc w:val="center"/>
              <w:rPr>
                <w:sz w:val="18"/>
                <w:szCs w:val="18"/>
                <w:vertAlign w:val="superscript"/>
              </w:rPr>
            </w:pPr>
            <w:r w:rsidRPr="00E52047">
              <w:rPr>
                <w:sz w:val="18"/>
                <w:szCs w:val="18"/>
              </w:rPr>
              <w:t>(наименование показателя)</w:t>
            </w:r>
            <w:r w:rsidRPr="00E52047">
              <w:rPr>
                <w:sz w:val="18"/>
                <w:szCs w:val="18"/>
                <w:vertAlign w:val="superscript"/>
              </w:rPr>
              <w:t>3</w:t>
            </w:r>
          </w:p>
        </w:tc>
        <w:tc>
          <w:tcPr>
            <w:tcW w:w="185" w:type="pct"/>
            <w:textDirection w:val="btLr"/>
            <w:vAlign w:val="center"/>
          </w:tcPr>
          <w:p w:rsidR="009362D3" w:rsidRPr="00E52047" w:rsidRDefault="009362D3" w:rsidP="009362D3">
            <w:pPr>
              <w:widowControl w:val="0"/>
              <w:autoSpaceDE w:val="0"/>
              <w:autoSpaceDN w:val="0"/>
              <w:ind w:left="113" w:right="113" w:firstLine="0"/>
              <w:jc w:val="center"/>
              <w:rPr>
                <w:sz w:val="18"/>
                <w:szCs w:val="18"/>
                <w:vertAlign w:val="superscript"/>
              </w:rPr>
            </w:pPr>
            <w:r w:rsidRPr="00E52047">
              <w:rPr>
                <w:sz w:val="18"/>
                <w:szCs w:val="18"/>
              </w:rPr>
              <w:t>(наименование показателя)</w:t>
            </w:r>
            <w:r w:rsidRPr="00E52047">
              <w:rPr>
                <w:sz w:val="18"/>
                <w:szCs w:val="18"/>
                <w:vertAlign w:val="superscript"/>
              </w:rPr>
              <w:t>3</w:t>
            </w:r>
          </w:p>
        </w:tc>
        <w:tc>
          <w:tcPr>
            <w:tcW w:w="211" w:type="pct"/>
            <w:textDirection w:val="btLr"/>
            <w:vAlign w:val="center"/>
          </w:tcPr>
          <w:p w:rsidR="009362D3" w:rsidRPr="00E52047" w:rsidRDefault="009362D3" w:rsidP="009362D3">
            <w:pPr>
              <w:widowControl w:val="0"/>
              <w:autoSpaceDE w:val="0"/>
              <w:autoSpaceDN w:val="0"/>
              <w:ind w:left="113" w:right="113" w:firstLine="0"/>
              <w:jc w:val="center"/>
              <w:rPr>
                <w:sz w:val="18"/>
                <w:szCs w:val="18"/>
                <w:vertAlign w:val="superscript"/>
              </w:rPr>
            </w:pPr>
            <w:r w:rsidRPr="00E52047">
              <w:rPr>
                <w:sz w:val="18"/>
                <w:szCs w:val="18"/>
              </w:rPr>
              <w:t>(наименование показателя)</w:t>
            </w:r>
            <w:r w:rsidRPr="00E52047">
              <w:rPr>
                <w:sz w:val="18"/>
                <w:szCs w:val="18"/>
                <w:vertAlign w:val="superscript"/>
              </w:rPr>
              <w:t>3</w:t>
            </w:r>
          </w:p>
        </w:tc>
        <w:tc>
          <w:tcPr>
            <w:tcW w:w="230" w:type="pct"/>
            <w:textDirection w:val="btLr"/>
            <w:vAlign w:val="center"/>
          </w:tcPr>
          <w:p w:rsidR="009362D3" w:rsidRPr="00E52047" w:rsidRDefault="009362D3" w:rsidP="009362D3">
            <w:pPr>
              <w:widowControl w:val="0"/>
              <w:autoSpaceDE w:val="0"/>
              <w:autoSpaceDN w:val="0"/>
              <w:ind w:left="113" w:right="113" w:firstLine="0"/>
              <w:jc w:val="center"/>
              <w:rPr>
                <w:sz w:val="18"/>
                <w:szCs w:val="18"/>
                <w:vertAlign w:val="superscript"/>
              </w:rPr>
            </w:pPr>
            <w:r w:rsidRPr="00E52047">
              <w:rPr>
                <w:sz w:val="18"/>
                <w:szCs w:val="18"/>
              </w:rPr>
              <w:t>(наименование показателя)</w:t>
            </w:r>
            <w:r w:rsidRPr="00E52047">
              <w:rPr>
                <w:sz w:val="18"/>
                <w:szCs w:val="18"/>
                <w:vertAlign w:val="superscript"/>
              </w:rPr>
              <w:t>3</w:t>
            </w:r>
          </w:p>
        </w:tc>
        <w:tc>
          <w:tcPr>
            <w:tcW w:w="404" w:type="pct"/>
            <w:vMerge/>
          </w:tcPr>
          <w:p w:rsidR="009362D3" w:rsidRPr="00E52047" w:rsidRDefault="009362D3" w:rsidP="009362D3">
            <w:pPr>
              <w:ind w:firstLine="0"/>
              <w:jc w:val="left"/>
              <w:rPr>
                <w:rFonts w:eastAsia="Calibri"/>
                <w:sz w:val="18"/>
                <w:szCs w:val="18"/>
              </w:rPr>
            </w:pPr>
          </w:p>
        </w:tc>
        <w:tc>
          <w:tcPr>
            <w:tcW w:w="194" w:type="pct"/>
            <w:textDirection w:val="btLr"/>
            <w:vAlign w:val="center"/>
          </w:tcPr>
          <w:p w:rsidR="009362D3" w:rsidRPr="00E52047" w:rsidRDefault="009362D3" w:rsidP="009362D3">
            <w:pPr>
              <w:widowControl w:val="0"/>
              <w:autoSpaceDE w:val="0"/>
              <w:autoSpaceDN w:val="0"/>
              <w:ind w:left="113" w:right="113" w:firstLine="0"/>
              <w:jc w:val="center"/>
              <w:rPr>
                <w:sz w:val="18"/>
                <w:szCs w:val="18"/>
                <w:vertAlign w:val="superscript"/>
              </w:rPr>
            </w:pPr>
            <w:r w:rsidRPr="00E52047">
              <w:rPr>
                <w:sz w:val="18"/>
                <w:szCs w:val="18"/>
              </w:rPr>
              <w:t>наименование</w:t>
            </w:r>
            <w:r w:rsidRPr="00E52047">
              <w:rPr>
                <w:sz w:val="18"/>
                <w:szCs w:val="18"/>
                <w:vertAlign w:val="superscript"/>
              </w:rPr>
              <w:t>3</w:t>
            </w:r>
          </w:p>
        </w:tc>
        <w:tc>
          <w:tcPr>
            <w:tcW w:w="227" w:type="pct"/>
            <w:textDirection w:val="btLr"/>
            <w:vAlign w:val="center"/>
          </w:tcPr>
          <w:p w:rsidR="009362D3" w:rsidRPr="00E52047" w:rsidRDefault="009362D3" w:rsidP="009362D3">
            <w:pPr>
              <w:widowControl w:val="0"/>
              <w:autoSpaceDE w:val="0"/>
              <w:autoSpaceDN w:val="0"/>
              <w:ind w:left="113" w:right="113" w:firstLine="0"/>
              <w:jc w:val="center"/>
              <w:rPr>
                <w:sz w:val="18"/>
                <w:szCs w:val="18"/>
                <w:vertAlign w:val="superscript"/>
              </w:rPr>
            </w:pPr>
            <w:r w:rsidRPr="00E52047">
              <w:rPr>
                <w:sz w:val="18"/>
                <w:szCs w:val="18"/>
              </w:rPr>
              <w:t>код по ОКЕИ</w:t>
            </w:r>
            <w:r w:rsidRPr="00E52047">
              <w:rPr>
                <w:sz w:val="18"/>
                <w:szCs w:val="18"/>
                <w:vertAlign w:val="superscript"/>
              </w:rPr>
              <w:t>3</w:t>
            </w:r>
          </w:p>
        </w:tc>
        <w:tc>
          <w:tcPr>
            <w:tcW w:w="475" w:type="pct"/>
            <w:vAlign w:val="center"/>
          </w:tcPr>
          <w:p w:rsidR="009362D3" w:rsidRPr="00E52047" w:rsidRDefault="009362D3" w:rsidP="009362D3">
            <w:pPr>
              <w:widowControl w:val="0"/>
              <w:autoSpaceDE w:val="0"/>
              <w:autoSpaceDN w:val="0"/>
              <w:ind w:firstLine="0"/>
              <w:jc w:val="center"/>
              <w:rPr>
                <w:sz w:val="18"/>
                <w:szCs w:val="18"/>
                <w:vertAlign w:val="superscript"/>
              </w:rPr>
            </w:pPr>
            <w:r w:rsidRPr="00E52047">
              <w:rPr>
                <w:sz w:val="18"/>
                <w:szCs w:val="18"/>
              </w:rPr>
              <w:t>утверждено в муниципальном задании на год</w:t>
            </w:r>
            <w:r w:rsidRPr="00E52047">
              <w:rPr>
                <w:sz w:val="18"/>
                <w:szCs w:val="18"/>
                <w:vertAlign w:val="superscript"/>
              </w:rPr>
              <w:t>3</w:t>
            </w:r>
          </w:p>
        </w:tc>
        <w:tc>
          <w:tcPr>
            <w:tcW w:w="443" w:type="pct"/>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утверждено в муниципальном задании на отчетную дату</w:t>
            </w:r>
            <w:r w:rsidRPr="00E52047">
              <w:rPr>
                <w:sz w:val="18"/>
                <w:szCs w:val="18"/>
                <w:vertAlign w:val="superscript"/>
              </w:rPr>
              <w:t>4</w:t>
            </w:r>
          </w:p>
        </w:tc>
        <w:tc>
          <w:tcPr>
            <w:tcW w:w="316" w:type="pct"/>
            <w:vAlign w:val="center"/>
          </w:tcPr>
          <w:p w:rsidR="009362D3" w:rsidRPr="00E52047" w:rsidRDefault="009362D3" w:rsidP="009362D3">
            <w:pPr>
              <w:widowControl w:val="0"/>
              <w:autoSpaceDE w:val="0"/>
              <w:autoSpaceDN w:val="0"/>
              <w:ind w:firstLine="0"/>
              <w:jc w:val="center"/>
              <w:rPr>
                <w:sz w:val="18"/>
                <w:szCs w:val="18"/>
                <w:vertAlign w:val="superscript"/>
              </w:rPr>
            </w:pPr>
            <w:r w:rsidRPr="00E52047">
              <w:rPr>
                <w:sz w:val="18"/>
                <w:szCs w:val="18"/>
              </w:rPr>
              <w:t>исполнено на отчетную дату</w:t>
            </w:r>
            <w:r w:rsidRPr="00E52047">
              <w:rPr>
                <w:sz w:val="18"/>
                <w:szCs w:val="18"/>
                <w:vertAlign w:val="superscript"/>
              </w:rPr>
              <w:t>5</w:t>
            </w:r>
          </w:p>
        </w:tc>
        <w:tc>
          <w:tcPr>
            <w:tcW w:w="495" w:type="pct"/>
            <w:vMerge/>
          </w:tcPr>
          <w:p w:rsidR="009362D3" w:rsidRPr="00E52047" w:rsidRDefault="009362D3" w:rsidP="009362D3">
            <w:pPr>
              <w:ind w:firstLine="0"/>
              <w:jc w:val="left"/>
              <w:rPr>
                <w:rFonts w:eastAsia="Calibri"/>
                <w:sz w:val="18"/>
                <w:szCs w:val="18"/>
              </w:rPr>
            </w:pPr>
          </w:p>
        </w:tc>
        <w:tc>
          <w:tcPr>
            <w:tcW w:w="511" w:type="pct"/>
            <w:vMerge/>
          </w:tcPr>
          <w:p w:rsidR="009362D3" w:rsidRPr="00E52047" w:rsidRDefault="009362D3" w:rsidP="009362D3">
            <w:pPr>
              <w:ind w:firstLine="0"/>
              <w:jc w:val="left"/>
              <w:rPr>
                <w:rFonts w:eastAsia="Calibri"/>
                <w:sz w:val="18"/>
                <w:szCs w:val="18"/>
              </w:rPr>
            </w:pPr>
          </w:p>
        </w:tc>
        <w:tc>
          <w:tcPr>
            <w:tcW w:w="432" w:type="pct"/>
            <w:vMerge/>
          </w:tcPr>
          <w:p w:rsidR="009362D3" w:rsidRPr="00E52047" w:rsidRDefault="009362D3" w:rsidP="009362D3">
            <w:pPr>
              <w:ind w:firstLine="0"/>
              <w:jc w:val="left"/>
              <w:rPr>
                <w:rFonts w:eastAsia="Calibri"/>
                <w:sz w:val="18"/>
                <w:szCs w:val="18"/>
              </w:rPr>
            </w:pPr>
          </w:p>
        </w:tc>
      </w:tr>
      <w:tr w:rsidR="009362D3" w:rsidRPr="00E52047" w:rsidTr="00995BE5">
        <w:trPr>
          <w:cantSplit/>
          <w:trHeight w:val="207"/>
        </w:trPr>
        <w:tc>
          <w:tcPr>
            <w:tcW w:w="443" w:type="pct"/>
            <w:vAlign w:val="center"/>
          </w:tcPr>
          <w:p w:rsidR="009362D3" w:rsidRPr="00E52047" w:rsidRDefault="009362D3" w:rsidP="009362D3">
            <w:pPr>
              <w:ind w:firstLine="0"/>
              <w:jc w:val="center"/>
              <w:rPr>
                <w:rFonts w:eastAsia="Calibri"/>
                <w:sz w:val="18"/>
                <w:szCs w:val="18"/>
              </w:rPr>
            </w:pPr>
            <w:r w:rsidRPr="00E52047">
              <w:rPr>
                <w:rFonts w:eastAsia="Calibri"/>
                <w:sz w:val="18"/>
                <w:szCs w:val="18"/>
              </w:rPr>
              <w:t>1</w:t>
            </w:r>
          </w:p>
        </w:tc>
        <w:tc>
          <w:tcPr>
            <w:tcW w:w="211" w:type="pct"/>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2</w:t>
            </w:r>
          </w:p>
        </w:tc>
        <w:tc>
          <w:tcPr>
            <w:tcW w:w="223" w:type="pct"/>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3</w:t>
            </w:r>
          </w:p>
        </w:tc>
        <w:tc>
          <w:tcPr>
            <w:tcW w:w="185" w:type="pct"/>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4</w:t>
            </w:r>
          </w:p>
        </w:tc>
        <w:tc>
          <w:tcPr>
            <w:tcW w:w="211" w:type="pct"/>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5</w:t>
            </w:r>
          </w:p>
        </w:tc>
        <w:tc>
          <w:tcPr>
            <w:tcW w:w="230" w:type="pct"/>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6</w:t>
            </w:r>
          </w:p>
        </w:tc>
        <w:tc>
          <w:tcPr>
            <w:tcW w:w="404" w:type="pct"/>
            <w:vAlign w:val="center"/>
          </w:tcPr>
          <w:p w:rsidR="009362D3" w:rsidRPr="00E52047" w:rsidRDefault="009362D3" w:rsidP="009362D3">
            <w:pPr>
              <w:ind w:firstLine="0"/>
              <w:jc w:val="center"/>
              <w:rPr>
                <w:rFonts w:eastAsia="Calibri"/>
                <w:sz w:val="18"/>
                <w:szCs w:val="18"/>
              </w:rPr>
            </w:pPr>
            <w:r w:rsidRPr="00E52047">
              <w:rPr>
                <w:rFonts w:eastAsia="Calibri"/>
                <w:sz w:val="18"/>
                <w:szCs w:val="18"/>
              </w:rPr>
              <w:t>7</w:t>
            </w:r>
          </w:p>
        </w:tc>
        <w:tc>
          <w:tcPr>
            <w:tcW w:w="194" w:type="pct"/>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8</w:t>
            </w:r>
          </w:p>
        </w:tc>
        <w:tc>
          <w:tcPr>
            <w:tcW w:w="227" w:type="pct"/>
            <w:vAlign w:val="center"/>
          </w:tcPr>
          <w:p w:rsidR="009362D3" w:rsidRPr="00E52047" w:rsidRDefault="009362D3" w:rsidP="009362D3">
            <w:pPr>
              <w:widowControl w:val="0"/>
              <w:autoSpaceDE w:val="0"/>
              <w:autoSpaceDN w:val="0"/>
              <w:ind w:firstLine="0"/>
              <w:jc w:val="center"/>
              <w:rPr>
                <w:sz w:val="18"/>
                <w:szCs w:val="18"/>
              </w:rPr>
            </w:pPr>
            <w:r w:rsidRPr="00E52047">
              <w:rPr>
                <w:sz w:val="18"/>
                <w:szCs w:val="18"/>
              </w:rPr>
              <w:t>9</w:t>
            </w:r>
          </w:p>
        </w:tc>
        <w:tc>
          <w:tcPr>
            <w:tcW w:w="475" w:type="pct"/>
          </w:tcPr>
          <w:p w:rsidR="009362D3" w:rsidRPr="00E52047" w:rsidRDefault="009362D3" w:rsidP="009362D3">
            <w:pPr>
              <w:ind w:firstLine="0"/>
              <w:jc w:val="center"/>
              <w:rPr>
                <w:rFonts w:eastAsia="Calibri"/>
                <w:sz w:val="18"/>
                <w:szCs w:val="18"/>
              </w:rPr>
            </w:pPr>
            <w:r w:rsidRPr="00E52047">
              <w:rPr>
                <w:rFonts w:eastAsia="Calibri"/>
                <w:sz w:val="18"/>
                <w:szCs w:val="18"/>
              </w:rPr>
              <w:t>10</w:t>
            </w:r>
          </w:p>
        </w:tc>
        <w:tc>
          <w:tcPr>
            <w:tcW w:w="443" w:type="pct"/>
          </w:tcPr>
          <w:p w:rsidR="009362D3" w:rsidRPr="00E52047" w:rsidRDefault="009362D3" w:rsidP="009362D3">
            <w:pPr>
              <w:ind w:firstLine="0"/>
              <w:jc w:val="center"/>
              <w:rPr>
                <w:rFonts w:eastAsia="Calibri"/>
                <w:sz w:val="18"/>
                <w:szCs w:val="18"/>
              </w:rPr>
            </w:pPr>
            <w:r w:rsidRPr="00E52047">
              <w:rPr>
                <w:rFonts w:eastAsia="Calibri"/>
                <w:sz w:val="18"/>
                <w:szCs w:val="18"/>
              </w:rPr>
              <w:t>11</w:t>
            </w:r>
          </w:p>
        </w:tc>
        <w:tc>
          <w:tcPr>
            <w:tcW w:w="316" w:type="pct"/>
          </w:tcPr>
          <w:p w:rsidR="009362D3" w:rsidRPr="00E52047" w:rsidRDefault="009362D3" w:rsidP="009362D3">
            <w:pPr>
              <w:ind w:firstLine="0"/>
              <w:jc w:val="center"/>
              <w:rPr>
                <w:rFonts w:eastAsia="Calibri"/>
                <w:sz w:val="18"/>
                <w:szCs w:val="18"/>
              </w:rPr>
            </w:pPr>
            <w:r w:rsidRPr="00E52047">
              <w:rPr>
                <w:rFonts w:eastAsia="Calibri"/>
                <w:sz w:val="18"/>
                <w:szCs w:val="18"/>
              </w:rPr>
              <w:t>12</w:t>
            </w:r>
          </w:p>
        </w:tc>
        <w:tc>
          <w:tcPr>
            <w:tcW w:w="495" w:type="pct"/>
            <w:vAlign w:val="center"/>
          </w:tcPr>
          <w:p w:rsidR="009362D3" w:rsidRPr="00E52047" w:rsidRDefault="009362D3" w:rsidP="009362D3">
            <w:pPr>
              <w:ind w:firstLine="0"/>
              <w:jc w:val="center"/>
              <w:rPr>
                <w:rFonts w:eastAsia="Calibri"/>
                <w:sz w:val="18"/>
                <w:szCs w:val="18"/>
              </w:rPr>
            </w:pPr>
            <w:r w:rsidRPr="00E52047">
              <w:rPr>
                <w:rFonts w:eastAsia="Calibri"/>
                <w:sz w:val="18"/>
                <w:szCs w:val="18"/>
              </w:rPr>
              <w:t>13</w:t>
            </w:r>
          </w:p>
        </w:tc>
        <w:tc>
          <w:tcPr>
            <w:tcW w:w="511" w:type="pct"/>
            <w:vAlign w:val="center"/>
          </w:tcPr>
          <w:p w:rsidR="009362D3" w:rsidRPr="00E52047" w:rsidRDefault="009362D3" w:rsidP="009362D3">
            <w:pPr>
              <w:ind w:firstLine="0"/>
              <w:jc w:val="center"/>
              <w:rPr>
                <w:rFonts w:eastAsia="Calibri"/>
                <w:sz w:val="18"/>
                <w:szCs w:val="18"/>
              </w:rPr>
            </w:pPr>
            <w:r w:rsidRPr="00E52047">
              <w:rPr>
                <w:rFonts w:eastAsia="Calibri"/>
                <w:sz w:val="18"/>
                <w:szCs w:val="18"/>
              </w:rPr>
              <w:t>14</w:t>
            </w:r>
          </w:p>
        </w:tc>
        <w:tc>
          <w:tcPr>
            <w:tcW w:w="432" w:type="pct"/>
            <w:vAlign w:val="center"/>
          </w:tcPr>
          <w:p w:rsidR="009362D3" w:rsidRPr="00E52047" w:rsidRDefault="009362D3" w:rsidP="009362D3">
            <w:pPr>
              <w:ind w:firstLine="0"/>
              <w:jc w:val="center"/>
              <w:rPr>
                <w:rFonts w:eastAsia="Calibri"/>
                <w:sz w:val="18"/>
                <w:szCs w:val="18"/>
              </w:rPr>
            </w:pPr>
            <w:r w:rsidRPr="00E52047">
              <w:rPr>
                <w:rFonts w:eastAsia="Calibri"/>
                <w:sz w:val="18"/>
                <w:szCs w:val="18"/>
              </w:rPr>
              <w:t>15</w:t>
            </w:r>
          </w:p>
        </w:tc>
      </w:tr>
      <w:tr w:rsidR="009362D3" w:rsidRPr="00E52047" w:rsidTr="00995BE5">
        <w:trPr>
          <w:cantSplit/>
          <w:trHeight w:val="186"/>
        </w:trPr>
        <w:tc>
          <w:tcPr>
            <w:tcW w:w="443" w:type="pct"/>
            <w:vAlign w:val="center"/>
          </w:tcPr>
          <w:p w:rsidR="009362D3" w:rsidRPr="00E52047" w:rsidRDefault="009362D3" w:rsidP="009362D3">
            <w:pPr>
              <w:ind w:firstLine="0"/>
              <w:jc w:val="center"/>
              <w:rPr>
                <w:rFonts w:eastAsia="Calibri"/>
                <w:sz w:val="18"/>
                <w:szCs w:val="18"/>
              </w:rPr>
            </w:pPr>
          </w:p>
        </w:tc>
        <w:tc>
          <w:tcPr>
            <w:tcW w:w="211" w:type="pct"/>
            <w:vAlign w:val="center"/>
          </w:tcPr>
          <w:p w:rsidR="009362D3" w:rsidRPr="00E52047" w:rsidRDefault="009362D3" w:rsidP="009362D3">
            <w:pPr>
              <w:widowControl w:val="0"/>
              <w:autoSpaceDE w:val="0"/>
              <w:autoSpaceDN w:val="0"/>
              <w:ind w:firstLine="0"/>
              <w:jc w:val="center"/>
              <w:rPr>
                <w:sz w:val="18"/>
                <w:szCs w:val="18"/>
              </w:rPr>
            </w:pPr>
          </w:p>
        </w:tc>
        <w:tc>
          <w:tcPr>
            <w:tcW w:w="223" w:type="pct"/>
            <w:vAlign w:val="center"/>
          </w:tcPr>
          <w:p w:rsidR="009362D3" w:rsidRPr="00E52047" w:rsidRDefault="009362D3" w:rsidP="009362D3">
            <w:pPr>
              <w:widowControl w:val="0"/>
              <w:autoSpaceDE w:val="0"/>
              <w:autoSpaceDN w:val="0"/>
              <w:ind w:firstLine="0"/>
              <w:jc w:val="center"/>
              <w:rPr>
                <w:sz w:val="18"/>
                <w:szCs w:val="18"/>
              </w:rPr>
            </w:pPr>
          </w:p>
        </w:tc>
        <w:tc>
          <w:tcPr>
            <w:tcW w:w="185" w:type="pct"/>
            <w:vAlign w:val="center"/>
          </w:tcPr>
          <w:p w:rsidR="009362D3" w:rsidRPr="00E52047" w:rsidRDefault="009362D3" w:rsidP="009362D3">
            <w:pPr>
              <w:widowControl w:val="0"/>
              <w:autoSpaceDE w:val="0"/>
              <w:autoSpaceDN w:val="0"/>
              <w:ind w:firstLine="0"/>
              <w:jc w:val="center"/>
              <w:rPr>
                <w:sz w:val="18"/>
                <w:szCs w:val="18"/>
              </w:rPr>
            </w:pPr>
          </w:p>
        </w:tc>
        <w:tc>
          <w:tcPr>
            <w:tcW w:w="211" w:type="pct"/>
            <w:vAlign w:val="center"/>
          </w:tcPr>
          <w:p w:rsidR="009362D3" w:rsidRPr="00E52047" w:rsidRDefault="009362D3" w:rsidP="009362D3">
            <w:pPr>
              <w:widowControl w:val="0"/>
              <w:autoSpaceDE w:val="0"/>
              <w:autoSpaceDN w:val="0"/>
              <w:ind w:firstLine="0"/>
              <w:jc w:val="center"/>
              <w:rPr>
                <w:sz w:val="18"/>
                <w:szCs w:val="18"/>
              </w:rPr>
            </w:pPr>
          </w:p>
        </w:tc>
        <w:tc>
          <w:tcPr>
            <w:tcW w:w="230" w:type="pct"/>
            <w:vAlign w:val="center"/>
          </w:tcPr>
          <w:p w:rsidR="009362D3" w:rsidRPr="00E52047" w:rsidRDefault="009362D3" w:rsidP="009362D3">
            <w:pPr>
              <w:widowControl w:val="0"/>
              <w:autoSpaceDE w:val="0"/>
              <w:autoSpaceDN w:val="0"/>
              <w:ind w:firstLine="0"/>
              <w:jc w:val="center"/>
              <w:rPr>
                <w:sz w:val="18"/>
                <w:szCs w:val="18"/>
              </w:rPr>
            </w:pPr>
          </w:p>
        </w:tc>
        <w:tc>
          <w:tcPr>
            <w:tcW w:w="404" w:type="pct"/>
            <w:vAlign w:val="center"/>
          </w:tcPr>
          <w:p w:rsidR="009362D3" w:rsidRPr="00E52047" w:rsidRDefault="009362D3" w:rsidP="009362D3">
            <w:pPr>
              <w:ind w:firstLine="0"/>
              <w:jc w:val="center"/>
              <w:rPr>
                <w:rFonts w:eastAsia="Calibri"/>
                <w:sz w:val="18"/>
                <w:szCs w:val="18"/>
              </w:rPr>
            </w:pPr>
          </w:p>
        </w:tc>
        <w:tc>
          <w:tcPr>
            <w:tcW w:w="194" w:type="pct"/>
            <w:vAlign w:val="center"/>
          </w:tcPr>
          <w:p w:rsidR="009362D3" w:rsidRPr="00E52047" w:rsidRDefault="009362D3" w:rsidP="009362D3">
            <w:pPr>
              <w:widowControl w:val="0"/>
              <w:autoSpaceDE w:val="0"/>
              <w:autoSpaceDN w:val="0"/>
              <w:ind w:firstLine="0"/>
              <w:jc w:val="center"/>
              <w:rPr>
                <w:sz w:val="18"/>
                <w:szCs w:val="18"/>
              </w:rPr>
            </w:pPr>
          </w:p>
        </w:tc>
        <w:tc>
          <w:tcPr>
            <w:tcW w:w="227" w:type="pct"/>
            <w:vAlign w:val="center"/>
          </w:tcPr>
          <w:p w:rsidR="009362D3" w:rsidRPr="00E52047" w:rsidRDefault="009362D3" w:rsidP="009362D3">
            <w:pPr>
              <w:widowControl w:val="0"/>
              <w:autoSpaceDE w:val="0"/>
              <w:autoSpaceDN w:val="0"/>
              <w:ind w:firstLine="0"/>
              <w:jc w:val="center"/>
              <w:rPr>
                <w:sz w:val="18"/>
                <w:szCs w:val="18"/>
              </w:rPr>
            </w:pPr>
          </w:p>
        </w:tc>
        <w:tc>
          <w:tcPr>
            <w:tcW w:w="475" w:type="pct"/>
            <w:vAlign w:val="center"/>
          </w:tcPr>
          <w:p w:rsidR="009362D3" w:rsidRPr="00E52047" w:rsidRDefault="009362D3" w:rsidP="009362D3">
            <w:pPr>
              <w:ind w:firstLine="0"/>
              <w:jc w:val="center"/>
              <w:rPr>
                <w:rFonts w:eastAsia="Calibri"/>
                <w:sz w:val="18"/>
                <w:szCs w:val="18"/>
              </w:rPr>
            </w:pPr>
          </w:p>
        </w:tc>
        <w:tc>
          <w:tcPr>
            <w:tcW w:w="443" w:type="pct"/>
            <w:vAlign w:val="center"/>
          </w:tcPr>
          <w:p w:rsidR="009362D3" w:rsidRPr="00E52047" w:rsidRDefault="009362D3" w:rsidP="009362D3">
            <w:pPr>
              <w:ind w:firstLine="0"/>
              <w:jc w:val="center"/>
              <w:rPr>
                <w:rFonts w:eastAsia="Calibri"/>
                <w:sz w:val="18"/>
                <w:szCs w:val="18"/>
              </w:rPr>
            </w:pPr>
          </w:p>
        </w:tc>
        <w:tc>
          <w:tcPr>
            <w:tcW w:w="316" w:type="pct"/>
            <w:vAlign w:val="center"/>
          </w:tcPr>
          <w:p w:rsidR="009362D3" w:rsidRPr="00E52047" w:rsidRDefault="009362D3" w:rsidP="009362D3">
            <w:pPr>
              <w:ind w:firstLine="0"/>
              <w:jc w:val="center"/>
              <w:rPr>
                <w:rFonts w:eastAsia="Calibri"/>
                <w:sz w:val="18"/>
                <w:szCs w:val="18"/>
              </w:rPr>
            </w:pPr>
          </w:p>
        </w:tc>
        <w:tc>
          <w:tcPr>
            <w:tcW w:w="495" w:type="pct"/>
            <w:vAlign w:val="center"/>
          </w:tcPr>
          <w:p w:rsidR="009362D3" w:rsidRPr="00E52047" w:rsidRDefault="009362D3" w:rsidP="009362D3">
            <w:pPr>
              <w:ind w:firstLine="0"/>
              <w:jc w:val="center"/>
              <w:rPr>
                <w:rFonts w:eastAsia="Calibri"/>
                <w:sz w:val="18"/>
                <w:szCs w:val="18"/>
              </w:rPr>
            </w:pPr>
          </w:p>
        </w:tc>
        <w:tc>
          <w:tcPr>
            <w:tcW w:w="511" w:type="pct"/>
            <w:vAlign w:val="center"/>
          </w:tcPr>
          <w:p w:rsidR="009362D3" w:rsidRPr="00E52047" w:rsidRDefault="009362D3" w:rsidP="009362D3">
            <w:pPr>
              <w:ind w:firstLine="0"/>
              <w:jc w:val="center"/>
              <w:rPr>
                <w:rFonts w:eastAsia="Calibri"/>
                <w:sz w:val="18"/>
                <w:szCs w:val="18"/>
              </w:rPr>
            </w:pPr>
          </w:p>
        </w:tc>
        <w:tc>
          <w:tcPr>
            <w:tcW w:w="432" w:type="pct"/>
            <w:vAlign w:val="center"/>
          </w:tcPr>
          <w:p w:rsidR="009362D3" w:rsidRPr="00E52047" w:rsidRDefault="009362D3" w:rsidP="009362D3">
            <w:pPr>
              <w:ind w:firstLine="0"/>
              <w:jc w:val="center"/>
              <w:rPr>
                <w:rFonts w:eastAsia="Calibri"/>
                <w:sz w:val="18"/>
                <w:szCs w:val="18"/>
              </w:rPr>
            </w:pPr>
          </w:p>
        </w:tc>
      </w:tr>
    </w:tbl>
    <w:p w:rsidR="0061795B" w:rsidRPr="00E52047" w:rsidRDefault="0061795B" w:rsidP="009362D3">
      <w:pPr>
        <w:ind w:firstLine="0"/>
        <w:jc w:val="left"/>
        <w:rPr>
          <w:sz w:val="28"/>
          <w:szCs w:val="28"/>
        </w:rPr>
      </w:pPr>
    </w:p>
    <w:p w:rsidR="00995BE5" w:rsidRPr="00E52047" w:rsidRDefault="00995BE5" w:rsidP="009362D3">
      <w:pPr>
        <w:autoSpaceDE w:val="0"/>
        <w:autoSpaceDN w:val="0"/>
        <w:adjustRightInd w:val="0"/>
        <w:ind w:firstLine="0"/>
      </w:pPr>
      <w:r w:rsidRPr="00E52047">
        <w:br/>
      </w:r>
    </w:p>
    <w:p w:rsidR="00995BE5" w:rsidRPr="00E52047" w:rsidRDefault="00995BE5">
      <w:pPr>
        <w:ind w:firstLine="0"/>
        <w:jc w:val="left"/>
      </w:pPr>
      <w:r w:rsidRPr="00E52047">
        <w:br w:type="page"/>
      </w:r>
    </w:p>
    <w:p w:rsidR="009362D3" w:rsidRPr="00E52047" w:rsidRDefault="009362D3" w:rsidP="009362D3">
      <w:pPr>
        <w:autoSpaceDE w:val="0"/>
        <w:autoSpaceDN w:val="0"/>
        <w:adjustRightInd w:val="0"/>
        <w:ind w:firstLine="0"/>
      </w:pPr>
      <w:r w:rsidRPr="00E52047">
        <w:t>3.2. Сведения о фактическом достижении показателей, характеризующих объем работы</w:t>
      </w:r>
    </w:p>
    <w:p w:rsidR="009362D3" w:rsidRPr="00E52047" w:rsidRDefault="009362D3" w:rsidP="009362D3">
      <w:pPr>
        <w:autoSpaceDE w:val="0"/>
        <w:autoSpaceDN w:val="0"/>
        <w:adjustRightInd w:val="0"/>
        <w:ind w:firstLine="54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34"/>
        <w:gridCol w:w="548"/>
        <w:gridCol w:w="581"/>
        <w:gridCol w:w="496"/>
        <w:gridCol w:w="722"/>
        <w:gridCol w:w="687"/>
        <w:gridCol w:w="1256"/>
        <w:gridCol w:w="529"/>
        <w:gridCol w:w="457"/>
        <w:gridCol w:w="1410"/>
        <w:gridCol w:w="1410"/>
        <w:gridCol w:w="974"/>
        <w:gridCol w:w="1398"/>
        <w:gridCol w:w="1432"/>
        <w:gridCol w:w="1045"/>
        <w:gridCol w:w="848"/>
      </w:tblGrid>
      <w:tr w:rsidR="009362D3" w:rsidRPr="00E52047" w:rsidTr="00C20605">
        <w:trPr>
          <w:trHeight w:val="113"/>
        </w:trPr>
        <w:tc>
          <w:tcPr>
            <w:tcW w:w="442" w:type="pct"/>
            <w:vMerge w:val="restart"/>
            <w:vAlign w:val="center"/>
          </w:tcPr>
          <w:p w:rsidR="009362D3" w:rsidRPr="00E52047" w:rsidRDefault="009362D3" w:rsidP="00995BE5">
            <w:pPr>
              <w:widowControl w:val="0"/>
              <w:autoSpaceDE w:val="0"/>
              <w:autoSpaceDN w:val="0"/>
              <w:ind w:firstLine="0"/>
              <w:jc w:val="center"/>
              <w:rPr>
                <w:sz w:val="18"/>
                <w:szCs w:val="18"/>
                <w:vertAlign w:val="superscript"/>
              </w:rPr>
            </w:pPr>
            <w:r w:rsidRPr="00E52047">
              <w:rPr>
                <w:sz w:val="18"/>
                <w:szCs w:val="18"/>
              </w:rPr>
              <w:t>Уникальный номер реестровой записи</w:t>
            </w:r>
            <w:r w:rsidRPr="00E52047">
              <w:rPr>
                <w:sz w:val="18"/>
                <w:szCs w:val="18"/>
                <w:vertAlign w:val="superscript"/>
              </w:rPr>
              <w:t>3</w:t>
            </w:r>
          </w:p>
        </w:tc>
        <w:tc>
          <w:tcPr>
            <w:tcW w:w="540" w:type="pct"/>
            <w:gridSpan w:val="3"/>
            <w:vMerge w:val="restart"/>
            <w:vAlign w:val="center"/>
          </w:tcPr>
          <w:p w:rsidR="009362D3" w:rsidRPr="00E52047" w:rsidRDefault="009362D3" w:rsidP="00995BE5">
            <w:pPr>
              <w:widowControl w:val="0"/>
              <w:autoSpaceDE w:val="0"/>
              <w:autoSpaceDN w:val="0"/>
              <w:ind w:firstLine="0"/>
              <w:jc w:val="center"/>
              <w:rPr>
                <w:sz w:val="18"/>
                <w:szCs w:val="18"/>
              </w:rPr>
            </w:pPr>
            <w:r w:rsidRPr="00E52047">
              <w:rPr>
                <w:sz w:val="18"/>
                <w:szCs w:val="18"/>
              </w:rPr>
              <w:t>Показатель, характеризующий содержание муниципальной услуги</w:t>
            </w:r>
          </w:p>
        </w:tc>
        <w:tc>
          <w:tcPr>
            <w:tcW w:w="453" w:type="pct"/>
            <w:gridSpan w:val="2"/>
            <w:vMerge w:val="restart"/>
            <w:vAlign w:val="center"/>
          </w:tcPr>
          <w:p w:rsidR="009362D3" w:rsidRPr="00E52047" w:rsidRDefault="009362D3" w:rsidP="00995BE5">
            <w:pPr>
              <w:widowControl w:val="0"/>
              <w:autoSpaceDE w:val="0"/>
              <w:autoSpaceDN w:val="0"/>
              <w:ind w:firstLine="0"/>
              <w:jc w:val="center"/>
              <w:rPr>
                <w:sz w:val="18"/>
                <w:szCs w:val="18"/>
              </w:rPr>
            </w:pPr>
            <w:r w:rsidRPr="00E52047">
              <w:rPr>
                <w:sz w:val="18"/>
                <w:szCs w:val="18"/>
              </w:rPr>
              <w:t>Показатель, характеризующий условия (формы) оказания муниципальной услуги</w:t>
            </w:r>
          </w:p>
        </w:tc>
        <w:tc>
          <w:tcPr>
            <w:tcW w:w="3565" w:type="pct"/>
            <w:gridSpan w:val="10"/>
            <w:vAlign w:val="center"/>
          </w:tcPr>
          <w:p w:rsidR="009362D3" w:rsidRPr="00E52047" w:rsidRDefault="009362D3" w:rsidP="00995BE5">
            <w:pPr>
              <w:widowControl w:val="0"/>
              <w:autoSpaceDE w:val="0"/>
              <w:autoSpaceDN w:val="0"/>
              <w:ind w:firstLine="0"/>
              <w:jc w:val="center"/>
              <w:rPr>
                <w:sz w:val="18"/>
                <w:szCs w:val="18"/>
              </w:rPr>
            </w:pPr>
            <w:r w:rsidRPr="00E52047">
              <w:rPr>
                <w:sz w:val="18"/>
                <w:szCs w:val="18"/>
              </w:rPr>
              <w:t>Показатель объема муниципальной услуги</w:t>
            </w:r>
          </w:p>
        </w:tc>
      </w:tr>
      <w:tr w:rsidR="009362D3" w:rsidRPr="00E52047" w:rsidTr="00C20605">
        <w:trPr>
          <w:trHeight w:val="113"/>
        </w:trPr>
        <w:tc>
          <w:tcPr>
            <w:tcW w:w="442" w:type="pct"/>
            <w:vMerge/>
            <w:textDirection w:val="btLr"/>
            <w:vAlign w:val="center"/>
          </w:tcPr>
          <w:p w:rsidR="009362D3" w:rsidRPr="00E52047" w:rsidRDefault="009362D3" w:rsidP="00995BE5">
            <w:pPr>
              <w:ind w:firstLine="0"/>
              <w:jc w:val="center"/>
              <w:rPr>
                <w:rFonts w:eastAsia="Calibri"/>
                <w:sz w:val="18"/>
                <w:szCs w:val="18"/>
              </w:rPr>
            </w:pPr>
          </w:p>
        </w:tc>
        <w:tc>
          <w:tcPr>
            <w:tcW w:w="540" w:type="pct"/>
            <w:gridSpan w:val="3"/>
            <w:vMerge/>
            <w:vAlign w:val="center"/>
          </w:tcPr>
          <w:p w:rsidR="009362D3" w:rsidRPr="00E52047" w:rsidRDefault="009362D3" w:rsidP="00995BE5">
            <w:pPr>
              <w:ind w:firstLine="0"/>
              <w:jc w:val="center"/>
              <w:rPr>
                <w:rFonts w:eastAsia="Calibri"/>
                <w:sz w:val="18"/>
                <w:szCs w:val="18"/>
              </w:rPr>
            </w:pPr>
          </w:p>
        </w:tc>
        <w:tc>
          <w:tcPr>
            <w:tcW w:w="453" w:type="pct"/>
            <w:gridSpan w:val="2"/>
            <w:vMerge/>
            <w:vAlign w:val="center"/>
          </w:tcPr>
          <w:p w:rsidR="009362D3" w:rsidRPr="00E52047" w:rsidRDefault="009362D3" w:rsidP="00995BE5">
            <w:pPr>
              <w:ind w:firstLine="0"/>
              <w:jc w:val="center"/>
              <w:rPr>
                <w:rFonts w:eastAsia="Calibri"/>
                <w:sz w:val="18"/>
                <w:szCs w:val="18"/>
              </w:rPr>
            </w:pPr>
          </w:p>
        </w:tc>
        <w:tc>
          <w:tcPr>
            <w:tcW w:w="416" w:type="pct"/>
            <w:vMerge w:val="restart"/>
            <w:vAlign w:val="center"/>
          </w:tcPr>
          <w:p w:rsidR="009362D3" w:rsidRPr="00E52047" w:rsidRDefault="009362D3" w:rsidP="00995BE5">
            <w:pPr>
              <w:widowControl w:val="0"/>
              <w:autoSpaceDE w:val="0"/>
              <w:autoSpaceDN w:val="0"/>
              <w:ind w:firstLine="0"/>
              <w:jc w:val="center"/>
              <w:rPr>
                <w:sz w:val="18"/>
                <w:szCs w:val="18"/>
                <w:vertAlign w:val="superscript"/>
              </w:rPr>
            </w:pPr>
            <w:r w:rsidRPr="00E52047">
              <w:rPr>
                <w:sz w:val="18"/>
                <w:szCs w:val="18"/>
              </w:rPr>
              <w:t>наименование показателя</w:t>
            </w:r>
            <w:r w:rsidRPr="00E52047">
              <w:rPr>
                <w:sz w:val="18"/>
                <w:szCs w:val="18"/>
                <w:vertAlign w:val="superscript"/>
              </w:rPr>
              <w:t>3</w:t>
            </w:r>
          </w:p>
        </w:tc>
        <w:tc>
          <w:tcPr>
            <w:tcW w:w="328" w:type="pct"/>
            <w:gridSpan w:val="2"/>
            <w:vAlign w:val="center"/>
          </w:tcPr>
          <w:p w:rsidR="009362D3" w:rsidRPr="00E52047" w:rsidRDefault="009362D3" w:rsidP="00995BE5">
            <w:pPr>
              <w:widowControl w:val="0"/>
              <w:autoSpaceDE w:val="0"/>
              <w:autoSpaceDN w:val="0"/>
              <w:ind w:firstLine="0"/>
              <w:jc w:val="center"/>
              <w:rPr>
                <w:sz w:val="18"/>
                <w:szCs w:val="18"/>
              </w:rPr>
            </w:pPr>
            <w:r w:rsidRPr="00E52047">
              <w:rPr>
                <w:sz w:val="18"/>
                <w:szCs w:val="18"/>
              </w:rPr>
              <w:t>единица измерения</w:t>
            </w:r>
          </w:p>
        </w:tc>
        <w:tc>
          <w:tcPr>
            <w:tcW w:w="1257" w:type="pct"/>
            <w:gridSpan w:val="3"/>
            <w:vAlign w:val="center"/>
          </w:tcPr>
          <w:p w:rsidR="009362D3" w:rsidRPr="00E52047" w:rsidRDefault="009362D3" w:rsidP="00995BE5">
            <w:pPr>
              <w:widowControl w:val="0"/>
              <w:autoSpaceDE w:val="0"/>
              <w:autoSpaceDN w:val="0"/>
              <w:ind w:firstLine="0"/>
              <w:jc w:val="center"/>
              <w:rPr>
                <w:sz w:val="18"/>
                <w:szCs w:val="18"/>
              </w:rPr>
            </w:pPr>
            <w:r w:rsidRPr="00E52047">
              <w:rPr>
                <w:sz w:val="18"/>
                <w:szCs w:val="18"/>
              </w:rPr>
              <w:t>значение</w:t>
            </w:r>
          </w:p>
        </w:tc>
        <w:tc>
          <w:tcPr>
            <w:tcW w:w="463" w:type="pct"/>
            <w:vMerge w:val="restart"/>
            <w:vAlign w:val="center"/>
          </w:tcPr>
          <w:p w:rsidR="009362D3" w:rsidRPr="00E52047" w:rsidRDefault="009362D3" w:rsidP="00995BE5">
            <w:pPr>
              <w:widowControl w:val="0"/>
              <w:autoSpaceDE w:val="0"/>
              <w:autoSpaceDN w:val="0"/>
              <w:ind w:firstLine="0"/>
              <w:jc w:val="center"/>
              <w:rPr>
                <w:sz w:val="18"/>
                <w:szCs w:val="18"/>
                <w:vertAlign w:val="superscript"/>
              </w:rPr>
            </w:pPr>
            <w:r w:rsidRPr="00E52047">
              <w:rPr>
                <w:sz w:val="18"/>
                <w:szCs w:val="18"/>
              </w:rPr>
              <w:t>допустимое (возможное) отклонение</w:t>
            </w:r>
            <w:r w:rsidRPr="00E52047">
              <w:rPr>
                <w:sz w:val="18"/>
                <w:szCs w:val="18"/>
                <w:vertAlign w:val="superscript"/>
              </w:rPr>
              <w:t>6</w:t>
            </w:r>
          </w:p>
        </w:tc>
        <w:tc>
          <w:tcPr>
            <w:tcW w:w="474" w:type="pct"/>
            <w:vMerge w:val="restart"/>
            <w:vAlign w:val="center"/>
          </w:tcPr>
          <w:p w:rsidR="009362D3" w:rsidRPr="00E52047" w:rsidRDefault="009362D3" w:rsidP="00995BE5">
            <w:pPr>
              <w:widowControl w:val="0"/>
              <w:autoSpaceDE w:val="0"/>
              <w:autoSpaceDN w:val="0"/>
              <w:ind w:firstLine="0"/>
              <w:jc w:val="center"/>
              <w:rPr>
                <w:sz w:val="18"/>
                <w:szCs w:val="18"/>
                <w:vertAlign w:val="superscript"/>
              </w:rPr>
            </w:pPr>
            <w:r w:rsidRPr="00E52047">
              <w:rPr>
                <w:sz w:val="18"/>
                <w:szCs w:val="18"/>
              </w:rPr>
              <w:t>отклонение, превышающее допустимое (возможное) отклонение</w:t>
            </w:r>
            <w:r w:rsidRPr="00E52047">
              <w:rPr>
                <w:sz w:val="18"/>
                <w:szCs w:val="18"/>
                <w:vertAlign w:val="superscript"/>
              </w:rPr>
              <w:t>7</w:t>
            </w:r>
          </w:p>
        </w:tc>
        <w:tc>
          <w:tcPr>
            <w:tcW w:w="346" w:type="pct"/>
            <w:vMerge w:val="restart"/>
            <w:vAlign w:val="center"/>
          </w:tcPr>
          <w:p w:rsidR="009362D3" w:rsidRPr="00E52047" w:rsidRDefault="009362D3" w:rsidP="00995BE5">
            <w:pPr>
              <w:widowControl w:val="0"/>
              <w:autoSpaceDE w:val="0"/>
              <w:autoSpaceDN w:val="0"/>
              <w:ind w:firstLine="0"/>
              <w:jc w:val="center"/>
              <w:rPr>
                <w:sz w:val="18"/>
                <w:szCs w:val="18"/>
              </w:rPr>
            </w:pPr>
            <w:r w:rsidRPr="00E52047">
              <w:rPr>
                <w:sz w:val="18"/>
                <w:szCs w:val="18"/>
              </w:rPr>
              <w:t>причина отклонения</w:t>
            </w:r>
          </w:p>
        </w:tc>
        <w:tc>
          <w:tcPr>
            <w:tcW w:w="281" w:type="pct"/>
            <w:vMerge w:val="restart"/>
            <w:vAlign w:val="center"/>
          </w:tcPr>
          <w:p w:rsidR="009362D3" w:rsidRPr="00E52047" w:rsidRDefault="009362D3" w:rsidP="00995BE5">
            <w:pPr>
              <w:widowControl w:val="0"/>
              <w:autoSpaceDE w:val="0"/>
              <w:autoSpaceDN w:val="0"/>
              <w:ind w:firstLine="0"/>
              <w:jc w:val="center"/>
              <w:rPr>
                <w:sz w:val="18"/>
                <w:szCs w:val="18"/>
              </w:rPr>
            </w:pPr>
            <w:r w:rsidRPr="00E52047">
              <w:rPr>
                <w:sz w:val="18"/>
                <w:szCs w:val="18"/>
              </w:rPr>
              <w:t>Размер платы (цена, тариф)</w:t>
            </w:r>
          </w:p>
        </w:tc>
      </w:tr>
      <w:tr w:rsidR="009362D3" w:rsidRPr="00E52047" w:rsidTr="00C20605">
        <w:trPr>
          <w:cantSplit/>
          <w:trHeight w:val="1146"/>
        </w:trPr>
        <w:tc>
          <w:tcPr>
            <w:tcW w:w="442" w:type="pct"/>
            <w:vMerge/>
            <w:textDirection w:val="btLr"/>
            <w:vAlign w:val="center"/>
          </w:tcPr>
          <w:p w:rsidR="009362D3" w:rsidRPr="00E52047" w:rsidRDefault="009362D3" w:rsidP="00995BE5">
            <w:pPr>
              <w:ind w:firstLine="0"/>
              <w:jc w:val="center"/>
              <w:rPr>
                <w:rFonts w:eastAsia="Calibri"/>
                <w:sz w:val="18"/>
                <w:szCs w:val="18"/>
              </w:rPr>
            </w:pPr>
          </w:p>
        </w:tc>
        <w:tc>
          <w:tcPr>
            <w:tcW w:w="182" w:type="pct"/>
            <w:textDirection w:val="btLr"/>
            <w:vAlign w:val="center"/>
          </w:tcPr>
          <w:p w:rsidR="009362D3" w:rsidRPr="00E52047" w:rsidRDefault="009362D3" w:rsidP="00995BE5">
            <w:pPr>
              <w:widowControl w:val="0"/>
              <w:autoSpaceDE w:val="0"/>
              <w:autoSpaceDN w:val="0"/>
              <w:ind w:firstLine="0"/>
              <w:jc w:val="center"/>
              <w:rPr>
                <w:sz w:val="18"/>
                <w:szCs w:val="18"/>
                <w:vertAlign w:val="superscript"/>
              </w:rPr>
            </w:pPr>
            <w:r w:rsidRPr="00E52047">
              <w:rPr>
                <w:sz w:val="18"/>
                <w:szCs w:val="18"/>
              </w:rPr>
              <w:t>(наименование показателя)</w:t>
            </w:r>
            <w:r w:rsidRPr="00E52047">
              <w:rPr>
                <w:sz w:val="18"/>
                <w:szCs w:val="18"/>
                <w:vertAlign w:val="superscript"/>
              </w:rPr>
              <w:t>3</w:t>
            </w:r>
          </w:p>
        </w:tc>
        <w:tc>
          <w:tcPr>
            <w:tcW w:w="193" w:type="pct"/>
            <w:textDirection w:val="btLr"/>
            <w:vAlign w:val="center"/>
          </w:tcPr>
          <w:p w:rsidR="009362D3" w:rsidRPr="00E52047" w:rsidRDefault="009362D3" w:rsidP="00995BE5">
            <w:pPr>
              <w:widowControl w:val="0"/>
              <w:autoSpaceDE w:val="0"/>
              <w:autoSpaceDN w:val="0"/>
              <w:ind w:firstLine="0"/>
              <w:jc w:val="center"/>
              <w:rPr>
                <w:sz w:val="18"/>
                <w:szCs w:val="18"/>
                <w:vertAlign w:val="superscript"/>
              </w:rPr>
            </w:pPr>
            <w:r w:rsidRPr="00E52047">
              <w:rPr>
                <w:sz w:val="18"/>
                <w:szCs w:val="18"/>
              </w:rPr>
              <w:t>(наименование показателя)</w:t>
            </w:r>
            <w:r w:rsidRPr="00E52047">
              <w:rPr>
                <w:sz w:val="18"/>
                <w:szCs w:val="18"/>
                <w:vertAlign w:val="superscript"/>
              </w:rPr>
              <w:t>3</w:t>
            </w:r>
          </w:p>
        </w:tc>
        <w:tc>
          <w:tcPr>
            <w:tcW w:w="165" w:type="pct"/>
            <w:textDirection w:val="btLr"/>
            <w:vAlign w:val="center"/>
          </w:tcPr>
          <w:p w:rsidR="009362D3" w:rsidRPr="00E52047" w:rsidRDefault="009362D3" w:rsidP="00995BE5">
            <w:pPr>
              <w:widowControl w:val="0"/>
              <w:autoSpaceDE w:val="0"/>
              <w:autoSpaceDN w:val="0"/>
              <w:ind w:firstLine="0"/>
              <w:jc w:val="center"/>
              <w:rPr>
                <w:sz w:val="18"/>
                <w:szCs w:val="18"/>
                <w:vertAlign w:val="superscript"/>
              </w:rPr>
            </w:pPr>
            <w:r w:rsidRPr="00E52047">
              <w:rPr>
                <w:sz w:val="18"/>
                <w:szCs w:val="18"/>
              </w:rPr>
              <w:t>(наименование показателя)</w:t>
            </w:r>
            <w:r w:rsidRPr="00E52047">
              <w:rPr>
                <w:sz w:val="18"/>
                <w:szCs w:val="18"/>
                <w:vertAlign w:val="superscript"/>
              </w:rPr>
              <w:t>3</w:t>
            </w:r>
          </w:p>
        </w:tc>
        <w:tc>
          <w:tcPr>
            <w:tcW w:w="232" w:type="pct"/>
            <w:textDirection w:val="btLr"/>
            <w:vAlign w:val="center"/>
          </w:tcPr>
          <w:p w:rsidR="009362D3" w:rsidRPr="00E52047" w:rsidRDefault="009362D3" w:rsidP="00995BE5">
            <w:pPr>
              <w:widowControl w:val="0"/>
              <w:autoSpaceDE w:val="0"/>
              <w:autoSpaceDN w:val="0"/>
              <w:ind w:firstLine="0"/>
              <w:jc w:val="center"/>
              <w:rPr>
                <w:sz w:val="18"/>
                <w:szCs w:val="18"/>
                <w:vertAlign w:val="superscript"/>
              </w:rPr>
            </w:pPr>
            <w:r w:rsidRPr="00E52047">
              <w:rPr>
                <w:sz w:val="18"/>
                <w:szCs w:val="18"/>
              </w:rPr>
              <w:t>(наименование показателя)</w:t>
            </w:r>
            <w:r w:rsidRPr="00E52047">
              <w:rPr>
                <w:sz w:val="18"/>
                <w:szCs w:val="18"/>
                <w:vertAlign w:val="superscript"/>
              </w:rPr>
              <w:t>3</w:t>
            </w:r>
          </w:p>
        </w:tc>
        <w:tc>
          <w:tcPr>
            <w:tcW w:w="221" w:type="pct"/>
            <w:textDirection w:val="btLr"/>
            <w:vAlign w:val="center"/>
          </w:tcPr>
          <w:p w:rsidR="009362D3" w:rsidRPr="00E52047" w:rsidRDefault="009362D3" w:rsidP="00995BE5">
            <w:pPr>
              <w:widowControl w:val="0"/>
              <w:autoSpaceDE w:val="0"/>
              <w:autoSpaceDN w:val="0"/>
              <w:ind w:firstLine="0"/>
              <w:jc w:val="center"/>
              <w:rPr>
                <w:sz w:val="18"/>
                <w:szCs w:val="18"/>
                <w:vertAlign w:val="superscript"/>
              </w:rPr>
            </w:pPr>
            <w:r w:rsidRPr="00E52047">
              <w:rPr>
                <w:sz w:val="18"/>
                <w:szCs w:val="18"/>
              </w:rPr>
              <w:t>(наименование показателя)</w:t>
            </w:r>
            <w:r w:rsidRPr="00E52047">
              <w:rPr>
                <w:sz w:val="18"/>
                <w:szCs w:val="18"/>
                <w:vertAlign w:val="superscript"/>
              </w:rPr>
              <w:t>3</w:t>
            </w:r>
          </w:p>
        </w:tc>
        <w:tc>
          <w:tcPr>
            <w:tcW w:w="416" w:type="pct"/>
            <w:vMerge/>
          </w:tcPr>
          <w:p w:rsidR="009362D3" w:rsidRPr="00E52047" w:rsidRDefault="009362D3" w:rsidP="00995BE5">
            <w:pPr>
              <w:ind w:firstLine="0"/>
              <w:jc w:val="left"/>
              <w:rPr>
                <w:rFonts w:eastAsia="Calibri"/>
                <w:sz w:val="18"/>
                <w:szCs w:val="18"/>
              </w:rPr>
            </w:pPr>
          </w:p>
        </w:tc>
        <w:tc>
          <w:tcPr>
            <w:tcW w:w="176" w:type="pct"/>
            <w:textDirection w:val="btLr"/>
            <w:vAlign w:val="center"/>
          </w:tcPr>
          <w:p w:rsidR="009362D3" w:rsidRPr="00E52047" w:rsidRDefault="009362D3" w:rsidP="00995BE5">
            <w:pPr>
              <w:widowControl w:val="0"/>
              <w:autoSpaceDE w:val="0"/>
              <w:autoSpaceDN w:val="0"/>
              <w:ind w:firstLine="0"/>
              <w:jc w:val="center"/>
              <w:rPr>
                <w:sz w:val="18"/>
                <w:szCs w:val="18"/>
                <w:vertAlign w:val="superscript"/>
              </w:rPr>
            </w:pPr>
            <w:r w:rsidRPr="00E52047">
              <w:rPr>
                <w:sz w:val="18"/>
                <w:szCs w:val="18"/>
              </w:rPr>
              <w:t>наименование</w:t>
            </w:r>
            <w:r w:rsidRPr="00E52047">
              <w:rPr>
                <w:sz w:val="18"/>
                <w:szCs w:val="18"/>
                <w:vertAlign w:val="superscript"/>
              </w:rPr>
              <w:t>3</w:t>
            </w:r>
          </w:p>
        </w:tc>
        <w:tc>
          <w:tcPr>
            <w:tcW w:w="152" w:type="pct"/>
            <w:textDirection w:val="btLr"/>
            <w:vAlign w:val="center"/>
          </w:tcPr>
          <w:p w:rsidR="009362D3" w:rsidRPr="00E52047" w:rsidRDefault="009362D3" w:rsidP="00995BE5">
            <w:pPr>
              <w:widowControl w:val="0"/>
              <w:autoSpaceDE w:val="0"/>
              <w:autoSpaceDN w:val="0"/>
              <w:ind w:firstLine="0"/>
              <w:jc w:val="center"/>
              <w:rPr>
                <w:sz w:val="18"/>
                <w:szCs w:val="18"/>
                <w:vertAlign w:val="superscript"/>
              </w:rPr>
            </w:pPr>
            <w:r w:rsidRPr="00E52047">
              <w:rPr>
                <w:sz w:val="18"/>
                <w:szCs w:val="18"/>
              </w:rPr>
              <w:t>код по ОКЕИ</w:t>
            </w:r>
            <w:r w:rsidRPr="00E52047">
              <w:rPr>
                <w:sz w:val="18"/>
                <w:szCs w:val="18"/>
                <w:vertAlign w:val="superscript"/>
              </w:rPr>
              <w:t>3</w:t>
            </w:r>
          </w:p>
        </w:tc>
        <w:tc>
          <w:tcPr>
            <w:tcW w:w="467" w:type="pct"/>
            <w:vAlign w:val="center"/>
          </w:tcPr>
          <w:p w:rsidR="009362D3" w:rsidRPr="00E52047" w:rsidRDefault="009362D3" w:rsidP="00995BE5">
            <w:pPr>
              <w:widowControl w:val="0"/>
              <w:autoSpaceDE w:val="0"/>
              <w:autoSpaceDN w:val="0"/>
              <w:ind w:firstLine="0"/>
              <w:jc w:val="center"/>
              <w:rPr>
                <w:sz w:val="18"/>
                <w:szCs w:val="18"/>
                <w:vertAlign w:val="superscript"/>
              </w:rPr>
            </w:pPr>
            <w:r w:rsidRPr="00E52047">
              <w:rPr>
                <w:sz w:val="18"/>
                <w:szCs w:val="18"/>
              </w:rPr>
              <w:t>утверждено в муниципальном задании на год</w:t>
            </w:r>
            <w:r w:rsidRPr="00E52047">
              <w:rPr>
                <w:sz w:val="18"/>
                <w:szCs w:val="18"/>
                <w:vertAlign w:val="superscript"/>
              </w:rPr>
              <w:t>3</w:t>
            </w:r>
          </w:p>
        </w:tc>
        <w:tc>
          <w:tcPr>
            <w:tcW w:w="467" w:type="pct"/>
            <w:vAlign w:val="center"/>
          </w:tcPr>
          <w:p w:rsidR="009362D3" w:rsidRPr="00E52047" w:rsidRDefault="009362D3" w:rsidP="00995BE5">
            <w:pPr>
              <w:widowControl w:val="0"/>
              <w:autoSpaceDE w:val="0"/>
              <w:autoSpaceDN w:val="0"/>
              <w:ind w:firstLine="0"/>
              <w:jc w:val="center"/>
              <w:rPr>
                <w:sz w:val="18"/>
                <w:szCs w:val="18"/>
              </w:rPr>
            </w:pPr>
            <w:r w:rsidRPr="00E52047">
              <w:rPr>
                <w:sz w:val="18"/>
                <w:szCs w:val="18"/>
              </w:rPr>
              <w:t>утверждено в муниципальном задании на отчетную дату</w:t>
            </w:r>
            <w:r w:rsidRPr="00E52047">
              <w:rPr>
                <w:sz w:val="18"/>
                <w:szCs w:val="18"/>
                <w:vertAlign w:val="superscript"/>
              </w:rPr>
              <w:t>4</w:t>
            </w:r>
          </w:p>
        </w:tc>
        <w:tc>
          <w:tcPr>
            <w:tcW w:w="323" w:type="pct"/>
            <w:vAlign w:val="center"/>
          </w:tcPr>
          <w:p w:rsidR="009362D3" w:rsidRPr="00E52047" w:rsidRDefault="009362D3" w:rsidP="00995BE5">
            <w:pPr>
              <w:widowControl w:val="0"/>
              <w:autoSpaceDE w:val="0"/>
              <w:autoSpaceDN w:val="0"/>
              <w:ind w:firstLine="0"/>
              <w:jc w:val="center"/>
              <w:rPr>
                <w:sz w:val="18"/>
                <w:szCs w:val="18"/>
                <w:vertAlign w:val="superscript"/>
              </w:rPr>
            </w:pPr>
            <w:r w:rsidRPr="00E52047">
              <w:rPr>
                <w:sz w:val="18"/>
                <w:szCs w:val="18"/>
              </w:rPr>
              <w:t>исполнено на отчетную дату</w:t>
            </w:r>
            <w:r w:rsidRPr="00E52047">
              <w:rPr>
                <w:sz w:val="18"/>
                <w:szCs w:val="18"/>
                <w:vertAlign w:val="superscript"/>
              </w:rPr>
              <w:t>5</w:t>
            </w:r>
          </w:p>
        </w:tc>
        <w:tc>
          <w:tcPr>
            <w:tcW w:w="463" w:type="pct"/>
            <w:vMerge/>
          </w:tcPr>
          <w:p w:rsidR="009362D3" w:rsidRPr="00E52047" w:rsidRDefault="009362D3" w:rsidP="00995BE5">
            <w:pPr>
              <w:ind w:firstLine="0"/>
              <w:jc w:val="left"/>
              <w:rPr>
                <w:rFonts w:eastAsia="Calibri"/>
                <w:sz w:val="18"/>
                <w:szCs w:val="18"/>
              </w:rPr>
            </w:pPr>
          </w:p>
        </w:tc>
        <w:tc>
          <w:tcPr>
            <w:tcW w:w="474" w:type="pct"/>
            <w:vMerge/>
          </w:tcPr>
          <w:p w:rsidR="009362D3" w:rsidRPr="00E52047" w:rsidRDefault="009362D3" w:rsidP="00995BE5">
            <w:pPr>
              <w:ind w:firstLine="0"/>
              <w:jc w:val="left"/>
              <w:rPr>
                <w:rFonts w:eastAsia="Calibri"/>
                <w:sz w:val="18"/>
                <w:szCs w:val="18"/>
              </w:rPr>
            </w:pPr>
          </w:p>
        </w:tc>
        <w:tc>
          <w:tcPr>
            <w:tcW w:w="346" w:type="pct"/>
            <w:vMerge/>
          </w:tcPr>
          <w:p w:rsidR="009362D3" w:rsidRPr="00E52047" w:rsidRDefault="009362D3" w:rsidP="00995BE5">
            <w:pPr>
              <w:ind w:firstLine="0"/>
              <w:jc w:val="left"/>
              <w:rPr>
                <w:rFonts w:eastAsia="Calibri"/>
                <w:sz w:val="18"/>
                <w:szCs w:val="18"/>
              </w:rPr>
            </w:pPr>
          </w:p>
        </w:tc>
        <w:tc>
          <w:tcPr>
            <w:tcW w:w="281" w:type="pct"/>
            <w:vMerge/>
          </w:tcPr>
          <w:p w:rsidR="009362D3" w:rsidRPr="00E52047" w:rsidRDefault="009362D3" w:rsidP="00995BE5">
            <w:pPr>
              <w:ind w:firstLine="0"/>
              <w:jc w:val="left"/>
              <w:rPr>
                <w:rFonts w:eastAsia="Calibri"/>
                <w:sz w:val="18"/>
                <w:szCs w:val="18"/>
              </w:rPr>
            </w:pPr>
          </w:p>
        </w:tc>
      </w:tr>
      <w:tr w:rsidR="009362D3" w:rsidRPr="00E52047" w:rsidTr="00C20605">
        <w:trPr>
          <w:cantSplit/>
          <w:trHeight w:val="113"/>
        </w:trPr>
        <w:tc>
          <w:tcPr>
            <w:tcW w:w="442" w:type="pct"/>
            <w:vAlign w:val="center"/>
          </w:tcPr>
          <w:p w:rsidR="009362D3" w:rsidRPr="00E52047" w:rsidRDefault="009362D3" w:rsidP="00995BE5">
            <w:pPr>
              <w:ind w:firstLine="0"/>
              <w:jc w:val="center"/>
              <w:rPr>
                <w:rFonts w:eastAsia="Calibri"/>
                <w:sz w:val="18"/>
                <w:szCs w:val="18"/>
              </w:rPr>
            </w:pPr>
            <w:r w:rsidRPr="00E52047">
              <w:rPr>
                <w:rFonts w:eastAsia="Calibri"/>
                <w:sz w:val="18"/>
                <w:szCs w:val="18"/>
              </w:rPr>
              <w:t>1</w:t>
            </w:r>
          </w:p>
        </w:tc>
        <w:tc>
          <w:tcPr>
            <w:tcW w:w="182" w:type="pct"/>
            <w:vAlign w:val="center"/>
          </w:tcPr>
          <w:p w:rsidR="009362D3" w:rsidRPr="00E52047" w:rsidRDefault="009362D3" w:rsidP="00995BE5">
            <w:pPr>
              <w:widowControl w:val="0"/>
              <w:autoSpaceDE w:val="0"/>
              <w:autoSpaceDN w:val="0"/>
              <w:ind w:firstLine="0"/>
              <w:jc w:val="center"/>
              <w:rPr>
                <w:sz w:val="18"/>
                <w:szCs w:val="18"/>
              </w:rPr>
            </w:pPr>
            <w:r w:rsidRPr="00E52047">
              <w:rPr>
                <w:sz w:val="18"/>
                <w:szCs w:val="18"/>
              </w:rPr>
              <w:t>2</w:t>
            </w:r>
          </w:p>
        </w:tc>
        <w:tc>
          <w:tcPr>
            <w:tcW w:w="193" w:type="pct"/>
            <w:vAlign w:val="center"/>
          </w:tcPr>
          <w:p w:rsidR="009362D3" w:rsidRPr="00E52047" w:rsidRDefault="009362D3" w:rsidP="00995BE5">
            <w:pPr>
              <w:widowControl w:val="0"/>
              <w:autoSpaceDE w:val="0"/>
              <w:autoSpaceDN w:val="0"/>
              <w:ind w:firstLine="0"/>
              <w:jc w:val="center"/>
              <w:rPr>
                <w:sz w:val="18"/>
                <w:szCs w:val="18"/>
              </w:rPr>
            </w:pPr>
            <w:r w:rsidRPr="00E52047">
              <w:rPr>
                <w:sz w:val="18"/>
                <w:szCs w:val="18"/>
              </w:rPr>
              <w:t>3</w:t>
            </w:r>
          </w:p>
        </w:tc>
        <w:tc>
          <w:tcPr>
            <w:tcW w:w="165" w:type="pct"/>
            <w:vAlign w:val="center"/>
          </w:tcPr>
          <w:p w:rsidR="009362D3" w:rsidRPr="00E52047" w:rsidRDefault="009362D3" w:rsidP="00995BE5">
            <w:pPr>
              <w:widowControl w:val="0"/>
              <w:autoSpaceDE w:val="0"/>
              <w:autoSpaceDN w:val="0"/>
              <w:ind w:firstLine="0"/>
              <w:jc w:val="center"/>
              <w:rPr>
                <w:sz w:val="18"/>
                <w:szCs w:val="18"/>
              </w:rPr>
            </w:pPr>
            <w:r w:rsidRPr="00E52047">
              <w:rPr>
                <w:sz w:val="18"/>
                <w:szCs w:val="18"/>
              </w:rPr>
              <w:t>4</w:t>
            </w:r>
          </w:p>
        </w:tc>
        <w:tc>
          <w:tcPr>
            <w:tcW w:w="232" w:type="pct"/>
            <w:vAlign w:val="center"/>
          </w:tcPr>
          <w:p w:rsidR="009362D3" w:rsidRPr="00E52047" w:rsidRDefault="009362D3" w:rsidP="00995BE5">
            <w:pPr>
              <w:widowControl w:val="0"/>
              <w:autoSpaceDE w:val="0"/>
              <w:autoSpaceDN w:val="0"/>
              <w:ind w:firstLine="0"/>
              <w:jc w:val="center"/>
              <w:rPr>
                <w:sz w:val="18"/>
                <w:szCs w:val="18"/>
              </w:rPr>
            </w:pPr>
            <w:r w:rsidRPr="00E52047">
              <w:rPr>
                <w:sz w:val="18"/>
                <w:szCs w:val="18"/>
              </w:rPr>
              <w:t>5</w:t>
            </w:r>
          </w:p>
        </w:tc>
        <w:tc>
          <w:tcPr>
            <w:tcW w:w="221" w:type="pct"/>
            <w:vAlign w:val="center"/>
          </w:tcPr>
          <w:p w:rsidR="009362D3" w:rsidRPr="00E52047" w:rsidRDefault="009362D3" w:rsidP="00995BE5">
            <w:pPr>
              <w:widowControl w:val="0"/>
              <w:autoSpaceDE w:val="0"/>
              <w:autoSpaceDN w:val="0"/>
              <w:ind w:firstLine="0"/>
              <w:jc w:val="center"/>
              <w:rPr>
                <w:sz w:val="18"/>
                <w:szCs w:val="18"/>
              </w:rPr>
            </w:pPr>
            <w:r w:rsidRPr="00E52047">
              <w:rPr>
                <w:sz w:val="18"/>
                <w:szCs w:val="18"/>
              </w:rPr>
              <w:t>6</w:t>
            </w:r>
          </w:p>
        </w:tc>
        <w:tc>
          <w:tcPr>
            <w:tcW w:w="416" w:type="pct"/>
            <w:vAlign w:val="center"/>
          </w:tcPr>
          <w:p w:rsidR="009362D3" w:rsidRPr="00E52047" w:rsidRDefault="009362D3" w:rsidP="00995BE5">
            <w:pPr>
              <w:ind w:firstLine="0"/>
              <w:jc w:val="center"/>
              <w:rPr>
                <w:rFonts w:eastAsia="Calibri"/>
                <w:sz w:val="18"/>
                <w:szCs w:val="18"/>
              </w:rPr>
            </w:pPr>
            <w:r w:rsidRPr="00E52047">
              <w:rPr>
                <w:rFonts w:eastAsia="Calibri"/>
                <w:sz w:val="18"/>
                <w:szCs w:val="18"/>
              </w:rPr>
              <w:t>7</w:t>
            </w:r>
          </w:p>
        </w:tc>
        <w:tc>
          <w:tcPr>
            <w:tcW w:w="176" w:type="pct"/>
            <w:vAlign w:val="center"/>
          </w:tcPr>
          <w:p w:rsidR="009362D3" w:rsidRPr="00E52047" w:rsidRDefault="009362D3" w:rsidP="00995BE5">
            <w:pPr>
              <w:widowControl w:val="0"/>
              <w:autoSpaceDE w:val="0"/>
              <w:autoSpaceDN w:val="0"/>
              <w:ind w:firstLine="0"/>
              <w:jc w:val="center"/>
              <w:rPr>
                <w:sz w:val="18"/>
                <w:szCs w:val="18"/>
              </w:rPr>
            </w:pPr>
            <w:r w:rsidRPr="00E52047">
              <w:rPr>
                <w:sz w:val="18"/>
                <w:szCs w:val="18"/>
              </w:rPr>
              <w:t>8</w:t>
            </w:r>
          </w:p>
        </w:tc>
        <w:tc>
          <w:tcPr>
            <w:tcW w:w="152" w:type="pct"/>
            <w:vAlign w:val="center"/>
          </w:tcPr>
          <w:p w:rsidR="009362D3" w:rsidRPr="00E52047" w:rsidRDefault="009362D3" w:rsidP="00995BE5">
            <w:pPr>
              <w:widowControl w:val="0"/>
              <w:autoSpaceDE w:val="0"/>
              <w:autoSpaceDN w:val="0"/>
              <w:ind w:firstLine="0"/>
              <w:jc w:val="center"/>
              <w:rPr>
                <w:sz w:val="18"/>
                <w:szCs w:val="18"/>
              </w:rPr>
            </w:pPr>
            <w:r w:rsidRPr="00E52047">
              <w:rPr>
                <w:sz w:val="18"/>
                <w:szCs w:val="18"/>
              </w:rPr>
              <w:t>9</w:t>
            </w:r>
          </w:p>
        </w:tc>
        <w:tc>
          <w:tcPr>
            <w:tcW w:w="467" w:type="pct"/>
          </w:tcPr>
          <w:p w:rsidR="009362D3" w:rsidRPr="00E52047" w:rsidRDefault="009362D3" w:rsidP="00995BE5">
            <w:pPr>
              <w:ind w:firstLine="0"/>
              <w:jc w:val="center"/>
              <w:rPr>
                <w:rFonts w:eastAsia="Calibri"/>
                <w:sz w:val="18"/>
                <w:szCs w:val="18"/>
              </w:rPr>
            </w:pPr>
            <w:r w:rsidRPr="00E52047">
              <w:rPr>
                <w:rFonts w:eastAsia="Calibri"/>
                <w:sz w:val="18"/>
                <w:szCs w:val="18"/>
              </w:rPr>
              <w:t>10</w:t>
            </w:r>
          </w:p>
        </w:tc>
        <w:tc>
          <w:tcPr>
            <w:tcW w:w="467" w:type="pct"/>
          </w:tcPr>
          <w:p w:rsidR="009362D3" w:rsidRPr="00E52047" w:rsidRDefault="009362D3" w:rsidP="00995BE5">
            <w:pPr>
              <w:ind w:firstLine="0"/>
              <w:jc w:val="center"/>
              <w:rPr>
                <w:rFonts w:eastAsia="Calibri"/>
                <w:sz w:val="18"/>
                <w:szCs w:val="18"/>
              </w:rPr>
            </w:pPr>
            <w:r w:rsidRPr="00E52047">
              <w:rPr>
                <w:rFonts w:eastAsia="Calibri"/>
                <w:sz w:val="18"/>
                <w:szCs w:val="18"/>
              </w:rPr>
              <w:t>11</w:t>
            </w:r>
          </w:p>
        </w:tc>
        <w:tc>
          <w:tcPr>
            <w:tcW w:w="323" w:type="pct"/>
          </w:tcPr>
          <w:p w:rsidR="009362D3" w:rsidRPr="00E52047" w:rsidRDefault="009362D3" w:rsidP="00995BE5">
            <w:pPr>
              <w:ind w:firstLine="0"/>
              <w:jc w:val="center"/>
              <w:rPr>
                <w:rFonts w:eastAsia="Calibri"/>
                <w:sz w:val="18"/>
                <w:szCs w:val="18"/>
              </w:rPr>
            </w:pPr>
            <w:r w:rsidRPr="00E52047">
              <w:rPr>
                <w:rFonts w:eastAsia="Calibri"/>
                <w:sz w:val="18"/>
                <w:szCs w:val="18"/>
              </w:rPr>
              <w:t>12</w:t>
            </w:r>
          </w:p>
        </w:tc>
        <w:tc>
          <w:tcPr>
            <w:tcW w:w="463" w:type="pct"/>
            <w:vAlign w:val="center"/>
          </w:tcPr>
          <w:p w:rsidR="009362D3" w:rsidRPr="00E52047" w:rsidRDefault="009362D3" w:rsidP="00995BE5">
            <w:pPr>
              <w:ind w:firstLine="0"/>
              <w:jc w:val="center"/>
              <w:rPr>
                <w:rFonts w:eastAsia="Calibri"/>
                <w:sz w:val="18"/>
                <w:szCs w:val="18"/>
              </w:rPr>
            </w:pPr>
            <w:r w:rsidRPr="00E52047">
              <w:rPr>
                <w:rFonts w:eastAsia="Calibri"/>
                <w:sz w:val="18"/>
                <w:szCs w:val="18"/>
              </w:rPr>
              <w:t>13</w:t>
            </w:r>
          </w:p>
        </w:tc>
        <w:tc>
          <w:tcPr>
            <w:tcW w:w="474" w:type="pct"/>
            <w:vAlign w:val="center"/>
          </w:tcPr>
          <w:p w:rsidR="009362D3" w:rsidRPr="00E52047" w:rsidRDefault="009362D3" w:rsidP="00995BE5">
            <w:pPr>
              <w:ind w:firstLine="0"/>
              <w:jc w:val="center"/>
              <w:rPr>
                <w:rFonts w:eastAsia="Calibri"/>
                <w:sz w:val="18"/>
                <w:szCs w:val="18"/>
              </w:rPr>
            </w:pPr>
            <w:r w:rsidRPr="00E52047">
              <w:rPr>
                <w:rFonts w:eastAsia="Calibri"/>
                <w:sz w:val="18"/>
                <w:szCs w:val="18"/>
              </w:rPr>
              <w:t>14</w:t>
            </w:r>
          </w:p>
        </w:tc>
        <w:tc>
          <w:tcPr>
            <w:tcW w:w="346" w:type="pct"/>
            <w:vAlign w:val="center"/>
          </w:tcPr>
          <w:p w:rsidR="009362D3" w:rsidRPr="00E52047" w:rsidRDefault="009362D3" w:rsidP="00995BE5">
            <w:pPr>
              <w:ind w:firstLine="0"/>
              <w:jc w:val="center"/>
              <w:rPr>
                <w:rFonts w:eastAsia="Calibri"/>
                <w:sz w:val="18"/>
                <w:szCs w:val="18"/>
              </w:rPr>
            </w:pPr>
            <w:r w:rsidRPr="00E52047">
              <w:rPr>
                <w:rFonts w:eastAsia="Calibri"/>
                <w:sz w:val="18"/>
                <w:szCs w:val="18"/>
              </w:rPr>
              <w:t>15</w:t>
            </w:r>
          </w:p>
        </w:tc>
        <w:tc>
          <w:tcPr>
            <w:tcW w:w="281" w:type="pct"/>
            <w:vAlign w:val="center"/>
          </w:tcPr>
          <w:p w:rsidR="009362D3" w:rsidRPr="00E52047" w:rsidRDefault="009362D3" w:rsidP="00995BE5">
            <w:pPr>
              <w:ind w:firstLine="0"/>
              <w:jc w:val="center"/>
              <w:rPr>
                <w:rFonts w:eastAsia="Calibri"/>
                <w:sz w:val="18"/>
                <w:szCs w:val="18"/>
              </w:rPr>
            </w:pPr>
            <w:r w:rsidRPr="00E52047">
              <w:rPr>
                <w:rFonts w:eastAsia="Calibri"/>
                <w:sz w:val="18"/>
                <w:szCs w:val="18"/>
              </w:rPr>
              <w:t>16</w:t>
            </w:r>
          </w:p>
        </w:tc>
      </w:tr>
      <w:tr w:rsidR="009362D3" w:rsidRPr="00E52047" w:rsidTr="00C20605">
        <w:trPr>
          <w:cantSplit/>
          <w:trHeight w:val="113"/>
        </w:trPr>
        <w:tc>
          <w:tcPr>
            <w:tcW w:w="442" w:type="pct"/>
            <w:vAlign w:val="center"/>
          </w:tcPr>
          <w:p w:rsidR="009362D3" w:rsidRPr="00E52047" w:rsidRDefault="009362D3" w:rsidP="00995BE5">
            <w:pPr>
              <w:ind w:firstLine="0"/>
              <w:jc w:val="center"/>
              <w:rPr>
                <w:rFonts w:eastAsia="Calibri"/>
                <w:sz w:val="18"/>
                <w:szCs w:val="18"/>
              </w:rPr>
            </w:pPr>
          </w:p>
        </w:tc>
        <w:tc>
          <w:tcPr>
            <w:tcW w:w="182" w:type="pct"/>
            <w:vAlign w:val="center"/>
          </w:tcPr>
          <w:p w:rsidR="009362D3" w:rsidRPr="00E52047" w:rsidRDefault="009362D3" w:rsidP="00995BE5">
            <w:pPr>
              <w:widowControl w:val="0"/>
              <w:autoSpaceDE w:val="0"/>
              <w:autoSpaceDN w:val="0"/>
              <w:ind w:firstLine="0"/>
              <w:jc w:val="center"/>
              <w:rPr>
                <w:sz w:val="18"/>
                <w:szCs w:val="18"/>
              </w:rPr>
            </w:pPr>
          </w:p>
        </w:tc>
        <w:tc>
          <w:tcPr>
            <w:tcW w:w="193" w:type="pct"/>
            <w:vAlign w:val="center"/>
          </w:tcPr>
          <w:p w:rsidR="009362D3" w:rsidRPr="00E52047" w:rsidRDefault="009362D3" w:rsidP="00995BE5">
            <w:pPr>
              <w:widowControl w:val="0"/>
              <w:autoSpaceDE w:val="0"/>
              <w:autoSpaceDN w:val="0"/>
              <w:ind w:firstLine="0"/>
              <w:jc w:val="center"/>
              <w:rPr>
                <w:sz w:val="18"/>
                <w:szCs w:val="18"/>
              </w:rPr>
            </w:pPr>
          </w:p>
        </w:tc>
        <w:tc>
          <w:tcPr>
            <w:tcW w:w="165" w:type="pct"/>
            <w:vAlign w:val="center"/>
          </w:tcPr>
          <w:p w:rsidR="009362D3" w:rsidRPr="00E52047" w:rsidRDefault="009362D3" w:rsidP="00995BE5">
            <w:pPr>
              <w:widowControl w:val="0"/>
              <w:autoSpaceDE w:val="0"/>
              <w:autoSpaceDN w:val="0"/>
              <w:ind w:firstLine="0"/>
              <w:jc w:val="center"/>
              <w:rPr>
                <w:sz w:val="18"/>
                <w:szCs w:val="18"/>
              </w:rPr>
            </w:pPr>
          </w:p>
        </w:tc>
        <w:tc>
          <w:tcPr>
            <w:tcW w:w="232" w:type="pct"/>
            <w:vAlign w:val="center"/>
          </w:tcPr>
          <w:p w:rsidR="009362D3" w:rsidRPr="00E52047" w:rsidRDefault="009362D3" w:rsidP="00995BE5">
            <w:pPr>
              <w:widowControl w:val="0"/>
              <w:autoSpaceDE w:val="0"/>
              <w:autoSpaceDN w:val="0"/>
              <w:ind w:firstLine="0"/>
              <w:jc w:val="center"/>
              <w:rPr>
                <w:sz w:val="18"/>
                <w:szCs w:val="18"/>
              </w:rPr>
            </w:pPr>
          </w:p>
        </w:tc>
        <w:tc>
          <w:tcPr>
            <w:tcW w:w="221" w:type="pct"/>
            <w:vAlign w:val="center"/>
          </w:tcPr>
          <w:p w:rsidR="009362D3" w:rsidRPr="00E52047" w:rsidRDefault="009362D3" w:rsidP="00995BE5">
            <w:pPr>
              <w:widowControl w:val="0"/>
              <w:autoSpaceDE w:val="0"/>
              <w:autoSpaceDN w:val="0"/>
              <w:ind w:firstLine="0"/>
              <w:jc w:val="center"/>
              <w:rPr>
                <w:sz w:val="18"/>
                <w:szCs w:val="18"/>
              </w:rPr>
            </w:pPr>
          </w:p>
        </w:tc>
        <w:tc>
          <w:tcPr>
            <w:tcW w:w="416" w:type="pct"/>
            <w:vAlign w:val="center"/>
          </w:tcPr>
          <w:p w:rsidR="009362D3" w:rsidRPr="00E52047" w:rsidRDefault="009362D3" w:rsidP="00995BE5">
            <w:pPr>
              <w:ind w:firstLine="0"/>
              <w:jc w:val="center"/>
              <w:rPr>
                <w:rFonts w:eastAsia="Calibri"/>
                <w:sz w:val="18"/>
                <w:szCs w:val="18"/>
              </w:rPr>
            </w:pPr>
          </w:p>
        </w:tc>
        <w:tc>
          <w:tcPr>
            <w:tcW w:w="176" w:type="pct"/>
            <w:vAlign w:val="center"/>
          </w:tcPr>
          <w:p w:rsidR="009362D3" w:rsidRPr="00E52047" w:rsidRDefault="009362D3" w:rsidP="00995BE5">
            <w:pPr>
              <w:widowControl w:val="0"/>
              <w:autoSpaceDE w:val="0"/>
              <w:autoSpaceDN w:val="0"/>
              <w:ind w:firstLine="0"/>
              <w:jc w:val="center"/>
              <w:rPr>
                <w:sz w:val="18"/>
                <w:szCs w:val="18"/>
              </w:rPr>
            </w:pPr>
          </w:p>
        </w:tc>
        <w:tc>
          <w:tcPr>
            <w:tcW w:w="152" w:type="pct"/>
            <w:vAlign w:val="center"/>
          </w:tcPr>
          <w:p w:rsidR="009362D3" w:rsidRPr="00E52047" w:rsidRDefault="009362D3" w:rsidP="00995BE5">
            <w:pPr>
              <w:widowControl w:val="0"/>
              <w:autoSpaceDE w:val="0"/>
              <w:autoSpaceDN w:val="0"/>
              <w:ind w:firstLine="0"/>
              <w:jc w:val="center"/>
              <w:rPr>
                <w:sz w:val="18"/>
                <w:szCs w:val="18"/>
              </w:rPr>
            </w:pPr>
          </w:p>
        </w:tc>
        <w:tc>
          <w:tcPr>
            <w:tcW w:w="467" w:type="pct"/>
            <w:vAlign w:val="center"/>
          </w:tcPr>
          <w:p w:rsidR="009362D3" w:rsidRPr="00E52047" w:rsidRDefault="009362D3" w:rsidP="00995BE5">
            <w:pPr>
              <w:ind w:firstLine="0"/>
              <w:jc w:val="center"/>
              <w:rPr>
                <w:rFonts w:eastAsia="Calibri"/>
                <w:sz w:val="18"/>
                <w:szCs w:val="18"/>
              </w:rPr>
            </w:pPr>
          </w:p>
        </w:tc>
        <w:tc>
          <w:tcPr>
            <w:tcW w:w="467" w:type="pct"/>
            <w:vAlign w:val="center"/>
          </w:tcPr>
          <w:p w:rsidR="009362D3" w:rsidRPr="00E52047" w:rsidRDefault="009362D3" w:rsidP="00995BE5">
            <w:pPr>
              <w:ind w:firstLine="0"/>
              <w:jc w:val="center"/>
              <w:rPr>
                <w:rFonts w:eastAsia="Calibri"/>
                <w:sz w:val="18"/>
                <w:szCs w:val="18"/>
              </w:rPr>
            </w:pPr>
          </w:p>
        </w:tc>
        <w:tc>
          <w:tcPr>
            <w:tcW w:w="323" w:type="pct"/>
            <w:vAlign w:val="center"/>
          </w:tcPr>
          <w:p w:rsidR="009362D3" w:rsidRPr="00E52047" w:rsidRDefault="009362D3" w:rsidP="00995BE5">
            <w:pPr>
              <w:ind w:firstLine="0"/>
              <w:jc w:val="center"/>
              <w:rPr>
                <w:rFonts w:eastAsia="Calibri"/>
                <w:sz w:val="18"/>
                <w:szCs w:val="18"/>
              </w:rPr>
            </w:pPr>
          </w:p>
        </w:tc>
        <w:tc>
          <w:tcPr>
            <w:tcW w:w="463" w:type="pct"/>
            <w:vAlign w:val="center"/>
          </w:tcPr>
          <w:p w:rsidR="009362D3" w:rsidRPr="00E52047" w:rsidRDefault="009362D3" w:rsidP="00995BE5">
            <w:pPr>
              <w:ind w:firstLine="0"/>
              <w:jc w:val="center"/>
              <w:rPr>
                <w:rFonts w:eastAsia="Calibri"/>
                <w:sz w:val="18"/>
                <w:szCs w:val="18"/>
              </w:rPr>
            </w:pPr>
          </w:p>
        </w:tc>
        <w:tc>
          <w:tcPr>
            <w:tcW w:w="474" w:type="pct"/>
            <w:vAlign w:val="center"/>
          </w:tcPr>
          <w:p w:rsidR="009362D3" w:rsidRPr="00E52047" w:rsidRDefault="009362D3" w:rsidP="00995BE5">
            <w:pPr>
              <w:ind w:firstLine="0"/>
              <w:jc w:val="center"/>
              <w:rPr>
                <w:rFonts w:eastAsia="Calibri"/>
                <w:sz w:val="18"/>
                <w:szCs w:val="18"/>
              </w:rPr>
            </w:pPr>
          </w:p>
        </w:tc>
        <w:tc>
          <w:tcPr>
            <w:tcW w:w="346" w:type="pct"/>
            <w:vAlign w:val="center"/>
          </w:tcPr>
          <w:p w:rsidR="009362D3" w:rsidRPr="00E52047" w:rsidRDefault="009362D3" w:rsidP="00995BE5">
            <w:pPr>
              <w:ind w:firstLine="0"/>
              <w:jc w:val="center"/>
              <w:rPr>
                <w:rFonts w:eastAsia="Calibri"/>
                <w:sz w:val="18"/>
                <w:szCs w:val="18"/>
              </w:rPr>
            </w:pPr>
          </w:p>
        </w:tc>
        <w:tc>
          <w:tcPr>
            <w:tcW w:w="281" w:type="pct"/>
            <w:vAlign w:val="center"/>
          </w:tcPr>
          <w:p w:rsidR="009362D3" w:rsidRPr="00E52047" w:rsidRDefault="009362D3" w:rsidP="00995BE5">
            <w:pPr>
              <w:ind w:firstLine="0"/>
              <w:jc w:val="center"/>
              <w:rPr>
                <w:rFonts w:eastAsia="Calibri"/>
                <w:sz w:val="18"/>
                <w:szCs w:val="18"/>
              </w:rPr>
            </w:pPr>
          </w:p>
        </w:tc>
      </w:tr>
    </w:tbl>
    <w:p w:rsidR="009362D3" w:rsidRPr="00E52047" w:rsidRDefault="009362D3" w:rsidP="009362D3">
      <w:pPr>
        <w:autoSpaceDE w:val="0"/>
        <w:autoSpaceDN w:val="0"/>
        <w:adjustRightInd w:val="0"/>
        <w:ind w:firstLine="0"/>
        <w:rPr>
          <w:sz w:val="28"/>
          <w:szCs w:val="28"/>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3339"/>
        <w:gridCol w:w="3339"/>
        <w:gridCol w:w="3336"/>
      </w:tblGrid>
      <w:tr w:rsidR="009362D3" w:rsidRPr="00E52047" w:rsidTr="006453F4">
        <w:tc>
          <w:tcPr>
            <w:tcW w:w="1692" w:type="pct"/>
          </w:tcPr>
          <w:p w:rsidR="009362D3" w:rsidRPr="00E52047" w:rsidRDefault="009362D3" w:rsidP="009362D3">
            <w:pPr>
              <w:pStyle w:val="ConsPlusNonformat"/>
              <w:jc w:val="both"/>
              <w:rPr>
                <w:rFonts w:ascii="Times New Roman" w:hAnsi="Times New Roman" w:cs="Times New Roman"/>
                <w:sz w:val="24"/>
                <w:szCs w:val="24"/>
              </w:rPr>
            </w:pPr>
            <w:r w:rsidRPr="00E52047">
              <w:rPr>
                <w:rFonts w:ascii="Times New Roman" w:hAnsi="Times New Roman" w:cs="Times New Roman"/>
                <w:sz w:val="24"/>
                <w:szCs w:val="24"/>
              </w:rPr>
              <w:t>Руководитель (уполномоченное лицо)</w:t>
            </w:r>
          </w:p>
        </w:tc>
        <w:tc>
          <w:tcPr>
            <w:tcW w:w="1103" w:type="pct"/>
          </w:tcPr>
          <w:p w:rsidR="009362D3" w:rsidRPr="00E52047" w:rsidRDefault="009362D3" w:rsidP="006453F4">
            <w:pPr>
              <w:pStyle w:val="ConsPlusNonformat"/>
              <w:jc w:val="center"/>
              <w:rPr>
                <w:rFonts w:ascii="Times New Roman" w:hAnsi="Times New Roman" w:cs="Times New Roman"/>
                <w:sz w:val="24"/>
                <w:szCs w:val="24"/>
              </w:rPr>
            </w:pPr>
            <w:r w:rsidRPr="00E52047">
              <w:rPr>
                <w:rFonts w:ascii="Times New Roman" w:hAnsi="Times New Roman" w:cs="Times New Roman"/>
                <w:sz w:val="24"/>
                <w:szCs w:val="24"/>
              </w:rPr>
              <w:t>_____________</w:t>
            </w:r>
            <w:r w:rsidR="006453F4" w:rsidRPr="00E52047">
              <w:rPr>
                <w:rFonts w:ascii="Times New Roman" w:hAnsi="Times New Roman" w:cs="Times New Roman"/>
                <w:sz w:val="24"/>
                <w:szCs w:val="24"/>
              </w:rPr>
              <w:t>__________</w:t>
            </w:r>
          </w:p>
        </w:tc>
        <w:tc>
          <w:tcPr>
            <w:tcW w:w="1103" w:type="pct"/>
          </w:tcPr>
          <w:p w:rsidR="009362D3" w:rsidRPr="00E52047" w:rsidRDefault="006453F4" w:rsidP="006453F4">
            <w:pPr>
              <w:pStyle w:val="ConsPlusNonformat"/>
              <w:jc w:val="center"/>
              <w:rPr>
                <w:rFonts w:ascii="Times New Roman" w:hAnsi="Times New Roman" w:cs="Times New Roman"/>
                <w:sz w:val="24"/>
                <w:szCs w:val="24"/>
              </w:rPr>
            </w:pPr>
            <w:r w:rsidRPr="00E52047">
              <w:rPr>
                <w:rFonts w:ascii="Times New Roman" w:hAnsi="Times New Roman" w:cs="Times New Roman"/>
                <w:sz w:val="24"/>
                <w:szCs w:val="24"/>
              </w:rPr>
              <w:t>_______________________</w:t>
            </w:r>
          </w:p>
        </w:tc>
        <w:tc>
          <w:tcPr>
            <w:tcW w:w="1103" w:type="pct"/>
          </w:tcPr>
          <w:p w:rsidR="009362D3" w:rsidRPr="00E52047" w:rsidRDefault="006453F4" w:rsidP="006453F4">
            <w:pPr>
              <w:pStyle w:val="ConsPlusNonformat"/>
              <w:jc w:val="center"/>
              <w:rPr>
                <w:rFonts w:ascii="Times New Roman" w:hAnsi="Times New Roman" w:cs="Times New Roman"/>
                <w:sz w:val="24"/>
                <w:szCs w:val="24"/>
              </w:rPr>
            </w:pPr>
            <w:r w:rsidRPr="00E52047">
              <w:rPr>
                <w:rFonts w:ascii="Times New Roman" w:hAnsi="Times New Roman" w:cs="Times New Roman"/>
                <w:sz w:val="24"/>
                <w:szCs w:val="24"/>
              </w:rPr>
              <w:t>_______________________</w:t>
            </w:r>
          </w:p>
        </w:tc>
      </w:tr>
      <w:tr w:rsidR="006453F4" w:rsidRPr="00E52047" w:rsidTr="006453F4">
        <w:tc>
          <w:tcPr>
            <w:tcW w:w="1692" w:type="pct"/>
          </w:tcPr>
          <w:p w:rsidR="006453F4" w:rsidRPr="00E52047" w:rsidRDefault="006453F4" w:rsidP="009362D3">
            <w:pPr>
              <w:pStyle w:val="ConsPlusNonformat"/>
              <w:jc w:val="both"/>
              <w:rPr>
                <w:rFonts w:ascii="Times New Roman" w:hAnsi="Times New Roman" w:cs="Times New Roman"/>
                <w:sz w:val="22"/>
                <w:szCs w:val="22"/>
              </w:rPr>
            </w:pPr>
          </w:p>
        </w:tc>
        <w:tc>
          <w:tcPr>
            <w:tcW w:w="1103" w:type="pct"/>
          </w:tcPr>
          <w:p w:rsidR="006453F4" w:rsidRPr="00E52047" w:rsidRDefault="006453F4" w:rsidP="009362D3">
            <w:pPr>
              <w:pStyle w:val="ConsPlusNonformat"/>
              <w:jc w:val="center"/>
              <w:rPr>
                <w:rFonts w:ascii="Times New Roman" w:hAnsi="Times New Roman" w:cs="Times New Roman"/>
                <w:sz w:val="22"/>
                <w:szCs w:val="22"/>
              </w:rPr>
            </w:pPr>
            <w:r w:rsidRPr="00E52047">
              <w:rPr>
                <w:rFonts w:ascii="Times New Roman" w:hAnsi="Times New Roman" w:cs="Times New Roman"/>
                <w:sz w:val="22"/>
                <w:szCs w:val="22"/>
              </w:rPr>
              <w:t>(должность)</w:t>
            </w:r>
          </w:p>
        </w:tc>
        <w:tc>
          <w:tcPr>
            <w:tcW w:w="1103" w:type="pct"/>
          </w:tcPr>
          <w:p w:rsidR="006453F4" w:rsidRPr="00E52047" w:rsidRDefault="006453F4" w:rsidP="009362D3">
            <w:pPr>
              <w:pStyle w:val="ConsPlusNonformat"/>
              <w:jc w:val="center"/>
              <w:rPr>
                <w:rFonts w:ascii="Times New Roman" w:hAnsi="Times New Roman" w:cs="Times New Roman"/>
                <w:sz w:val="22"/>
                <w:szCs w:val="22"/>
              </w:rPr>
            </w:pPr>
            <w:r w:rsidRPr="00E52047">
              <w:rPr>
                <w:rFonts w:ascii="Times New Roman" w:hAnsi="Times New Roman" w:cs="Times New Roman"/>
                <w:sz w:val="22"/>
                <w:szCs w:val="22"/>
              </w:rPr>
              <w:t>(подпись)</w:t>
            </w:r>
          </w:p>
        </w:tc>
        <w:tc>
          <w:tcPr>
            <w:tcW w:w="1103" w:type="pct"/>
          </w:tcPr>
          <w:p w:rsidR="006453F4" w:rsidRPr="00E52047" w:rsidRDefault="006453F4" w:rsidP="009362D3">
            <w:pPr>
              <w:pStyle w:val="ConsPlusNonformat"/>
              <w:jc w:val="center"/>
              <w:rPr>
                <w:rFonts w:ascii="Times New Roman" w:hAnsi="Times New Roman" w:cs="Times New Roman"/>
                <w:sz w:val="22"/>
                <w:szCs w:val="22"/>
              </w:rPr>
            </w:pPr>
            <w:r w:rsidRPr="00E52047">
              <w:rPr>
                <w:rFonts w:ascii="Times New Roman" w:hAnsi="Times New Roman" w:cs="Times New Roman"/>
                <w:sz w:val="22"/>
                <w:szCs w:val="22"/>
              </w:rPr>
              <w:t>(расшифровка подписи)</w:t>
            </w:r>
          </w:p>
        </w:tc>
      </w:tr>
    </w:tbl>
    <w:p w:rsidR="009362D3" w:rsidRPr="00E52047" w:rsidRDefault="009362D3" w:rsidP="009362D3">
      <w:pPr>
        <w:autoSpaceDE w:val="0"/>
        <w:autoSpaceDN w:val="0"/>
        <w:adjustRightInd w:val="0"/>
        <w:ind w:firstLine="0"/>
      </w:pPr>
      <w:r w:rsidRPr="00E52047">
        <w:t xml:space="preserve">«________»_____________________20____г. </w:t>
      </w:r>
    </w:p>
    <w:p w:rsidR="009362D3" w:rsidRPr="00E52047" w:rsidRDefault="009362D3" w:rsidP="009362D3">
      <w:pPr>
        <w:autoSpaceDE w:val="0"/>
        <w:autoSpaceDN w:val="0"/>
        <w:adjustRightInd w:val="0"/>
        <w:ind w:firstLine="0"/>
      </w:pPr>
    </w:p>
    <w:p w:rsidR="009362D3" w:rsidRPr="00E52047" w:rsidRDefault="009362D3" w:rsidP="009362D3">
      <w:pPr>
        <w:autoSpaceDE w:val="0"/>
        <w:autoSpaceDN w:val="0"/>
        <w:adjustRightInd w:val="0"/>
        <w:ind w:firstLine="0"/>
      </w:pPr>
      <w:r w:rsidRPr="00E52047">
        <w:t>_______</w:t>
      </w:r>
    </w:p>
    <w:p w:rsidR="009362D3" w:rsidRPr="00E52047" w:rsidRDefault="009362D3" w:rsidP="009362D3">
      <w:pPr>
        <w:autoSpaceDE w:val="0"/>
        <w:autoSpaceDN w:val="0"/>
        <w:adjustRightInd w:val="0"/>
        <w:ind w:firstLine="0"/>
        <w:rPr>
          <w:sz w:val="18"/>
          <w:szCs w:val="18"/>
        </w:rPr>
      </w:pPr>
      <w:r w:rsidRPr="00E52047">
        <w:rPr>
          <w:sz w:val="18"/>
          <w:szCs w:val="18"/>
          <w:vertAlign w:val="superscript"/>
        </w:rPr>
        <w:t xml:space="preserve">1 </w:t>
      </w:r>
      <w:r w:rsidRPr="00E52047">
        <w:rPr>
          <w:sz w:val="18"/>
          <w:szCs w:val="18"/>
        </w:rPr>
        <w:t>Указывается номер муниципального задания, по которому формируется отчет.</w:t>
      </w:r>
    </w:p>
    <w:p w:rsidR="009362D3" w:rsidRPr="00E52047" w:rsidRDefault="009362D3" w:rsidP="009362D3">
      <w:pPr>
        <w:autoSpaceDE w:val="0"/>
        <w:autoSpaceDN w:val="0"/>
        <w:adjustRightInd w:val="0"/>
        <w:ind w:firstLine="0"/>
        <w:rPr>
          <w:sz w:val="18"/>
          <w:szCs w:val="18"/>
        </w:rPr>
      </w:pPr>
      <w:r w:rsidRPr="00E52047">
        <w:rPr>
          <w:sz w:val="18"/>
          <w:szCs w:val="18"/>
          <w:vertAlign w:val="superscript"/>
        </w:rPr>
        <w:t xml:space="preserve">2 </w:t>
      </w:r>
      <w:r w:rsidRPr="00E52047">
        <w:rPr>
          <w:sz w:val="18"/>
          <w:szCs w:val="18"/>
        </w:rPr>
        <w:t>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9362D3" w:rsidRPr="00E52047" w:rsidRDefault="009362D3" w:rsidP="009362D3">
      <w:pPr>
        <w:autoSpaceDE w:val="0"/>
        <w:autoSpaceDN w:val="0"/>
        <w:adjustRightInd w:val="0"/>
        <w:ind w:firstLine="0"/>
        <w:rPr>
          <w:sz w:val="18"/>
          <w:szCs w:val="18"/>
        </w:rPr>
      </w:pPr>
      <w:r w:rsidRPr="00E52047">
        <w:rPr>
          <w:sz w:val="18"/>
          <w:szCs w:val="18"/>
          <w:vertAlign w:val="superscript"/>
        </w:rPr>
        <w:t xml:space="preserve">3 </w:t>
      </w:r>
      <w:r w:rsidRPr="00E52047">
        <w:rPr>
          <w:sz w:val="18"/>
          <w:szCs w:val="18"/>
        </w:rPr>
        <w:t>Формируется в соответствии с муниципальным заданием.</w:t>
      </w:r>
    </w:p>
    <w:p w:rsidR="009362D3" w:rsidRPr="00E52047" w:rsidRDefault="009362D3" w:rsidP="009362D3">
      <w:pPr>
        <w:autoSpaceDE w:val="0"/>
        <w:autoSpaceDN w:val="0"/>
        <w:adjustRightInd w:val="0"/>
        <w:ind w:firstLine="0"/>
        <w:rPr>
          <w:sz w:val="18"/>
          <w:szCs w:val="18"/>
        </w:rPr>
      </w:pPr>
      <w:r w:rsidRPr="00E52047">
        <w:rPr>
          <w:sz w:val="18"/>
          <w:szCs w:val="18"/>
          <w:vertAlign w:val="superscript"/>
        </w:rPr>
        <w:t xml:space="preserve">4 </w:t>
      </w:r>
      <w:r w:rsidRPr="00E52047">
        <w:rPr>
          <w:sz w:val="18"/>
          <w:szCs w:val="18"/>
        </w:rPr>
        <w:t>Заполняется в случае установления учредителем требований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9362D3" w:rsidRPr="00E52047" w:rsidRDefault="009362D3" w:rsidP="009362D3">
      <w:pPr>
        <w:autoSpaceDE w:val="0"/>
        <w:autoSpaceDN w:val="0"/>
        <w:adjustRightInd w:val="0"/>
        <w:ind w:firstLine="0"/>
        <w:rPr>
          <w:sz w:val="18"/>
          <w:szCs w:val="18"/>
        </w:rPr>
      </w:pPr>
      <w:r w:rsidRPr="00E52047">
        <w:rPr>
          <w:sz w:val="18"/>
          <w:szCs w:val="18"/>
          <w:vertAlign w:val="superscript"/>
        </w:rPr>
        <w:t xml:space="preserve">5 </w:t>
      </w:r>
      <w:r w:rsidRPr="00E52047">
        <w:rPr>
          <w:sz w:val="18"/>
          <w:szCs w:val="18"/>
        </w:rPr>
        <w:t>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9362D3" w:rsidRPr="00E52047" w:rsidRDefault="009362D3" w:rsidP="009362D3">
      <w:pPr>
        <w:autoSpaceDE w:val="0"/>
        <w:autoSpaceDN w:val="0"/>
        <w:adjustRightInd w:val="0"/>
        <w:ind w:firstLine="0"/>
        <w:rPr>
          <w:sz w:val="18"/>
          <w:szCs w:val="18"/>
        </w:rPr>
      </w:pPr>
      <w:r w:rsidRPr="00E52047">
        <w:rPr>
          <w:sz w:val="18"/>
          <w:szCs w:val="18"/>
          <w:vertAlign w:val="superscript"/>
        </w:rPr>
        <w:t xml:space="preserve">6 </w:t>
      </w:r>
      <w:r w:rsidRPr="00E52047">
        <w:rPr>
          <w:sz w:val="18"/>
          <w:szCs w:val="18"/>
        </w:rPr>
        <w:t>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p w:rsidR="009362D3" w:rsidRPr="00E52047" w:rsidRDefault="009362D3" w:rsidP="009362D3">
      <w:pPr>
        <w:ind w:firstLine="0"/>
        <w:jc w:val="left"/>
        <w:rPr>
          <w:sz w:val="18"/>
          <w:szCs w:val="18"/>
        </w:rPr>
      </w:pPr>
      <w:r w:rsidRPr="00E52047">
        <w:rPr>
          <w:sz w:val="18"/>
          <w:szCs w:val="18"/>
          <w:vertAlign w:val="superscript"/>
        </w:rPr>
        <w:t xml:space="preserve">7 </w:t>
      </w:r>
      <w:r w:rsidRPr="00E52047">
        <w:rPr>
          <w:sz w:val="18"/>
          <w:szCs w:val="18"/>
        </w:rPr>
        <w:t>Рассчитывается при формировании отчета за год как разница показателей граф 10, 12 и 13.</w:t>
      </w:r>
    </w:p>
    <w:p w:rsidR="009362D3" w:rsidRPr="00E52047" w:rsidRDefault="009362D3">
      <w:pPr>
        <w:ind w:firstLine="0"/>
        <w:jc w:val="left"/>
        <w:rPr>
          <w:sz w:val="18"/>
          <w:szCs w:val="18"/>
        </w:rPr>
      </w:pPr>
    </w:p>
    <w:p w:rsidR="009362D3" w:rsidRPr="00E52047" w:rsidRDefault="009362D3">
      <w:pPr>
        <w:ind w:firstLine="0"/>
        <w:jc w:val="left"/>
        <w:rPr>
          <w:sz w:val="28"/>
          <w:szCs w:val="28"/>
        </w:rPr>
      </w:pPr>
      <w:r w:rsidRPr="00E52047">
        <w:rPr>
          <w:sz w:val="28"/>
          <w:szCs w:val="28"/>
        </w:rPr>
        <w:br w:type="page"/>
      </w:r>
    </w:p>
    <w:p w:rsidR="00E1044B" w:rsidRPr="00E52047" w:rsidRDefault="00E1044B" w:rsidP="00E15ABB">
      <w:pPr>
        <w:autoSpaceDE w:val="0"/>
        <w:autoSpaceDN w:val="0"/>
        <w:adjustRightInd w:val="0"/>
        <w:ind w:firstLine="0"/>
        <w:rPr>
          <w:sz w:val="28"/>
          <w:szCs w:val="28"/>
        </w:rPr>
        <w:sectPr w:rsidR="00E1044B" w:rsidRPr="00E52047" w:rsidSect="009C05D9">
          <w:pgSz w:w="16838" w:h="11906" w:orient="landscape"/>
          <w:pgMar w:top="1134" w:right="567" w:bottom="1134" w:left="1134" w:header="709" w:footer="709" w:gutter="0"/>
          <w:cols w:space="708"/>
          <w:titlePg/>
          <w:docGrid w:linePitch="360"/>
        </w:sectPr>
      </w:pPr>
    </w:p>
    <w:tbl>
      <w:tblPr>
        <w:tblW w:w="10143" w:type="dxa"/>
        <w:tblCellMar>
          <w:left w:w="0" w:type="dxa"/>
          <w:right w:w="0" w:type="dxa"/>
        </w:tblCellMar>
        <w:tblLook w:val="04A0" w:firstRow="1" w:lastRow="0" w:firstColumn="1" w:lastColumn="0" w:noHBand="0" w:noVBand="1"/>
      </w:tblPr>
      <w:tblGrid>
        <w:gridCol w:w="5071"/>
        <w:gridCol w:w="5072"/>
      </w:tblGrid>
      <w:tr w:rsidR="00AF70C2" w:rsidRPr="00E52047" w:rsidTr="00AF70C2">
        <w:trPr>
          <w:cantSplit/>
          <w:trHeight w:val="15"/>
        </w:trPr>
        <w:tc>
          <w:tcPr>
            <w:tcW w:w="5071" w:type="dxa"/>
            <w:vAlign w:val="center"/>
          </w:tcPr>
          <w:p w:rsidR="00AF70C2" w:rsidRPr="00E52047" w:rsidRDefault="00AF70C2" w:rsidP="00AF70C2">
            <w:pPr>
              <w:ind w:firstLine="0"/>
              <w:jc w:val="left"/>
              <w:rPr>
                <w:sz w:val="28"/>
                <w:szCs w:val="28"/>
              </w:rPr>
            </w:pPr>
          </w:p>
        </w:tc>
        <w:tc>
          <w:tcPr>
            <w:tcW w:w="5072" w:type="dxa"/>
            <w:vAlign w:val="center"/>
          </w:tcPr>
          <w:p w:rsidR="00AF70C2" w:rsidRPr="00E52047" w:rsidRDefault="00AF70C2" w:rsidP="004F6E3A">
            <w:pPr>
              <w:ind w:firstLine="0"/>
              <w:jc w:val="center"/>
              <w:rPr>
                <w:rFonts w:eastAsia="Calibri"/>
                <w:sz w:val="28"/>
                <w:szCs w:val="28"/>
                <w:lang w:eastAsia="en-US"/>
              </w:rPr>
            </w:pPr>
            <w:r w:rsidRPr="00E52047">
              <w:rPr>
                <w:rFonts w:eastAsia="Calibri"/>
                <w:sz w:val="28"/>
                <w:szCs w:val="28"/>
                <w:lang w:eastAsia="en-US"/>
              </w:rPr>
              <w:t>Приложение 2</w:t>
            </w:r>
          </w:p>
          <w:p w:rsidR="00AF70C2" w:rsidRPr="00E52047" w:rsidRDefault="00AF70C2" w:rsidP="004F6E3A">
            <w:pPr>
              <w:ind w:firstLine="0"/>
              <w:jc w:val="center"/>
              <w:rPr>
                <w:rFonts w:eastAsia="Calibri"/>
                <w:sz w:val="28"/>
                <w:szCs w:val="28"/>
                <w:lang w:eastAsia="en-US"/>
              </w:rPr>
            </w:pPr>
            <w:r w:rsidRPr="00E52047">
              <w:rPr>
                <w:rFonts w:eastAsia="Calibri"/>
                <w:sz w:val="28"/>
                <w:szCs w:val="28"/>
                <w:lang w:eastAsia="en-US"/>
              </w:rPr>
              <w:t xml:space="preserve">к постановлению администрации </w:t>
            </w:r>
            <w:r w:rsidR="00B1251B" w:rsidRPr="00E52047">
              <w:rPr>
                <w:rFonts w:eastAsia="Calibri"/>
                <w:sz w:val="28"/>
                <w:szCs w:val="28"/>
                <w:lang w:eastAsia="en-US"/>
              </w:rPr>
              <w:t>Лихославльского муниципального округа</w:t>
            </w:r>
          </w:p>
          <w:p w:rsidR="00AF70C2" w:rsidRPr="00E52047" w:rsidRDefault="00AF70C2" w:rsidP="009C05D9">
            <w:pPr>
              <w:ind w:firstLine="0"/>
              <w:jc w:val="center"/>
              <w:rPr>
                <w:sz w:val="28"/>
                <w:szCs w:val="28"/>
              </w:rPr>
            </w:pPr>
            <w:r w:rsidRPr="00E52047">
              <w:rPr>
                <w:rFonts w:eastAsia="Calibri"/>
                <w:sz w:val="28"/>
                <w:szCs w:val="28"/>
                <w:lang w:eastAsia="en-US"/>
              </w:rPr>
              <w:t xml:space="preserve">от </w:t>
            </w:r>
            <w:r w:rsidR="009C05D9" w:rsidRPr="00E52047">
              <w:rPr>
                <w:rFonts w:eastAsia="Calibri"/>
                <w:sz w:val="28"/>
                <w:szCs w:val="28"/>
                <w:lang w:eastAsia="en-US"/>
              </w:rPr>
              <w:t>07.10</w:t>
            </w:r>
            <w:r w:rsidRPr="00E52047">
              <w:rPr>
                <w:rFonts w:eastAsia="Calibri"/>
                <w:sz w:val="28"/>
                <w:szCs w:val="28"/>
                <w:lang w:eastAsia="en-US"/>
              </w:rPr>
              <w:t>.20</w:t>
            </w:r>
            <w:r w:rsidR="009C05D9" w:rsidRPr="00E52047">
              <w:rPr>
                <w:rFonts w:eastAsia="Calibri"/>
                <w:sz w:val="28"/>
                <w:szCs w:val="28"/>
                <w:lang w:eastAsia="en-US"/>
              </w:rPr>
              <w:t>22 № 185-1</w:t>
            </w:r>
          </w:p>
        </w:tc>
      </w:tr>
    </w:tbl>
    <w:p w:rsidR="009C05D9" w:rsidRPr="00E52047" w:rsidRDefault="009C05D9" w:rsidP="00764AEC">
      <w:pPr>
        <w:autoSpaceDE w:val="0"/>
        <w:autoSpaceDN w:val="0"/>
        <w:adjustRightInd w:val="0"/>
        <w:ind w:firstLine="0"/>
        <w:jc w:val="center"/>
        <w:rPr>
          <w:b/>
          <w:sz w:val="28"/>
          <w:szCs w:val="28"/>
        </w:rPr>
      </w:pPr>
    </w:p>
    <w:p w:rsidR="004D647E" w:rsidRPr="00E52047" w:rsidRDefault="00AF70C2" w:rsidP="00764AEC">
      <w:pPr>
        <w:autoSpaceDE w:val="0"/>
        <w:autoSpaceDN w:val="0"/>
        <w:adjustRightInd w:val="0"/>
        <w:ind w:firstLine="0"/>
        <w:jc w:val="center"/>
        <w:rPr>
          <w:b/>
          <w:sz w:val="28"/>
          <w:szCs w:val="28"/>
        </w:rPr>
      </w:pPr>
      <w:r w:rsidRPr="00E52047">
        <w:rPr>
          <w:b/>
          <w:sz w:val="28"/>
          <w:szCs w:val="28"/>
        </w:rPr>
        <w:t xml:space="preserve">Порядок </w:t>
      </w:r>
      <w:r w:rsidR="004D647E" w:rsidRPr="00E52047">
        <w:rPr>
          <w:b/>
          <w:sz w:val="28"/>
          <w:szCs w:val="28"/>
        </w:rPr>
        <w:t xml:space="preserve">определения объема </w:t>
      </w:r>
      <w:r w:rsidR="00091D90" w:rsidRPr="00E52047">
        <w:rPr>
          <w:b/>
          <w:sz w:val="28"/>
          <w:szCs w:val="28"/>
        </w:rPr>
        <w:t>субсидии на иные цели и условия ее предоставления</w:t>
      </w:r>
    </w:p>
    <w:p w:rsidR="004D647E" w:rsidRPr="00E52047" w:rsidRDefault="004D647E" w:rsidP="008B007C">
      <w:pPr>
        <w:autoSpaceDE w:val="0"/>
        <w:autoSpaceDN w:val="0"/>
        <w:adjustRightInd w:val="0"/>
        <w:ind w:firstLine="709"/>
        <w:jc w:val="center"/>
        <w:rPr>
          <w:sz w:val="28"/>
          <w:szCs w:val="28"/>
        </w:rPr>
      </w:pPr>
    </w:p>
    <w:p w:rsidR="00764AEC" w:rsidRPr="00E52047" w:rsidRDefault="00764AEC" w:rsidP="00764AEC">
      <w:pPr>
        <w:autoSpaceDE w:val="0"/>
        <w:autoSpaceDN w:val="0"/>
        <w:adjustRightInd w:val="0"/>
        <w:ind w:firstLine="0"/>
        <w:jc w:val="center"/>
        <w:rPr>
          <w:b/>
          <w:sz w:val="28"/>
          <w:szCs w:val="28"/>
        </w:rPr>
      </w:pPr>
      <w:r w:rsidRPr="00E52047">
        <w:rPr>
          <w:b/>
          <w:sz w:val="28"/>
          <w:szCs w:val="28"/>
        </w:rPr>
        <w:t>Ⅰ. Общие положения</w:t>
      </w:r>
    </w:p>
    <w:p w:rsidR="00091D90" w:rsidRPr="00E52047" w:rsidRDefault="004D647E" w:rsidP="00A31513">
      <w:pPr>
        <w:ind w:firstLine="709"/>
        <w:rPr>
          <w:sz w:val="28"/>
          <w:szCs w:val="28"/>
        </w:rPr>
      </w:pPr>
      <w:r w:rsidRPr="00E52047">
        <w:rPr>
          <w:sz w:val="28"/>
          <w:szCs w:val="28"/>
        </w:rPr>
        <w:t xml:space="preserve">1. Настоящий Порядок </w:t>
      </w:r>
      <w:r w:rsidR="00650479" w:rsidRPr="00E52047">
        <w:rPr>
          <w:sz w:val="28"/>
          <w:szCs w:val="28"/>
        </w:rPr>
        <w:t xml:space="preserve">определения объема субсидий муниципальным учреждениям Лихославльского муниципального округа на иные цели и условия их предоставления (далее - Порядок) разработан </w:t>
      </w:r>
      <w:r w:rsidR="00091D90" w:rsidRPr="00E52047">
        <w:rPr>
          <w:sz w:val="28"/>
          <w:szCs w:val="28"/>
        </w:rPr>
        <w:t xml:space="preserve">в соответствии со статьей 78.1 Бюджетного кодекса Российской Федерации </w:t>
      </w:r>
      <w:r w:rsidR="00650479" w:rsidRPr="00E52047">
        <w:rPr>
          <w:sz w:val="28"/>
          <w:szCs w:val="28"/>
        </w:rPr>
        <w:t xml:space="preserve">и </w:t>
      </w:r>
      <w:r w:rsidRPr="00E52047">
        <w:rPr>
          <w:sz w:val="28"/>
          <w:szCs w:val="28"/>
        </w:rPr>
        <w:t xml:space="preserve">устанавливает правила </w:t>
      </w:r>
      <w:r w:rsidR="000413CC" w:rsidRPr="00E52047">
        <w:rPr>
          <w:sz w:val="28"/>
          <w:szCs w:val="28"/>
        </w:rPr>
        <w:t>предоставления</w:t>
      </w:r>
      <w:r w:rsidRPr="00E52047">
        <w:rPr>
          <w:sz w:val="28"/>
          <w:szCs w:val="28"/>
        </w:rPr>
        <w:t xml:space="preserve"> субсиди</w:t>
      </w:r>
      <w:r w:rsidR="00091D90" w:rsidRPr="00E52047">
        <w:rPr>
          <w:sz w:val="28"/>
          <w:szCs w:val="28"/>
        </w:rPr>
        <w:t xml:space="preserve">и на иные цели </w:t>
      </w:r>
      <w:r w:rsidRPr="00E52047">
        <w:rPr>
          <w:sz w:val="28"/>
          <w:szCs w:val="28"/>
        </w:rPr>
        <w:t xml:space="preserve">из бюджета </w:t>
      </w:r>
      <w:r w:rsidR="00B1251B" w:rsidRPr="00E52047">
        <w:rPr>
          <w:sz w:val="28"/>
          <w:szCs w:val="28"/>
        </w:rPr>
        <w:t>Лихославльского муниципального округа</w:t>
      </w:r>
      <w:r w:rsidR="00597B57" w:rsidRPr="00E52047">
        <w:rPr>
          <w:sz w:val="28"/>
          <w:szCs w:val="28"/>
        </w:rPr>
        <w:t xml:space="preserve"> </w:t>
      </w:r>
      <w:r w:rsidRPr="00E52047">
        <w:rPr>
          <w:sz w:val="28"/>
          <w:szCs w:val="28"/>
        </w:rPr>
        <w:t xml:space="preserve">муниципальным бюджетным и муниципальным автономным учреждениям </w:t>
      </w:r>
      <w:r w:rsidR="00B1251B" w:rsidRPr="00E52047">
        <w:rPr>
          <w:sz w:val="28"/>
          <w:szCs w:val="28"/>
        </w:rPr>
        <w:t>Лихославльского муниципального округа</w:t>
      </w:r>
      <w:r w:rsidR="00597B57" w:rsidRPr="00E52047">
        <w:rPr>
          <w:sz w:val="28"/>
          <w:szCs w:val="28"/>
        </w:rPr>
        <w:t xml:space="preserve"> </w:t>
      </w:r>
      <w:r w:rsidRPr="00E52047">
        <w:rPr>
          <w:sz w:val="28"/>
          <w:szCs w:val="28"/>
        </w:rPr>
        <w:t>(да</w:t>
      </w:r>
      <w:r w:rsidR="00091D90" w:rsidRPr="00E52047">
        <w:rPr>
          <w:sz w:val="28"/>
          <w:szCs w:val="28"/>
        </w:rPr>
        <w:t>лее – муниципальные учреждения).</w:t>
      </w:r>
    </w:p>
    <w:p w:rsidR="00650479" w:rsidRPr="00E52047" w:rsidRDefault="00764AEC" w:rsidP="00A31513">
      <w:pPr>
        <w:ind w:firstLine="709"/>
        <w:rPr>
          <w:sz w:val="28"/>
          <w:szCs w:val="28"/>
        </w:rPr>
      </w:pPr>
      <w:r w:rsidRPr="00E52047">
        <w:rPr>
          <w:sz w:val="28"/>
          <w:szCs w:val="28"/>
        </w:rPr>
        <w:t xml:space="preserve">2. </w:t>
      </w:r>
      <w:r w:rsidR="00650479" w:rsidRPr="00E52047">
        <w:rPr>
          <w:sz w:val="28"/>
          <w:szCs w:val="28"/>
        </w:rPr>
        <w:t xml:space="preserve">Субсидии на иные цели предоставляются в целях финансового обеспечения деятельности муниципальных учреждений по мероприятиям, определенным исполнительными органами Лихославльского муниципального округа, осуществляющими функции и полномочия учредителя муниципальных учреждений Лихославльского муниципального округа (далее </w:t>
      </w:r>
      <w:r w:rsidR="00341A9A" w:rsidRPr="00E52047">
        <w:rPr>
          <w:sz w:val="28"/>
          <w:szCs w:val="28"/>
        </w:rPr>
        <w:t>–</w:t>
      </w:r>
      <w:r w:rsidR="00650479" w:rsidRPr="00E52047">
        <w:rPr>
          <w:sz w:val="28"/>
          <w:szCs w:val="28"/>
        </w:rPr>
        <w:t xml:space="preserve"> учредитель</w:t>
      </w:r>
      <w:r w:rsidR="00341A9A" w:rsidRPr="00E52047">
        <w:rPr>
          <w:sz w:val="28"/>
          <w:szCs w:val="28"/>
        </w:rPr>
        <w:t>, главный распорядитель</w:t>
      </w:r>
      <w:r w:rsidR="00650479" w:rsidRPr="00E52047">
        <w:rPr>
          <w:sz w:val="28"/>
          <w:szCs w:val="28"/>
        </w:rPr>
        <w:t>), не связанным с выполнением муниципального задания (далее - мероприятия).</w:t>
      </w:r>
    </w:p>
    <w:p w:rsidR="00A059A7" w:rsidRPr="00E52047" w:rsidRDefault="00764AEC" w:rsidP="00A31513">
      <w:pPr>
        <w:ind w:firstLine="709"/>
        <w:rPr>
          <w:sz w:val="28"/>
          <w:szCs w:val="28"/>
        </w:rPr>
      </w:pPr>
      <w:r w:rsidRPr="00E52047">
        <w:rPr>
          <w:sz w:val="28"/>
          <w:szCs w:val="28"/>
        </w:rPr>
        <w:t xml:space="preserve">3. </w:t>
      </w:r>
      <w:r w:rsidR="00A059A7" w:rsidRPr="00E52047">
        <w:rPr>
          <w:sz w:val="28"/>
          <w:szCs w:val="28"/>
        </w:rPr>
        <w:t>Иными целями в рамках настоящего Порядка являются расходы учреждений, не включаемые в состав нормативных затрат на оказание муниципальных услуг (выполнение работ), в том числе на:</w:t>
      </w:r>
    </w:p>
    <w:p w:rsidR="00A059A7" w:rsidRPr="00E52047" w:rsidRDefault="00A059A7" w:rsidP="00A31513">
      <w:pPr>
        <w:pStyle w:val="21"/>
        <w:numPr>
          <w:ilvl w:val="0"/>
          <w:numId w:val="25"/>
        </w:numPr>
        <w:shd w:val="clear" w:color="auto" w:fill="auto"/>
        <w:tabs>
          <w:tab w:val="left" w:pos="0"/>
        </w:tabs>
        <w:spacing w:before="0" w:after="0" w:line="240" w:lineRule="auto"/>
        <w:ind w:firstLineChars="253" w:firstLine="708"/>
      </w:pPr>
      <w:r w:rsidRPr="00E52047">
        <w:t xml:space="preserve">финансовое обеспечение расходов на </w:t>
      </w:r>
      <w:r w:rsidR="00F52983" w:rsidRPr="00E52047">
        <w:t>проведение капитального ремонта зданий муниципальных общеобразовательных организаций и оснащение их оборудованием;</w:t>
      </w:r>
    </w:p>
    <w:p w:rsidR="00A059A7" w:rsidRPr="00E52047" w:rsidRDefault="00A059A7" w:rsidP="00A31513">
      <w:pPr>
        <w:pStyle w:val="21"/>
        <w:numPr>
          <w:ilvl w:val="0"/>
          <w:numId w:val="25"/>
        </w:numPr>
        <w:shd w:val="clear" w:color="auto" w:fill="auto"/>
        <w:tabs>
          <w:tab w:val="left" w:pos="0"/>
        </w:tabs>
        <w:spacing w:before="0" w:after="0" w:line="240" w:lineRule="auto"/>
        <w:ind w:firstLineChars="253" w:firstLine="708"/>
      </w:pPr>
      <w:r w:rsidRPr="00E52047">
        <w:t>обеспечение мероприятий по укреплению и развитию материально - технической базы муниципальных учреждений;</w:t>
      </w:r>
    </w:p>
    <w:p w:rsidR="00AB001F" w:rsidRPr="00E52047" w:rsidRDefault="00AB001F" w:rsidP="00A31513">
      <w:pPr>
        <w:pStyle w:val="21"/>
        <w:numPr>
          <w:ilvl w:val="0"/>
          <w:numId w:val="25"/>
        </w:numPr>
        <w:shd w:val="clear" w:color="auto" w:fill="auto"/>
        <w:tabs>
          <w:tab w:val="left" w:pos="0"/>
        </w:tabs>
        <w:spacing w:before="0" w:after="0" w:line="240" w:lineRule="auto"/>
        <w:ind w:firstLineChars="253" w:firstLine="708"/>
      </w:pPr>
      <w:r w:rsidRPr="00E52047">
        <w:t>развитие сети учреждений культурно-досугового типа;</w:t>
      </w:r>
    </w:p>
    <w:p w:rsidR="00AB001F" w:rsidRPr="00E52047" w:rsidRDefault="00AB001F" w:rsidP="00A31513">
      <w:pPr>
        <w:pStyle w:val="21"/>
        <w:numPr>
          <w:ilvl w:val="0"/>
          <w:numId w:val="25"/>
        </w:numPr>
        <w:shd w:val="clear" w:color="auto" w:fill="auto"/>
        <w:tabs>
          <w:tab w:val="left" w:pos="0"/>
        </w:tabs>
        <w:spacing w:before="0" w:after="0" w:line="240" w:lineRule="auto"/>
        <w:ind w:firstLineChars="253" w:firstLine="708"/>
      </w:pPr>
      <w:r w:rsidRPr="00E52047">
        <w:t>оказание государственной поддержки лучшим сельским учреждениям культуры, лучшим работникам сельских учреждений культуры;</w:t>
      </w:r>
    </w:p>
    <w:p w:rsidR="00A059A7" w:rsidRPr="00E52047" w:rsidRDefault="00A059A7" w:rsidP="00A31513">
      <w:pPr>
        <w:pStyle w:val="21"/>
        <w:numPr>
          <w:ilvl w:val="0"/>
          <w:numId w:val="25"/>
        </w:numPr>
        <w:shd w:val="clear" w:color="auto" w:fill="auto"/>
        <w:tabs>
          <w:tab w:val="left" w:pos="0"/>
          <w:tab w:val="left" w:pos="1528"/>
        </w:tabs>
        <w:spacing w:before="0" w:after="0" w:line="240" w:lineRule="auto"/>
        <w:ind w:firstLineChars="253" w:firstLine="708"/>
      </w:pPr>
      <w:r w:rsidRPr="00E52047">
        <w:t>финансовое обеспечение расходов, направленных на исполнение</w:t>
      </w:r>
      <w:r w:rsidR="00764AEC" w:rsidRPr="00E52047">
        <w:t xml:space="preserve"> </w:t>
      </w:r>
      <w:r w:rsidRPr="00E52047">
        <w:t>предписаний, представлений, предостережений и иных актов реагирования государственных надзорных органов, решений судов</w:t>
      </w:r>
      <w:r w:rsidR="00764AEC" w:rsidRPr="00E52047">
        <w:t xml:space="preserve"> </w:t>
      </w:r>
      <w:r w:rsidRPr="00E52047">
        <w:t>в отношении</w:t>
      </w:r>
      <w:r w:rsidR="00764AEC" w:rsidRPr="00E52047">
        <w:t xml:space="preserve"> </w:t>
      </w:r>
      <w:r w:rsidRPr="00E52047">
        <w:t>муниципальных учреждений;</w:t>
      </w:r>
    </w:p>
    <w:p w:rsidR="00A059A7" w:rsidRPr="00E52047" w:rsidRDefault="00A059A7" w:rsidP="00A31513">
      <w:pPr>
        <w:pStyle w:val="21"/>
        <w:numPr>
          <w:ilvl w:val="0"/>
          <w:numId w:val="25"/>
        </w:numPr>
        <w:shd w:val="clear" w:color="auto" w:fill="auto"/>
        <w:tabs>
          <w:tab w:val="left" w:pos="0"/>
          <w:tab w:val="left" w:pos="1528"/>
        </w:tabs>
        <w:spacing w:before="0" w:after="0" w:line="240" w:lineRule="auto"/>
        <w:ind w:left="420" w:firstLineChars="103" w:firstLine="288"/>
      </w:pPr>
      <w:r w:rsidRPr="00E52047">
        <w:t>содействие в трудоустройстве в летний период молодежи и подростков;</w:t>
      </w:r>
    </w:p>
    <w:p w:rsidR="00A059A7" w:rsidRPr="00E52047" w:rsidRDefault="00A059A7" w:rsidP="00A31513">
      <w:pPr>
        <w:pStyle w:val="21"/>
        <w:numPr>
          <w:ilvl w:val="0"/>
          <w:numId w:val="25"/>
        </w:numPr>
        <w:shd w:val="clear" w:color="auto" w:fill="auto"/>
        <w:tabs>
          <w:tab w:val="left" w:pos="0"/>
          <w:tab w:val="left" w:pos="1519"/>
        </w:tabs>
        <w:spacing w:before="0" w:after="0" w:line="240" w:lineRule="auto"/>
        <w:ind w:firstLineChars="253" w:firstLine="708"/>
      </w:pPr>
      <w:r w:rsidRPr="00E52047">
        <w:t>организаци</w:t>
      </w:r>
      <w:r w:rsidR="00AB001F" w:rsidRPr="00E52047">
        <w:t>ю</w:t>
      </w:r>
      <w:r w:rsidRPr="00E52047">
        <w:t xml:space="preserve"> и проведение физкультурно-оздоровительных и спортивно</w:t>
      </w:r>
      <w:r w:rsidR="00764AEC" w:rsidRPr="00E52047">
        <w:t>-</w:t>
      </w:r>
      <w:r w:rsidRPr="00E52047">
        <w:t>массовых мероприятий;</w:t>
      </w:r>
    </w:p>
    <w:p w:rsidR="00A059A7" w:rsidRPr="00E52047" w:rsidRDefault="00A059A7" w:rsidP="00A31513">
      <w:pPr>
        <w:pStyle w:val="21"/>
        <w:numPr>
          <w:ilvl w:val="0"/>
          <w:numId w:val="25"/>
        </w:numPr>
        <w:shd w:val="clear" w:color="auto" w:fill="auto"/>
        <w:tabs>
          <w:tab w:val="left" w:pos="0"/>
          <w:tab w:val="left" w:pos="1567"/>
        </w:tabs>
        <w:spacing w:before="0" w:after="0" w:line="240" w:lineRule="auto"/>
        <w:ind w:left="420" w:firstLineChars="103" w:firstLine="288"/>
      </w:pPr>
      <w:r w:rsidRPr="00E52047">
        <w:t>организаци</w:t>
      </w:r>
      <w:r w:rsidR="00AB001F" w:rsidRPr="00E52047">
        <w:t>ю</w:t>
      </w:r>
      <w:r w:rsidRPr="00E52047">
        <w:t xml:space="preserve"> отдыха детей в каникулярное время;</w:t>
      </w:r>
    </w:p>
    <w:p w:rsidR="00A059A7" w:rsidRPr="00E52047" w:rsidRDefault="00A059A7" w:rsidP="00A31513">
      <w:pPr>
        <w:pStyle w:val="21"/>
        <w:numPr>
          <w:ilvl w:val="0"/>
          <w:numId w:val="25"/>
        </w:numPr>
        <w:shd w:val="clear" w:color="auto" w:fill="auto"/>
        <w:tabs>
          <w:tab w:val="left" w:pos="0"/>
        </w:tabs>
        <w:spacing w:before="0" w:after="0" w:line="240" w:lineRule="auto"/>
        <w:ind w:firstLineChars="253" w:firstLine="708"/>
        <w:jc w:val="left"/>
      </w:pPr>
      <w:r w:rsidRPr="00E52047">
        <w:t xml:space="preserve">расходы </w:t>
      </w:r>
      <w:r w:rsidR="004405AD" w:rsidRPr="00E52047">
        <w:t>на возмещение ущерба в случае чрезвычайной ситуации</w:t>
      </w:r>
      <w:r w:rsidRPr="00E52047">
        <w:t>;</w:t>
      </w:r>
    </w:p>
    <w:p w:rsidR="00A059A7" w:rsidRPr="00E52047" w:rsidRDefault="00A059A7" w:rsidP="00A31513">
      <w:pPr>
        <w:pStyle w:val="21"/>
        <w:numPr>
          <w:ilvl w:val="0"/>
          <w:numId w:val="25"/>
        </w:numPr>
        <w:shd w:val="clear" w:color="auto" w:fill="auto"/>
        <w:tabs>
          <w:tab w:val="left" w:pos="0"/>
        </w:tabs>
        <w:spacing w:before="0" w:after="300" w:line="240" w:lineRule="auto"/>
        <w:ind w:firstLineChars="253" w:firstLine="708"/>
      </w:pPr>
      <w:r w:rsidRPr="00E52047">
        <w:t>иные расходы, не относящиеся к бюджетным инвестициям, публичным обязательствам перед физическим лицом, подлежащим исполнению в денежной форме, а также не включаемые в субсидию на финансовое обеспечение выполнения муниципального задания.</w:t>
      </w:r>
    </w:p>
    <w:p w:rsidR="00B723DD" w:rsidRPr="00E52047" w:rsidRDefault="00580EEE" w:rsidP="00D12645">
      <w:pPr>
        <w:pStyle w:val="21"/>
        <w:shd w:val="clear" w:color="auto" w:fill="auto"/>
        <w:tabs>
          <w:tab w:val="left" w:pos="2740"/>
        </w:tabs>
        <w:spacing w:before="0" w:after="0" w:line="240" w:lineRule="auto"/>
        <w:ind w:left="2380"/>
        <w:rPr>
          <w:b/>
        </w:rPr>
      </w:pPr>
      <w:r w:rsidRPr="00E52047">
        <w:rPr>
          <w:b/>
        </w:rPr>
        <w:t xml:space="preserve">ⅠⅠ. </w:t>
      </w:r>
      <w:r w:rsidR="00B723DD" w:rsidRPr="00E52047">
        <w:rPr>
          <w:b/>
        </w:rPr>
        <w:t>Условия и порядок предоставления субсидий</w:t>
      </w:r>
    </w:p>
    <w:p w:rsidR="00B723DD" w:rsidRPr="00E52047" w:rsidRDefault="00A31513" w:rsidP="00A31513">
      <w:pPr>
        <w:pStyle w:val="21"/>
        <w:shd w:val="clear" w:color="auto" w:fill="auto"/>
        <w:spacing w:before="0" w:after="0" w:line="240" w:lineRule="auto"/>
        <w:ind w:firstLine="709"/>
      </w:pPr>
      <w:r w:rsidRPr="00E52047">
        <w:t xml:space="preserve">4. </w:t>
      </w:r>
      <w:r w:rsidR="00B723DD" w:rsidRPr="00E52047">
        <w:t>Субсидии предоставляются учреждениям в пределах лимитов бюджетных обязательств, доведенных до главных распорядителей как получателей средств бюджета</w:t>
      </w:r>
      <w:r w:rsidR="00580EEE" w:rsidRPr="00E52047">
        <w:t xml:space="preserve"> Лихославльского муниципального округа (далее – бюджета округа)</w:t>
      </w:r>
      <w:r w:rsidR="00B723DD" w:rsidRPr="00E52047">
        <w:t>.</w:t>
      </w:r>
    </w:p>
    <w:p w:rsidR="00B723DD" w:rsidRPr="00E52047" w:rsidRDefault="00A31513" w:rsidP="00A31513">
      <w:pPr>
        <w:pStyle w:val="21"/>
        <w:shd w:val="clear" w:color="auto" w:fill="auto"/>
        <w:spacing w:before="0" w:after="0" w:line="240" w:lineRule="auto"/>
        <w:ind w:firstLine="709"/>
      </w:pPr>
      <w:r w:rsidRPr="00E52047">
        <w:t xml:space="preserve">5. </w:t>
      </w:r>
      <w:r w:rsidR="00B723DD" w:rsidRPr="00E52047">
        <w:t>Для получения субсидии учреждение представляет главному распорядителю следующие документы:</w:t>
      </w:r>
    </w:p>
    <w:p w:rsidR="00B723DD" w:rsidRPr="00E52047" w:rsidRDefault="00B723DD" w:rsidP="00D12645">
      <w:pPr>
        <w:pStyle w:val="21"/>
        <w:shd w:val="clear" w:color="auto" w:fill="auto"/>
        <w:spacing w:before="0" w:after="0" w:line="240" w:lineRule="auto"/>
        <w:ind w:firstLine="709"/>
      </w:pPr>
      <w:r w:rsidRPr="00E52047">
        <w:t xml:space="preserve">-пояснительную записку, содержащую обоснование необходимости предоставления бюджетных средств на цели, установленные в соответствии с пунктом </w:t>
      </w:r>
      <w:r w:rsidR="00580EEE" w:rsidRPr="00E52047">
        <w:t>3</w:t>
      </w:r>
      <w:r w:rsidRPr="00E52047">
        <w:t xml:space="preserve"> настоящего Порядка, включая расчет-обоснование суммы субсидии, в 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а также предложения поставщиков (подрядчиков, исполнителей), статистические данные и (или) иную информацию;</w:t>
      </w:r>
    </w:p>
    <w:p w:rsidR="00B723DD" w:rsidRPr="00E52047" w:rsidRDefault="00B723DD" w:rsidP="00D12645">
      <w:pPr>
        <w:pStyle w:val="21"/>
        <w:shd w:val="clear" w:color="auto" w:fill="auto"/>
        <w:spacing w:before="0" w:after="0" w:line="240" w:lineRule="auto"/>
        <w:ind w:firstLine="709"/>
      </w:pPr>
      <w:r w:rsidRPr="00E52047">
        <w:t>-перечень объектов, подлежащих ремонту, акт обследования таких объектов и дефектную ведомость, предварительную смету расходов, в случае если целью предоставления субсидии является проведение ремонта (реставрации);</w:t>
      </w:r>
    </w:p>
    <w:p w:rsidR="00B723DD" w:rsidRPr="00E52047" w:rsidRDefault="00B723DD" w:rsidP="00D12645">
      <w:pPr>
        <w:pStyle w:val="21"/>
        <w:shd w:val="clear" w:color="auto" w:fill="auto"/>
        <w:spacing w:before="0" w:after="0" w:line="240" w:lineRule="auto"/>
        <w:ind w:firstLine="709"/>
      </w:pPr>
      <w:r w:rsidRPr="00E52047">
        <w:t>-программу мероприятий, в случае если целью предоставления субсидии является проведение мероприятий, в том числе конференций, выставок;</w:t>
      </w:r>
    </w:p>
    <w:p w:rsidR="00B723DD" w:rsidRPr="00E52047" w:rsidRDefault="00B723DD" w:rsidP="00D12645">
      <w:pPr>
        <w:pStyle w:val="21"/>
        <w:shd w:val="clear" w:color="auto" w:fill="auto"/>
        <w:spacing w:before="0" w:after="0" w:line="240" w:lineRule="auto"/>
        <w:ind w:firstLine="709"/>
      </w:pPr>
      <w:r w:rsidRPr="00E52047">
        <w:t>-информацию о планируемом к приобретению имуществе, в случае если целью предоставления субсидии является приобретение имущества;</w:t>
      </w:r>
    </w:p>
    <w:p w:rsidR="00B723DD" w:rsidRPr="00E52047" w:rsidRDefault="00B723DD" w:rsidP="00D12645">
      <w:pPr>
        <w:pStyle w:val="21"/>
        <w:shd w:val="clear" w:color="auto" w:fill="auto"/>
        <w:spacing w:before="0" w:after="0" w:line="240" w:lineRule="auto"/>
        <w:ind w:firstLine="709"/>
      </w:pPr>
      <w:r w:rsidRPr="00E52047">
        <w:t>-информацию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является осуществление указанных выплат;</w:t>
      </w:r>
    </w:p>
    <w:p w:rsidR="00B723DD" w:rsidRPr="00E52047" w:rsidRDefault="00B723DD" w:rsidP="00D12645">
      <w:pPr>
        <w:pStyle w:val="21"/>
        <w:shd w:val="clear" w:color="auto" w:fill="auto"/>
        <w:spacing w:before="0" w:after="0" w:line="240" w:lineRule="auto"/>
        <w:ind w:left="420" w:firstLine="289"/>
      </w:pPr>
      <w:r w:rsidRPr="00E52047">
        <w:t>-иную информацию в зависимости от цели предоставления субсидии.</w:t>
      </w:r>
    </w:p>
    <w:p w:rsidR="00B723DD" w:rsidRPr="00E52047" w:rsidRDefault="00A31513" w:rsidP="00A31513">
      <w:pPr>
        <w:pStyle w:val="21"/>
        <w:shd w:val="clear" w:color="auto" w:fill="auto"/>
        <w:spacing w:before="0" w:after="0" w:line="240" w:lineRule="auto"/>
        <w:ind w:firstLine="709"/>
      </w:pPr>
      <w:r w:rsidRPr="00E52047">
        <w:t xml:space="preserve">6. </w:t>
      </w:r>
      <w:r w:rsidR="00B723DD" w:rsidRPr="00E52047">
        <w:t xml:space="preserve">Главный распорядитель рассматривает представленные учреждением документы, указанные в пункте </w:t>
      </w:r>
      <w:r w:rsidR="00D12645" w:rsidRPr="00E52047">
        <w:t>5</w:t>
      </w:r>
      <w:r w:rsidR="00B723DD" w:rsidRPr="00E52047">
        <w:t xml:space="preserve"> настоящего Порядка, и принимает решение об обоснованности предоставления субсидии учреждению в течение 10 рабочих дней.</w:t>
      </w:r>
    </w:p>
    <w:p w:rsidR="00B723DD" w:rsidRPr="00E52047" w:rsidRDefault="00A31513" w:rsidP="00A31513">
      <w:pPr>
        <w:pStyle w:val="21"/>
        <w:shd w:val="clear" w:color="auto" w:fill="auto"/>
        <w:spacing w:before="0" w:after="0" w:line="240" w:lineRule="auto"/>
        <w:ind w:firstLine="709"/>
      </w:pPr>
      <w:r w:rsidRPr="00E52047">
        <w:t xml:space="preserve">7. </w:t>
      </w:r>
      <w:r w:rsidR="00B723DD" w:rsidRPr="00E52047">
        <w:t>Основаниями для отказа учреждению в предоставлении субсидии являются:</w:t>
      </w:r>
    </w:p>
    <w:p w:rsidR="00B723DD" w:rsidRPr="00E52047" w:rsidRDefault="00B723DD" w:rsidP="00A31513">
      <w:pPr>
        <w:pStyle w:val="21"/>
        <w:shd w:val="clear" w:color="auto" w:fill="auto"/>
        <w:spacing w:before="0" w:after="0"/>
        <w:ind w:firstLine="709"/>
      </w:pPr>
      <w:r w:rsidRPr="00E52047">
        <w:t xml:space="preserve">-несоответствие представленных учреждением документов требованиям, определенным пунктом </w:t>
      </w:r>
      <w:r w:rsidR="008B08EB" w:rsidRPr="00E52047">
        <w:t>5</w:t>
      </w:r>
      <w:r w:rsidRPr="00E52047">
        <w:t xml:space="preserve"> настоящего Порядка, или непредставление (представление не в полном объеме) указанных документов;</w:t>
      </w:r>
    </w:p>
    <w:p w:rsidR="00B723DD" w:rsidRPr="00E52047" w:rsidRDefault="00B723DD" w:rsidP="00A31513">
      <w:pPr>
        <w:pStyle w:val="21"/>
        <w:shd w:val="clear" w:color="auto" w:fill="auto"/>
        <w:spacing w:before="0" w:after="0"/>
        <w:ind w:firstLine="709"/>
      </w:pPr>
      <w:r w:rsidRPr="00E52047">
        <w:t>-недостоверность информации, содержащейся в документах, представленных учреждением.</w:t>
      </w:r>
    </w:p>
    <w:p w:rsidR="00B723DD" w:rsidRPr="00E52047" w:rsidRDefault="00B723DD" w:rsidP="00A31513">
      <w:pPr>
        <w:pStyle w:val="21"/>
        <w:shd w:val="clear" w:color="auto" w:fill="auto"/>
        <w:spacing w:before="0" w:after="0" w:line="25" w:lineRule="atLeast"/>
        <w:ind w:firstLine="709"/>
      </w:pPr>
      <w:r w:rsidRPr="00E52047">
        <w:t xml:space="preserve">В случае отказа в предоставлении субсидии учреждение вправе повторно представить документы, предоставленные пунктом </w:t>
      </w:r>
      <w:r w:rsidR="00A31513" w:rsidRPr="00E52047">
        <w:t>5</w:t>
      </w:r>
      <w:r w:rsidRPr="00E52047">
        <w:t xml:space="preserve"> настоящего Порядка.</w:t>
      </w:r>
    </w:p>
    <w:p w:rsidR="00B723DD" w:rsidRPr="00E52047" w:rsidRDefault="00A31513" w:rsidP="00A31513">
      <w:pPr>
        <w:pStyle w:val="21"/>
        <w:shd w:val="clear" w:color="auto" w:fill="auto"/>
        <w:spacing w:before="0" w:after="0" w:line="25" w:lineRule="atLeast"/>
        <w:ind w:firstLine="709"/>
      </w:pPr>
      <w:r w:rsidRPr="00E52047">
        <w:t xml:space="preserve">8. </w:t>
      </w:r>
      <w:r w:rsidR="00B723DD" w:rsidRPr="00E52047">
        <w:t xml:space="preserve">Размер целевой субсидии определяется на основании документов, представленных учреждением согласно пункту </w:t>
      </w:r>
      <w:r w:rsidRPr="00E52047">
        <w:t>5</w:t>
      </w:r>
      <w:r w:rsidR="00B723DD" w:rsidRPr="00E52047">
        <w:t xml:space="preserve"> настоящего Порядка в пределах бюджетных ассигнований, предусмотренных решением о бюджете, и лимитов бюджетных обязательств, предусмотренных главным распорядителям, с учетом требований, установленных правовыми актами, требованиями технических регламентов, положениями стандартов, сводами правил, порядками, в зависимости от цели субсидии, за исключением случаев, когда размер субсидии определен решением о бюджете</w:t>
      </w:r>
      <w:r w:rsidRPr="00E52047">
        <w:t xml:space="preserve"> округа</w:t>
      </w:r>
      <w:r w:rsidR="00B723DD" w:rsidRPr="00E52047">
        <w:t xml:space="preserve">, решениями Главы </w:t>
      </w:r>
      <w:r w:rsidRPr="00E52047">
        <w:t>Лихославльского муниципального округа</w:t>
      </w:r>
      <w:r w:rsidR="00B723DD" w:rsidRPr="00E52047">
        <w:t xml:space="preserve">, правовыми актами Администрации </w:t>
      </w:r>
      <w:r w:rsidRPr="00E52047">
        <w:t>Лихославльского муниципального округа</w:t>
      </w:r>
      <w:r w:rsidR="00B723DD" w:rsidRPr="00E52047">
        <w:t>.</w:t>
      </w:r>
    </w:p>
    <w:p w:rsidR="00A710C4" w:rsidRPr="00E52047" w:rsidRDefault="00A83AB5" w:rsidP="00A710C4">
      <w:pPr>
        <w:pStyle w:val="21"/>
        <w:shd w:val="clear" w:color="auto" w:fill="auto"/>
        <w:spacing w:before="0" w:after="0" w:line="25" w:lineRule="atLeast"/>
        <w:ind w:firstLine="709"/>
      </w:pPr>
      <w:r w:rsidRPr="00E52047">
        <w:t xml:space="preserve">9. </w:t>
      </w:r>
      <w:r w:rsidR="00A710C4" w:rsidRPr="00E52047">
        <w:t>Предоставление муниципальным учреждениям субсидий на иные цели осуществляется учредителем в пределах объемов бюджетных ассигнований, предусмотренных на эти цели в решении о бюджете Лихославльского муниципального округа на текущий финансовый год и на плановый период, и на основании соглашения о предоставлении субсидии на иные цели, заключаемого между учредителем и муниципальным учреждением в соответствии с формой, согласно приложению 1 к настоящему Порядку (далее - Соглашение).</w:t>
      </w:r>
    </w:p>
    <w:p w:rsidR="00A83AB5" w:rsidRPr="00E52047" w:rsidRDefault="00A83AB5" w:rsidP="00A83AB5">
      <w:pPr>
        <w:pStyle w:val="21"/>
        <w:shd w:val="clear" w:color="auto" w:fill="auto"/>
        <w:spacing w:before="0" w:after="0" w:line="25" w:lineRule="atLeast"/>
        <w:ind w:firstLine="709"/>
      </w:pPr>
      <w:r w:rsidRPr="00E52047">
        <w:t xml:space="preserve">10. </w:t>
      </w:r>
      <w:r w:rsidR="00B723DD" w:rsidRPr="00E52047">
        <w:t>Соглашения заключаются на один финансовый год после доведения Финансовым управлением до главных распорядителей лимитов бюджетных обязательств на осуществление соответствующих полномочий.</w:t>
      </w:r>
    </w:p>
    <w:p w:rsidR="00B723DD" w:rsidRPr="00E52047" w:rsidRDefault="00B723DD" w:rsidP="00A83AB5">
      <w:pPr>
        <w:pStyle w:val="21"/>
        <w:shd w:val="clear" w:color="auto" w:fill="auto"/>
        <w:spacing w:before="0" w:after="0" w:line="25" w:lineRule="atLeast"/>
        <w:ind w:firstLine="709"/>
      </w:pPr>
      <w:r w:rsidRPr="00E52047">
        <w:t>В случае, если субсидия предоставляется на цели, исполнение которых не ограничивается одним финансовым годом, то Соглашение заключается на срок текущего финансового года и на плановый период.</w:t>
      </w:r>
    </w:p>
    <w:p w:rsidR="00B723DD" w:rsidRPr="00E52047" w:rsidRDefault="00A83AB5" w:rsidP="00A83AB5">
      <w:pPr>
        <w:pStyle w:val="21"/>
        <w:shd w:val="clear" w:color="auto" w:fill="auto"/>
        <w:spacing w:before="0" w:after="0" w:line="25" w:lineRule="atLeast"/>
        <w:ind w:firstLine="709"/>
      </w:pPr>
      <w:r w:rsidRPr="00E52047">
        <w:t xml:space="preserve">11. </w:t>
      </w:r>
      <w:r w:rsidR="00B723DD" w:rsidRPr="00E52047">
        <w:t>Соглашение должно предусматривать:</w:t>
      </w:r>
    </w:p>
    <w:p w:rsidR="00B723DD" w:rsidRPr="00E52047" w:rsidRDefault="00B723DD" w:rsidP="001F7C44">
      <w:pPr>
        <w:pStyle w:val="21"/>
        <w:numPr>
          <w:ilvl w:val="0"/>
          <w:numId w:val="27"/>
        </w:numPr>
        <w:shd w:val="clear" w:color="auto" w:fill="auto"/>
        <w:tabs>
          <w:tab w:val="left" w:pos="709"/>
        </w:tabs>
        <w:spacing w:before="0" w:after="0" w:line="322" w:lineRule="exact"/>
        <w:ind w:firstLine="709"/>
      </w:pPr>
      <w:r w:rsidRPr="00E52047">
        <w:t>цели предоставления субсидии с указанием наименования мероприятия подпрограммы, обеспечивающего достижение целей, показателей и результатов муниципальной подпрограммы и входящего в состав соответствующей муниципальной программы, в случае если субсидии предоставляются в целях реализации соответствующей муниципальной подпрограммы;</w:t>
      </w:r>
    </w:p>
    <w:p w:rsidR="00B723DD" w:rsidRPr="00E52047" w:rsidRDefault="00B723DD" w:rsidP="001F7C44">
      <w:pPr>
        <w:pStyle w:val="21"/>
        <w:numPr>
          <w:ilvl w:val="0"/>
          <w:numId w:val="27"/>
        </w:numPr>
        <w:shd w:val="clear" w:color="auto" w:fill="auto"/>
        <w:tabs>
          <w:tab w:val="left" w:pos="1270"/>
        </w:tabs>
        <w:spacing w:before="0" w:after="0" w:line="322" w:lineRule="exact"/>
        <w:ind w:firstLine="709"/>
      </w:pPr>
      <w:r w:rsidRPr="00E52047">
        <w:t xml:space="preserve">значения результатов предоставления субсидии, которые должны быть конкретными, измеримыми и соответствовать результатам муниципальной программы, указанных в пункте </w:t>
      </w:r>
      <w:r w:rsidR="00D13AE0" w:rsidRPr="00E52047">
        <w:t>3</w:t>
      </w:r>
      <w:r w:rsidRPr="00E52047">
        <w:t xml:space="preserve"> настоящего Порядка (в случае если субсидия предоставляется в целях реализации муниципальной программы), и показателей, необходимых для достижения результатов предоставления субсидии, включая значения показателей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w:t>
      </w:r>
    </w:p>
    <w:p w:rsidR="00B723DD" w:rsidRPr="00E52047" w:rsidRDefault="00B723DD" w:rsidP="001F7C44">
      <w:pPr>
        <w:pStyle w:val="21"/>
        <w:numPr>
          <w:ilvl w:val="0"/>
          <w:numId w:val="27"/>
        </w:numPr>
        <w:shd w:val="clear" w:color="auto" w:fill="auto"/>
        <w:tabs>
          <w:tab w:val="left" w:pos="1276"/>
        </w:tabs>
        <w:spacing w:before="0" w:after="0" w:line="322" w:lineRule="exact"/>
        <w:ind w:firstLine="709"/>
      </w:pPr>
      <w:r w:rsidRPr="00E52047">
        <w:t>размер субсидии;</w:t>
      </w:r>
    </w:p>
    <w:p w:rsidR="00B723DD" w:rsidRPr="00E52047" w:rsidRDefault="00B723DD" w:rsidP="001F7C44">
      <w:pPr>
        <w:pStyle w:val="21"/>
        <w:numPr>
          <w:ilvl w:val="0"/>
          <w:numId w:val="27"/>
        </w:numPr>
        <w:shd w:val="clear" w:color="auto" w:fill="auto"/>
        <w:tabs>
          <w:tab w:val="left" w:pos="1276"/>
        </w:tabs>
        <w:spacing w:before="0" w:after="0" w:line="322" w:lineRule="exact"/>
        <w:ind w:firstLine="709"/>
      </w:pPr>
      <w:r w:rsidRPr="00E52047">
        <w:t>сроки (график) перечисления субсидии;</w:t>
      </w:r>
    </w:p>
    <w:p w:rsidR="00B723DD" w:rsidRPr="00E52047" w:rsidRDefault="00B723DD" w:rsidP="001F7C44">
      <w:pPr>
        <w:pStyle w:val="21"/>
        <w:numPr>
          <w:ilvl w:val="0"/>
          <w:numId w:val="27"/>
        </w:numPr>
        <w:shd w:val="clear" w:color="auto" w:fill="auto"/>
        <w:tabs>
          <w:tab w:val="left" w:pos="1276"/>
        </w:tabs>
        <w:spacing w:before="0" w:after="0" w:line="322" w:lineRule="exact"/>
        <w:ind w:firstLine="709"/>
      </w:pPr>
      <w:r w:rsidRPr="00E52047">
        <w:t>сроки представления отчетности;</w:t>
      </w:r>
    </w:p>
    <w:p w:rsidR="00B723DD" w:rsidRPr="00E52047" w:rsidRDefault="00B723DD" w:rsidP="001F7C44">
      <w:pPr>
        <w:pStyle w:val="21"/>
        <w:numPr>
          <w:ilvl w:val="0"/>
          <w:numId w:val="27"/>
        </w:numPr>
        <w:shd w:val="clear" w:color="auto" w:fill="auto"/>
        <w:tabs>
          <w:tab w:val="left" w:pos="1280"/>
        </w:tabs>
        <w:spacing w:before="0" w:after="0" w:line="322" w:lineRule="exact"/>
        <w:ind w:firstLine="709"/>
      </w:pPr>
      <w:r w:rsidRPr="00E52047">
        <w:t>порядок и сроки возврата сумм субсидии в случае несоблюдения учреждением целей, условий и порядка предоставления субсидий, определенных Соглашением;</w:t>
      </w:r>
    </w:p>
    <w:p w:rsidR="00B723DD" w:rsidRPr="00E52047" w:rsidRDefault="00B723DD" w:rsidP="001F7C44">
      <w:pPr>
        <w:pStyle w:val="21"/>
        <w:numPr>
          <w:ilvl w:val="0"/>
          <w:numId w:val="27"/>
        </w:numPr>
        <w:shd w:val="clear" w:color="auto" w:fill="auto"/>
        <w:tabs>
          <w:tab w:val="left" w:pos="1270"/>
        </w:tabs>
        <w:spacing w:before="0" w:after="0" w:line="322" w:lineRule="exact"/>
        <w:ind w:firstLine="709"/>
      </w:pPr>
      <w:r w:rsidRPr="00E52047">
        <w:t>основания и порядок внесения изменений в Соглашение, в том числе в случае уменьшения главному распорядителю ранее доведенных лимитов бюджетных обязательств на предоставление субсидии;</w:t>
      </w:r>
    </w:p>
    <w:p w:rsidR="00B723DD" w:rsidRPr="00E52047" w:rsidRDefault="00B723DD" w:rsidP="001F7C44">
      <w:pPr>
        <w:pStyle w:val="21"/>
        <w:numPr>
          <w:ilvl w:val="0"/>
          <w:numId w:val="27"/>
        </w:numPr>
        <w:shd w:val="clear" w:color="auto" w:fill="auto"/>
        <w:tabs>
          <w:tab w:val="left" w:pos="1285"/>
        </w:tabs>
        <w:spacing w:before="0" w:after="0" w:line="322" w:lineRule="exact"/>
        <w:ind w:firstLine="709"/>
      </w:pPr>
      <w:r w:rsidRPr="00E52047">
        <w:t>основания для досрочного прекращения Соглашения по решению главного распорядителя в одностороннем порядке, в том числе в связи с:</w:t>
      </w:r>
    </w:p>
    <w:p w:rsidR="00B723DD" w:rsidRPr="00E52047" w:rsidRDefault="00B723DD" w:rsidP="001F7C44">
      <w:pPr>
        <w:pStyle w:val="21"/>
        <w:shd w:val="clear" w:color="auto" w:fill="auto"/>
        <w:spacing w:before="0" w:after="0"/>
        <w:ind w:left="420" w:firstLine="289"/>
      </w:pPr>
      <w:r w:rsidRPr="00E52047">
        <w:t>-реорганизацией или ликвидацией учреждения;</w:t>
      </w:r>
    </w:p>
    <w:p w:rsidR="00B723DD" w:rsidRPr="00E52047" w:rsidRDefault="00B723DD" w:rsidP="001F7C44">
      <w:pPr>
        <w:pStyle w:val="21"/>
        <w:shd w:val="clear" w:color="auto" w:fill="auto"/>
        <w:spacing w:before="0" w:after="0"/>
        <w:ind w:firstLine="709"/>
      </w:pPr>
      <w:r w:rsidRPr="00E52047">
        <w:t>-нарушением учреждением целей и условий предоставления субсидии, установленных настоящим Порядком и (или) Соглашением;</w:t>
      </w:r>
    </w:p>
    <w:p w:rsidR="00B723DD" w:rsidRPr="00E52047" w:rsidRDefault="00B723DD" w:rsidP="001F7C44">
      <w:pPr>
        <w:pStyle w:val="21"/>
        <w:numPr>
          <w:ilvl w:val="0"/>
          <w:numId w:val="27"/>
        </w:numPr>
        <w:shd w:val="clear" w:color="auto" w:fill="auto"/>
        <w:tabs>
          <w:tab w:val="left" w:pos="1342"/>
        </w:tabs>
        <w:spacing w:before="0" w:after="0" w:line="322" w:lineRule="exact"/>
        <w:ind w:firstLine="709"/>
      </w:pPr>
      <w:r w:rsidRPr="00E52047">
        <w:t>запрет на расторжение Соглашения учреждением в одностороннем порядке;</w:t>
      </w:r>
    </w:p>
    <w:p w:rsidR="00B723DD" w:rsidRPr="00E52047" w:rsidRDefault="00863AC7" w:rsidP="00BC049B">
      <w:pPr>
        <w:pStyle w:val="21"/>
        <w:shd w:val="clear" w:color="auto" w:fill="auto"/>
        <w:tabs>
          <w:tab w:val="left" w:pos="1391"/>
        </w:tabs>
        <w:spacing w:before="0" w:after="0" w:line="322" w:lineRule="exact"/>
        <w:ind w:firstLine="709"/>
      </w:pPr>
      <w:r w:rsidRPr="00E52047">
        <w:t xml:space="preserve">12. </w:t>
      </w:r>
      <w:r w:rsidR="00B723DD" w:rsidRPr="00E52047">
        <w:t>Учреждения на первое число месяца, предшествующего месяцу, в котором планируется заключение Соглашения либо принятие решения о предоставлении субсидии, должны соответствовать требованию</w:t>
      </w:r>
      <w:r w:rsidR="00BC049B" w:rsidRPr="00E52047">
        <w:t xml:space="preserve"> </w:t>
      </w:r>
      <w:r w:rsidR="00B723DD" w:rsidRPr="00E52047">
        <w:t xml:space="preserve">об отсутствии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настоящим Порядком, субсидий, бюджетных инвестиций, предоставленных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w:t>
      </w:r>
      <w:r w:rsidR="008D07A8" w:rsidRPr="00E52047">
        <w:t xml:space="preserve">законодательством </w:t>
      </w:r>
      <w:r w:rsidR="00B723DD" w:rsidRPr="00E52047">
        <w:t>Российской Федерации</w:t>
      </w:r>
      <w:r w:rsidR="008D07A8" w:rsidRPr="00E52047">
        <w:t>.</w:t>
      </w:r>
    </w:p>
    <w:p w:rsidR="00B723DD" w:rsidRPr="00E52047" w:rsidRDefault="00A34A77" w:rsidP="0063003A">
      <w:pPr>
        <w:pStyle w:val="21"/>
        <w:shd w:val="clear" w:color="auto" w:fill="auto"/>
        <w:spacing w:before="0" w:after="0"/>
        <w:ind w:firstLine="709"/>
      </w:pPr>
      <w:r w:rsidRPr="00E52047">
        <w:t xml:space="preserve">13. </w:t>
      </w:r>
      <w:r w:rsidR="00B723DD" w:rsidRPr="00E52047">
        <w:t>Результаты предоставления субсидии отражаются в Соглашении и являются его неотъемлемой частью.</w:t>
      </w:r>
    </w:p>
    <w:p w:rsidR="00B723DD" w:rsidRPr="00E52047" w:rsidRDefault="00A34A77" w:rsidP="0063003A">
      <w:pPr>
        <w:pStyle w:val="21"/>
        <w:shd w:val="clear" w:color="auto" w:fill="auto"/>
        <w:spacing w:before="0" w:after="0"/>
        <w:ind w:firstLine="709"/>
      </w:pPr>
      <w:r w:rsidRPr="00E52047">
        <w:t xml:space="preserve">14. </w:t>
      </w:r>
      <w:r w:rsidR="00B723DD" w:rsidRPr="00E52047">
        <w:t>Перечисление субсидии осуществляется в соответствии с графиком перечисления субсидии, отраженным в Соглашении и являющимся его неотъемлемой частью.</w:t>
      </w:r>
    </w:p>
    <w:p w:rsidR="00B723DD" w:rsidRPr="00E52047" w:rsidRDefault="008E2147" w:rsidP="0063003A">
      <w:pPr>
        <w:pStyle w:val="21"/>
        <w:shd w:val="clear" w:color="auto" w:fill="auto"/>
        <w:spacing w:before="0" w:after="0"/>
        <w:ind w:firstLine="709"/>
      </w:pPr>
      <w:r w:rsidRPr="00E52047">
        <w:t>1</w:t>
      </w:r>
      <w:r w:rsidR="005344A8" w:rsidRPr="00E52047">
        <w:t>5</w:t>
      </w:r>
      <w:r w:rsidRPr="00E52047">
        <w:t xml:space="preserve">. </w:t>
      </w:r>
      <w:r w:rsidR="00B723DD" w:rsidRPr="00E52047">
        <w:t>При изменении размера предоставляемых субсидий в Соглашения вносятся изменения путем заключения дополнительных соглашений.</w:t>
      </w:r>
    </w:p>
    <w:p w:rsidR="00B723DD" w:rsidRPr="00E52047" w:rsidRDefault="005344A8" w:rsidP="0063003A">
      <w:pPr>
        <w:pStyle w:val="21"/>
        <w:shd w:val="clear" w:color="auto" w:fill="auto"/>
        <w:spacing w:before="0" w:after="0"/>
        <w:ind w:firstLine="709"/>
      </w:pPr>
      <w:r w:rsidRPr="00E52047">
        <w:t>16</w:t>
      </w:r>
      <w:r w:rsidR="00981F1D" w:rsidRPr="00E52047">
        <w:t>. Субсидии на иные цели в установленном порядке зачисляются на лицевые счета муниципальных учреждений</w:t>
      </w:r>
      <w:r w:rsidR="00B723DD" w:rsidRPr="00E52047">
        <w:t>, открыты</w:t>
      </w:r>
      <w:r w:rsidR="00981F1D" w:rsidRPr="00E52047">
        <w:t>е в</w:t>
      </w:r>
      <w:r w:rsidR="00B723DD" w:rsidRPr="00E52047">
        <w:t xml:space="preserve"> Финансовом управлении.</w:t>
      </w:r>
    </w:p>
    <w:p w:rsidR="0063003A" w:rsidRPr="00E52047" w:rsidRDefault="0063003A" w:rsidP="00981F1D">
      <w:pPr>
        <w:pStyle w:val="21"/>
        <w:shd w:val="clear" w:color="auto" w:fill="auto"/>
        <w:spacing w:before="0" w:after="0"/>
        <w:ind w:left="420" w:firstLine="500"/>
        <w:rPr>
          <w:b/>
        </w:rPr>
      </w:pPr>
    </w:p>
    <w:p w:rsidR="00B723DD" w:rsidRPr="00E52047" w:rsidRDefault="0063003A" w:rsidP="0063003A">
      <w:pPr>
        <w:pStyle w:val="21"/>
        <w:shd w:val="clear" w:color="auto" w:fill="auto"/>
        <w:tabs>
          <w:tab w:val="left" w:pos="2698"/>
        </w:tabs>
        <w:spacing w:before="0" w:after="0" w:line="280" w:lineRule="exact"/>
        <w:jc w:val="center"/>
        <w:rPr>
          <w:b/>
        </w:rPr>
      </w:pPr>
      <w:r w:rsidRPr="00E52047">
        <w:rPr>
          <w:b/>
        </w:rPr>
        <w:t xml:space="preserve">ⅠⅠⅠ. </w:t>
      </w:r>
      <w:r w:rsidR="00B723DD" w:rsidRPr="00E52047">
        <w:rPr>
          <w:b/>
        </w:rPr>
        <w:t>Требования к отчетности</w:t>
      </w:r>
    </w:p>
    <w:p w:rsidR="00B723DD" w:rsidRPr="00E52047" w:rsidRDefault="00586231" w:rsidP="00B15EF8">
      <w:pPr>
        <w:pStyle w:val="21"/>
        <w:shd w:val="clear" w:color="auto" w:fill="auto"/>
        <w:tabs>
          <w:tab w:val="left" w:pos="0"/>
        </w:tabs>
        <w:spacing w:before="0" w:after="0" w:line="240" w:lineRule="auto"/>
      </w:pPr>
      <w:r w:rsidRPr="00E52047">
        <w:tab/>
      </w:r>
      <w:r w:rsidR="0063003A" w:rsidRPr="00E52047">
        <w:t>1</w:t>
      </w:r>
      <w:r w:rsidR="005344A8" w:rsidRPr="00E52047">
        <w:t>7</w:t>
      </w:r>
      <w:r w:rsidR="0063003A" w:rsidRPr="00E52047">
        <w:t>.</w:t>
      </w:r>
      <w:r w:rsidRPr="00E52047">
        <w:t xml:space="preserve"> </w:t>
      </w:r>
      <w:r w:rsidR="00B723DD" w:rsidRPr="00E52047">
        <w:t>Учреждения ежеквартально до 10 числа месяца, следующего за отчетным кварталом, предоставляют главному распорядителю отчет о достижении результатов предоставления субсидии</w:t>
      </w:r>
      <w:r w:rsidR="005344A8" w:rsidRPr="00E52047">
        <w:t>, отчет о реализации плана мероприятий по достижению результатов предоставления субсидии</w:t>
      </w:r>
      <w:r w:rsidR="00B723DD" w:rsidRPr="00E52047">
        <w:t xml:space="preserve"> и отчет об осуществлении расходов, источником финансового обеспечения которых является субсидия</w:t>
      </w:r>
      <w:r w:rsidR="00DB0F13" w:rsidRPr="00E52047">
        <w:t xml:space="preserve"> по форм</w:t>
      </w:r>
      <w:r w:rsidR="005344A8" w:rsidRPr="00E52047">
        <w:t>ам</w:t>
      </w:r>
      <w:r w:rsidR="00C430AE" w:rsidRPr="00E52047">
        <w:t xml:space="preserve"> и в сроки</w:t>
      </w:r>
      <w:r w:rsidR="005344A8" w:rsidRPr="00E52047">
        <w:t>, установленны</w:t>
      </w:r>
      <w:r w:rsidR="00C430AE" w:rsidRPr="00E52047">
        <w:t>е Соглашением</w:t>
      </w:r>
      <w:r w:rsidR="005344A8" w:rsidRPr="00E52047">
        <w:t xml:space="preserve">. </w:t>
      </w:r>
      <w:r w:rsidR="00B723DD" w:rsidRPr="00E52047">
        <w:t xml:space="preserve">Отчеты предоставляются нарастающим итогом с начала года по состоянию на 1 число квартала, следующего за отчетным. Результаты предоставления субсидии должны быть конкретными, измеримыми и соответствовать результатам муниципальной программы (в случае если субсидия предоставляется в целях реализации муниципальной программы), с отражением показателей, необходимых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w:t>
      </w:r>
      <w:r w:rsidR="00DB0F13" w:rsidRPr="00E52047">
        <w:t>возможности такой детализации).</w:t>
      </w:r>
    </w:p>
    <w:p w:rsidR="005344A8" w:rsidRPr="00E52047" w:rsidRDefault="005344A8" w:rsidP="00B15EF8">
      <w:pPr>
        <w:pStyle w:val="21"/>
        <w:shd w:val="clear" w:color="auto" w:fill="auto"/>
        <w:tabs>
          <w:tab w:val="left" w:pos="0"/>
        </w:tabs>
        <w:spacing w:before="0" w:after="0" w:line="240" w:lineRule="auto"/>
      </w:pPr>
      <w:r w:rsidRPr="00E52047">
        <w:tab/>
        <w:t>Учредитель вправе устанавливать в соглашении формы предоставления учреждением дополнительной отчетности и сроках их предоставления.</w:t>
      </w:r>
    </w:p>
    <w:p w:rsidR="00D35316" w:rsidRPr="00E52047" w:rsidRDefault="00D35316" w:rsidP="00D35316">
      <w:pPr>
        <w:autoSpaceDE w:val="0"/>
        <w:autoSpaceDN w:val="0"/>
        <w:adjustRightInd w:val="0"/>
        <w:ind w:firstLine="709"/>
        <w:rPr>
          <w:sz w:val="28"/>
          <w:szCs w:val="28"/>
        </w:rPr>
      </w:pPr>
      <w:r w:rsidRPr="00E52047">
        <w:rPr>
          <w:sz w:val="28"/>
          <w:szCs w:val="28"/>
        </w:rPr>
        <w:t xml:space="preserve">Учредитель формирует сводный </w:t>
      </w:r>
      <w:hyperlink r:id="rId48" w:history="1">
        <w:r w:rsidRPr="00E52047">
          <w:rPr>
            <w:sz w:val="28"/>
            <w:szCs w:val="28"/>
          </w:rPr>
          <w:t>отчет</w:t>
        </w:r>
      </w:hyperlink>
      <w:r w:rsidRPr="00E52047">
        <w:rPr>
          <w:sz w:val="28"/>
          <w:szCs w:val="28"/>
        </w:rPr>
        <w:t xml:space="preserve"> об использовании субсидий на иные цели по форме согласно приложению </w:t>
      </w:r>
      <w:r w:rsidR="00DB0F13" w:rsidRPr="00E52047">
        <w:rPr>
          <w:sz w:val="28"/>
          <w:szCs w:val="28"/>
        </w:rPr>
        <w:t>2</w:t>
      </w:r>
      <w:r w:rsidRPr="00E52047">
        <w:rPr>
          <w:sz w:val="28"/>
          <w:szCs w:val="28"/>
        </w:rPr>
        <w:t xml:space="preserve"> к настоящему Порядку, который представляется в Финансовое управление и отдел экономики, сельского хозяйства и потребительского рынка Администрации Лихославльского муниципального округа в следующие сроки:</w:t>
      </w:r>
    </w:p>
    <w:p w:rsidR="00D35316" w:rsidRPr="00E52047" w:rsidRDefault="00D35316" w:rsidP="00D35316">
      <w:pPr>
        <w:autoSpaceDE w:val="0"/>
        <w:autoSpaceDN w:val="0"/>
        <w:adjustRightInd w:val="0"/>
        <w:ind w:firstLine="709"/>
        <w:rPr>
          <w:sz w:val="28"/>
          <w:szCs w:val="28"/>
        </w:rPr>
      </w:pPr>
      <w:r w:rsidRPr="00E52047">
        <w:rPr>
          <w:sz w:val="28"/>
          <w:szCs w:val="28"/>
        </w:rPr>
        <w:t>а) не позднее 15 числа месяца, следующего за отчетным кварталом, - за первый - третий кварталы текущего года;</w:t>
      </w:r>
    </w:p>
    <w:p w:rsidR="00DB0F13" w:rsidRPr="00E52047" w:rsidRDefault="00D35316" w:rsidP="00DB0F13">
      <w:pPr>
        <w:autoSpaceDE w:val="0"/>
        <w:autoSpaceDN w:val="0"/>
        <w:adjustRightInd w:val="0"/>
        <w:ind w:firstLine="709"/>
        <w:rPr>
          <w:sz w:val="28"/>
          <w:szCs w:val="28"/>
        </w:rPr>
      </w:pPr>
      <w:r w:rsidRPr="00E52047">
        <w:rPr>
          <w:sz w:val="28"/>
          <w:szCs w:val="28"/>
        </w:rPr>
        <w:t>б) не позднее 15 февраля года, следующего за отчетным, - за отчетный год.</w:t>
      </w:r>
    </w:p>
    <w:p w:rsidR="00DB0F13" w:rsidRPr="00E52047" w:rsidRDefault="00DB0F13" w:rsidP="00DB0F13">
      <w:pPr>
        <w:autoSpaceDE w:val="0"/>
        <w:autoSpaceDN w:val="0"/>
        <w:adjustRightInd w:val="0"/>
        <w:ind w:firstLine="709"/>
        <w:rPr>
          <w:b/>
          <w:sz w:val="28"/>
          <w:szCs w:val="28"/>
        </w:rPr>
      </w:pPr>
    </w:p>
    <w:p w:rsidR="00B723DD" w:rsidRPr="00E52047" w:rsidRDefault="005D00F1" w:rsidP="00E970B8">
      <w:pPr>
        <w:pStyle w:val="21"/>
        <w:shd w:val="clear" w:color="auto" w:fill="auto"/>
        <w:tabs>
          <w:tab w:val="left" w:pos="2022"/>
        </w:tabs>
        <w:spacing w:before="0" w:after="296" w:line="322" w:lineRule="exact"/>
        <w:ind w:right="-1"/>
        <w:jc w:val="center"/>
        <w:rPr>
          <w:b/>
        </w:rPr>
      </w:pPr>
      <w:r w:rsidRPr="00E52047">
        <w:rPr>
          <w:b/>
        </w:rPr>
        <w:t xml:space="preserve">ⅠⅤ. </w:t>
      </w:r>
      <w:r w:rsidR="00B723DD" w:rsidRPr="00E52047">
        <w:rPr>
          <w:b/>
        </w:rPr>
        <w:t>Порядок осуществления контроля за соблюдением целей, условий и порядка предоставления субсидий и ответственность за их несоблюдение</w:t>
      </w:r>
    </w:p>
    <w:p w:rsidR="00B723DD" w:rsidRPr="00E52047" w:rsidRDefault="00B723DD" w:rsidP="00E326F8">
      <w:pPr>
        <w:pStyle w:val="21"/>
        <w:numPr>
          <w:ilvl w:val="0"/>
          <w:numId w:val="30"/>
        </w:numPr>
        <w:shd w:val="clear" w:color="auto" w:fill="auto"/>
        <w:spacing w:before="0" w:after="0" w:line="326" w:lineRule="exact"/>
        <w:ind w:left="0" w:firstLine="709"/>
      </w:pPr>
      <w:r w:rsidRPr="00E52047">
        <w:t>Не использованные в текущем финансовом году остатки субсидий подлежат перечислению в бюджет.</w:t>
      </w:r>
    </w:p>
    <w:p w:rsidR="00B723DD" w:rsidRPr="00E52047" w:rsidRDefault="00B723DD" w:rsidP="005D00F1">
      <w:pPr>
        <w:pStyle w:val="21"/>
        <w:shd w:val="clear" w:color="auto" w:fill="auto"/>
        <w:spacing w:before="0" w:after="0"/>
        <w:ind w:firstLine="705"/>
      </w:pPr>
      <w:r w:rsidRPr="00E52047">
        <w:t>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главного распорядителя.</w:t>
      </w:r>
    </w:p>
    <w:p w:rsidR="00B723DD" w:rsidRPr="00E52047" w:rsidRDefault="00B723DD" w:rsidP="00E326F8">
      <w:pPr>
        <w:pStyle w:val="21"/>
        <w:numPr>
          <w:ilvl w:val="0"/>
          <w:numId w:val="29"/>
        </w:numPr>
        <w:shd w:val="clear" w:color="auto" w:fill="auto"/>
        <w:tabs>
          <w:tab w:val="left" w:pos="709"/>
        </w:tabs>
        <w:spacing w:before="0" w:after="0" w:line="322" w:lineRule="exact"/>
        <w:ind w:left="0" w:firstLine="709"/>
      </w:pPr>
      <w:r w:rsidRPr="00E52047">
        <w:t>Принятие решения об использовании в очередном финансовом году не использованных в текущем финансовом году остатков средств субсидий осуществляется главным распорядителем при наличии неисполненных обязательств, принятых учреждениями, источником финансового обеспечения которых являются неиспользованные остатки субсидии, на основании отчета о расходах учреждения с приложением к нему копий документов, подтверждающих наличие неисполненных принятых обязательств учреждения (за исключением документов, содержащих сведения, составляющих государственную тайну), и (или) обязательств, подлежащих принятию в очередном финансовом году в соответствии с конкурсными процедурами и (или) отборами, представленных учреждениями главным распорядителям, а также в случае размещения до 1 января очередного финансового года извещения об осуществлении закупки товаров, работ, услуг в единой информационной системе в сфере закупок либо направления приглашения принять участие в определении поставщика (подрядчика, исполнителя), проектов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кроме субсидий, предоставляемых в целях осуществления выплат физическим лицам.</w:t>
      </w:r>
    </w:p>
    <w:p w:rsidR="00B723DD" w:rsidRPr="00E52047" w:rsidRDefault="00B723DD" w:rsidP="00E326F8">
      <w:pPr>
        <w:pStyle w:val="21"/>
        <w:shd w:val="clear" w:color="auto" w:fill="auto"/>
        <w:tabs>
          <w:tab w:val="left" w:pos="1443"/>
        </w:tabs>
        <w:spacing w:before="0" w:after="0" w:line="322" w:lineRule="exact"/>
        <w:ind w:firstLine="709"/>
      </w:pPr>
      <w:r w:rsidRPr="00E52047">
        <w:t>Решение об использовании в текущем финансовом году поступлений от возврата ранее произведенных учреждениями выплат, источником финансового обеспечения которых являются субсидии, для достижения целей, установленных при предоставлении субсидии, принимается главным распорядителем.</w:t>
      </w:r>
    </w:p>
    <w:p w:rsidR="00B723DD" w:rsidRPr="00E52047" w:rsidRDefault="00B723DD" w:rsidP="009D5BD7">
      <w:pPr>
        <w:pStyle w:val="21"/>
        <w:shd w:val="clear" w:color="auto" w:fill="auto"/>
        <w:spacing w:before="0" w:after="0"/>
        <w:ind w:firstLine="709"/>
      </w:pPr>
      <w:r w:rsidRPr="00E52047">
        <w:t>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 источником финансового обеспечения которых являются субсидии, учреждениями главному распорядителю предоставляется информация о наличии у учреждений неисполненных обязательств, источником финансового обеспечения которых являются не использованные на 1 января текущего финансового года остатки субсидий и (или) средства от возврата ранее произведенных учреждениями выплат, а также документов (копий документов), подтверждающих наличие и объем указанных обязательств учреждения (за исключением обязательств по выплатам физическим лицам), в течение 3 рабочих дней с момента поступления средств.</w:t>
      </w:r>
    </w:p>
    <w:p w:rsidR="00B723DD" w:rsidRPr="00E52047" w:rsidRDefault="00B723DD" w:rsidP="009D5BD7">
      <w:pPr>
        <w:pStyle w:val="21"/>
        <w:shd w:val="clear" w:color="auto" w:fill="auto"/>
        <w:spacing w:before="0" w:after="0"/>
        <w:ind w:firstLine="709"/>
      </w:pPr>
      <w:r w:rsidRPr="00E52047">
        <w:t>Главный распорядитель принимает решение в течение 10 рабочих дней с момента поступления указанной в абзаце втором настоящего пункта информации.</w:t>
      </w:r>
    </w:p>
    <w:p w:rsidR="00B723DD" w:rsidRPr="00E52047" w:rsidRDefault="00B723DD" w:rsidP="009439F3">
      <w:pPr>
        <w:pStyle w:val="21"/>
        <w:numPr>
          <w:ilvl w:val="0"/>
          <w:numId w:val="29"/>
        </w:numPr>
        <w:shd w:val="clear" w:color="auto" w:fill="auto"/>
        <w:tabs>
          <w:tab w:val="left" w:pos="0"/>
        </w:tabs>
        <w:spacing w:before="0" w:after="0" w:line="322" w:lineRule="exact"/>
        <w:ind w:left="0" w:firstLine="705"/>
      </w:pPr>
      <w:r w:rsidRPr="00E52047">
        <w:t>Главный распорядитель, а также Финансовое управление осуществляют обязательную проверку соблюдения условий и целей предоставления субсидий.</w:t>
      </w:r>
    </w:p>
    <w:p w:rsidR="00B723DD" w:rsidRPr="00E52047" w:rsidRDefault="009439F3" w:rsidP="00E326F8">
      <w:pPr>
        <w:pStyle w:val="21"/>
        <w:shd w:val="clear" w:color="auto" w:fill="auto"/>
        <w:tabs>
          <w:tab w:val="left" w:pos="1515"/>
        </w:tabs>
        <w:spacing w:before="0" w:after="0" w:line="322" w:lineRule="exact"/>
        <w:ind w:firstLine="709"/>
      </w:pPr>
      <w:r w:rsidRPr="00E52047">
        <w:t>2</w:t>
      </w:r>
      <w:r w:rsidR="00E326F8" w:rsidRPr="00E52047">
        <w:t>1</w:t>
      </w:r>
      <w:r w:rsidRPr="00E52047">
        <w:t xml:space="preserve">. </w:t>
      </w:r>
      <w:r w:rsidR="00B723DD" w:rsidRPr="00E52047">
        <w:t>В случае несоблюдения учреждением целей и условий, установленных при предоставлении субсидии, выявленных по результатам проверок, а также в случае недостижения результатов предоставления субсиди</w:t>
      </w:r>
      <w:r w:rsidR="00E326F8" w:rsidRPr="00E52047">
        <w:t>и</w:t>
      </w:r>
      <w:r w:rsidR="00B723DD" w:rsidRPr="00E52047">
        <w:t>, соответствующие средства подлежат возврату в</w:t>
      </w:r>
      <w:r w:rsidRPr="00E52047">
        <w:t xml:space="preserve"> </w:t>
      </w:r>
      <w:r w:rsidR="00B723DD" w:rsidRPr="00E52047">
        <w:t>бюджет</w:t>
      </w:r>
      <w:r w:rsidRPr="00E52047">
        <w:t xml:space="preserve"> округа</w:t>
      </w:r>
      <w:r w:rsidR="00B723DD" w:rsidRPr="00E52047">
        <w:t xml:space="preserve"> в течение </w:t>
      </w:r>
      <w:r w:rsidR="00E326F8" w:rsidRPr="00E52047">
        <w:t xml:space="preserve">10 </w:t>
      </w:r>
      <w:r w:rsidR="00B723DD" w:rsidRPr="00E52047">
        <w:t>рабочих дней с</w:t>
      </w:r>
      <w:r w:rsidR="00E326F8" w:rsidRPr="00E52047">
        <w:t>о дня получения соответствующего уведомления о возврате субсидии с указанием причин и оснований для возврата, направленного главным распорядителем или Финансовым управлением.</w:t>
      </w:r>
    </w:p>
    <w:p w:rsidR="00B723DD" w:rsidRPr="00E52047" w:rsidRDefault="00DD44C7" w:rsidP="00DD44C7">
      <w:pPr>
        <w:pStyle w:val="21"/>
        <w:shd w:val="clear" w:color="auto" w:fill="auto"/>
        <w:spacing w:before="0" w:after="0"/>
        <w:ind w:firstLine="709"/>
      </w:pPr>
      <w:r w:rsidRPr="00E52047">
        <w:t>2</w:t>
      </w:r>
      <w:r w:rsidR="00E326F8" w:rsidRPr="00E52047">
        <w:t>2</w:t>
      </w:r>
      <w:r w:rsidRPr="00E52047">
        <w:t xml:space="preserve">. </w:t>
      </w:r>
      <w:r w:rsidR="00B723DD" w:rsidRPr="00E52047">
        <w:t>Руководитель учреждения несет ответственность за использование субсидий в соответствии с условиями, предусмотренными Соглашением, и законодательством Российской Федерации.</w:t>
      </w:r>
    </w:p>
    <w:p w:rsidR="007B066F" w:rsidRPr="00E52047" w:rsidRDefault="007B066F">
      <w:pPr>
        <w:ind w:firstLine="0"/>
        <w:jc w:val="left"/>
        <w:rPr>
          <w:sz w:val="28"/>
          <w:szCs w:val="28"/>
        </w:rPr>
      </w:pPr>
      <w:bookmarkStart w:id="21" w:name="Par1"/>
      <w:bookmarkStart w:id="22" w:name="Par3"/>
      <w:bookmarkEnd w:id="21"/>
      <w:bookmarkEnd w:id="22"/>
      <w:r w:rsidRPr="00E52047">
        <w:rPr>
          <w:sz w:val="28"/>
          <w:szCs w:val="28"/>
        </w:rPr>
        <w:br w:type="page"/>
      </w:r>
    </w:p>
    <w:tbl>
      <w:tblPr>
        <w:tblStyle w:val="a5"/>
        <w:tblW w:w="49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5518"/>
      </w:tblGrid>
      <w:tr w:rsidR="009C05D9" w:rsidRPr="00E52047" w:rsidTr="009C05D9">
        <w:trPr>
          <w:jc w:val="center"/>
        </w:trPr>
        <w:tc>
          <w:tcPr>
            <w:tcW w:w="2294" w:type="pct"/>
          </w:tcPr>
          <w:p w:rsidR="009C05D9" w:rsidRPr="00E52047" w:rsidRDefault="009C05D9" w:rsidP="00556547">
            <w:pPr>
              <w:autoSpaceDE w:val="0"/>
              <w:autoSpaceDN w:val="0"/>
              <w:adjustRightInd w:val="0"/>
              <w:ind w:firstLine="0"/>
              <w:jc w:val="left"/>
              <w:outlineLvl w:val="0"/>
              <w:rPr>
                <w:sz w:val="28"/>
                <w:szCs w:val="28"/>
              </w:rPr>
            </w:pPr>
          </w:p>
        </w:tc>
        <w:tc>
          <w:tcPr>
            <w:tcW w:w="2706" w:type="pct"/>
          </w:tcPr>
          <w:p w:rsidR="009C05D9" w:rsidRPr="00E52047" w:rsidRDefault="009C05D9" w:rsidP="009C05D9">
            <w:pPr>
              <w:autoSpaceDE w:val="0"/>
              <w:autoSpaceDN w:val="0"/>
              <w:adjustRightInd w:val="0"/>
              <w:ind w:firstLine="0"/>
              <w:jc w:val="center"/>
              <w:outlineLvl w:val="0"/>
              <w:rPr>
                <w:sz w:val="28"/>
                <w:szCs w:val="28"/>
              </w:rPr>
            </w:pPr>
            <w:r w:rsidRPr="00E52047">
              <w:rPr>
                <w:sz w:val="28"/>
                <w:szCs w:val="28"/>
              </w:rPr>
              <w:t>Приложение 1</w:t>
            </w:r>
          </w:p>
          <w:p w:rsidR="009C05D9" w:rsidRPr="00E52047" w:rsidRDefault="009C05D9" w:rsidP="009C05D9">
            <w:pPr>
              <w:autoSpaceDE w:val="0"/>
              <w:autoSpaceDN w:val="0"/>
              <w:adjustRightInd w:val="0"/>
              <w:ind w:firstLine="0"/>
              <w:jc w:val="center"/>
              <w:outlineLvl w:val="0"/>
              <w:rPr>
                <w:sz w:val="28"/>
                <w:szCs w:val="28"/>
              </w:rPr>
            </w:pPr>
            <w:r w:rsidRPr="00E52047">
              <w:rPr>
                <w:sz w:val="28"/>
                <w:szCs w:val="28"/>
              </w:rPr>
              <w:t>к Порядку определения объема субсидии на иные цели и условиям ее предоставления</w:t>
            </w:r>
          </w:p>
        </w:tc>
      </w:tr>
    </w:tbl>
    <w:p w:rsidR="00D81656" w:rsidRPr="00E52047" w:rsidRDefault="00D81656" w:rsidP="00D61E94">
      <w:pPr>
        <w:autoSpaceDE w:val="0"/>
        <w:autoSpaceDN w:val="0"/>
        <w:adjustRightInd w:val="0"/>
        <w:ind w:firstLine="0"/>
        <w:jc w:val="right"/>
        <w:outlineLvl w:val="0"/>
        <w:rPr>
          <w:sz w:val="28"/>
          <w:szCs w:val="28"/>
        </w:rPr>
      </w:pPr>
    </w:p>
    <w:p w:rsidR="0007075F" w:rsidRPr="00E52047" w:rsidRDefault="0007075F" w:rsidP="0007075F">
      <w:pPr>
        <w:pStyle w:val="ConsPlusNormal"/>
        <w:jc w:val="center"/>
        <w:rPr>
          <w:rFonts w:ascii="Times New Roman" w:hAnsi="Times New Roman" w:cs="Times New Roman"/>
          <w:sz w:val="28"/>
          <w:szCs w:val="28"/>
        </w:rPr>
      </w:pPr>
      <w:r w:rsidRPr="00E52047">
        <w:rPr>
          <w:rFonts w:ascii="Times New Roman" w:hAnsi="Times New Roman" w:cs="Times New Roman"/>
          <w:b/>
          <w:sz w:val="28"/>
          <w:szCs w:val="28"/>
        </w:rPr>
        <w:t>Типовая ф</w:t>
      </w:r>
      <w:r w:rsidR="007B066F" w:rsidRPr="00E52047">
        <w:rPr>
          <w:rFonts w:ascii="Times New Roman" w:hAnsi="Times New Roman" w:cs="Times New Roman"/>
          <w:b/>
          <w:sz w:val="28"/>
          <w:szCs w:val="28"/>
        </w:rPr>
        <w:t xml:space="preserve">орма соглашения </w:t>
      </w:r>
      <w:r w:rsidR="00D81656" w:rsidRPr="00E52047">
        <w:rPr>
          <w:rFonts w:ascii="Times New Roman" w:hAnsi="Times New Roman" w:cs="Times New Roman"/>
          <w:b/>
          <w:sz w:val="28"/>
          <w:szCs w:val="28"/>
        </w:rPr>
        <w:t>о</w:t>
      </w:r>
      <w:r w:rsidRPr="00E52047">
        <w:rPr>
          <w:rFonts w:ascii="Times New Roman" w:hAnsi="Times New Roman" w:cs="Times New Roman"/>
          <w:b/>
          <w:sz w:val="28"/>
          <w:szCs w:val="28"/>
        </w:rPr>
        <w:t xml:space="preserve"> предоставлении из бюджета Лихославльского муниципального округа муниципальному бюджетному или автономному учреждению субсидии на иные цели</w:t>
      </w:r>
    </w:p>
    <w:p w:rsidR="00D81656" w:rsidRPr="00E52047" w:rsidRDefault="00D81656" w:rsidP="00D81656">
      <w:pPr>
        <w:pStyle w:val="ConsPlusNonformat"/>
        <w:widowControl/>
        <w:jc w:val="cente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0"/>
        <w:gridCol w:w="5145"/>
      </w:tblGrid>
      <w:tr w:rsidR="0058141C" w:rsidRPr="00E52047" w:rsidTr="00857EFD">
        <w:tc>
          <w:tcPr>
            <w:tcW w:w="5210" w:type="dxa"/>
          </w:tcPr>
          <w:p w:rsidR="0058141C" w:rsidRPr="00E52047" w:rsidRDefault="0058141C" w:rsidP="00857EFD">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г. Лихославль</w:t>
            </w:r>
          </w:p>
        </w:tc>
        <w:tc>
          <w:tcPr>
            <w:tcW w:w="5211" w:type="dxa"/>
          </w:tcPr>
          <w:p w:rsidR="0058141C" w:rsidRPr="00E52047" w:rsidRDefault="00055E65" w:rsidP="00857EFD">
            <w:pPr>
              <w:pStyle w:val="ConsPlusNonformat"/>
              <w:widowControl/>
              <w:jc w:val="right"/>
              <w:rPr>
                <w:rFonts w:ascii="Times New Roman" w:hAnsi="Times New Roman" w:cs="Times New Roman"/>
                <w:sz w:val="28"/>
                <w:szCs w:val="28"/>
              </w:rPr>
            </w:pPr>
            <w:r w:rsidRPr="00E52047">
              <w:rPr>
                <w:rFonts w:ascii="Times New Roman" w:hAnsi="Times New Roman" w:cs="Times New Roman"/>
                <w:sz w:val="28"/>
                <w:szCs w:val="28"/>
              </w:rPr>
              <w:t>«</w:t>
            </w:r>
            <w:r w:rsidR="0058141C" w:rsidRPr="00E52047">
              <w:rPr>
                <w:rFonts w:ascii="Times New Roman" w:hAnsi="Times New Roman" w:cs="Times New Roman"/>
                <w:sz w:val="28"/>
                <w:szCs w:val="28"/>
              </w:rPr>
              <w:t>____</w:t>
            </w:r>
            <w:r w:rsidRPr="00E52047">
              <w:rPr>
                <w:rFonts w:ascii="Times New Roman" w:hAnsi="Times New Roman" w:cs="Times New Roman"/>
                <w:sz w:val="28"/>
                <w:szCs w:val="28"/>
              </w:rPr>
              <w:t>»</w:t>
            </w:r>
            <w:r w:rsidR="0058141C" w:rsidRPr="00E52047">
              <w:rPr>
                <w:rFonts w:ascii="Times New Roman" w:hAnsi="Times New Roman" w:cs="Times New Roman"/>
                <w:sz w:val="28"/>
                <w:szCs w:val="28"/>
              </w:rPr>
              <w:t>___________20____г.</w:t>
            </w:r>
          </w:p>
        </w:tc>
      </w:tr>
    </w:tbl>
    <w:p w:rsidR="0058141C" w:rsidRPr="00E52047" w:rsidRDefault="0058141C" w:rsidP="00556547">
      <w:pPr>
        <w:pStyle w:val="ConsPlusNonformat"/>
        <w:widowControl/>
        <w:jc w:val="both"/>
        <w:rPr>
          <w:rFonts w:ascii="Times New Roman" w:hAnsi="Times New Roman" w:cs="Times New Roman"/>
          <w:sz w:val="28"/>
          <w:szCs w:val="28"/>
        </w:rPr>
      </w:pPr>
    </w:p>
    <w:p w:rsidR="0058141C" w:rsidRPr="00E52047" w:rsidRDefault="0058141C" w:rsidP="0058141C">
      <w:pPr>
        <w:pStyle w:val="ConsPlusNonformat"/>
        <w:widowControl/>
        <w:rPr>
          <w:rFonts w:ascii="Times New Roman" w:hAnsi="Times New Roman" w:cs="Times New Roman"/>
          <w:sz w:val="28"/>
          <w:szCs w:val="28"/>
        </w:rPr>
      </w:pPr>
      <w:r w:rsidRPr="00E52047">
        <w:rPr>
          <w:rFonts w:ascii="Times New Roman" w:hAnsi="Times New Roman" w:cs="Times New Roman"/>
          <w:b/>
          <w:sz w:val="28"/>
          <w:szCs w:val="28"/>
        </w:rPr>
        <w:t>Учредитель:</w:t>
      </w:r>
      <w:r w:rsidR="00231009" w:rsidRPr="00E52047">
        <w:rPr>
          <w:rFonts w:ascii="Times New Roman" w:hAnsi="Times New Roman" w:cs="Times New Roman"/>
          <w:b/>
          <w:sz w:val="28"/>
          <w:szCs w:val="28"/>
        </w:rPr>
        <w:t xml:space="preserve"> _</w:t>
      </w:r>
      <w:r w:rsidRPr="00E52047">
        <w:rPr>
          <w:rFonts w:ascii="Times New Roman" w:hAnsi="Times New Roman" w:cs="Times New Roman"/>
          <w:sz w:val="28"/>
          <w:szCs w:val="28"/>
        </w:rPr>
        <w:t>_______________________________</w:t>
      </w:r>
      <w:r w:rsidR="000725F0" w:rsidRPr="00E52047">
        <w:rPr>
          <w:rFonts w:ascii="Times New Roman" w:hAnsi="Times New Roman" w:cs="Times New Roman"/>
          <w:sz w:val="28"/>
          <w:szCs w:val="28"/>
        </w:rPr>
        <w:t>____________________________</w:t>
      </w:r>
    </w:p>
    <w:p w:rsidR="0058141C" w:rsidRPr="00E52047" w:rsidRDefault="0058141C" w:rsidP="00231009">
      <w:pPr>
        <w:pStyle w:val="ConsPlusNonformat"/>
        <w:widowControl/>
        <w:ind w:left="1418"/>
        <w:jc w:val="center"/>
        <w:rPr>
          <w:rFonts w:ascii="Times New Roman" w:hAnsi="Times New Roman" w:cs="Times New Roman"/>
          <w:sz w:val="22"/>
          <w:szCs w:val="22"/>
        </w:rPr>
      </w:pPr>
      <w:r w:rsidRPr="00E52047">
        <w:rPr>
          <w:rFonts w:ascii="Times New Roman" w:hAnsi="Times New Roman" w:cs="Times New Roman"/>
          <w:sz w:val="22"/>
          <w:szCs w:val="22"/>
        </w:rPr>
        <w:t xml:space="preserve">(наименование органа, осуществляющего функции и полномочия учредителя муниципального бюджетного учреждения (муниципального автономного учреждения) </w:t>
      </w:r>
      <w:r w:rsidR="00B1251B" w:rsidRPr="00E52047">
        <w:rPr>
          <w:rFonts w:ascii="Times New Roman" w:hAnsi="Times New Roman" w:cs="Times New Roman"/>
          <w:sz w:val="22"/>
          <w:szCs w:val="22"/>
        </w:rPr>
        <w:t>Лихославльского муниципального округа</w:t>
      </w:r>
      <w:r w:rsidRPr="00E52047">
        <w:rPr>
          <w:rFonts w:ascii="Times New Roman" w:hAnsi="Times New Roman" w:cs="Times New Roman"/>
          <w:sz w:val="22"/>
          <w:szCs w:val="22"/>
        </w:rPr>
        <w:t>)</w:t>
      </w:r>
    </w:p>
    <w:p w:rsidR="0058141C" w:rsidRPr="00E52047" w:rsidRDefault="0058141C" w:rsidP="0058141C">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в лице рук</w:t>
      </w:r>
      <w:r w:rsidR="000725F0" w:rsidRPr="00E52047">
        <w:rPr>
          <w:rFonts w:ascii="Times New Roman" w:hAnsi="Times New Roman" w:cs="Times New Roman"/>
          <w:sz w:val="28"/>
          <w:szCs w:val="28"/>
        </w:rPr>
        <w:t>оводителя ___________________</w:t>
      </w:r>
      <w:r w:rsidRPr="00E52047">
        <w:rPr>
          <w:rFonts w:ascii="Times New Roman" w:hAnsi="Times New Roman" w:cs="Times New Roman"/>
          <w:sz w:val="28"/>
          <w:szCs w:val="28"/>
        </w:rPr>
        <w:t>___________________________________,</w:t>
      </w:r>
    </w:p>
    <w:p w:rsidR="0058141C" w:rsidRPr="00E52047" w:rsidRDefault="0058141C" w:rsidP="000725F0">
      <w:pPr>
        <w:pStyle w:val="ConsPlusNonformat"/>
        <w:widowControl/>
        <w:ind w:left="1418" w:firstLine="709"/>
        <w:jc w:val="center"/>
        <w:rPr>
          <w:rFonts w:ascii="Times New Roman" w:hAnsi="Times New Roman" w:cs="Times New Roman"/>
          <w:sz w:val="22"/>
          <w:szCs w:val="22"/>
        </w:rPr>
      </w:pPr>
      <w:r w:rsidRPr="00E52047">
        <w:rPr>
          <w:rFonts w:ascii="Times New Roman" w:hAnsi="Times New Roman" w:cs="Times New Roman"/>
          <w:sz w:val="22"/>
          <w:szCs w:val="22"/>
        </w:rPr>
        <w:t>(Ф.И.О.)</w:t>
      </w:r>
    </w:p>
    <w:p w:rsidR="0058141C" w:rsidRPr="00E52047" w:rsidRDefault="0058141C" w:rsidP="0058141C">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действующего на основании _______________________________________________,</w:t>
      </w:r>
    </w:p>
    <w:p w:rsidR="0058141C" w:rsidRPr="00E52047" w:rsidRDefault="0058141C" w:rsidP="00231009">
      <w:pPr>
        <w:pStyle w:val="ConsPlusNonformat"/>
        <w:widowControl/>
        <w:ind w:left="2836" w:firstLine="709"/>
        <w:jc w:val="center"/>
        <w:rPr>
          <w:rFonts w:ascii="Times New Roman" w:hAnsi="Times New Roman" w:cs="Times New Roman"/>
          <w:sz w:val="22"/>
          <w:szCs w:val="22"/>
        </w:rPr>
      </w:pPr>
      <w:r w:rsidRPr="00E52047">
        <w:rPr>
          <w:rFonts w:ascii="Times New Roman" w:hAnsi="Times New Roman" w:cs="Times New Roman"/>
          <w:sz w:val="22"/>
          <w:szCs w:val="22"/>
        </w:rPr>
        <w:t>(наименование, реквизиты нормативного правового акта)</w:t>
      </w:r>
    </w:p>
    <w:p w:rsidR="0058141C" w:rsidRPr="00E52047" w:rsidRDefault="0058141C" w:rsidP="0058141C">
      <w:pPr>
        <w:pStyle w:val="ConsPlusNonformat"/>
        <w:widowControl/>
        <w:jc w:val="both"/>
        <w:rPr>
          <w:rFonts w:ascii="Times New Roman" w:hAnsi="Times New Roman" w:cs="Times New Roman"/>
          <w:sz w:val="28"/>
          <w:szCs w:val="28"/>
        </w:rPr>
      </w:pPr>
      <w:r w:rsidRPr="00E52047">
        <w:rPr>
          <w:rFonts w:ascii="Times New Roman" w:hAnsi="Times New Roman" w:cs="Times New Roman"/>
          <w:sz w:val="28"/>
          <w:szCs w:val="28"/>
        </w:rPr>
        <w:t>с одной стороны,</w:t>
      </w:r>
      <w:r w:rsidR="00231009" w:rsidRPr="00E52047">
        <w:rPr>
          <w:rFonts w:ascii="Times New Roman" w:hAnsi="Times New Roman" w:cs="Times New Roman"/>
          <w:sz w:val="28"/>
          <w:szCs w:val="28"/>
        </w:rPr>
        <w:t xml:space="preserve"> </w:t>
      </w:r>
      <w:r w:rsidRPr="00E52047">
        <w:rPr>
          <w:rFonts w:ascii="Times New Roman" w:hAnsi="Times New Roman" w:cs="Times New Roman"/>
          <w:sz w:val="28"/>
          <w:szCs w:val="28"/>
        </w:rPr>
        <w:t xml:space="preserve">и </w:t>
      </w:r>
      <w:r w:rsidRPr="00E52047">
        <w:rPr>
          <w:rFonts w:ascii="Times New Roman" w:hAnsi="Times New Roman" w:cs="Times New Roman"/>
          <w:b/>
          <w:sz w:val="28"/>
          <w:szCs w:val="28"/>
        </w:rPr>
        <w:t xml:space="preserve">муниципальное бюджетное учреждение (муниципальное автономное учреждение) Лихославльского </w:t>
      </w:r>
      <w:r w:rsidR="00364C0F" w:rsidRPr="00E52047">
        <w:rPr>
          <w:rFonts w:ascii="Times New Roman" w:hAnsi="Times New Roman" w:cs="Times New Roman"/>
          <w:b/>
          <w:sz w:val="28"/>
          <w:szCs w:val="28"/>
        </w:rPr>
        <w:t>муниципального округа</w:t>
      </w:r>
      <w:r w:rsidRPr="00E52047">
        <w:rPr>
          <w:rFonts w:ascii="Times New Roman" w:hAnsi="Times New Roman" w:cs="Times New Roman"/>
          <w:b/>
          <w:sz w:val="28"/>
          <w:szCs w:val="28"/>
        </w:rPr>
        <w:t xml:space="preserve"> </w:t>
      </w:r>
      <w:r w:rsidR="0007075F" w:rsidRPr="00E52047">
        <w:rPr>
          <w:rFonts w:ascii="Times New Roman" w:hAnsi="Times New Roman" w:cs="Times New Roman"/>
          <w:sz w:val="28"/>
          <w:szCs w:val="28"/>
        </w:rPr>
        <w:t>(далее – Учреждение)</w:t>
      </w:r>
      <w:r w:rsidR="00231009" w:rsidRPr="00E52047">
        <w:rPr>
          <w:rFonts w:ascii="Times New Roman" w:hAnsi="Times New Roman" w:cs="Times New Roman"/>
          <w:sz w:val="28"/>
          <w:szCs w:val="28"/>
        </w:rPr>
        <w:t xml:space="preserve"> </w:t>
      </w:r>
      <w:r w:rsidRPr="00E52047">
        <w:rPr>
          <w:rFonts w:ascii="Times New Roman" w:hAnsi="Times New Roman" w:cs="Times New Roman"/>
          <w:sz w:val="28"/>
          <w:szCs w:val="28"/>
        </w:rPr>
        <w:t>_______________________________</w:t>
      </w:r>
      <w:r w:rsidR="000725F0" w:rsidRPr="00E52047">
        <w:rPr>
          <w:rFonts w:ascii="Times New Roman" w:hAnsi="Times New Roman" w:cs="Times New Roman"/>
          <w:sz w:val="28"/>
          <w:szCs w:val="28"/>
        </w:rPr>
        <w:t>______________________________</w:t>
      </w:r>
    </w:p>
    <w:p w:rsidR="0058141C" w:rsidRPr="00E52047" w:rsidRDefault="0058141C" w:rsidP="0058141C">
      <w:pPr>
        <w:pStyle w:val="ConsPlusNonformat"/>
        <w:widowControl/>
        <w:jc w:val="center"/>
        <w:rPr>
          <w:rFonts w:ascii="Times New Roman" w:hAnsi="Times New Roman" w:cs="Times New Roman"/>
          <w:sz w:val="22"/>
          <w:szCs w:val="22"/>
        </w:rPr>
      </w:pPr>
      <w:r w:rsidRPr="00E52047">
        <w:rPr>
          <w:rFonts w:ascii="Times New Roman" w:hAnsi="Times New Roman" w:cs="Times New Roman"/>
          <w:sz w:val="22"/>
          <w:szCs w:val="22"/>
        </w:rPr>
        <w:t>(полное наименование муниципального бюджетного учреждения (муниципального автономного учреждения)</w:t>
      </w:r>
    </w:p>
    <w:p w:rsidR="0058141C" w:rsidRPr="00E52047" w:rsidRDefault="0058141C" w:rsidP="0058141C">
      <w:pPr>
        <w:pStyle w:val="ConsPlusNonformat"/>
        <w:widowControl/>
        <w:jc w:val="both"/>
        <w:rPr>
          <w:rFonts w:ascii="Times New Roman" w:hAnsi="Times New Roman" w:cs="Times New Roman"/>
          <w:sz w:val="28"/>
          <w:szCs w:val="28"/>
        </w:rPr>
      </w:pPr>
      <w:r w:rsidRPr="00E52047">
        <w:rPr>
          <w:rFonts w:ascii="Times New Roman" w:hAnsi="Times New Roman" w:cs="Times New Roman"/>
          <w:sz w:val="28"/>
          <w:szCs w:val="28"/>
        </w:rPr>
        <w:t>в лице руководителя________</w:t>
      </w:r>
      <w:r w:rsidR="000725F0" w:rsidRPr="00E52047">
        <w:rPr>
          <w:rFonts w:ascii="Times New Roman" w:hAnsi="Times New Roman" w:cs="Times New Roman"/>
          <w:sz w:val="28"/>
          <w:szCs w:val="28"/>
        </w:rPr>
        <w:t>_</w:t>
      </w:r>
      <w:r w:rsidRPr="00E52047">
        <w:rPr>
          <w:rFonts w:ascii="Times New Roman" w:hAnsi="Times New Roman" w:cs="Times New Roman"/>
          <w:sz w:val="28"/>
          <w:szCs w:val="28"/>
        </w:rPr>
        <w:t>_____________________________________________,</w:t>
      </w:r>
    </w:p>
    <w:p w:rsidR="0058141C" w:rsidRPr="00E52047" w:rsidRDefault="0058141C" w:rsidP="000725F0">
      <w:pPr>
        <w:pStyle w:val="ConsPlusNonformat"/>
        <w:widowControl/>
        <w:ind w:left="1418" w:firstLine="709"/>
        <w:jc w:val="center"/>
        <w:rPr>
          <w:rFonts w:ascii="Times New Roman" w:hAnsi="Times New Roman" w:cs="Times New Roman"/>
          <w:sz w:val="22"/>
          <w:szCs w:val="22"/>
        </w:rPr>
      </w:pPr>
      <w:r w:rsidRPr="00E52047">
        <w:rPr>
          <w:rFonts w:ascii="Times New Roman" w:hAnsi="Times New Roman" w:cs="Times New Roman"/>
          <w:sz w:val="22"/>
          <w:szCs w:val="22"/>
        </w:rPr>
        <w:t>(Ф.И.О.)</w:t>
      </w:r>
    </w:p>
    <w:p w:rsidR="0058141C" w:rsidRPr="00E52047" w:rsidRDefault="0058141C" w:rsidP="0058141C">
      <w:pPr>
        <w:pStyle w:val="ConsPlusNonformat"/>
        <w:widowControl/>
        <w:jc w:val="both"/>
        <w:rPr>
          <w:rFonts w:ascii="Times New Roman" w:hAnsi="Times New Roman" w:cs="Times New Roman"/>
          <w:sz w:val="28"/>
          <w:szCs w:val="28"/>
        </w:rPr>
      </w:pPr>
      <w:r w:rsidRPr="00E52047">
        <w:rPr>
          <w:rFonts w:ascii="Times New Roman" w:hAnsi="Times New Roman" w:cs="Times New Roman"/>
          <w:sz w:val="28"/>
          <w:szCs w:val="28"/>
        </w:rPr>
        <w:t>действующего на основании _______</w:t>
      </w:r>
      <w:r w:rsidR="000725F0" w:rsidRPr="00E52047">
        <w:rPr>
          <w:rFonts w:ascii="Times New Roman" w:hAnsi="Times New Roman" w:cs="Times New Roman"/>
          <w:sz w:val="28"/>
          <w:szCs w:val="28"/>
        </w:rPr>
        <w:t>_____________________</w:t>
      </w:r>
      <w:r w:rsidRPr="00E52047">
        <w:rPr>
          <w:rFonts w:ascii="Times New Roman" w:hAnsi="Times New Roman" w:cs="Times New Roman"/>
          <w:sz w:val="28"/>
          <w:szCs w:val="28"/>
        </w:rPr>
        <w:t>___________________,</w:t>
      </w:r>
    </w:p>
    <w:p w:rsidR="0058141C" w:rsidRPr="00E52047" w:rsidRDefault="0058141C" w:rsidP="00231009">
      <w:pPr>
        <w:pStyle w:val="ConsPlusNonformat"/>
        <w:widowControl/>
        <w:ind w:left="3545" w:firstLine="709"/>
        <w:rPr>
          <w:rFonts w:ascii="Times New Roman" w:hAnsi="Times New Roman" w:cs="Times New Roman"/>
          <w:sz w:val="22"/>
          <w:szCs w:val="22"/>
        </w:rPr>
      </w:pPr>
      <w:r w:rsidRPr="00E52047">
        <w:rPr>
          <w:rFonts w:ascii="Times New Roman" w:hAnsi="Times New Roman" w:cs="Times New Roman"/>
          <w:sz w:val="22"/>
          <w:szCs w:val="22"/>
        </w:rPr>
        <w:t>(наименование, реквизиты правового акта)</w:t>
      </w:r>
    </w:p>
    <w:p w:rsidR="0058141C" w:rsidRPr="00E52047" w:rsidRDefault="0058141C" w:rsidP="0058141C">
      <w:pPr>
        <w:pStyle w:val="ConsPlusNonformat"/>
        <w:widowControl/>
        <w:jc w:val="both"/>
        <w:rPr>
          <w:rFonts w:ascii="Times New Roman" w:hAnsi="Times New Roman" w:cs="Times New Roman"/>
          <w:sz w:val="28"/>
          <w:szCs w:val="28"/>
        </w:rPr>
      </w:pPr>
      <w:r w:rsidRPr="00E52047">
        <w:rPr>
          <w:rFonts w:ascii="Times New Roman" w:hAnsi="Times New Roman" w:cs="Times New Roman"/>
          <w:sz w:val="28"/>
          <w:szCs w:val="28"/>
        </w:rPr>
        <w:t>с другой стороны, вместе именуемые Сторонами, заключили настоящее Соглашение о нижеследующем.</w:t>
      </w:r>
    </w:p>
    <w:p w:rsidR="0058141C" w:rsidRPr="00E52047" w:rsidRDefault="0058141C" w:rsidP="0058141C">
      <w:pPr>
        <w:pStyle w:val="ConsPlusNonformat"/>
        <w:widowControl/>
        <w:jc w:val="both"/>
        <w:rPr>
          <w:rFonts w:ascii="Times New Roman" w:hAnsi="Times New Roman" w:cs="Times New Roman"/>
          <w:sz w:val="28"/>
          <w:szCs w:val="28"/>
        </w:rPr>
      </w:pPr>
    </w:p>
    <w:p w:rsidR="00D81656" w:rsidRPr="00E52047" w:rsidRDefault="00441448" w:rsidP="00D81656">
      <w:pPr>
        <w:ind w:firstLine="0"/>
        <w:jc w:val="center"/>
        <w:rPr>
          <w:b/>
          <w:sz w:val="28"/>
          <w:szCs w:val="28"/>
        </w:rPr>
      </w:pPr>
      <w:r w:rsidRPr="00E52047">
        <w:rPr>
          <w:b/>
          <w:sz w:val="28"/>
          <w:szCs w:val="28"/>
        </w:rPr>
        <w:t>Ⅰ</w:t>
      </w:r>
      <w:r w:rsidR="00D81656" w:rsidRPr="00E52047">
        <w:rPr>
          <w:b/>
          <w:sz w:val="28"/>
          <w:szCs w:val="28"/>
        </w:rPr>
        <w:t>. Предмет Соглашения</w:t>
      </w:r>
    </w:p>
    <w:p w:rsidR="0007075F" w:rsidRPr="00E52047" w:rsidRDefault="007D46F5" w:rsidP="00213714">
      <w:pPr>
        <w:rPr>
          <w:sz w:val="28"/>
          <w:szCs w:val="28"/>
        </w:rPr>
      </w:pPr>
      <w:r w:rsidRPr="00E52047">
        <w:rPr>
          <w:sz w:val="28"/>
          <w:szCs w:val="28"/>
        </w:rPr>
        <w:t>1.1. Предметом настоящего Соглашения является предоставление Учреждению из бюджета Лихославльского муниципального округа в 20__ году/20__ - 20__ годах Субсидии в целях</w:t>
      </w:r>
      <w:r w:rsidR="00E2379F" w:rsidRPr="00E52047">
        <w:rPr>
          <w:sz w:val="28"/>
          <w:szCs w:val="28"/>
        </w:rPr>
        <w:t>, предусмотренных перечнем Субсидий согласно приложению № 1 к настоящему Соглашению, являющемуся неотъемлемой частью настоящего Соглашения</w:t>
      </w:r>
      <w:r w:rsidR="0007075F" w:rsidRPr="00E52047">
        <w:rPr>
          <w:sz w:val="28"/>
          <w:szCs w:val="28"/>
        </w:rPr>
        <w:t>.</w:t>
      </w:r>
    </w:p>
    <w:p w:rsidR="00441448" w:rsidRPr="00E52047" w:rsidRDefault="00441448" w:rsidP="00A55B44">
      <w:pPr>
        <w:pStyle w:val="ConsPlusNormal"/>
        <w:ind w:firstLine="540"/>
        <w:jc w:val="center"/>
        <w:rPr>
          <w:rFonts w:ascii="Times New Roman" w:hAnsi="Times New Roman" w:cs="Times New Roman"/>
          <w:b/>
          <w:sz w:val="28"/>
          <w:szCs w:val="28"/>
        </w:rPr>
      </w:pPr>
    </w:p>
    <w:p w:rsidR="0007075F" w:rsidRPr="00E52047" w:rsidRDefault="0007075F" w:rsidP="00A55B44">
      <w:pPr>
        <w:pStyle w:val="ConsPlusNormal"/>
        <w:ind w:firstLine="540"/>
        <w:jc w:val="center"/>
        <w:rPr>
          <w:rFonts w:ascii="Times New Roman" w:hAnsi="Times New Roman" w:cs="Times New Roman"/>
          <w:b/>
          <w:sz w:val="28"/>
          <w:szCs w:val="28"/>
        </w:rPr>
      </w:pPr>
      <w:r w:rsidRPr="00E52047">
        <w:rPr>
          <w:rFonts w:ascii="Times New Roman" w:hAnsi="Times New Roman" w:cs="Times New Roman"/>
          <w:b/>
          <w:sz w:val="28"/>
          <w:szCs w:val="28"/>
        </w:rPr>
        <w:t>II. Условия и финансовое обеспечение</w:t>
      </w:r>
      <w:r w:rsidR="00441448" w:rsidRPr="00E52047">
        <w:rPr>
          <w:rFonts w:ascii="Times New Roman" w:hAnsi="Times New Roman" w:cs="Times New Roman"/>
          <w:b/>
          <w:sz w:val="28"/>
          <w:szCs w:val="28"/>
        </w:rPr>
        <w:t xml:space="preserve"> </w:t>
      </w:r>
      <w:r w:rsidRPr="00E52047">
        <w:rPr>
          <w:rFonts w:ascii="Times New Roman" w:hAnsi="Times New Roman" w:cs="Times New Roman"/>
          <w:b/>
          <w:sz w:val="28"/>
          <w:szCs w:val="28"/>
        </w:rPr>
        <w:t>предоставления Субсидии</w:t>
      </w:r>
    </w:p>
    <w:p w:rsidR="009D6DDB" w:rsidRPr="00E52047" w:rsidRDefault="0007075F" w:rsidP="009D6DDB">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 xml:space="preserve">2.1. Субсидия предоставляется Учреждению для достижения цели(ей), указанной(ых) в </w:t>
      </w:r>
      <w:hyperlink w:anchor="P70">
        <w:r w:rsidRPr="00E52047">
          <w:rPr>
            <w:rFonts w:ascii="Times New Roman" w:hAnsi="Times New Roman" w:cs="Times New Roman"/>
            <w:sz w:val="28"/>
            <w:szCs w:val="28"/>
          </w:rPr>
          <w:t>пункте 1.1</w:t>
        </w:r>
      </w:hyperlink>
      <w:r w:rsidRPr="00E52047">
        <w:rPr>
          <w:rFonts w:ascii="Times New Roman" w:hAnsi="Times New Roman" w:cs="Times New Roman"/>
          <w:sz w:val="28"/>
          <w:szCs w:val="28"/>
        </w:rPr>
        <w:t xml:space="preserve"> настоящего Соглашения.</w:t>
      </w:r>
      <w:bookmarkStart w:id="23" w:name="P91"/>
      <w:bookmarkEnd w:id="23"/>
    </w:p>
    <w:p w:rsidR="0007075F" w:rsidRPr="00E52047" w:rsidRDefault="0007075F" w:rsidP="009D6DDB">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2.2. Субсидия предоставляется Учреждению в размере ____________________</w:t>
      </w:r>
    </w:p>
    <w:p w:rsidR="0007075F" w:rsidRPr="00E52047" w:rsidRDefault="0007075F" w:rsidP="00231009">
      <w:pPr>
        <w:pStyle w:val="ConsPlusNonformat"/>
        <w:ind w:left="6381" w:firstLine="709"/>
        <w:jc w:val="both"/>
        <w:rPr>
          <w:rFonts w:ascii="Times New Roman" w:hAnsi="Times New Roman" w:cs="Times New Roman"/>
          <w:sz w:val="22"/>
          <w:szCs w:val="22"/>
        </w:rPr>
      </w:pPr>
      <w:r w:rsidRPr="00E52047">
        <w:rPr>
          <w:rFonts w:ascii="Times New Roman" w:hAnsi="Times New Roman" w:cs="Times New Roman"/>
          <w:sz w:val="22"/>
          <w:szCs w:val="22"/>
        </w:rPr>
        <w:t>(сумма цифрами</w:t>
      </w:r>
      <w:r w:rsidR="00920A1F" w:rsidRPr="00E52047">
        <w:rPr>
          <w:rFonts w:ascii="Times New Roman" w:hAnsi="Times New Roman" w:cs="Times New Roman"/>
          <w:sz w:val="22"/>
          <w:szCs w:val="22"/>
        </w:rPr>
        <w:t xml:space="preserve"> и прописью</w:t>
      </w:r>
      <w:r w:rsidRPr="00E52047">
        <w:rPr>
          <w:rFonts w:ascii="Times New Roman" w:hAnsi="Times New Roman" w:cs="Times New Roman"/>
          <w:sz w:val="22"/>
          <w:szCs w:val="22"/>
        </w:rPr>
        <w:t>)</w:t>
      </w:r>
    </w:p>
    <w:p w:rsidR="0007075F" w:rsidRPr="00E52047" w:rsidRDefault="0007075F" w:rsidP="0057077E">
      <w:pPr>
        <w:pStyle w:val="ConsPlusNonformat"/>
        <w:jc w:val="both"/>
        <w:rPr>
          <w:rFonts w:ascii="Times New Roman" w:hAnsi="Times New Roman" w:cs="Times New Roman"/>
          <w:sz w:val="28"/>
          <w:szCs w:val="28"/>
        </w:rPr>
      </w:pPr>
      <w:r w:rsidRPr="00E52047">
        <w:rPr>
          <w:rFonts w:ascii="Times New Roman" w:hAnsi="Times New Roman" w:cs="Times New Roman"/>
          <w:sz w:val="28"/>
          <w:szCs w:val="28"/>
        </w:rPr>
        <w:t xml:space="preserve">(__________________) рублей __ копеек, </w:t>
      </w:r>
      <w:bookmarkStart w:id="24" w:name="P95"/>
      <w:bookmarkEnd w:id="24"/>
      <w:r w:rsidRPr="00E52047">
        <w:rPr>
          <w:rFonts w:ascii="Times New Roman" w:hAnsi="Times New Roman" w:cs="Times New Roman"/>
          <w:sz w:val="28"/>
          <w:szCs w:val="28"/>
        </w:rPr>
        <w:t>в пределах лимитов бюджетных обязательств, по кодам</w:t>
      </w:r>
      <w:r w:rsidR="00441448" w:rsidRPr="00E52047">
        <w:rPr>
          <w:rFonts w:ascii="Times New Roman" w:hAnsi="Times New Roman" w:cs="Times New Roman"/>
          <w:sz w:val="28"/>
          <w:szCs w:val="28"/>
        </w:rPr>
        <w:t xml:space="preserve"> </w:t>
      </w:r>
      <w:r w:rsidRPr="00E52047">
        <w:rPr>
          <w:rFonts w:ascii="Times New Roman" w:hAnsi="Times New Roman" w:cs="Times New Roman"/>
          <w:sz w:val="28"/>
          <w:szCs w:val="28"/>
        </w:rPr>
        <w:t xml:space="preserve">классификации расходов бюджета </w:t>
      </w:r>
      <w:r w:rsidR="00441448" w:rsidRPr="00E52047">
        <w:rPr>
          <w:rFonts w:ascii="Times New Roman" w:hAnsi="Times New Roman" w:cs="Times New Roman"/>
          <w:sz w:val="28"/>
          <w:szCs w:val="28"/>
        </w:rPr>
        <w:t>Лихославльского муниципального округа</w:t>
      </w:r>
      <w:r w:rsidR="0057077E" w:rsidRPr="00E52047">
        <w:rPr>
          <w:rFonts w:ascii="Times New Roman" w:hAnsi="Times New Roman" w:cs="Times New Roman"/>
          <w:sz w:val="28"/>
          <w:szCs w:val="28"/>
        </w:rPr>
        <w:t>.</w:t>
      </w:r>
    </w:p>
    <w:p w:rsidR="0007075F" w:rsidRPr="00E52047" w:rsidRDefault="0007075F" w:rsidP="0007075F">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2.3. Размер Субсидии рассчитывается в соответствии с П</w:t>
      </w:r>
      <w:r w:rsidR="00920A1F" w:rsidRPr="00E52047">
        <w:rPr>
          <w:rFonts w:ascii="Times New Roman" w:hAnsi="Times New Roman" w:cs="Times New Roman"/>
          <w:sz w:val="28"/>
          <w:szCs w:val="28"/>
        </w:rPr>
        <w:t>орядком предоставления субсидии</w:t>
      </w:r>
      <w:r w:rsidRPr="00E52047">
        <w:rPr>
          <w:rFonts w:ascii="Times New Roman" w:hAnsi="Times New Roman" w:cs="Times New Roman"/>
          <w:sz w:val="28"/>
          <w:szCs w:val="28"/>
        </w:rPr>
        <w:t>.</w:t>
      </w:r>
    </w:p>
    <w:p w:rsidR="0007075F" w:rsidRPr="00E52047" w:rsidRDefault="0007075F" w:rsidP="0007075F">
      <w:pPr>
        <w:pStyle w:val="ConsPlusNormal"/>
        <w:jc w:val="both"/>
        <w:rPr>
          <w:rFonts w:ascii="Times New Roman" w:hAnsi="Times New Roman" w:cs="Times New Roman"/>
          <w:sz w:val="28"/>
          <w:szCs w:val="28"/>
        </w:rPr>
      </w:pPr>
    </w:p>
    <w:p w:rsidR="0007075F" w:rsidRPr="00E52047" w:rsidRDefault="0007075F" w:rsidP="00920A1F">
      <w:pPr>
        <w:pStyle w:val="ConsPlusNonformat"/>
        <w:jc w:val="center"/>
        <w:rPr>
          <w:rFonts w:ascii="Times New Roman" w:hAnsi="Times New Roman" w:cs="Times New Roman"/>
          <w:b/>
          <w:sz w:val="28"/>
          <w:szCs w:val="28"/>
        </w:rPr>
      </w:pPr>
      <w:r w:rsidRPr="00E52047">
        <w:rPr>
          <w:rFonts w:ascii="Times New Roman" w:hAnsi="Times New Roman" w:cs="Times New Roman"/>
          <w:b/>
          <w:sz w:val="28"/>
          <w:szCs w:val="28"/>
        </w:rPr>
        <w:t>III. Порядок перечисления Субсидии</w:t>
      </w:r>
    </w:p>
    <w:p w:rsidR="0007075F" w:rsidRPr="00E52047" w:rsidRDefault="0007075F" w:rsidP="0057077E">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 xml:space="preserve">3.1. Перечисление Субсидии осуществляется в установленном порядке </w:t>
      </w:r>
      <w:bookmarkStart w:id="25" w:name="P144"/>
      <w:bookmarkEnd w:id="25"/>
      <w:r w:rsidRPr="00E52047">
        <w:rPr>
          <w:rFonts w:ascii="Times New Roman" w:hAnsi="Times New Roman" w:cs="Times New Roman"/>
          <w:sz w:val="28"/>
          <w:szCs w:val="28"/>
        </w:rPr>
        <w:t>на лицевой счет, открытый Учреждению в _____</w:t>
      </w:r>
      <w:r w:rsidR="0057077E" w:rsidRPr="00E52047">
        <w:rPr>
          <w:rFonts w:ascii="Times New Roman" w:hAnsi="Times New Roman" w:cs="Times New Roman"/>
          <w:sz w:val="28"/>
          <w:szCs w:val="28"/>
        </w:rPr>
        <w:t>___</w:t>
      </w:r>
      <w:r w:rsidRPr="00E52047">
        <w:rPr>
          <w:rFonts w:ascii="Times New Roman" w:hAnsi="Times New Roman" w:cs="Times New Roman"/>
          <w:sz w:val="28"/>
          <w:szCs w:val="28"/>
        </w:rPr>
        <w:t>______________________________</w:t>
      </w:r>
    </w:p>
    <w:p w:rsidR="0007075F" w:rsidRPr="00E52047" w:rsidRDefault="0007075F" w:rsidP="006D6F51">
      <w:pPr>
        <w:pStyle w:val="ConsPlusNonformat"/>
        <w:ind w:left="2836" w:firstLine="709"/>
        <w:jc w:val="both"/>
        <w:rPr>
          <w:rFonts w:ascii="Times New Roman" w:hAnsi="Times New Roman" w:cs="Times New Roman"/>
          <w:sz w:val="22"/>
          <w:szCs w:val="22"/>
        </w:rPr>
      </w:pPr>
      <w:r w:rsidRPr="00E52047">
        <w:rPr>
          <w:rFonts w:ascii="Times New Roman" w:hAnsi="Times New Roman" w:cs="Times New Roman"/>
          <w:sz w:val="22"/>
          <w:szCs w:val="22"/>
        </w:rPr>
        <w:t>(наименование территориального органа Федерального казначейства)</w:t>
      </w:r>
    </w:p>
    <w:p w:rsidR="0007075F" w:rsidRPr="00E52047" w:rsidRDefault="0007075F" w:rsidP="0007075F">
      <w:pPr>
        <w:pStyle w:val="ConsPlusNonformat"/>
        <w:jc w:val="both"/>
        <w:rPr>
          <w:rFonts w:ascii="Times New Roman" w:hAnsi="Times New Roman" w:cs="Times New Roman"/>
          <w:sz w:val="28"/>
          <w:szCs w:val="28"/>
        </w:rPr>
      </w:pPr>
      <w:r w:rsidRPr="00E52047">
        <w:rPr>
          <w:rFonts w:ascii="Times New Roman" w:hAnsi="Times New Roman" w:cs="Times New Roman"/>
          <w:sz w:val="28"/>
          <w:szCs w:val="28"/>
        </w:rPr>
        <w:t>согласно графику перечисления Субсидии в с</w:t>
      </w:r>
      <w:r w:rsidR="00964C8E" w:rsidRPr="00E52047">
        <w:rPr>
          <w:rFonts w:ascii="Times New Roman" w:hAnsi="Times New Roman" w:cs="Times New Roman"/>
          <w:sz w:val="28"/>
          <w:szCs w:val="28"/>
        </w:rPr>
        <w:t>оответствии с приложением №</w:t>
      </w:r>
      <w:r w:rsidR="00A3222D" w:rsidRPr="00E52047">
        <w:rPr>
          <w:rFonts w:ascii="Times New Roman" w:hAnsi="Times New Roman" w:cs="Times New Roman"/>
          <w:sz w:val="28"/>
          <w:szCs w:val="28"/>
        </w:rPr>
        <w:t xml:space="preserve"> __ </w:t>
      </w:r>
      <w:r w:rsidRPr="00E52047">
        <w:rPr>
          <w:rFonts w:ascii="Times New Roman" w:hAnsi="Times New Roman" w:cs="Times New Roman"/>
          <w:sz w:val="28"/>
          <w:szCs w:val="28"/>
        </w:rPr>
        <w:t xml:space="preserve">к настоящему </w:t>
      </w:r>
      <w:r w:rsidR="0057077E" w:rsidRPr="00E52047">
        <w:rPr>
          <w:rFonts w:ascii="Times New Roman" w:hAnsi="Times New Roman" w:cs="Times New Roman"/>
          <w:sz w:val="28"/>
          <w:szCs w:val="28"/>
        </w:rPr>
        <w:t>Соглашению</w:t>
      </w:r>
      <w:r w:rsidRPr="00E52047">
        <w:rPr>
          <w:rFonts w:ascii="Times New Roman" w:hAnsi="Times New Roman" w:cs="Times New Roman"/>
          <w:sz w:val="28"/>
          <w:szCs w:val="28"/>
        </w:rPr>
        <w:t>, являющимся неотъемлемой частью настоящего</w:t>
      </w:r>
      <w:r w:rsidR="0057077E" w:rsidRPr="00E52047">
        <w:rPr>
          <w:rFonts w:ascii="Times New Roman" w:hAnsi="Times New Roman" w:cs="Times New Roman"/>
          <w:sz w:val="28"/>
          <w:szCs w:val="28"/>
        </w:rPr>
        <w:t xml:space="preserve"> </w:t>
      </w:r>
      <w:r w:rsidR="00A3222D" w:rsidRPr="00E52047">
        <w:rPr>
          <w:rFonts w:ascii="Times New Roman" w:hAnsi="Times New Roman" w:cs="Times New Roman"/>
          <w:sz w:val="28"/>
          <w:szCs w:val="28"/>
        </w:rPr>
        <w:t>Соглашения.</w:t>
      </w:r>
    </w:p>
    <w:p w:rsidR="0057077E" w:rsidRPr="00E52047" w:rsidRDefault="0057077E" w:rsidP="0007075F">
      <w:pPr>
        <w:pStyle w:val="ConsPlusNormal"/>
        <w:jc w:val="center"/>
        <w:outlineLvl w:val="0"/>
        <w:rPr>
          <w:rFonts w:ascii="Times New Roman" w:hAnsi="Times New Roman" w:cs="Times New Roman"/>
          <w:sz w:val="28"/>
          <w:szCs w:val="28"/>
        </w:rPr>
      </w:pPr>
    </w:p>
    <w:p w:rsidR="0007075F" w:rsidRPr="00E52047" w:rsidRDefault="0007075F" w:rsidP="0007075F">
      <w:pPr>
        <w:pStyle w:val="ConsPlusNormal"/>
        <w:jc w:val="center"/>
        <w:outlineLvl w:val="0"/>
        <w:rPr>
          <w:rFonts w:ascii="Times New Roman" w:hAnsi="Times New Roman" w:cs="Times New Roman"/>
          <w:b/>
          <w:sz w:val="28"/>
          <w:szCs w:val="28"/>
        </w:rPr>
      </w:pPr>
      <w:r w:rsidRPr="00E52047">
        <w:rPr>
          <w:rFonts w:ascii="Times New Roman" w:hAnsi="Times New Roman" w:cs="Times New Roman"/>
          <w:b/>
          <w:sz w:val="28"/>
          <w:szCs w:val="28"/>
        </w:rPr>
        <w:t>IV. Взаимодействие Сторон</w:t>
      </w:r>
    </w:p>
    <w:p w:rsidR="0007075F" w:rsidRPr="00E52047" w:rsidRDefault="0007075F" w:rsidP="00213714">
      <w:pPr>
        <w:pStyle w:val="ConsPlusNormal"/>
        <w:ind w:firstLine="539"/>
        <w:jc w:val="both"/>
        <w:rPr>
          <w:rFonts w:ascii="Times New Roman" w:hAnsi="Times New Roman" w:cs="Times New Roman"/>
          <w:sz w:val="28"/>
          <w:szCs w:val="28"/>
        </w:rPr>
      </w:pPr>
      <w:r w:rsidRPr="00E52047">
        <w:rPr>
          <w:rFonts w:ascii="Times New Roman" w:hAnsi="Times New Roman" w:cs="Times New Roman"/>
          <w:sz w:val="28"/>
          <w:szCs w:val="28"/>
        </w:rPr>
        <w:t>4.1. Учредитель обязуется:</w:t>
      </w:r>
    </w:p>
    <w:p w:rsidR="00213714" w:rsidRPr="00E52047" w:rsidRDefault="0007075F" w:rsidP="00213714">
      <w:pPr>
        <w:pStyle w:val="ConsPlusNormal"/>
        <w:ind w:firstLine="539"/>
        <w:jc w:val="both"/>
        <w:rPr>
          <w:rFonts w:ascii="Times New Roman" w:hAnsi="Times New Roman" w:cs="Times New Roman"/>
          <w:sz w:val="28"/>
          <w:szCs w:val="28"/>
        </w:rPr>
      </w:pPr>
      <w:r w:rsidRPr="00E52047">
        <w:rPr>
          <w:rFonts w:ascii="Times New Roman" w:hAnsi="Times New Roman" w:cs="Times New Roman"/>
          <w:sz w:val="28"/>
          <w:szCs w:val="28"/>
        </w:rPr>
        <w:t xml:space="preserve">4.1.1. обеспечивать предоставление Учреждению Субсидии на цель(и), указанную(ые) в </w:t>
      </w:r>
      <w:hyperlink w:anchor="P70">
        <w:r w:rsidRPr="00E52047">
          <w:rPr>
            <w:rFonts w:ascii="Times New Roman" w:hAnsi="Times New Roman" w:cs="Times New Roman"/>
            <w:sz w:val="28"/>
            <w:szCs w:val="28"/>
          </w:rPr>
          <w:t>пункте 1.1</w:t>
        </w:r>
      </w:hyperlink>
      <w:r w:rsidRPr="00E52047">
        <w:rPr>
          <w:rFonts w:ascii="Times New Roman" w:hAnsi="Times New Roman" w:cs="Times New Roman"/>
          <w:sz w:val="28"/>
          <w:szCs w:val="28"/>
        </w:rPr>
        <w:t xml:space="preserve"> настоящего Соглашения;</w:t>
      </w:r>
    </w:p>
    <w:p w:rsidR="0007075F" w:rsidRPr="00E52047" w:rsidRDefault="0007075F" w:rsidP="00213714">
      <w:pPr>
        <w:pStyle w:val="ConsPlusNormal"/>
        <w:ind w:firstLine="539"/>
        <w:jc w:val="both"/>
        <w:rPr>
          <w:rFonts w:ascii="Times New Roman" w:hAnsi="Times New Roman" w:cs="Times New Roman"/>
          <w:sz w:val="28"/>
          <w:szCs w:val="28"/>
        </w:rPr>
      </w:pPr>
      <w:r w:rsidRPr="00E52047">
        <w:rPr>
          <w:rFonts w:ascii="Times New Roman" w:hAnsi="Times New Roman" w:cs="Times New Roman"/>
          <w:sz w:val="28"/>
          <w:szCs w:val="28"/>
        </w:rPr>
        <w:t>4.1.2. осуществлять проверку документов, направляемых Учреждением Учредителю в целях принятия последним решения о перечислении Субсидии, в течение __ рабочих дней со дня поступления документов от Учреждения;</w:t>
      </w:r>
    </w:p>
    <w:p w:rsidR="0007075F" w:rsidRPr="00E52047" w:rsidRDefault="0007075F" w:rsidP="009D6DDB">
      <w:pPr>
        <w:pStyle w:val="ConsPlusNormal"/>
        <w:ind w:firstLine="540"/>
        <w:jc w:val="both"/>
        <w:rPr>
          <w:rFonts w:ascii="Times New Roman" w:hAnsi="Times New Roman" w:cs="Times New Roman"/>
          <w:sz w:val="28"/>
          <w:szCs w:val="28"/>
        </w:rPr>
      </w:pPr>
      <w:bookmarkStart w:id="26" w:name="P173"/>
      <w:bookmarkStart w:id="27" w:name="P205"/>
      <w:bookmarkEnd w:id="26"/>
      <w:bookmarkEnd w:id="27"/>
      <w:r w:rsidRPr="00E52047">
        <w:rPr>
          <w:rFonts w:ascii="Times New Roman" w:hAnsi="Times New Roman" w:cs="Times New Roman"/>
          <w:sz w:val="28"/>
          <w:szCs w:val="28"/>
        </w:rPr>
        <w:t xml:space="preserve">4.1.3. обеспечивать перечисление Субсидии на счет Учреждения, указанный в </w:t>
      </w:r>
      <w:hyperlink w:anchor="P401">
        <w:r w:rsidRPr="00E52047">
          <w:rPr>
            <w:rFonts w:ascii="Times New Roman" w:hAnsi="Times New Roman" w:cs="Times New Roman"/>
            <w:sz w:val="28"/>
            <w:szCs w:val="28"/>
          </w:rPr>
          <w:t>разделе VII</w:t>
        </w:r>
      </w:hyperlink>
      <w:r w:rsidRPr="00E52047">
        <w:rPr>
          <w:rFonts w:ascii="Times New Roman" w:hAnsi="Times New Roman" w:cs="Times New Roman"/>
          <w:sz w:val="28"/>
          <w:szCs w:val="28"/>
        </w:rPr>
        <w:t xml:space="preserve"> настоящего Соглашения, согласно графику перечисления Субсидии в соответствии с приложение</w:t>
      </w:r>
      <w:r w:rsidR="001414D7" w:rsidRPr="00E52047">
        <w:rPr>
          <w:rFonts w:ascii="Times New Roman" w:hAnsi="Times New Roman" w:cs="Times New Roman"/>
          <w:sz w:val="28"/>
          <w:szCs w:val="28"/>
        </w:rPr>
        <w:t>м №</w:t>
      </w:r>
      <w:r w:rsidR="009D6DDB" w:rsidRPr="00E52047">
        <w:rPr>
          <w:rFonts w:ascii="Times New Roman" w:hAnsi="Times New Roman" w:cs="Times New Roman"/>
          <w:sz w:val="28"/>
          <w:szCs w:val="28"/>
        </w:rPr>
        <w:t xml:space="preserve"> </w:t>
      </w:r>
      <w:r w:rsidR="00E2379F" w:rsidRPr="00E52047">
        <w:rPr>
          <w:rFonts w:ascii="Times New Roman" w:hAnsi="Times New Roman" w:cs="Times New Roman"/>
          <w:sz w:val="28"/>
          <w:szCs w:val="28"/>
        </w:rPr>
        <w:t>2</w:t>
      </w:r>
      <w:r w:rsidR="009D6DDB" w:rsidRPr="00E52047">
        <w:rPr>
          <w:rFonts w:ascii="Times New Roman" w:hAnsi="Times New Roman" w:cs="Times New Roman"/>
          <w:sz w:val="28"/>
          <w:szCs w:val="28"/>
        </w:rPr>
        <w:t xml:space="preserve"> к настоящему Соглашению</w:t>
      </w:r>
      <w:r w:rsidRPr="00E52047">
        <w:rPr>
          <w:rFonts w:ascii="Times New Roman" w:hAnsi="Times New Roman" w:cs="Times New Roman"/>
          <w:sz w:val="28"/>
          <w:szCs w:val="28"/>
        </w:rPr>
        <w:t>, являющимся неотъемлемой частью настоящего Соглашения;</w:t>
      </w:r>
    </w:p>
    <w:p w:rsidR="0007075F" w:rsidRPr="00E52047" w:rsidRDefault="0007075F" w:rsidP="0007075F">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4.1.4. утверждать Сведения об операциях с целевыми субсидиями на 20__ г. (далее - Сведения) по форме Сведений об операциях с целевыми субсидиями на 20__ г. (</w:t>
      </w:r>
      <w:r w:rsidR="00E2379F" w:rsidRPr="00E52047">
        <w:rPr>
          <w:rFonts w:ascii="Times New Roman" w:hAnsi="Times New Roman" w:cs="Times New Roman"/>
          <w:sz w:val="28"/>
          <w:szCs w:val="28"/>
        </w:rPr>
        <w:t xml:space="preserve">код </w:t>
      </w:r>
      <w:r w:rsidRPr="00E52047">
        <w:rPr>
          <w:rFonts w:ascii="Times New Roman" w:hAnsi="Times New Roman" w:cs="Times New Roman"/>
          <w:sz w:val="28"/>
          <w:szCs w:val="28"/>
        </w:rPr>
        <w:t>ф</w:t>
      </w:r>
      <w:r w:rsidR="00E2379F" w:rsidRPr="00E52047">
        <w:rPr>
          <w:rFonts w:ascii="Times New Roman" w:hAnsi="Times New Roman" w:cs="Times New Roman"/>
          <w:sz w:val="28"/>
          <w:szCs w:val="28"/>
        </w:rPr>
        <w:t>ормы по ОКУД</w:t>
      </w:r>
      <w:r w:rsidRPr="00E52047">
        <w:rPr>
          <w:rFonts w:ascii="Times New Roman" w:hAnsi="Times New Roman" w:cs="Times New Roman"/>
          <w:sz w:val="28"/>
          <w:szCs w:val="28"/>
        </w:rPr>
        <w:t xml:space="preserve"> 0501016), Сведения с учетом внесенных изменений не позднее __ рабочих дней со дня получения указанных документов от Учреждения в соответствии с </w:t>
      </w:r>
      <w:hyperlink r:id="rId49">
        <w:r w:rsidRPr="00E52047">
          <w:rPr>
            <w:rFonts w:ascii="Times New Roman" w:hAnsi="Times New Roman" w:cs="Times New Roman"/>
            <w:sz w:val="28"/>
            <w:szCs w:val="28"/>
          </w:rPr>
          <w:t>пунктом 4.3.2</w:t>
        </w:r>
      </w:hyperlink>
      <w:r w:rsidRPr="00E52047">
        <w:rPr>
          <w:rFonts w:ascii="Times New Roman" w:hAnsi="Times New Roman" w:cs="Times New Roman"/>
          <w:sz w:val="28"/>
          <w:szCs w:val="28"/>
        </w:rPr>
        <w:t xml:space="preserve"> настоящего Соглашения;</w:t>
      </w:r>
    </w:p>
    <w:p w:rsidR="0007075F" w:rsidRPr="00E52047" w:rsidRDefault="0007075F" w:rsidP="0007075F">
      <w:pPr>
        <w:pStyle w:val="ConsPlusNormal"/>
        <w:ind w:firstLine="540"/>
        <w:jc w:val="both"/>
        <w:rPr>
          <w:rFonts w:ascii="Times New Roman" w:hAnsi="Times New Roman" w:cs="Times New Roman"/>
          <w:sz w:val="28"/>
          <w:szCs w:val="28"/>
        </w:rPr>
      </w:pPr>
      <w:bookmarkStart w:id="28" w:name="P214"/>
      <w:bookmarkEnd w:id="28"/>
      <w:r w:rsidRPr="00E52047">
        <w:rPr>
          <w:rFonts w:ascii="Times New Roman" w:hAnsi="Times New Roman" w:cs="Times New Roman"/>
          <w:sz w:val="28"/>
          <w:szCs w:val="28"/>
        </w:rPr>
        <w:t>4.1.5. осуществлять контроль за соблюдением Учреждением цели(ей) и условий предоставления Субсидии, а также оценку достижения значений результатов предоставления Субсидии, установленных П</w:t>
      </w:r>
      <w:r w:rsidR="009D6DDB" w:rsidRPr="00E52047">
        <w:rPr>
          <w:rFonts w:ascii="Times New Roman" w:hAnsi="Times New Roman" w:cs="Times New Roman"/>
          <w:sz w:val="28"/>
          <w:szCs w:val="28"/>
        </w:rPr>
        <w:t>орядком</w:t>
      </w:r>
      <w:r w:rsidRPr="00E52047">
        <w:rPr>
          <w:rFonts w:ascii="Times New Roman" w:hAnsi="Times New Roman" w:cs="Times New Roman"/>
          <w:sz w:val="28"/>
          <w:szCs w:val="28"/>
        </w:rPr>
        <w:t xml:space="preserve"> предоставления субсидии, и настоящим Соглашением, в том числе путем осуществления следующих мероприятий:</w:t>
      </w:r>
    </w:p>
    <w:p w:rsidR="0007075F" w:rsidRPr="00E52047" w:rsidRDefault="0007075F" w:rsidP="001957EC">
      <w:pPr>
        <w:pStyle w:val="ConsPlusNormal"/>
        <w:ind w:firstLine="540"/>
        <w:jc w:val="both"/>
        <w:rPr>
          <w:rFonts w:ascii="Times New Roman" w:hAnsi="Times New Roman" w:cs="Times New Roman"/>
          <w:sz w:val="28"/>
          <w:szCs w:val="28"/>
        </w:rPr>
      </w:pPr>
      <w:bookmarkStart w:id="29" w:name="P215"/>
      <w:bookmarkEnd w:id="29"/>
      <w:r w:rsidRPr="00E52047">
        <w:rPr>
          <w:rFonts w:ascii="Times New Roman" w:hAnsi="Times New Roman" w:cs="Times New Roman"/>
          <w:sz w:val="28"/>
          <w:szCs w:val="28"/>
        </w:rPr>
        <w:t>4.1.5.1. проведение плановых и внеплановых проверок:</w:t>
      </w:r>
    </w:p>
    <w:p w:rsidR="0007075F" w:rsidRPr="00E52047" w:rsidRDefault="0007075F" w:rsidP="001957E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 xml:space="preserve">4.1.5.1.1. по месту нахождения Учредителя на основании документов, представленных по его запросу Учреждением в соответствии с </w:t>
      </w:r>
      <w:hyperlink w:anchor="P283">
        <w:r w:rsidRPr="00E52047">
          <w:rPr>
            <w:rFonts w:ascii="Times New Roman" w:hAnsi="Times New Roman" w:cs="Times New Roman"/>
            <w:sz w:val="28"/>
            <w:szCs w:val="28"/>
          </w:rPr>
          <w:t>пунктом 4.3.</w:t>
        </w:r>
        <w:r w:rsidR="008156E2" w:rsidRPr="00E52047">
          <w:rPr>
            <w:rFonts w:ascii="Times New Roman" w:hAnsi="Times New Roman" w:cs="Times New Roman"/>
            <w:sz w:val="28"/>
            <w:szCs w:val="28"/>
          </w:rPr>
          <w:t>3</w:t>
        </w:r>
      </w:hyperlink>
      <w:r w:rsidRPr="00E52047">
        <w:rPr>
          <w:rFonts w:ascii="Times New Roman" w:hAnsi="Times New Roman" w:cs="Times New Roman"/>
          <w:sz w:val="28"/>
          <w:szCs w:val="28"/>
        </w:rPr>
        <w:t xml:space="preserve"> настоящего Соглашения;</w:t>
      </w:r>
    </w:p>
    <w:p w:rsidR="001957EC" w:rsidRPr="00E52047" w:rsidRDefault="0007075F" w:rsidP="001957E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4.1.5.1.2. по месту нахождения Учреждения по документальному и фактическому изучению операций с использованием средств Субсидии, произведенных Учреждением;</w:t>
      </w:r>
      <w:bookmarkStart w:id="30" w:name="P218"/>
      <w:bookmarkEnd w:id="30"/>
    </w:p>
    <w:p w:rsidR="001957EC" w:rsidRPr="00E52047" w:rsidRDefault="0007075F" w:rsidP="001957E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 xml:space="preserve">4.1.5.2. приостановление предоставления Субсидии в случае установления по итогам проверки(ок), указанной(ых) в </w:t>
      </w:r>
      <w:hyperlink w:anchor="P215">
        <w:r w:rsidRPr="00E52047">
          <w:rPr>
            <w:rFonts w:ascii="Times New Roman" w:hAnsi="Times New Roman" w:cs="Times New Roman"/>
            <w:sz w:val="28"/>
            <w:szCs w:val="28"/>
          </w:rPr>
          <w:t>пункте 4.1.5.1</w:t>
        </w:r>
      </w:hyperlink>
      <w:r w:rsidRPr="00E52047">
        <w:rPr>
          <w:rFonts w:ascii="Times New Roman" w:hAnsi="Times New Roman" w:cs="Times New Roman"/>
          <w:sz w:val="28"/>
          <w:szCs w:val="28"/>
        </w:rPr>
        <w:t xml:space="preserve"> настоящего Соглашения, факта(ов) нарушений цели(ей) и условий, определенных Правилами предоставления субсидии и настоящим Соглашением (получения от органа государственного финансового контроля информации о нарушении Учреждением цели(ей) и условий предоставления Субсидии, установленных Правилами предоставления субсидии, и настоящим Соглашением), до устранения указанных нарушений с обязательным уведомлением Учреждения не позднее ____ рабочего(их) дня(ей) после принятия решения о приостановлении;</w:t>
      </w:r>
    </w:p>
    <w:p w:rsidR="001957EC" w:rsidRPr="00E52047" w:rsidRDefault="0007075F" w:rsidP="001957E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 xml:space="preserve">4.1.5.3. направление требования Учреждению о возврате Учредителю в бюджет </w:t>
      </w:r>
      <w:r w:rsidR="002B2AF2" w:rsidRPr="00E52047">
        <w:rPr>
          <w:rFonts w:ascii="Times New Roman" w:hAnsi="Times New Roman" w:cs="Times New Roman"/>
          <w:sz w:val="28"/>
          <w:szCs w:val="28"/>
        </w:rPr>
        <w:t xml:space="preserve">Лихославльского муниципального округа </w:t>
      </w:r>
      <w:r w:rsidRPr="00E52047">
        <w:rPr>
          <w:rFonts w:ascii="Times New Roman" w:hAnsi="Times New Roman" w:cs="Times New Roman"/>
          <w:sz w:val="28"/>
          <w:szCs w:val="28"/>
        </w:rPr>
        <w:t xml:space="preserve">Субсидии или ее части, в том числе в случае неустранения нарушений, указанных в </w:t>
      </w:r>
      <w:hyperlink w:anchor="P218">
        <w:r w:rsidRPr="00E52047">
          <w:rPr>
            <w:rFonts w:ascii="Times New Roman" w:hAnsi="Times New Roman" w:cs="Times New Roman"/>
            <w:sz w:val="28"/>
            <w:szCs w:val="28"/>
          </w:rPr>
          <w:t>пункте 4.1.5.2</w:t>
        </w:r>
      </w:hyperlink>
      <w:r w:rsidRPr="00E52047">
        <w:rPr>
          <w:rFonts w:ascii="Times New Roman" w:hAnsi="Times New Roman" w:cs="Times New Roman"/>
          <w:sz w:val="28"/>
          <w:szCs w:val="28"/>
        </w:rPr>
        <w:t xml:space="preserve"> настоящего Соглашения, в размере и сроки, установленные в данном требовании;</w:t>
      </w:r>
    </w:p>
    <w:p w:rsidR="001957EC" w:rsidRPr="00E52047" w:rsidRDefault="0007075F" w:rsidP="001957E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 xml:space="preserve">4.1.6. рассматривать предложения, документы и иную информацию, направленную Учреждением, в том числе в соответствии с </w:t>
      </w:r>
      <w:hyperlink w:anchor="P314">
        <w:r w:rsidRPr="00E52047">
          <w:rPr>
            <w:rFonts w:ascii="Times New Roman" w:hAnsi="Times New Roman" w:cs="Times New Roman"/>
            <w:sz w:val="28"/>
            <w:szCs w:val="28"/>
          </w:rPr>
          <w:t>пунктами 4.4.1</w:t>
        </w:r>
      </w:hyperlink>
      <w:r w:rsidRPr="00E52047">
        <w:rPr>
          <w:rFonts w:ascii="Times New Roman" w:hAnsi="Times New Roman" w:cs="Times New Roman"/>
          <w:sz w:val="28"/>
          <w:szCs w:val="28"/>
        </w:rPr>
        <w:t xml:space="preserve"> - </w:t>
      </w:r>
      <w:hyperlink w:anchor="P318">
        <w:r w:rsidRPr="00E52047">
          <w:rPr>
            <w:rFonts w:ascii="Times New Roman" w:hAnsi="Times New Roman" w:cs="Times New Roman"/>
            <w:sz w:val="28"/>
            <w:szCs w:val="28"/>
          </w:rPr>
          <w:t>4.4.2</w:t>
        </w:r>
      </w:hyperlink>
      <w:r w:rsidRPr="00E52047">
        <w:rPr>
          <w:rFonts w:ascii="Times New Roman" w:hAnsi="Times New Roman" w:cs="Times New Roman"/>
          <w:sz w:val="28"/>
          <w:szCs w:val="28"/>
        </w:rPr>
        <w:t xml:space="preserve"> настоящего Соглашения, в течение __ рабочих дней со дня их получения и уведомлять Учреждение о принятом решении (при необходимости);</w:t>
      </w:r>
    </w:p>
    <w:p w:rsidR="001957EC" w:rsidRPr="00E52047" w:rsidRDefault="0007075F" w:rsidP="001957E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 xml:space="preserve">4.1.7. направлять разъяснения Учреждению по вопросам, связанным с исполнением настоящего Соглашения, не позднее __ рабочих дней со дня получения обращения Учреждения в соответствии с </w:t>
      </w:r>
      <w:hyperlink w:anchor="P329">
        <w:r w:rsidRPr="00E52047">
          <w:rPr>
            <w:rFonts w:ascii="Times New Roman" w:hAnsi="Times New Roman" w:cs="Times New Roman"/>
            <w:sz w:val="28"/>
            <w:szCs w:val="28"/>
          </w:rPr>
          <w:t>пунктом 4.4.5</w:t>
        </w:r>
      </w:hyperlink>
      <w:r w:rsidRPr="00E52047">
        <w:rPr>
          <w:rFonts w:ascii="Times New Roman" w:hAnsi="Times New Roman" w:cs="Times New Roman"/>
          <w:sz w:val="28"/>
          <w:szCs w:val="28"/>
        </w:rPr>
        <w:t xml:space="preserve"> настоящего Соглашения;</w:t>
      </w:r>
    </w:p>
    <w:p w:rsidR="0007075F" w:rsidRPr="00E52047" w:rsidRDefault="0007075F" w:rsidP="001957E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4.1.8. выполнять иные обязательства, установленные бюджетным законодательством Российской Федерации, П</w:t>
      </w:r>
      <w:r w:rsidR="002B2AF2" w:rsidRPr="00E52047">
        <w:rPr>
          <w:rFonts w:ascii="Times New Roman" w:hAnsi="Times New Roman" w:cs="Times New Roman"/>
          <w:sz w:val="28"/>
          <w:szCs w:val="28"/>
        </w:rPr>
        <w:t>орядком</w:t>
      </w:r>
      <w:r w:rsidRPr="00E52047">
        <w:rPr>
          <w:rFonts w:ascii="Times New Roman" w:hAnsi="Times New Roman" w:cs="Times New Roman"/>
          <w:sz w:val="28"/>
          <w:szCs w:val="28"/>
        </w:rPr>
        <w:t xml:space="preserve"> предоставления субсидии и настоящим Соглашением</w:t>
      </w:r>
      <w:r w:rsidR="002B2AF2" w:rsidRPr="00E52047">
        <w:rPr>
          <w:rFonts w:ascii="Times New Roman" w:hAnsi="Times New Roman" w:cs="Times New Roman"/>
          <w:sz w:val="28"/>
          <w:szCs w:val="28"/>
        </w:rPr>
        <w:t>.</w:t>
      </w:r>
    </w:p>
    <w:p w:rsidR="006D6F51" w:rsidRPr="00E52047" w:rsidRDefault="006D6F51" w:rsidP="0007075F">
      <w:pPr>
        <w:pStyle w:val="ConsPlusNormal"/>
        <w:ind w:firstLine="540"/>
        <w:jc w:val="both"/>
        <w:rPr>
          <w:rFonts w:ascii="Times New Roman" w:hAnsi="Times New Roman" w:cs="Times New Roman"/>
          <w:sz w:val="28"/>
          <w:szCs w:val="28"/>
        </w:rPr>
      </w:pPr>
    </w:p>
    <w:p w:rsidR="0007075F" w:rsidRPr="00E52047" w:rsidRDefault="0007075F" w:rsidP="0007075F">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4.2. Учредитель вправе:</w:t>
      </w:r>
    </w:p>
    <w:p w:rsidR="0007075F" w:rsidRPr="00E52047" w:rsidRDefault="0007075F" w:rsidP="00D20A9E">
      <w:pPr>
        <w:pStyle w:val="ConsPlusNormal"/>
        <w:ind w:firstLine="540"/>
        <w:jc w:val="both"/>
        <w:rPr>
          <w:rFonts w:ascii="Times New Roman" w:hAnsi="Times New Roman" w:cs="Times New Roman"/>
          <w:sz w:val="28"/>
          <w:szCs w:val="28"/>
        </w:rPr>
      </w:pPr>
      <w:bookmarkStart w:id="31" w:name="P229"/>
      <w:bookmarkEnd w:id="31"/>
      <w:r w:rsidRPr="00E52047">
        <w:rPr>
          <w:rFonts w:ascii="Times New Roman" w:hAnsi="Times New Roman" w:cs="Times New Roman"/>
          <w:sz w:val="28"/>
          <w:szCs w:val="28"/>
        </w:rPr>
        <w:t>4.2.1. запрашивать у Учреждения информацию и документы, необходимые для осуществления контроля за соблюдением Учреждением цели(ей) и условий предоставления Субсидии, установленных П</w:t>
      </w:r>
      <w:r w:rsidR="00D20A9E" w:rsidRPr="00E52047">
        <w:rPr>
          <w:rFonts w:ascii="Times New Roman" w:hAnsi="Times New Roman" w:cs="Times New Roman"/>
          <w:sz w:val="28"/>
          <w:szCs w:val="28"/>
        </w:rPr>
        <w:t>орядком</w:t>
      </w:r>
      <w:r w:rsidRPr="00E52047">
        <w:rPr>
          <w:rFonts w:ascii="Times New Roman" w:hAnsi="Times New Roman" w:cs="Times New Roman"/>
          <w:sz w:val="28"/>
          <w:szCs w:val="28"/>
        </w:rPr>
        <w:t xml:space="preserve"> предоставления субсидии, и настоящим Соглашением в соответствии с </w:t>
      </w:r>
      <w:hyperlink w:anchor="P214">
        <w:r w:rsidRPr="00E52047">
          <w:rPr>
            <w:rFonts w:ascii="Times New Roman" w:hAnsi="Times New Roman" w:cs="Times New Roman"/>
            <w:sz w:val="28"/>
            <w:szCs w:val="28"/>
          </w:rPr>
          <w:t>пунктом 4.1.5</w:t>
        </w:r>
      </w:hyperlink>
      <w:r w:rsidRPr="00E52047">
        <w:rPr>
          <w:rFonts w:ascii="Times New Roman" w:hAnsi="Times New Roman" w:cs="Times New Roman"/>
          <w:sz w:val="28"/>
          <w:szCs w:val="28"/>
        </w:rPr>
        <w:t xml:space="preserve"> настоящего Соглашения;</w:t>
      </w:r>
    </w:p>
    <w:p w:rsidR="0007075F" w:rsidRPr="00E52047" w:rsidRDefault="0007075F" w:rsidP="00D20A9E">
      <w:pPr>
        <w:pStyle w:val="ConsPlusNormal"/>
        <w:ind w:firstLine="540"/>
        <w:jc w:val="both"/>
        <w:rPr>
          <w:rFonts w:ascii="Times New Roman" w:hAnsi="Times New Roman" w:cs="Times New Roman"/>
          <w:sz w:val="28"/>
          <w:szCs w:val="28"/>
        </w:rPr>
      </w:pPr>
      <w:bookmarkStart w:id="32" w:name="P230"/>
      <w:bookmarkEnd w:id="32"/>
      <w:r w:rsidRPr="00E52047">
        <w:rPr>
          <w:rFonts w:ascii="Times New Roman" w:hAnsi="Times New Roman" w:cs="Times New Roman"/>
          <w:sz w:val="28"/>
          <w:szCs w:val="28"/>
        </w:rPr>
        <w:t xml:space="preserve">4.2.2. принимать решение об изменении условий настоящего Соглашения на основании информации и предложений, направленных Учреждением в соответствии с </w:t>
      </w:r>
      <w:hyperlink w:anchor="P318">
        <w:r w:rsidRPr="00E52047">
          <w:rPr>
            <w:rFonts w:ascii="Times New Roman" w:hAnsi="Times New Roman" w:cs="Times New Roman"/>
            <w:sz w:val="28"/>
            <w:szCs w:val="28"/>
          </w:rPr>
          <w:t>пунктом 4.4.2</w:t>
        </w:r>
        <w:r w:rsidR="00213714" w:rsidRPr="00E52047">
          <w:rPr>
            <w:rFonts w:ascii="Times New Roman" w:hAnsi="Times New Roman" w:cs="Times New Roman"/>
            <w:sz w:val="28"/>
            <w:szCs w:val="28"/>
          </w:rPr>
          <w:t xml:space="preserve"> </w:t>
        </w:r>
      </w:hyperlink>
      <w:r w:rsidRPr="00E52047">
        <w:rPr>
          <w:rFonts w:ascii="Times New Roman" w:hAnsi="Times New Roman" w:cs="Times New Roman"/>
          <w:sz w:val="28"/>
          <w:szCs w:val="28"/>
        </w:rPr>
        <w:t xml:space="preserve">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91">
        <w:r w:rsidRPr="00E52047">
          <w:rPr>
            <w:rFonts w:ascii="Times New Roman" w:hAnsi="Times New Roman" w:cs="Times New Roman"/>
            <w:sz w:val="28"/>
            <w:szCs w:val="28"/>
          </w:rPr>
          <w:t>пункте 2.2</w:t>
        </w:r>
      </w:hyperlink>
      <w:r w:rsidRPr="00E52047">
        <w:rPr>
          <w:rFonts w:ascii="Times New Roman" w:hAnsi="Times New Roman" w:cs="Times New Roman"/>
          <w:sz w:val="28"/>
          <w:szCs w:val="28"/>
        </w:rPr>
        <w:t xml:space="preserve"> настоящего Соглашения, и при условии предоставления Учреждением информации, содержащей финансово-экономическое обоснование данных изменений;</w:t>
      </w:r>
    </w:p>
    <w:p w:rsidR="0007075F" w:rsidRPr="00E52047" w:rsidRDefault="0007075F" w:rsidP="00D20A9E">
      <w:pPr>
        <w:pStyle w:val="ConsPlusNormal"/>
        <w:ind w:firstLine="540"/>
        <w:jc w:val="both"/>
        <w:rPr>
          <w:rFonts w:ascii="Times New Roman" w:hAnsi="Times New Roman" w:cs="Times New Roman"/>
          <w:sz w:val="28"/>
          <w:szCs w:val="28"/>
        </w:rPr>
      </w:pPr>
      <w:bookmarkStart w:id="33" w:name="P231"/>
      <w:bookmarkEnd w:id="33"/>
      <w:r w:rsidRPr="00E52047">
        <w:rPr>
          <w:rFonts w:ascii="Times New Roman" w:hAnsi="Times New Roman" w:cs="Times New Roman"/>
          <w:sz w:val="28"/>
          <w:szCs w:val="28"/>
        </w:rPr>
        <w:t xml:space="preserve">4.2.3.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остатка Субсидии, не использованного в 20__ году, а также об использовании средств, поступивших в 20__ году Учреждению от возврата дебиторской задолженности прошлых лет, возникшей от использования Субсидии, на цель(и), указанную(ые) в </w:t>
      </w:r>
      <w:hyperlink w:anchor="P70">
        <w:r w:rsidRPr="00E52047">
          <w:rPr>
            <w:rFonts w:ascii="Times New Roman" w:hAnsi="Times New Roman" w:cs="Times New Roman"/>
            <w:sz w:val="28"/>
            <w:szCs w:val="28"/>
          </w:rPr>
          <w:t>пункте 1.1</w:t>
        </w:r>
      </w:hyperlink>
      <w:r w:rsidRPr="00E52047">
        <w:rPr>
          <w:rFonts w:ascii="Times New Roman" w:hAnsi="Times New Roman" w:cs="Times New Roman"/>
          <w:sz w:val="28"/>
          <w:szCs w:val="28"/>
        </w:rPr>
        <w:t xml:space="preserve"> настоящего Соглашения, не позднее __ рабочих дней после получения от Учреждения документов, обосновывающих потребность в направлении остатка Субсидии на цель(и), указанную(ые) в </w:t>
      </w:r>
      <w:hyperlink w:anchor="P70">
        <w:r w:rsidRPr="00E52047">
          <w:rPr>
            <w:rFonts w:ascii="Times New Roman" w:hAnsi="Times New Roman" w:cs="Times New Roman"/>
            <w:sz w:val="28"/>
            <w:szCs w:val="28"/>
          </w:rPr>
          <w:t>пункте 1.1</w:t>
        </w:r>
      </w:hyperlink>
      <w:r w:rsidRPr="00E52047">
        <w:rPr>
          <w:rFonts w:ascii="Times New Roman" w:hAnsi="Times New Roman" w:cs="Times New Roman"/>
          <w:sz w:val="28"/>
          <w:szCs w:val="28"/>
        </w:rPr>
        <w:t xml:space="preserve"> на</w:t>
      </w:r>
      <w:r w:rsidR="002D4FFA" w:rsidRPr="00E52047">
        <w:rPr>
          <w:rFonts w:ascii="Times New Roman" w:hAnsi="Times New Roman" w:cs="Times New Roman"/>
          <w:sz w:val="28"/>
          <w:szCs w:val="28"/>
        </w:rPr>
        <w:t>стоящего Соглашения</w:t>
      </w:r>
      <w:r w:rsidR="00D20A9E" w:rsidRPr="00E52047">
        <w:rPr>
          <w:rFonts w:ascii="Times New Roman" w:hAnsi="Times New Roman" w:cs="Times New Roman"/>
          <w:sz w:val="28"/>
          <w:szCs w:val="28"/>
        </w:rPr>
        <w:t>.</w:t>
      </w:r>
    </w:p>
    <w:p w:rsidR="0007075F" w:rsidRPr="00E52047" w:rsidRDefault="0007075F" w:rsidP="0007075F">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4.2.4. осуществлять иные права, установленные бюджетным законодательством Российской Федерации, П</w:t>
      </w:r>
      <w:r w:rsidR="00D20A9E" w:rsidRPr="00E52047">
        <w:rPr>
          <w:rFonts w:ascii="Times New Roman" w:hAnsi="Times New Roman" w:cs="Times New Roman"/>
          <w:sz w:val="28"/>
          <w:szCs w:val="28"/>
        </w:rPr>
        <w:t>орядком</w:t>
      </w:r>
      <w:r w:rsidRPr="00E52047">
        <w:rPr>
          <w:rFonts w:ascii="Times New Roman" w:hAnsi="Times New Roman" w:cs="Times New Roman"/>
          <w:sz w:val="28"/>
          <w:szCs w:val="28"/>
        </w:rPr>
        <w:t xml:space="preserve"> предоставления с</w:t>
      </w:r>
      <w:r w:rsidR="00D20A9E" w:rsidRPr="00E52047">
        <w:rPr>
          <w:rFonts w:ascii="Times New Roman" w:hAnsi="Times New Roman" w:cs="Times New Roman"/>
          <w:sz w:val="28"/>
          <w:szCs w:val="28"/>
        </w:rPr>
        <w:t>убсидии и настоящим Соглашением.</w:t>
      </w:r>
    </w:p>
    <w:p w:rsidR="00D20A9E" w:rsidRPr="00E52047" w:rsidRDefault="00D20A9E" w:rsidP="0007075F">
      <w:pPr>
        <w:pStyle w:val="ConsPlusNormal"/>
        <w:ind w:firstLine="540"/>
        <w:jc w:val="both"/>
        <w:rPr>
          <w:rFonts w:ascii="Times New Roman" w:hAnsi="Times New Roman" w:cs="Times New Roman"/>
          <w:sz w:val="28"/>
          <w:szCs w:val="28"/>
        </w:rPr>
      </w:pPr>
    </w:p>
    <w:p w:rsidR="0007075F" w:rsidRPr="00E52047" w:rsidRDefault="0007075F" w:rsidP="00231F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4.3. Учреждение обязуется:</w:t>
      </w:r>
      <w:bookmarkStart w:id="34" w:name="P248"/>
      <w:bookmarkEnd w:id="34"/>
    </w:p>
    <w:p w:rsidR="00231FDC" w:rsidRPr="00E52047" w:rsidRDefault="0007075F" w:rsidP="00231F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4.3.</w:t>
      </w:r>
      <w:r w:rsidR="00B00EF3" w:rsidRPr="00E52047">
        <w:rPr>
          <w:rFonts w:ascii="Times New Roman" w:hAnsi="Times New Roman" w:cs="Times New Roman"/>
          <w:sz w:val="28"/>
          <w:szCs w:val="28"/>
        </w:rPr>
        <w:t>1</w:t>
      </w:r>
      <w:r w:rsidRPr="00E52047">
        <w:rPr>
          <w:rFonts w:ascii="Times New Roman" w:hAnsi="Times New Roman" w:cs="Times New Roman"/>
          <w:sz w:val="28"/>
          <w:szCs w:val="28"/>
        </w:rPr>
        <w:t>. направлять Учредителю на утверждение:</w:t>
      </w:r>
    </w:p>
    <w:p w:rsidR="00231FDC" w:rsidRPr="00E52047" w:rsidRDefault="0007075F" w:rsidP="00231F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4.3.</w:t>
      </w:r>
      <w:r w:rsidR="00B00EF3" w:rsidRPr="00E52047">
        <w:rPr>
          <w:rFonts w:ascii="Times New Roman" w:hAnsi="Times New Roman" w:cs="Times New Roman"/>
          <w:sz w:val="28"/>
          <w:szCs w:val="28"/>
        </w:rPr>
        <w:t>1</w:t>
      </w:r>
      <w:r w:rsidRPr="00E52047">
        <w:rPr>
          <w:rFonts w:ascii="Times New Roman" w:hAnsi="Times New Roman" w:cs="Times New Roman"/>
          <w:sz w:val="28"/>
          <w:szCs w:val="28"/>
        </w:rPr>
        <w:t>.1. Сведения не позднее __ рабочих дней со дня заключения настоящего Соглашения;</w:t>
      </w:r>
    </w:p>
    <w:p w:rsidR="0007075F" w:rsidRPr="00E52047" w:rsidRDefault="0007075F" w:rsidP="00231FDC">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4.3.</w:t>
      </w:r>
      <w:r w:rsidR="00B00EF3" w:rsidRPr="00E52047">
        <w:rPr>
          <w:rFonts w:ascii="Times New Roman" w:hAnsi="Times New Roman" w:cs="Times New Roman"/>
          <w:sz w:val="28"/>
          <w:szCs w:val="28"/>
        </w:rPr>
        <w:t>1</w:t>
      </w:r>
      <w:r w:rsidRPr="00E52047">
        <w:rPr>
          <w:rFonts w:ascii="Times New Roman" w:hAnsi="Times New Roman" w:cs="Times New Roman"/>
          <w:sz w:val="28"/>
          <w:szCs w:val="28"/>
        </w:rPr>
        <w:t>.2.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w:t>
      </w:r>
    </w:p>
    <w:p w:rsidR="0007075F" w:rsidRPr="00E52047" w:rsidRDefault="0007075F" w:rsidP="0007075F">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4.3.</w:t>
      </w:r>
      <w:r w:rsidR="008156E2" w:rsidRPr="00E52047">
        <w:rPr>
          <w:rFonts w:ascii="Times New Roman" w:hAnsi="Times New Roman" w:cs="Times New Roman"/>
          <w:sz w:val="28"/>
          <w:szCs w:val="28"/>
        </w:rPr>
        <w:t>2</w:t>
      </w:r>
      <w:r w:rsidRPr="00E52047">
        <w:rPr>
          <w:rFonts w:ascii="Times New Roman" w:hAnsi="Times New Roman" w:cs="Times New Roman"/>
          <w:sz w:val="28"/>
          <w:szCs w:val="28"/>
        </w:rPr>
        <w:t xml:space="preserve">. использовать Субсидию для достижения цели(ей), указанной(ых) в </w:t>
      </w:r>
      <w:hyperlink w:anchor="P70">
        <w:r w:rsidRPr="00E52047">
          <w:rPr>
            <w:rFonts w:ascii="Times New Roman" w:hAnsi="Times New Roman" w:cs="Times New Roman"/>
            <w:sz w:val="28"/>
            <w:szCs w:val="28"/>
          </w:rPr>
          <w:t>пункте 1.1</w:t>
        </w:r>
      </w:hyperlink>
      <w:r w:rsidRPr="00E52047">
        <w:rPr>
          <w:rFonts w:ascii="Times New Roman" w:hAnsi="Times New Roman" w:cs="Times New Roman"/>
          <w:sz w:val="28"/>
          <w:szCs w:val="28"/>
        </w:rPr>
        <w:t xml:space="preserve"> настоящего Соглашения, в соответствии с условиями предоставления Субсидии, установленными П</w:t>
      </w:r>
      <w:r w:rsidR="006209F4" w:rsidRPr="00E52047">
        <w:rPr>
          <w:rFonts w:ascii="Times New Roman" w:hAnsi="Times New Roman" w:cs="Times New Roman"/>
          <w:sz w:val="28"/>
          <w:szCs w:val="28"/>
        </w:rPr>
        <w:t>орядком</w:t>
      </w:r>
      <w:r w:rsidRPr="00E52047">
        <w:rPr>
          <w:rFonts w:ascii="Times New Roman" w:hAnsi="Times New Roman" w:cs="Times New Roman"/>
          <w:sz w:val="28"/>
          <w:szCs w:val="28"/>
        </w:rPr>
        <w:t xml:space="preserve"> предоставления субсидии, и настоящим Соглашением на осуществление выплат, указанных в Сведениях;</w:t>
      </w:r>
    </w:p>
    <w:p w:rsidR="00A55B44" w:rsidRPr="00E52047" w:rsidRDefault="0007075F" w:rsidP="00A55B44">
      <w:pPr>
        <w:pStyle w:val="ConsPlusNormal"/>
        <w:ind w:firstLine="540"/>
        <w:jc w:val="both"/>
        <w:rPr>
          <w:rFonts w:ascii="Times New Roman" w:hAnsi="Times New Roman" w:cs="Times New Roman"/>
          <w:sz w:val="28"/>
          <w:szCs w:val="28"/>
        </w:rPr>
      </w:pPr>
      <w:bookmarkStart w:id="35" w:name="P283"/>
      <w:bookmarkEnd w:id="35"/>
      <w:r w:rsidRPr="00E52047">
        <w:rPr>
          <w:rFonts w:ascii="Times New Roman" w:hAnsi="Times New Roman" w:cs="Times New Roman"/>
          <w:sz w:val="28"/>
          <w:szCs w:val="28"/>
        </w:rPr>
        <w:t>4.3.</w:t>
      </w:r>
      <w:r w:rsidR="008156E2" w:rsidRPr="00E52047">
        <w:rPr>
          <w:rFonts w:ascii="Times New Roman" w:hAnsi="Times New Roman" w:cs="Times New Roman"/>
          <w:sz w:val="28"/>
          <w:szCs w:val="28"/>
        </w:rPr>
        <w:t>3</w:t>
      </w:r>
      <w:r w:rsidRPr="00E52047">
        <w:rPr>
          <w:rFonts w:ascii="Times New Roman" w:hAnsi="Times New Roman" w:cs="Times New Roman"/>
          <w:sz w:val="28"/>
          <w:szCs w:val="28"/>
        </w:rPr>
        <w:t xml:space="preserve">. направлять по запросу Учредителя документы и информацию, необходимые для осуществления контроля за соблюдением цели(ей) и условий предоставления Субсидии в соответствии с </w:t>
      </w:r>
      <w:hyperlink w:anchor="P229">
        <w:r w:rsidRPr="00E52047">
          <w:rPr>
            <w:rFonts w:ascii="Times New Roman" w:hAnsi="Times New Roman" w:cs="Times New Roman"/>
            <w:sz w:val="28"/>
            <w:szCs w:val="28"/>
          </w:rPr>
          <w:t>пунктом 4.2.1</w:t>
        </w:r>
      </w:hyperlink>
      <w:r w:rsidRPr="00E52047">
        <w:rPr>
          <w:rFonts w:ascii="Times New Roman" w:hAnsi="Times New Roman" w:cs="Times New Roman"/>
          <w:sz w:val="28"/>
          <w:szCs w:val="28"/>
        </w:rPr>
        <w:t xml:space="preserve"> настоящего Соглашения, не позднее __ рабочих дней со дня получения указанного запроса;</w:t>
      </w:r>
    </w:p>
    <w:p w:rsidR="00A55B44" w:rsidRPr="00E52047" w:rsidRDefault="0007075F" w:rsidP="00A55B44">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4.3.</w:t>
      </w:r>
      <w:r w:rsidR="008156E2" w:rsidRPr="00E52047">
        <w:rPr>
          <w:rFonts w:ascii="Times New Roman" w:hAnsi="Times New Roman" w:cs="Times New Roman"/>
          <w:sz w:val="28"/>
          <w:szCs w:val="28"/>
        </w:rPr>
        <w:t>4</w:t>
      </w:r>
      <w:r w:rsidRPr="00E52047">
        <w:rPr>
          <w:rFonts w:ascii="Times New Roman" w:hAnsi="Times New Roman" w:cs="Times New Roman"/>
          <w:sz w:val="28"/>
          <w:szCs w:val="28"/>
        </w:rPr>
        <w:t xml:space="preserve">. направлять Учредителю </w:t>
      </w:r>
      <w:r w:rsidR="005B65EF" w:rsidRPr="00E52047">
        <w:rPr>
          <w:rFonts w:ascii="Times New Roman" w:hAnsi="Times New Roman" w:cs="Times New Roman"/>
          <w:sz w:val="28"/>
          <w:szCs w:val="28"/>
        </w:rPr>
        <w:t xml:space="preserve">отчет о реализации плана мероприятий по достижению результатов предоставления субсидии и </w:t>
      </w:r>
      <w:r w:rsidR="00A55B44" w:rsidRPr="00E52047">
        <w:rPr>
          <w:rFonts w:ascii="Times New Roman" w:hAnsi="Times New Roman" w:cs="Times New Roman"/>
          <w:sz w:val="28"/>
          <w:szCs w:val="28"/>
        </w:rPr>
        <w:t>отчет о расходах, источником финансового обеспечения которых является Субсидия, по форм</w:t>
      </w:r>
      <w:r w:rsidR="005B65EF" w:rsidRPr="00E52047">
        <w:rPr>
          <w:rFonts w:ascii="Times New Roman" w:hAnsi="Times New Roman" w:cs="Times New Roman"/>
          <w:sz w:val="28"/>
          <w:szCs w:val="28"/>
        </w:rPr>
        <w:t>ам</w:t>
      </w:r>
      <w:r w:rsidR="00A55B44" w:rsidRPr="00E52047">
        <w:rPr>
          <w:rFonts w:ascii="Times New Roman" w:hAnsi="Times New Roman" w:cs="Times New Roman"/>
          <w:sz w:val="28"/>
          <w:szCs w:val="28"/>
        </w:rPr>
        <w:t xml:space="preserve"> в соответствии с приложени</w:t>
      </w:r>
      <w:r w:rsidR="00F20F6F" w:rsidRPr="00E52047">
        <w:rPr>
          <w:rFonts w:ascii="Times New Roman" w:hAnsi="Times New Roman" w:cs="Times New Roman"/>
          <w:sz w:val="28"/>
          <w:szCs w:val="28"/>
        </w:rPr>
        <w:t xml:space="preserve">ями </w:t>
      </w:r>
      <w:r w:rsidR="00E2379F" w:rsidRPr="00E52047">
        <w:rPr>
          <w:rFonts w:ascii="Times New Roman" w:hAnsi="Times New Roman" w:cs="Times New Roman"/>
          <w:sz w:val="28"/>
          <w:szCs w:val="28"/>
        </w:rPr>
        <w:t>3</w:t>
      </w:r>
      <w:r w:rsidR="00F20F6F" w:rsidRPr="00E52047">
        <w:rPr>
          <w:rFonts w:ascii="Times New Roman" w:hAnsi="Times New Roman" w:cs="Times New Roman"/>
          <w:sz w:val="28"/>
          <w:szCs w:val="28"/>
        </w:rPr>
        <w:t xml:space="preserve">, </w:t>
      </w:r>
      <w:r w:rsidR="00E2379F" w:rsidRPr="00E52047">
        <w:rPr>
          <w:rFonts w:ascii="Times New Roman" w:hAnsi="Times New Roman" w:cs="Times New Roman"/>
          <w:sz w:val="28"/>
          <w:szCs w:val="28"/>
        </w:rPr>
        <w:t>4</w:t>
      </w:r>
      <w:r w:rsidR="001B391A" w:rsidRPr="00E52047">
        <w:rPr>
          <w:rFonts w:ascii="Times New Roman" w:hAnsi="Times New Roman" w:cs="Times New Roman"/>
          <w:sz w:val="28"/>
          <w:szCs w:val="28"/>
        </w:rPr>
        <w:t xml:space="preserve"> к настоящему Соглашению</w:t>
      </w:r>
      <w:r w:rsidR="00A55B44" w:rsidRPr="00E52047">
        <w:rPr>
          <w:rFonts w:ascii="Times New Roman" w:hAnsi="Times New Roman" w:cs="Times New Roman"/>
          <w:sz w:val="28"/>
          <w:szCs w:val="28"/>
        </w:rPr>
        <w:t xml:space="preserve">, являющимся неотъемлемой частью настоящего Соглашения </w:t>
      </w:r>
      <w:r w:rsidR="00F20F6F" w:rsidRPr="00E52047">
        <w:rPr>
          <w:rFonts w:ascii="Times New Roman" w:hAnsi="Times New Roman" w:cs="Times New Roman"/>
          <w:sz w:val="28"/>
          <w:szCs w:val="28"/>
        </w:rPr>
        <w:t>ежеквартально до 10 числа месяца, следующего за отчетным кварталом</w:t>
      </w:r>
      <w:r w:rsidR="00A55B44" w:rsidRPr="00E52047">
        <w:rPr>
          <w:rFonts w:ascii="Times New Roman" w:hAnsi="Times New Roman" w:cs="Times New Roman"/>
          <w:sz w:val="28"/>
          <w:szCs w:val="28"/>
        </w:rPr>
        <w:t>;</w:t>
      </w:r>
    </w:p>
    <w:p w:rsidR="00A55B44" w:rsidRPr="00E52047" w:rsidRDefault="0007075F" w:rsidP="00A55B44">
      <w:pPr>
        <w:pStyle w:val="ConsPlusNormal"/>
        <w:ind w:firstLine="540"/>
        <w:jc w:val="both"/>
        <w:rPr>
          <w:rFonts w:ascii="Times New Roman" w:hAnsi="Times New Roman" w:cs="Times New Roman"/>
          <w:sz w:val="28"/>
          <w:szCs w:val="28"/>
        </w:rPr>
      </w:pPr>
      <w:bookmarkStart w:id="36" w:name="P287"/>
      <w:bookmarkEnd w:id="36"/>
      <w:r w:rsidRPr="00E52047">
        <w:rPr>
          <w:rFonts w:ascii="Times New Roman" w:hAnsi="Times New Roman" w:cs="Times New Roman"/>
          <w:sz w:val="28"/>
          <w:szCs w:val="28"/>
        </w:rPr>
        <w:t>4.3.</w:t>
      </w:r>
      <w:r w:rsidR="008156E2" w:rsidRPr="00E52047">
        <w:rPr>
          <w:rFonts w:ascii="Times New Roman" w:hAnsi="Times New Roman" w:cs="Times New Roman"/>
          <w:sz w:val="28"/>
          <w:szCs w:val="28"/>
        </w:rPr>
        <w:t>5</w:t>
      </w:r>
      <w:r w:rsidRPr="00E52047">
        <w:rPr>
          <w:rFonts w:ascii="Times New Roman" w:hAnsi="Times New Roman" w:cs="Times New Roman"/>
          <w:sz w:val="28"/>
          <w:szCs w:val="28"/>
        </w:rPr>
        <w:t>. устранять выявленный(е) по итогам проверки, проведенной Учредителем, факт(ы) нарушения цели(ей) и условий предоставления Субсидии, определенных Правилами предоставления субсидии, и настоящим Соглашением (получения от органа государственного финансового контроля информации о нарушении Учреждением цели(ей) и условий предоставления Субсидии, установленных Правилами предоставления субсидии и настоящим Соглашением), включая возврат Субсидии или ее части Учредителю в федеральный бюджет, в течение __ рабочих дней со дня получения требования Учредителя об устранении нарушения;</w:t>
      </w:r>
    </w:p>
    <w:p w:rsidR="0007075F" w:rsidRPr="00E52047" w:rsidRDefault="0007075F" w:rsidP="00A55B44">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4.3.</w:t>
      </w:r>
      <w:r w:rsidR="008156E2" w:rsidRPr="00E52047">
        <w:rPr>
          <w:rFonts w:ascii="Times New Roman" w:hAnsi="Times New Roman" w:cs="Times New Roman"/>
          <w:sz w:val="28"/>
          <w:szCs w:val="28"/>
        </w:rPr>
        <w:t>6</w:t>
      </w:r>
      <w:r w:rsidRPr="00E52047">
        <w:rPr>
          <w:rFonts w:ascii="Times New Roman" w:hAnsi="Times New Roman" w:cs="Times New Roman"/>
          <w:sz w:val="28"/>
          <w:szCs w:val="28"/>
        </w:rPr>
        <w:t>. возвращать неиспользованный остаток Субсидии в доход бюджета</w:t>
      </w:r>
      <w:r w:rsidR="006209F4" w:rsidRPr="00E52047">
        <w:rPr>
          <w:rFonts w:ascii="Times New Roman" w:hAnsi="Times New Roman" w:cs="Times New Roman"/>
          <w:sz w:val="28"/>
          <w:szCs w:val="28"/>
        </w:rPr>
        <w:t xml:space="preserve"> Лихославльского муниципального округа</w:t>
      </w:r>
      <w:r w:rsidRPr="00E52047">
        <w:rPr>
          <w:rFonts w:ascii="Times New Roman" w:hAnsi="Times New Roman" w:cs="Times New Roman"/>
          <w:sz w:val="28"/>
          <w:szCs w:val="28"/>
        </w:rPr>
        <w:t xml:space="preserve"> в случае отсутствия решения Учредителя о наличии потребности в направлении не использованного в 20__ году остатка Субсидии на цель(и), указанную(ые) в </w:t>
      </w:r>
      <w:hyperlink w:anchor="P70">
        <w:r w:rsidRPr="00E52047">
          <w:rPr>
            <w:rFonts w:ascii="Times New Roman" w:hAnsi="Times New Roman" w:cs="Times New Roman"/>
            <w:sz w:val="28"/>
            <w:szCs w:val="28"/>
          </w:rPr>
          <w:t>пункте 1.1</w:t>
        </w:r>
      </w:hyperlink>
      <w:r w:rsidRPr="00E52047">
        <w:rPr>
          <w:rFonts w:ascii="Times New Roman" w:hAnsi="Times New Roman" w:cs="Times New Roman"/>
          <w:sz w:val="28"/>
          <w:szCs w:val="28"/>
        </w:rPr>
        <w:t xml:space="preserve"> на</w:t>
      </w:r>
      <w:r w:rsidR="00964C8E" w:rsidRPr="00E52047">
        <w:rPr>
          <w:rFonts w:ascii="Times New Roman" w:hAnsi="Times New Roman" w:cs="Times New Roman"/>
          <w:sz w:val="28"/>
          <w:szCs w:val="28"/>
        </w:rPr>
        <w:t>стоящего Соглашения</w:t>
      </w:r>
      <w:r w:rsidRPr="00E52047">
        <w:rPr>
          <w:rFonts w:ascii="Times New Roman" w:hAnsi="Times New Roman" w:cs="Times New Roman"/>
          <w:sz w:val="28"/>
          <w:szCs w:val="28"/>
        </w:rPr>
        <w:t xml:space="preserve">, в срок до </w:t>
      </w:r>
      <w:r w:rsidR="00A82A15" w:rsidRPr="00E52047">
        <w:rPr>
          <w:rFonts w:ascii="Times New Roman" w:hAnsi="Times New Roman" w:cs="Times New Roman"/>
          <w:sz w:val="28"/>
          <w:szCs w:val="28"/>
        </w:rPr>
        <w:t>«</w:t>
      </w:r>
      <w:r w:rsidRPr="00E52047">
        <w:rPr>
          <w:rFonts w:ascii="Times New Roman" w:hAnsi="Times New Roman" w:cs="Times New Roman"/>
          <w:sz w:val="28"/>
          <w:szCs w:val="28"/>
        </w:rPr>
        <w:t>__</w:t>
      </w:r>
      <w:r w:rsidR="00A82A15" w:rsidRPr="00E52047">
        <w:rPr>
          <w:rFonts w:ascii="Times New Roman" w:hAnsi="Times New Roman" w:cs="Times New Roman"/>
          <w:sz w:val="28"/>
          <w:szCs w:val="28"/>
        </w:rPr>
        <w:t>»</w:t>
      </w:r>
      <w:r w:rsidRPr="00E52047">
        <w:rPr>
          <w:rFonts w:ascii="Times New Roman" w:hAnsi="Times New Roman" w:cs="Times New Roman"/>
          <w:sz w:val="28"/>
          <w:szCs w:val="28"/>
        </w:rPr>
        <w:t xml:space="preserve"> ___________ 20__ г.;</w:t>
      </w:r>
    </w:p>
    <w:p w:rsidR="0007075F" w:rsidRPr="00E52047" w:rsidRDefault="0007075F" w:rsidP="0007075F">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4.3.</w:t>
      </w:r>
      <w:r w:rsidR="008156E2" w:rsidRPr="00E52047">
        <w:rPr>
          <w:rFonts w:ascii="Times New Roman" w:hAnsi="Times New Roman" w:cs="Times New Roman"/>
          <w:sz w:val="28"/>
          <w:szCs w:val="28"/>
        </w:rPr>
        <w:t>7</w:t>
      </w:r>
      <w:r w:rsidRPr="00E52047">
        <w:rPr>
          <w:rFonts w:ascii="Times New Roman" w:hAnsi="Times New Roman" w:cs="Times New Roman"/>
          <w:sz w:val="28"/>
          <w:szCs w:val="28"/>
        </w:rPr>
        <w:t>. выполнять иные обязательства, установленные бюджетным законодательством Российской Федерации, П</w:t>
      </w:r>
      <w:r w:rsidR="006209F4" w:rsidRPr="00E52047">
        <w:rPr>
          <w:rFonts w:ascii="Times New Roman" w:hAnsi="Times New Roman" w:cs="Times New Roman"/>
          <w:sz w:val="28"/>
          <w:szCs w:val="28"/>
        </w:rPr>
        <w:t>орядком</w:t>
      </w:r>
      <w:r w:rsidRPr="00E52047">
        <w:rPr>
          <w:rFonts w:ascii="Times New Roman" w:hAnsi="Times New Roman" w:cs="Times New Roman"/>
          <w:sz w:val="28"/>
          <w:szCs w:val="28"/>
        </w:rPr>
        <w:t xml:space="preserve"> предоставления с</w:t>
      </w:r>
      <w:r w:rsidR="006209F4" w:rsidRPr="00E52047">
        <w:rPr>
          <w:rFonts w:ascii="Times New Roman" w:hAnsi="Times New Roman" w:cs="Times New Roman"/>
          <w:sz w:val="28"/>
          <w:szCs w:val="28"/>
        </w:rPr>
        <w:t>убсидии и настоящим Соглашением.</w:t>
      </w:r>
    </w:p>
    <w:p w:rsidR="0007075F" w:rsidRPr="00E52047" w:rsidRDefault="0007075F" w:rsidP="0007075F">
      <w:pPr>
        <w:pStyle w:val="ConsPlusNonformat"/>
        <w:jc w:val="both"/>
        <w:rPr>
          <w:rFonts w:ascii="Times New Roman" w:hAnsi="Times New Roman" w:cs="Times New Roman"/>
          <w:sz w:val="28"/>
          <w:szCs w:val="28"/>
        </w:rPr>
      </w:pPr>
    </w:p>
    <w:p w:rsidR="00A55B44" w:rsidRPr="00E52047" w:rsidRDefault="0007075F" w:rsidP="00A55B44">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4.4. Учреждение вправе:</w:t>
      </w:r>
      <w:bookmarkStart w:id="37" w:name="P314"/>
      <w:bookmarkEnd w:id="37"/>
    </w:p>
    <w:p w:rsidR="0007075F" w:rsidRPr="00E52047" w:rsidRDefault="0007075F" w:rsidP="00A55B44">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 xml:space="preserve">4.4.1. направлять Учредителю документы, указанные в </w:t>
      </w:r>
      <w:hyperlink w:anchor="P231">
        <w:r w:rsidRPr="00E52047">
          <w:rPr>
            <w:rFonts w:ascii="Times New Roman" w:hAnsi="Times New Roman" w:cs="Times New Roman"/>
            <w:sz w:val="28"/>
            <w:szCs w:val="28"/>
          </w:rPr>
          <w:t>пункте 4.2.3</w:t>
        </w:r>
      </w:hyperlink>
      <w:r w:rsidRPr="00E52047">
        <w:rPr>
          <w:rFonts w:ascii="Times New Roman" w:hAnsi="Times New Roman" w:cs="Times New Roman"/>
          <w:sz w:val="28"/>
          <w:szCs w:val="28"/>
        </w:rPr>
        <w:t xml:space="preserve"> настоящего Соглашения, не позднее __ рабочих дней, следующ</w:t>
      </w:r>
      <w:r w:rsidR="006209F4" w:rsidRPr="00E52047">
        <w:rPr>
          <w:rFonts w:ascii="Times New Roman" w:hAnsi="Times New Roman" w:cs="Times New Roman"/>
          <w:sz w:val="28"/>
          <w:szCs w:val="28"/>
        </w:rPr>
        <w:t>их за отчетным финансовым годом</w:t>
      </w:r>
      <w:r w:rsidRPr="00E52047">
        <w:rPr>
          <w:rFonts w:ascii="Times New Roman" w:hAnsi="Times New Roman" w:cs="Times New Roman"/>
          <w:sz w:val="28"/>
          <w:szCs w:val="28"/>
        </w:rPr>
        <w:t>;</w:t>
      </w:r>
    </w:p>
    <w:p w:rsidR="00A55B44" w:rsidRPr="00E52047" w:rsidRDefault="0007075F" w:rsidP="00A55B44">
      <w:pPr>
        <w:pStyle w:val="ConsPlusNormal"/>
        <w:ind w:firstLine="540"/>
        <w:jc w:val="both"/>
        <w:rPr>
          <w:rFonts w:ascii="Times New Roman" w:hAnsi="Times New Roman" w:cs="Times New Roman"/>
          <w:sz w:val="28"/>
          <w:szCs w:val="28"/>
        </w:rPr>
      </w:pPr>
      <w:bookmarkStart w:id="38" w:name="P318"/>
      <w:bookmarkEnd w:id="38"/>
      <w:r w:rsidRPr="00E52047">
        <w:rPr>
          <w:rFonts w:ascii="Times New Roman" w:hAnsi="Times New Roman" w:cs="Times New Roman"/>
          <w:sz w:val="28"/>
          <w:szCs w:val="28"/>
        </w:rPr>
        <w:t>4.4.2. направлять Учредителю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07075F" w:rsidRPr="00E52047" w:rsidRDefault="0007075F" w:rsidP="00A55B44">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 xml:space="preserve">4.4.3. направлять в 20__ году не использованный остаток Субсидии, полученный в соответствии с настоящим Соглашением, на осуществление выплат в соответствии с целью(ями), указанной(ыми) в </w:t>
      </w:r>
      <w:hyperlink w:anchor="P70">
        <w:r w:rsidRPr="00E52047">
          <w:rPr>
            <w:rFonts w:ascii="Times New Roman" w:hAnsi="Times New Roman" w:cs="Times New Roman"/>
            <w:sz w:val="28"/>
            <w:szCs w:val="28"/>
          </w:rPr>
          <w:t>пункте 1.1</w:t>
        </w:r>
      </w:hyperlink>
      <w:r w:rsidRPr="00E52047">
        <w:rPr>
          <w:rFonts w:ascii="Times New Roman" w:hAnsi="Times New Roman" w:cs="Times New Roman"/>
          <w:sz w:val="28"/>
          <w:szCs w:val="28"/>
        </w:rPr>
        <w:t xml:space="preserve"> на</w:t>
      </w:r>
      <w:r w:rsidR="00183549" w:rsidRPr="00E52047">
        <w:rPr>
          <w:rFonts w:ascii="Times New Roman" w:hAnsi="Times New Roman" w:cs="Times New Roman"/>
          <w:sz w:val="28"/>
          <w:szCs w:val="28"/>
        </w:rPr>
        <w:t>стоящего Соглашения</w:t>
      </w:r>
      <w:r w:rsidRPr="00E52047">
        <w:rPr>
          <w:rFonts w:ascii="Times New Roman" w:hAnsi="Times New Roman" w:cs="Times New Roman"/>
          <w:sz w:val="28"/>
          <w:szCs w:val="28"/>
        </w:rPr>
        <w:t xml:space="preserve">, на основании решения Учредителя, указанного в </w:t>
      </w:r>
      <w:hyperlink w:anchor="P231">
        <w:r w:rsidRPr="00E52047">
          <w:rPr>
            <w:rFonts w:ascii="Times New Roman" w:hAnsi="Times New Roman" w:cs="Times New Roman"/>
            <w:sz w:val="28"/>
            <w:szCs w:val="28"/>
          </w:rPr>
          <w:t>пункте 4.2.3</w:t>
        </w:r>
      </w:hyperlink>
      <w:r w:rsidRPr="00E52047">
        <w:rPr>
          <w:rFonts w:ascii="Times New Roman" w:hAnsi="Times New Roman" w:cs="Times New Roman"/>
          <w:sz w:val="28"/>
          <w:szCs w:val="28"/>
        </w:rPr>
        <w:t xml:space="preserve"> настоящего Соглашения;</w:t>
      </w:r>
    </w:p>
    <w:p w:rsidR="0007075F" w:rsidRPr="00E52047" w:rsidRDefault="0007075F" w:rsidP="00A55B44">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 xml:space="preserve">4.4.4. направлять в 20__ году средства, поступившие Учреждению от возврата дебиторской задолженности прошлых лет, возникшей от использования Субсидии, на осуществление выплат в соответствии с целью(ями), указанной(ыми) в </w:t>
      </w:r>
      <w:hyperlink w:anchor="P70">
        <w:r w:rsidRPr="00E52047">
          <w:rPr>
            <w:rFonts w:ascii="Times New Roman" w:hAnsi="Times New Roman" w:cs="Times New Roman"/>
            <w:sz w:val="28"/>
            <w:szCs w:val="28"/>
          </w:rPr>
          <w:t>пункте 1.1</w:t>
        </w:r>
      </w:hyperlink>
      <w:r w:rsidRPr="00E52047">
        <w:rPr>
          <w:rFonts w:ascii="Times New Roman" w:hAnsi="Times New Roman" w:cs="Times New Roman"/>
          <w:sz w:val="28"/>
          <w:szCs w:val="28"/>
        </w:rPr>
        <w:t xml:space="preserve"> настоящего Соглашения/приложении к настоящему Соглашению, на основании решения Учредителя, указанного в </w:t>
      </w:r>
      <w:hyperlink w:anchor="P231">
        <w:r w:rsidRPr="00E52047">
          <w:rPr>
            <w:rFonts w:ascii="Times New Roman" w:hAnsi="Times New Roman" w:cs="Times New Roman"/>
            <w:sz w:val="28"/>
            <w:szCs w:val="28"/>
          </w:rPr>
          <w:t>пункте 4.2.3</w:t>
        </w:r>
      </w:hyperlink>
      <w:r w:rsidRPr="00E52047">
        <w:rPr>
          <w:rFonts w:ascii="Times New Roman" w:hAnsi="Times New Roman" w:cs="Times New Roman"/>
          <w:sz w:val="28"/>
          <w:szCs w:val="28"/>
        </w:rPr>
        <w:t xml:space="preserve"> настоящего Соглашения;</w:t>
      </w:r>
    </w:p>
    <w:p w:rsidR="00A55B44" w:rsidRPr="00E52047" w:rsidRDefault="0007075F" w:rsidP="00A55B44">
      <w:pPr>
        <w:pStyle w:val="ConsPlusNormal"/>
        <w:ind w:firstLine="540"/>
        <w:jc w:val="both"/>
        <w:rPr>
          <w:rFonts w:ascii="Times New Roman" w:hAnsi="Times New Roman" w:cs="Times New Roman"/>
          <w:sz w:val="28"/>
          <w:szCs w:val="28"/>
        </w:rPr>
      </w:pPr>
      <w:bookmarkStart w:id="39" w:name="P329"/>
      <w:bookmarkEnd w:id="39"/>
      <w:r w:rsidRPr="00E52047">
        <w:rPr>
          <w:rFonts w:ascii="Times New Roman" w:hAnsi="Times New Roman" w:cs="Times New Roman"/>
          <w:sz w:val="28"/>
          <w:szCs w:val="28"/>
        </w:rPr>
        <w:t>4.4.5. обращаться к Учредителю в целях получения разъяснений в связи с исполнением настоящего Соглашения;</w:t>
      </w:r>
    </w:p>
    <w:p w:rsidR="0007075F" w:rsidRPr="00E52047" w:rsidRDefault="0007075F" w:rsidP="00A55B44">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4.4.6. осуществлять иные права, установленные бюджетным законодательством Российской Федерации, Правилами предоставления с</w:t>
      </w:r>
      <w:r w:rsidR="00B00EF3" w:rsidRPr="00E52047">
        <w:rPr>
          <w:rFonts w:ascii="Times New Roman" w:hAnsi="Times New Roman" w:cs="Times New Roman"/>
          <w:sz w:val="28"/>
          <w:szCs w:val="28"/>
        </w:rPr>
        <w:t>убсидии и настоящим Соглашением.</w:t>
      </w:r>
    </w:p>
    <w:p w:rsidR="00A55B44" w:rsidRPr="00E52047" w:rsidRDefault="00A55B44" w:rsidP="0007075F">
      <w:pPr>
        <w:pStyle w:val="ConsPlusNormal"/>
        <w:jc w:val="center"/>
        <w:outlineLvl w:val="0"/>
        <w:rPr>
          <w:rFonts w:ascii="Times New Roman" w:hAnsi="Times New Roman" w:cs="Times New Roman"/>
          <w:b/>
          <w:sz w:val="28"/>
          <w:szCs w:val="28"/>
        </w:rPr>
      </w:pPr>
    </w:p>
    <w:p w:rsidR="0007075F" w:rsidRPr="00E52047" w:rsidRDefault="0007075F" w:rsidP="0007075F">
      <w:pPr>
        <w:pStyle w:val="ConsPlusNormal"/>
        <w:jc w:val="center"/>
        <w:outlineLvl w:val="0"/>
        <w:rPr>
          <w:rFonts w:ascii="Times New Roman" w:hAnsi="Times New Roman" w:cs="Times New Roman"/>
          <w:b/>
          <w:sz w:val="28"/>
          <w:szCs w:val="28"/>
        </w:rPr>
      </w:pPr>
      <w:r w:rsidRPr="00E52047">
        <w:rPr>
          <w:rFonts w:ascii="Times New Roman" w:hAnsi="Times New Roman" w:cs="Times New Roman"/>
          <w:b/>
          <w:sz w:val="28"/>
          <w:szCs w:val="28"/>
        </w:rPr>
        <w:t>V. Ответственность Сторон</w:t>
      </w:r>
    </w:p>
    <w:p w:rsidR="0007075F" w:rsidRPr="00E52047" w:rsidRDefault="0007075F" w:rsidP="0007075F">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A55B44" w:rsidRPr="00E52047" w:rsidRDefault="00A55B44" w:rsidP="00A55B44">
      <w:pPr>
        <w:pStyle w:val="ConsPlusNormal"/>
        <w:ind w:firstLine="540"/>
        <w:jc w:val="both"/>
        <w:rPr>
          <w:rFonts w:ascii="Times New Roman" w:hAnsi="Times New Roman" w:cs="Times New Roman"/>
          <w:sz w:val="28"/>
          <w:szCs w:val="28"/>
        </w:rPr>
      </w:pPr>
    </w:p>
    <w:p w:rsidR="0007075F" w:rsidRPr="00E52047" w:rsidRDefault="0007075F" w:rsidP="0007075F">
      <w:pPr>
        <w:pStyle w:val="ConsPlusNormal"/>
        <w:jc w:val="center"/>
        <w:outlineLvl w:val="0"/>
        <w:rPr>
          <w:rFonts w:ascii="Times New Roman" w:hAnsi="Times New Roman" w:cs="Times New Roman"/>
          <w:b/>
          <w:sz w:val="28"/>
          <w:szCs w:val="28"/>
        </w:rPr>
      </w:pPr>
      <w:r w:rsidRPr="00E52047">
        <w:rPr>
          <w:rFonts w:ascii="Times New Roman" w:hAnsi="Times New Roman" w:cs="Times New Roman"/>
          <w:b/>
          <w:sz w:val="28"/>
          <w:szCs w:val="28"/>
        </w:rPr>
        <w:t>VI. Заключительные положения</w:t>
      </w:r>
    </w:p>
    <w:p w:rsidR="0007075F" w:rsidRPr="00E52047" w:rsidRDefault="00A55B44" w:rsidP="0007075F">
      <w:pPr>
        <w:pStyle w:val="ConsPlusNormal"/>
        <w:ind w:firstLine="540"/>
        <w:jc w:val="both"/>
        <w:rPr>
          <w:rFonts w:ascii="Times New Roman" w:hAnsi="Times New Roman" w:cs="Times New Roman"/>
          <w:sz w:val="28"/>
          <w:szCs w:val="28"/>
        </w:rPr>
      </w:pPr>
      <w:bookmarkStart w:id="40" w:name="P358"/>
      <w:bookmarkEnd w:id="40"/>
      <w:r w:rsidRPr="00E52047">
        <w:rPr>
          <w:rFonts w:ascii="Times New Roman" w:hAnsi="Times New Roman" w:cs="Times New Roman"/>
          <w:sz w:val="28"/>
          <w:szCs w:val="28"/>
        </w:rPr>
        <w:t>6</w:t>
      </w:r>
      <w:r w:rsidR="0007075F" w:rsidRPr="00E52047">
        <w:rPr>
          <w:rFonts w:ascii="Times New Roman" w:hAnsi="Times New Roman" w:cs="Times New Roman"/>
          <w:sz w:val="28"/>
          <w:szCs w:val="28"/>
        </w:rPr>
        <w:t>.1. Расторжение настоящего Соглашения Учредителем в одностороннем порядке возможно в случаях:</w:t>
      </w:r>
    </w:p>
    <w:p w:rsidR="0007075F" w:rsidRPr="00E52047" w:rsidRDefault="00A55B44" w:rsidP="00B560DA">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6</w:t>
      </w:r>
      <w:r w:rsidR="0007075F" w:rsidRPr="00E52047">
        <w:rPr>
          <w:rFonts w:ascii="Times New Roman" w:hAnsi="Times New Roman" w:cs="Times New Roman"/>
          <w:sz w:val="28"/>
          <w:szCs w:val="28"/>
        </w:rPr>
        <w:t>.1.1. прекращения деятельности Учреждения при реорганизации или ликвидации;</w:t>
      </w:r>
    </w:p>
    <w:p w:rsidR="0007075F" w:rsidRPr="00E52047" w:rsidRDefault="00A55B44" w:rsidP="00B560DA">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6</w:t>
      </w:r>
      <w:r w:rsidR="0007075F" w:rsidRPr="00E52047">
        <w:rPr>
          <w:rFonts w:ascii="Times New Roman" w:hAnsi="Times New Roman" w:cs="Times New Roman"/>
          <w:sz w:val="28"/>
          <w:szCs w:val="28"/>
        </w:rPr>
        <w:t>.1.2. нарушения Учреждением цели и условий предоставления Субсидии, установленных П</w:t>
      </w:r>
      <w:r w:rsidRPr="00E52047">
        <w:rPr>
          <w:rFonts w:ascii="Times New Roman" w:hAnsi="Times New Roman" w:cs="Times New Roman"/>
          <w:sz w:val="28"/>
          <w:szCs w:val="28"/>
        </w:rPr>
        <w:t>орядком</w:t>
      </w:r>
      <w:r w:rsidR="0007075F" w:rsidRPr="00E52047">
        <w:rPr>
          <w:rFonts w:ascii="Times New Roman" w:hAnsi="Times New Roman" w:cs="Times New Roman"/>
          <w:sz w:val="28"/>
          <w:szCs w:val="28"/>
        </w:rPr>
        <w:t xml:space="preserve"> предоставления субсидии, и настоящим Соглашением;</w:t>
      </w:r>
    </w:p>
    <w:p w:rsidR="0007075F" w:rsidRPr="00E52047" w:rsidRDefault="00A55B44" w:rsidP="0007075F">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6</w:t>
      </w:r>
      <w:r w:rsidR="0007075F" w:rsidRPr="00E52047">
        <w:rPr>
          <w:rFonts w:ascii="Times New Roman" w:hAnsi="Times New Roman" w:cs="Times New Roman"/>
          <w:sz w:val="28"/>
          <w:szCs w:val="28"/>
        </w:rPr>
        <w:t>.2. Расторжение Соглашения осущ</w:t>
      </w:r>
      <w:r w:rsidRPr="00E52047">
        <w:rPr>
          <w:rFonts w:ascii="Times New Roman" w:hAnsi="Times New Roman" w:cs="Times New Roman"/>
          <w:sz w:val="28"/>
          <w:szCs w:val="28"/>
        </w:rPr>
        <w:t>ествляется по соглашению сторон</w:t>
      </w:r>
      <w:r w:rsidR="0007075F" w:rsidRPr="00E52047">
        <w:rPr>
          <w:rFonts w:ascii="Times New Roman" w:hAnsi="Times New Roman" w:cs="Times New Roman"/>
          <w:sz w:val="28"/>
          <w:szCs w:val="28"/>
        </w:rPr>
        <w:t xml:space="preserve">, за исключением расторжения в одностороннем порядке, предусмотренного </w:t>
      </w:r>
      <w:hyperlink w:anchor="P358">
        <w:r w:rsidR="0007075F" w:rsidRPr="00E52047">
          <w:rPr>
            <w:rFonts w:ascii="Times New Roman" w:hAnsi="Times New Roman" w:cs="Times New Roman"/>
            <w:sz w:val="28"/>
            <w:szCs w:val="28"/>
          </w:rPr>
          <w:t xml:space="preserve">пунктом </w:t>
        </w:r>
        <w:r w:rsidRPr="00E52047">
          <w:rPr>
            <w:rFonts w:ascii="Times New Roman" w:hAnsi="Times New Roman" w:cs="Times New Roman"/>
            <w:sz w:val="28"/>
            <w:szCs w:val="28"/>
          </w:rPr>
          <w:t>6</w:t>
        </w:r>
        <w:r w:rsidR="0007075F" w:rsidRPr="00E52047">
          <w:rPr>
            <w:rFonts w:ascii="Times New Roman" w:hAnsi="Times New Roman" w:cs="Times New Roman"/>
            <w:sz w:val="28"/>
            <w:szCs w:val="28"/>
          </w:rPr>
          <w:t>.1</w:t>
        </w:r>
      </w:hyperlink>
      <w:r w:rsidR="0007075F" w:rsidRPr="00E52047">
        <w:rPr>
          <w:rFonts w:ascii="Times New Roman" w:hAnsi="Times New Roman" w:cs="Times New Roman"/>
          <w:sz w:val="28"/>
          <w:szCs w:val="28"/>
        </w:rPr>
        <w:t xml:space="preserve"> настоящего Соглашения.</w:t>
      </w:r>
    </w:p>
    <w:p w:rsidR="0007075F" w:rsidRPr="00E52047" w:rsidRDefault="00A55B44" w:rsidP="0007075F">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6</w:t>
      </w:r>
      <w:r w:rsidR="0007075F" w:rsidRPr="00E52047">
        <w:rPr>
          <w:rFonts w:ascii="Times New Roman" w:hAnsi="Times New Roman" w:cs="Times New Roman"/>
          <w:sz w:val="28"/>
          <w:szCs w:val="28"/>
        </w:rPr>
        <w:t>.3.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07075F" w:rsidRPr="00E52047" w:rsidRDefault="00A55B44" w:rsidP="00B560DA">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6</w:t>
      </w:r>
      <w:r w:rsidR="0007075F" w:rsidRPr="00E52047">
        <w:rPr>
          <w:rFonts w:ascii="Times New Roman" w:hAnsi="Times New Roman" w:cs="Times New Roman"/>
          <w:sz w:val="28"/>
          <w:szCs w:val="28"/>
        </w:rPr>
        <w:t xml:space="preserve">.4.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91">
        <w:r w:rsidR="0007075F" w:rsidRPr="00E52047">
          <w:rPr>
            <w:rFonts w:ascii="Times New Roman" w:hAnsi="Times New Roman" w:cs="Times New Roman"/>
            <w:sz w:val="28"/>
            <w:szCs w:val="28"/>
          </w:rPr>
          <w:t>пункте 2.2</w:t>
        </w:r>
      </w:hyperlink>
      <w:r w:rsidR="0007075F" w:rsidRPr="00E52047">
        <w:rPr>
          <w:rFonts w:ascii="Times New Roman" w:hAnsi="Times New Roman" w:cs="Times New Roman"/>
          <w:sz w:val="28"/>
          <w:szCs w:val="28"/>
        </w:rPr>
        <w:t xml:space="preserve"> настоящего Соглашения, и действует до полного исполнения Сторонами своих обязательств по настоящему Соглашению.</w:t>
      </w:r>
    </w:p>
    <w:p w:rsidR="0007075F" w:rsidRPr="00E52047" w:rsidRDefault="00B560DA" w:rsidP="00B560DA">
      <w:pPr>
        <w:pStyle w:val="ConsPlusNormal"/>
        <w:ind w:firstLine="540"/>
        <w:jc w:val="both"/>
        <w:rPr>
          <w:rFonts w:ascii="Times New Roman" w:hAnsi="Times New Roman" w:cs="Times New Roman"/>
          <w:sz w:val="28"/>
          <w:szCs w:val="28"/>
        </w:rPr>
      </w:pPr>
      <w:bookmarkStart w:id="41" w:name="P375"/>
      <w:bookmarkEnd w:id="41"/>
      <w:r w:rsidRPr="00E52047">
        <w:rPr>
          <w:rFonts w:ascii="Times New Roman" w:hAnsi="Times New Roman" w:cs="Times New Roman"/>
          <w:sz w:val="28"/>
          <w:szCs w:val="28"/>
        </w:rPr>
        <w:t>6</w:t>
      </w:r>
      <w:r w:rsidR="0007075F" w:rsidRPr="00E52047">
        <w:rPr>
          <w:rFonts w:ascii="Times New Roman" w:hAnsi="Times New Roman" w:cs="Times New Roman"/>
          <w:sz w:val="28"/>
          <w:szCs w:val="28"/>
        </w:rPr>
        <w:t xml:space="preserve">.5. Изменение настоящего Соглашения, в том числе в соответствии с положениями </w:t>
      </w:r>
      <w:hyperlink w:anchor="P230">
        <w:r w:rsidR="0007075F" w:rsidRPr="00E52047">
          <w:rPr>
            <w:rFonts w:ascii="Times New Roman" w:hAnsi="Times New Roman" w:cs="Times New Roman"/>
            <w:sz w:val="28"/>
            <w:szCs w:val="28"/>
          </w:rPr>
          <w:t>пункта 4.2.2</w:t>
        </w:r>
      </w:hyperlink>
      <w:r w:rsidR="0007075F" w:rsidRPr="00E52047">
        <w:rPr>
          <w:rFonts w:ascii="Times New Roman" w:hAnsi="Times New Roman" w:cs="Times New Roman"/>
          <w:sz w:val="28"/>
          <w:szCs w:val="28"/>
        </w:rPr>
        <w:t xml:space="preserve"> настоящего Соглашения, осуществляется по соглашению Сторон и оформляется в виде дополнительного соглашения, являющегося неотъемлем</w:t>
      </w:r>
      <w:r w:rsidRPr="00E52047">
        <w:rPr>
          <w:rFonts w:ascii="Times New Roman" w:hAnsi="Times New Roman" w:cs="Times New Roman"/>
          <w:sz w:val="28"/>
          <w:szCs w:val="28"/>
        </w:rPr>
        <w:t>ой частью настоящего Соглашения</w:t>
      </w:r>
      <w:r w:rsidR="0007075F" w:rsidRPr="00E52047">
        <w:rPr>
          <w:rFonts w:ascii="Times New Roman" w:hAnsi="Times New Roman" w:cs="Times New Roman"/>
          <w:sz w:val="28"/>
          <w:szCs w:val="28"/>
        </w:rPr>
        <w:t>.</w:t>
      </w:r>
    </w:p>
    <w:p w:rsidR="0007075F" w:rsidRPr="00E52047" w:rsidRDefault="00B560DA" w:rsidP="0007075F">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6</w:t>
      </w:r>
      <w:r w:rsidR="0007075F" w:rsidRPr="00E52047">
        <w:rPr>
          <w:rFonts w:ascii="Times New Roman" w:hAnsi="Times New Roman" w:cs="Times New Roman"/>
          <w:sz w:val="28"/>
          <w:szCs w:val="28"/>
        </w:rPr>
        <w:t xml:space="preserve">.6. Документы и иная информация, предусмотренные настоящим Соглашением, направляются Сторонами следующим(ми) </w:t>
      </w:r>
      <w:r w:rsidRPr="00E52047">
        <w:rPr>
          <w:rFonts w:ascii="Times New Roman" w:hAnsi="Times New Roman" w:cs="Times New Roman"/>
          <w:sz w:val="28"/>
          <w:szCs w:val="28"/>
        </w:rPr>
        <w:t>способом(ами)</w:t>
      </w:r>
      <w:r w:rsidR="0007075F" w:rsidRPr="00E52047">
        <w:rPr>
          <w:rFonts w:ascii="Times New Roman" w:hAnsi="Times New Roman" w:cs="Times New Roman"/>
          <w:sz w:val="28"/>
          <w:szCs w:val="28"/>
        </w:rPr>
        <w:t>:</w:t>
      </w:r>
    </w:p>
    <w:p w:rsidR="0007075F" w:rsidRPr="00E52047" w:rsidRDefault="00B560DA" w:rsidP="0007075F">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6</w:t>
      </w:r>
      <w:r w:rsidR="0007075F" w:rsidRPr="00E52047">
        <w:rPr>
          <w:rFonts w:ascii="Times New Roman" w:hAnsi="Times New Roman" w:cs="Times New Roman"/>
          <w:sz w:val="28"/>
          <w:szCs w:val="28"/>
        </w:rPr>
        <w:t>.6.1. путем использования государственной интегрированной информационной системы упра</w:t>
      </w:r>
      <w:r w:rsidR="00E2379F" w:rsidRPr="00E52047">
        <w:rPr>
          <w:rFonts w:ascii="Times New Roman" w:hAnsi="Times New Roman" w:cs="Times New Roman"/>
          <w:sz w:val="28"/>
          <w:szCs w:val="28"/>
        </w:rPr>
        <w:t>вления общественными финансами «</w:t>
      </w:r>
      <w:r w:rsidR="0007075F" w:rsidRPr="00E52047">
        <w:rPr>
          <w:rFonts w:ascii="Times New Roman" w:hAnsi="Times New Roman" w:cs="Times New Roman"/>
          <w:sz w:val="28"/>
          <w:szCs w:val="28"/>
        </w:rPr>
        <w:t>Электронный бюджет</w:t>
      </w:r>
      <w:r w:rsidR="00E2379F" w:rsidRPr="00E52047">
        <w:rPr>
          <w:rFonts w:ascii="Times New Roman" w:hAnsi="Times New Roman" w:cs="Times New Roman"/>
          <w:sz w:val="28"/>
          <w:szCs w:val="28"/>
        </w:rPr>
        <w:t>»</w:t>
      </w:r>
      <w:r w:rsidRPr="00E52047">
        <w:rPr>
          <w:rFonts w:ascii="Times New Roman" w:hAnsi="Times New Roman" w:cs="Times New Roman"/>
          <w:sz w:val="28"/>
          <w:szCs w:val="28"/>
        </w:rPr>
        <w:t>;</w:t>
      </w:r>
    </w:p>
    <w:p w:rsidR="0007075F" w:rsidRPr="00E52047" w:rsidRDefault="00B560DA" w:rsidP="0007075F">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6</w:t>
      </w:r>
      <w:r w:rsidR="0007075F" w:rsidRPr="00E52047">
        <w:rPr>
          <w:rFonts w:ascii="Times New Roman" w:hAnsi="Times New Roman" w:cs="Times New Roman"/>
          <w:sz w:val="28"/>
          <w:szCs w:val="28"/>
        </w:rPr>
        <w:t>.6.2.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231009" w:rsidRPr="00E52047" w:rsidRDefault="00B560DA" w:rsidP="00231009">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6</w:t>
      </w:r>
      <w:r w:rsidR="0007075F" w:rsidRPr="00E52047">
        <w:rPr>
          <w:rFonts w:ascii="Times New Roman" w:hAnsi="Times New Roman" w:cs="Times New Roman"/>
          <w:sz w:val="28"/>
          <w:szCs w:val="28"/>
        </w:rPr>
        <w:t>.6.3.___________________________</w:t>
      </w:r>
      <w:r w:rsidRPr="00E52047">
        <w:rPr>
          <w:rFonts w:ascii="Times New Roman" w:hAnsi="Times New Roman" w:cs="Times New Roman"/>
          <w:sz w:val="28"/>
          <w:szCs w:val="28"/>
        </w:rPr>
        <w:t>_______________________________</w:t>
      </w:r>
      <w:r w:rsidR="0007075F" w:rsidRPr="00E52047">
        <w:rPr>
          <w:rFonts w:ascii="Times New Roman" w:hAnsi="Times New Roman" w:cs="Times New Roman"/>
          <w:sz w:val="28"/>
          <w:szCs w:val="28"/>
        </w:rPr>
        <w:t>.</w:t>
      </w:r>
    </w:p>
    <w:p w:rsidR="0007075F" w:rsidRPr="00E52047" w:rsidRDefault="00231009" w:rsidP="00231009">
      <w:pPr>
        <w:pStyle w:val="ConsPlusNormal"/>
        <w:ind w:left="2127" w:firstLine="709"/>
        <w:jc w:val="both"/>
        <w:rPr>
          <w:rFonts w:ascii="Times New Roman" w:hAnsi="Times New Roman" w:cs="Times New Roman"/>
          <w:sz w:val="22"/>
          <w:szCs w:val="22"/>
        </w:rPr>
      </w:pPr>
      <w:r w:rsidRPr="00E52047">
        <w:rPr>
          <w:rFonts w:ascii="Times New Roman" w:hAnsi="Times New Roman" w:cs="Times New Roman"/>
          <w:sz w:val="22"/>
          <w:szCs w:val="22"/>
        </w:rPr>
        <w:t>у</w:t>
      </w:r>
      <w:r w:rsidR="00213714" w:rsidRPr="00E52047">
        <w:rPr>
          <w:rFonts w:ascii="Times New Roman" w:hAnsi="Times New Roman" w:cs="Times New Roman"/>
          <w:sz w:val="22"/>
          <w:szCs w:val="22"/>
        </w:rPr>
        <w:t>казываются иной способ направления документов</w:t>
      </w:r>
    </w:p>
    <w:p w:rsidR="0007075F" w:rsidRPr="00E52047" w:rsidRDefault="00B560DA" w:rsidP="0007075F">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6</w:t>
      </w:r>
      <w:r w:rsidR="0007075F" w:rsidRPr="00E52047">
        <w:rPr>
          <w:rFonts w:ascii="Times New Roman" w:hAnsi="Times New Roman" w:cs="Times New Roman"/>
          <w:sz w:val="28"/>
          <w:szCs w:val="28"/>
        </w:rPr>
        <w:t>.7. Настоящее Соглашение заключено Сторонами в форме:</w:t>
      </w:r>
    </w:p>
    <w:p w:rsidR="0007075F" w:rsidRPr="00E52047" w:rsidRDefault="00B560DA" w:rsidP="00B560DA">
      <w:pPr>
        <w:pStyle w:val="ConsPlusNormal"/>
        <w:ind w:firstLine="540"/>
        <w:jc w:val="both"/>
        <w:rPr>
          <w:rFonts w:ascii="Times New Roman" w:hAnsi="Times New Roman" w:cs="Times New Roman"/>
          <w:sz w:val="28"/>
          <w:szCs w:val="28"/>
        </w:rPr>
      </w:pPr>
      <w:bookmarkStart w:id="42" w:name="P393"/>
      <w:bookmarkEnd w:id="42"/>
      <w:r w:rsidRPr="00E52047">
        <w:rPr>
          <w:rFonts w:ascii="Times New Roman" w:hAnsi="Times New Roman" w:cs="Times New Roman"/>
          <w:sz w:val="28"/>
          <w:szCs w:val="28"/>
        </w:rPr>
        <w:t>6</w:t>
      </w:r>
      <w:r w:rsidR="0007075F" w:rsidRPr="00E52047">
        <w:rPr>
          <w:rFonts w:ascii="Times New Roman" w:hAnsi="Times New Roman" w:cs="Times New Roman"/>
          <w:sz w:val="28"/>
          <w:szCs w:val="28"/>
        </w:rPr>
        <w:t>.7.1.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rsidR="0007075F" w:rsidRPr="00E52047" w:rsidRDefault="00B560DA" w:rsidP="0007075F">
      <w:pPr>
        <w:pStyle w:val="ConsPlusNormal"/>
        <w:ind w:firstLine="540"/>
        <w:jc w:val="both"/>
        <w:rPr>
          <w:rFonts w:ascii="Times New Roman" w:hAnsi="Times New Roman" w:cs="Times New Roman"/>
          <w:sz w:val="28"/>
          <w:szCs w:val="28"/>
        </w:rPr>
      </w:pPr>
      <w:bookmarkStart w:id="43" w:name="P397"/>
      <w:bookmarkEnd w:id="43"/>
      <w:r w:rsidRPr="00E52047">
        <w:rPr>
          <w:rFonts w:ascii="Times New Roman" w:hAnsi="Times New Roman" w:cs="Times New Roman"/>
          <w:sz w:val="28"/>
          <w:szCs w:val="28"/>
        </w:rPr>
        <w:t>6</w:t>
      </w:r>
      <w:r w:rsidR="0007075F" w:rsidRPr="00E52047">
        <w:rPr>
          <w:rFonts w:ascii="Times New Roman" w:hAnsi="Times New Roman" w:cs="Times New Roman"/>
          <w:sz w:val="28"/>
          <w:szCs w:val="28"/>
        </w:rPr>
        <w:t xml:space="preserve">.7.2. бумажного документа в двух экземплярах, по одному </w:t>
      </w:r>
      <w:r w:rsidRPr="00E52047">
        <w:rPr>
          <w:rFonts w:ascii="Times New Roman" w:hAnsi="Times New Roman" w:cs="Times New Roman"/>
          <w:sz w:val="28"/>
          <w:szCs w:val="28"/>
        </w:rPr>
        <w:t>экземпляру для каждой из Сторон</w:t>
      </w:r>
      <w:r w:rsidR="0007075F" w:rsidRPr="00E52047">
        <w:rPr>
          <w:rFonts w:ascii="Times New Roman" w:hAnsi="Times New Roman" w:cs="Times New Roman"/>
          <w:sz w:val="28"/>
          <w:szCs w:val="28"/>
        </w:rPr>
        <w:t>.</w:t>
      </w:r>
    </w:p>
    <w:p w:rsidR="0007075F" w:rsidRPr="00E52047" w:rsidRDefault="0007075F" w:rsidP="0007075F">
      <w:pPr>
        <w:pStyle w:val="ConsPlusNormal"/>
        <w:jc w:val="both"/>
        <w:rPr>
          <w:rFonts w:ascii="Times New Roman" w:hAnsi="Times New Roman" w:cs="Times New Roman"/>
          <w:sz w:val="28"/>
          <w:szCs w:val="28"/>
        </w:rPr>
      </w:pPr>
    </w:p>
    <w:p w:rsidR="0007075F" w:rsidRPr="00E52047" w:rsidRDefault="0007075F" w:rsidP="0007075F">
      <w:pPr>
        <w:pStyle w:val="ConsPlusNormal"/>
        <w:jc w:val="center"/>
        <w:outlineLvl w:val="0"/>
        <w:rPr>
          <w:rFonts w:ascii="Times New Roman" w:hAnsi="Times New Roman" w:cs="Times New Roman"/>
          <w:b/>
          <w:sz w:val="28"/>
          <w:szCs w:val="28"/>
        </w:rPr>
      </w:pPr>
      <w:bookmarkStart w:id="44" w:name="P401"/>
      <w:bookmarkEnd w:id="44"/>
      <w:r w:rsidRPr="00E52047">
        <w:rPr>
          <w:rFonts w:ascii="Times New Roman" w:hAnsi="Times New Roman" w:cs="Times New Roman"/>
          <w:b/>
          <w:sz w:val="28"/>
          <w:szCs w:val="28"/>
        </w:rPr>
        <w:t>VII. Платежные реквизиты Сторон</w:t>
      </w:r>
    </w:p>
    <w:p w:rsidR="0007075F" w:rsidRPr="00E52047" w:rsidRDefault="0007075F" w:rsidP="0007075F">
      <w:pPr>
        <w:pStyle w:val="ConsPlusNormal"/>
        <w:jc w:val="both"/>
        <w:rPr>
          <w:rFonts w:ascii="Times New Roman" w:hAnsi="Times New Roman" w:cs="Times New Roman"/>
          <w:sz w:val="28"/>
          <w:szCs w:val="28"/>
        </w:rPr>
      </w:pPr>
    </w:p>
    <w:tbl>
      <w:tblPr>
        <w:tblW w:w="5000" w:type="pct"/>
        <w:tblLook w:val="01E0" w:firstRow="1" w:lastRow="1" w:firstColumn="1" w:lastColumn="1" w:noHBand="0" w:noVBand="0"/>
      </w:tblPr>
      <w:tblGrid>
        <w:gridCol w:w="5102"/>
        <w:gridCol w:w="5103"/>
      </w:tblGrid>
      <w:tr w:rsidR="00D81656" w:rsidRPr="00E52047" w:rsidTr="004D7C36">
        <w:tc>
          <w:tcPr>
            <w:tcW w:w="2500" w:type="pct"/>
          </w:tcPr>
          <w:p w:rsidR="00D81656" w:rsidRPr="00E52047" w:rsidRDefault="00D81656" w:rsidP="00260EB3">
            <w:pPr>
              <w:pStyle w:val="ConsPlusNonformat"/>
              <w:widowControl/>
              <w:jc w:val="center"/>
              <w:rPr>
                <w:rFonts w:ascii="Times New Roman" w:hAnsi="Times New Roman" w:cs="Times New Roman"/>
                <w:sz w:val="28"/>
                <w:szCs w:val="28"/>
              </w:rPr>
            </w:pPr>
            <w:r w:rsidRPr="00E52047">
              <w:rPr>
                <w:rFonts w:ascii="Times New Roman" w:hAnsi="Times New Roman" w:cs="Times New Roman"/>
                <w:sz w:val="28"/>
                <w:szCs w:val="28"/>
              </w:rPr>
              <w:t>Учредитель</w:t>
            </w:r>
          </w:p>
        </w:tc>
        <w:tc>
          <w:tcPr>
            <w:tcW w:w="2500" w:type="pct"/>
          </w:tcPr>
          <w:p w:rsidR="00D81656" w:rsidRPr="00E52047" w:rsidRDefault="00D81656" w:rsidP="00260EB3">
            <w:pPr>
              <w:pStyle w:val="ConsPlusNonformat"/>
              <w:widowControl/>
              <w:jc w:val="center"/>
              <w:rPr>
                <w:rFonts w:ascii="Times New Roman" w:hAnsi="Times New Roman" w:cs="Times New Roman"/>
                <w:sz w:val="28"/>
                <w:szCs w:val="28"/>
              </w:rPr>
            </w:pPr>
            <w:r w:rsidRPr="00E52047">
              <w:rPr>
                <w:rFonts w:ascii="Times New Roman" w:hAnsi="Times New Roman" w:cs="Times New Roman"/>
                <w:sz w:val="28"/>
                <w:szCs w:val="28"/>
              </w:rPr>
              <w:t>Учреждение</w:t>
            </w:r>
          </w:p>
        </w:tc>
      </w:tr>
      <w:tr w:rsidR="00D81656" w:rsidRPr="00E52047" w:rsidTr="004D7C36">
        <w:tc>
          <w:tcPr>
            <w:tcW w:w="2500" w:type="pct"/>
          </w:tcPr>
          <w:p w:rsidR="00D81656" w:rsidRPr="00E52047" w:rsidRDefault="00D81656" w:rsidP="00260EB3">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Место нахождения</w:t>
            </w:r>
          </w:p>
          <w:p w:rsidR="00D81656" w:rsidRPr="00E52047" w:rsidRDefault="00D81656" w:rsidP="00260EB3">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Банковские реквизиты</w:t>
            </w:r>
          </w:p>
          <w:p w:rsidR="00D81656" w:rsidRPr="00E52047" w:rsidRDefault="00D81656" w:rsidP="00260EB3">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ИНН</w:t>
            </w:r>
            <w:r w:rsidR="00231009" w:rsidRPr="00E52047">
              <w:rPr>
                <w:rFonts w:ascii="Times New Roman" w:hAnsi="Times New Roman" w:cs="Times New Roman"/>
                <w:sz w:val="28"/>
                <w:szCs w:val="28"/>
              </w:rPr>
              <w:t>/КПП</w:t>
            </w:r>
          </w:p>
          <w:p w:rsidR="00D81656" w:rsidRPr="00E52047" w:rsidRDefault="00D81656" w:rsidP="00260EB3">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БИК</w:t>
            </w:r>
          </w:p>
          <w:p w:rsidR="00D81656" w:rsidRPr="00E52047" w:rsidRDefault="00D81656" w:rsidP="00260EB3">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р/с</w:t>
            </w:r>
          </w:p>
          <w:p w:rsidR="00D81656" w:rsidRPr="00E52047" w:rsidRDefault="00D81656" w:rsidP="00260EB3">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л/с</w:t>
            </w:r>
          </w:p>
          <w:p w:rsidR="00D81656" w:rsidRPr="00E52047" w:rsidRDefault="00D81656" w:rsidP="00260EB3">
            <w:pPr>
              <w:pStyle w:val="ConsPlusNonformat"/>
              <w:widowControl/>
              <w:rPr>
                <w:rFonts w:ascii="Times New Roman" w:hAnsi="Times New Roman" w:cs="Times New Roman"/>
                <w:sz w:val="28"/>
                <w:szCs w:val="28"/>
              </w:rPr>
            </w:pPr>
          </w:p>
        </w:tc>
        <w:tc>
          <w:tcPr>
            <w:tcW w:w="2500" w:type="pct"/>
          </w:tcPr>
          <w:p w:rsidR="00D81656" w:rsidRPr="00E52047" w:rsidRDefault="00D81656" w:rsidP="00260EB3">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Место нахождения</w:t>
            </w:r>
          </w:p>
          <w:p w:rsidR="00D81656" w:rsidRPr="00E52047" w:rsidRDefault="00D81656" w:rsidP="00260EB3">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Банковские реквизиты</w:t>
            </w:r>
          </w:p>
          <w:p w:rsidR="00D81656" w:rsidRPr="00E52047" w:rsidRDefault="00D81656" w:rsidP="00260EB3">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ИНН</w:t>
            </w:r>
            <w:r w:rsidR="00231009" w:rsidRPr="00E52047">
              <w:rPr>
                <w:rFonts w:ascii="Times New Roman" w:hAnsi="Times New Roman" w:cs="Times New Roman"/>
                <w:sz w:val="28"/>
                <w:szCs w:val="28"/>
              </w:rPr>
              <w:t>/КПП</w:t>
            </w:r>
          </w:p>
          <w:p w:rsidR="00D81656" w:rsidRPr="00E52047" w:rsidRDefault="00D81656" w:rsidP="00260EB3">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БИК</w:t>
            </w:r>
          </w:p>
          <w:p w:rsidR="00D81656" w:rsidRPr="00E52047" w:rsidRDefault="00D81656" w:rsidP="00260EB3">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р/с</w:t>
            </w:r>
          </w:p>
          <w:p w:rsidR="00D81656" w:rsidRPr="00E52047" w:rsidRDefault="00D81656" w:rsidP="00260EB3">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л/с</w:t>
            </w:r>
          </w:p>
          <w:p w:rsidR="00D81656" w:rsidRPr="00E52047" w:rsidRDefault="00D81656" w:rsidP="00260EB3">
            <w:pPr>
              <w:pStyle w:val="ConsPlusNonformat"/>
              <w:widowControl/>
              <w:rPr>
                <w:rFonts w:ascii="Times New Roman" w:hAnsi="Times New Roman" w:cs="Times New Roman"/>
                <w:sz w:val="28"/>
                <w:szCs w:val="28"/>
              </w:rPr>
            </w:pPr>
          </w:p>
        </w:tc>
      </w:tr>
      <w:tr w:rsidR="00D81656" w:rsidRPr="00E52047" w:rsidTr="004D7C36">
        <w:tc>
          <w:tcPr>
            <w:tcW w:w="2500" w:type="pct"/>
          </w:tcPr>
          <w:p w:rsidR="00D81656" w:rsidRPr="00E52047" w:rsidRDefault="00D81656" w:rsidP="00260EB3">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Руководитель</w:t>
            </w:r>
          </w:p>
          <w:p w:rsidR="00D81656" w:rsidRPr="00E52047" w:rsidRDefault="00D81656" w:rsidP="00260EB3">
            <w:pPr>
              <w:pStyle w:val="ConsPlusNonformat"/>
              <w:widowControl/>
              <w:rPr>
                <w:rFonts w:ascii="Times New Roman" w:hAnsi="Times New Roman" w:cs="Times New Roman"/>
                <w:sz w:val="28"/>
                <w:szCs w:val="28"/>
              </w:rPr>
            </w:pPr>
          </w:p>
          <w:p w:rsidR="00D81656" w:rsidRPr="00E52047" w:rsidRDefault="00D81656" w:rsidP="00260EB3">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 xml:space="preserve"> ________________________________</w:t>
            </w:r>
          </w:p>
          <w:p w:rsidR="00D81656" w:rsidRPr="00E52047" w:rsidRDefault="00D81656" w:rsidP="00260EB3">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(Ф.И.О.)</w:t>
            </w:r>
          </w:p>
          <w:p w:rsidR="00D81656" w:rsidRPr="00E52047" w:rsidRDefault="00D81656" w:rsidP="00260EB3">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М.П.</w:t>
            </w:r>
          </w:p>
        </w:tc>
        <w:tc>
          <w:tcPr>
            <w:tcW w:w="2500" w:type="pct"/>
          </w:tcPr>
          <w:p w:rsidR="00D81656" w:rsidRPr="00E52047" w:rsidRDefault="00D81656" w:rsidP="00260EB3">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Руководитель</w:t>
            </w:r>
          </w:p>
          <w:p w:rsidR="00D81656" w:rsidRPr="00E52047" w:rsidRDefault="00D81656" w:rsidP="00260EB3">
            <w:pPr>
              <w:pStyle w:val="ConsPlusNonformat"/>
              <w:widowControl/>
              <w:rPr>
                <w:rFonts w:ascii="Times New Roman" w:hAnsi="Times New Roman" w:cs="Times New Roman"/>
                <w:sz w:val="28"/>
                <w:szCs w:val="28"/>
              </w:rPr>
            </w:pPr>
          </w:p>
          <w:p w:rsidR="00D81656" w:rsidRPr="00E52047" w:rsidRDefault="00D81656" w:rsidP="00260EB3">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________________________________</w:t>
            </w:r>
          </w:p>
          <w:p w:rsidR="00D81656" w:rsidRPr="00E52047" w:rsidRDefault="00D81656" w:rsidP="00260EB3">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(Ф.И.О.)</w:t>
            </w:r>
          </w:p>
          <w:p w:rsidR="00D81656" w:rsidRPr="00E52047" w:rsidRDefault="00D81656" w:rsidP="00260EB3">
            <w:pPr>
              <w:pStyle w:val="ConsPlusNonformat"/>
              <w:widowControl/>
              <w:rPr>
                <w:rFonts w:ascii="Times New Roman" w:hAnsi="Times New Roman" w:cs="Times New Roman"/>
                <w:sz w:val="28"/>
                <w:szCs w:val="28"/>
              </w:rPr>
            </w:pPr>
            <w:r w:rsidRPr="00E52047">
              <w:rPr>
                <w:rFonts w:ascii="Times New Roman" w:hAnsi="Times New Roman" w:cs="Times New Roman"/>
                <w:sz w:val="28"/>
                <w:szCs w:val="28"/>
              </w:rPr>
              <w:t>М.П.</w:t>
            </w:r>
          </w:p>
        </w:tc>
      </w:tr>
    </w:tbl>
    <w:p w:rsidR="00944529" w:rsidRPr="00E52047" w:rsidRDefault="00944529" w:rsidP="00944529">
      <w:pPr>
        <w:autoSpaceDE w:val="0"/>
        <w:autoSpaceDN w:val="0"/>
        <w:adjustRightInd w:val="0"/>
        <w:ind w:firstLine="0"/>
        <w:outlineLvl w:val="0"/>
        <w:rPr>
          <w:sz w:val="28"/>
          <w:szCs w:val="28"/>
        </w:rPr>
      </w:pPr>
      <w:r w:rsidRPr="00E52047">
        <w:rPr>
          <w:sz w:val="28"/>
          <w:szCs w:val="28"/>
        </w:rPr>
        <w:br w:type="page"/>
      </w:r>
    </w:p>
    <w:p w:rsidR="00944529" w:rsidRPr="00E52047" w:rsidRDefault="00944529" w:rsidP="00944529">
      <w:pPr>
        <w:ind w:firstLine="4820"/>
        <w:jc w:val="center"/>
        <w:rPr>
          <w:sz w:val="28"/>
          <w:szCs w:val="28"/>
        </w:rPr>
      </w:pPr>
      <w:r w:rsidRPr="00E52047">
        <w:rPr>
          <w:sz w:val="28"/>
          <w:szCs w:val="28"/>
        </w:rPr>
        <w:t>Приложение 1</w:t>
      </w:r>
    </w:p>
    <w:p w:rsidR="00944529" w:rsidRPr="00E52047" w:rsidRDefault="00944529" w:rsidP="00944529">
      <w:pPr>
        <w:ind w:left="4820" w:firstLine="0"/>
        <w:jc w:val="center"/>
        <w:rPr>
          <w:sz w:val="28"/>
          <w:szCs w:val="28"/>
        </w:rPr>
      </w:pPr>
      <w:r w:rsidRPr="00E52047">
        <w:rPr>
          <w:sz w:val="28"/>
          <w:szCs w:val="28"/>
        </w:rPr>
        <w:t>к Типовой форме соглашения о предоставлении из бюджета Лихославльского муниципального округа муниципальному бюджетному или автономному учреждению субсидии на иные цели</w:t>
      </w:r>
    </w:p>
    <w:p w:rsidR="00944529" w:rsidRPr="00E52047" w:rsidRDefault="00944529" w:rsidP="00944529">
      <w:pPr>
        <w:ind w:left="4820" w:firstLine="0"/>
        <w:jc w:val="center"/>
        <w:rPr>
          <w:sz w:val="28"/>
          <w:szCs w:val="28"/>
        </w:rPr>
      </w:pPr>
    </w:p>
    <w:p w:rsidR="00944529" w:rsidRPr="00E52047" w:rsidRDefault="00944529" w:rsidP="00944529">
      <w:pPr>
        <w:ind w:firstLine="4820"/>
        <w:jc w:val="center"/>
        <w:rPr>
          <w:sz w:val="28"/>
          <w:szCs w:val="28"/>
        </w:rPr>
      </w:pPr>
      <w:r w:rsidRPr="00E52047">
        <w:rPr>
          <w:sz w:val="28"/>
          <w:szCs w:val="28"/>
        </w:rPr>
        <w:t>Приложение №__</w:t>
      </w:r>
    </w:p>
    <w:p w:rsidR="00944529" w:rsidRPr="00E52047" w:rsidRDefault="00944529" w:rsidP="00944529">
      <w:pPr>
        <w:ind w:firstLine="4820"/>
        <w:jc w:val="center"/>
        <w:rPr>
          <w:sz w:val="28"/>
          <w:szCs w:val="28"/>
        </w:rPr>
      </w:pPr>
      <w:r w:rsidRPr="00E52047">
        <w:rPr>
          <w:sz w:val="28"/>
          <w:szCs w:val="28"/>
        </w:rPr>
        <w:t>к Соглашению от _______ № ___</w:t>
      </w:r>
    </w:p>
    <w:p w:rsidR="00944529" w:rsidRPr="00E52047" w:rsidRDefault="00944529" w:rsidP="00944529">
      <w:pPr>
        <w:ind w:firstLine="4820"/>
        <w:jc w:val="center"/>
        <w:rPr>
          <w:sz w:val="28"/>
          <w:szCs w:val="28"/>
        </w:rPr>
      </w:pPr>
      <w:r w:rsidRPr="00E52047">
        <w:rPr>
          <w:sz w:val="28"/>
          <w:szCs w:val="28"/>
        </w:rPr>
        <w:t>(Приложение №___</w:t>
      </w:r>
    </w:p>
    <w:p w:rsidR="00944529" w:rsidRPr="00E52047" w:rsidRDefault="00944529" w:rsidP="00944529">
      <w:pPr>
        <w:ind w:firstLine="4820"/>
        <w:jc w:val="center"/>
        <w:rPr>
          <w:sz w:val="28"/>
          <w:szCs w:val="28"/>
        </w:rPr>
      </w:pPr>
      <w:r w:rsidRPr="00E52047">
        <w:rPr>
          <w:sz w:val="28"/>
          <w:szCs w:val="28"/>
        </w:rPr>
        <w:t>к Дополнительному соглашению</w:t>
      </w:r>
    </w:p>
    <w:p w:rsidR="00944529" w:rsidRPr="00E52047" w:rsidRDefault="00944529" w:rsidP="00944529">
      <w:pPr>
        <w:autoSpaceDE w:val="0"/>
        <w:autoSpaceDN w:val="0"/>
        <w:adjustRightInd w:val="0"/>
        <w:ind w:firstLine="4820"/>
        <w:jc w:val="center"/>
        <w:outlineLvl w:val="0"/>
        <w:rPr>
          <w:sz w:val="28"/>
          <w:szCs w:val="28"/>
        </w:rPr>
      </w:pPr>
      <w:r w:rsidRPr="00E52047">
        <w:rPr>
          <w:sz w:val="28"/>
          <w:szCs w:val="28"/>
        </w:rPr>
        <w:t>от __________ № ___)</w:t>
      </w:r>
    </w:p>
    <w:p w:rsidR="00944529" w:rsidRPr="00E52047" w:rsidRDefault="00944529" w:rsidP="00944529">
      <w:pPr>
        <w:autoSpaceDE w:val="0"/>
        <w:autoSpaceDN w:val="0"/>
        <w:adjustRightInd w:val="0"/>
        <w:ind w:firstLine="4820"/>
        <w:jc w:val="center"/>
        <w:outlineLvl w:val="0"/>
        <w:rPr>
          <w:sz w:val="28"/>
          <w:szCs w:val="28"/>
        </w:rPr>
      </w:pPr>
    </w:p>
    <w:p w:rsidR="00944529" w:rsidRPr="00E52047" w:rsidRDefault="00944529" w:rsidP="00944529">
      <w:pPr>
        <w:autoSpaceDE w:val="0"/>
        <w:autoSpaceDN w:val="0"/>
        <w:adjustRightInd w:val="0"/>
        <w:ind w:firstLine="4820"/>
        <w:jc w:val="center"/>
        <w:outlineLvl w:val="0"/>
        <w:rPr>
          <w:sz w:val="28"/>
          <w:szCs w:val="28"/>
        </w:rPr>
      </w:pPr>
    </w:p>
    <w:p w:rsidR="00944529" w:rsidRPr="00E52047" w:rsidRDefault="00944529" w:rsidP="00944529">
      <w:pPr>
        <w:pStyle w:val="ConsPlusNormal"/>
        <w:jc w:val="center"/>
        <w:rPr>
          <w:rFonts w:ascii="Times New Roman" w:hAnsi="Times New Roman" w:cs="Times New Roman"/>
          <w:b/>
          <w:sz w:val="28"/>
          <w:szCs w:val="28"/>
        </w:rPr>
      </w:pPr>
      <w:r w:rsidRPr="00E52047">
        <w:rPr>
          <w:rFonts w:ascii="Times New Roman" w:hAnsi="Times New Roman" w:cs="Times New Roman"/>
          <w:b/>
          <w:sz w:val="28"/>
          <w:szCs w:val="28"/>
        </w:rPr>
        <w:t>Перечень Субсидий</w:t>
      </w:r>
    </w:p>
    <w:p w:rsidR="00944529" w:rsidRPr="00E52047" w:rsidRDefault="00944529" w:rsidP="00944529">
      <w:pPr>
        <w:pStyle w:val="ConsPlusNormal"/>
        <w:jc w:val="center"/>
        <w:rPr>
          <w:rFonts w:ascii="Times New Roman" w:hAnsi="Times New Roman" w:cs="Times New Roman"/>
          <w:b/>
          <w:sz w:val="28"/>
          <w:szCs w:val="28"/>
        </w:rPr>
      </w:pPr>
    </w:p>
    <w:tbl>
      <w:tblPr>
        <w:tblW w:w="5000" w:type="pct"/>
        <w:jc w:val="center"/>
        <w:tblBorders>
          <w:right w:val="single" w:sz="4" w:space="0" w:color="auto"/>
        </w:tblBorders>
        <w:tblCellMar>
          <w:left w:w="0" w:type="dxa"/>
          <w:right w:w="0" w:type="dxa"/>
        </w:tblCellMar>
        <w:tblLook w:val="04A0" w:firstRow="1" w:lastRow="0" w:firstColumn="1" w:lastColumn="0" w:noHBand="0" w:noVBand="1"/>
      </w:tblPr>
      <w:tblGrid>
        <w:gridCol w:w="3119"/>
        <w:gridCol w:w="3566"/>
        <w:gridCol w:w="2411"/>
        <w:gridCol w:w="1104"/>
      </w:tblGrid>
      <w:tr w:rsidR="00944529" w:rsidRPr="00E52047" w:rsidTr="00E21876">
        <w:trPr>
          <w:trHeight w:val="221"/>
          <w:jc w:val="center"/>
        </w:trPr>
        <w:tc>
          <w:tcPr>
            <w:tcW w:w="1529" w:type="pct"/>
            <w:tcBorders>
              <w:top w:val="nil"/>
              <w:left w:val="nil"/>
              <w:bottom w:val="nil"/>
              <w:right w:val="nil"/>
            </w:tcBorders>
          </w:tcPr>
          <w:p w:rsidR="00944529" w:rsidRPr="00E52047" w:rsidRDefault="00944529" w:rsidP="00E21876">
            <w:pPr>
              <w:pStyle w:val="ConsPlusNormal"/>
              <w:rPr>
                <w:rFonts w:ascii="Times New Roman" w:hAnsi="Times New Roman" w:cs="Times New Roman"/>
                <w:sz w:val="24"/>
                <w:szCs w:val="24"/>
              </w:rPr>
            </w:pPr>
          </w:p>
        </w:tc>
        <w:tc>
          <w:tcPr>
            <w:tcW w:w="1748" w:type="pct"/>
            <w:tcBorders>
              <w:top w:val="nil"/>
              <w:left w:val="nil"/>
              <w:bottom w:val="nil"/>
              <w:right w:val="nil"/>
            </w:tcBorders>
          </w:tcPr>
          <w:p w:rsidR="00944529" w:rsidRPr="00E52047" w:rsidRDefault="00944529" w:rsidP="00E21876">
            <w:pPr>
              <w:pStyle w:val="ConsPlusNormal"/>
              <w:rPr>
                <w:rFonts w:ascii="Times New Roman" w:hAnsi="Times New Roman" w:cs="Times New Roman"/>
                <w:sz w:val="24"/>
                <w:szCs w:val="24"/>
              </w:rPr>
            </w:pPr>
          </w:p>
        </w:tc>
        <w:tc>
          <w:tcPr>
            <w:tcW w:w="1182" w:type="pct"/>
            <w:tcBorders>
              <w:top w:val="nil"/>
              <w:left w:val="nil"/>
              <w:bottom w:val="nil"/>
              <w:right w:val="single" w:sz="4" w:space="0" w:color="auto"/>
            </w:tcBorders>
          </w:tcPr>
          <w:p w:rsidR="00944529" w:rsidRPr="00E52047" w:rsidRDefault="00944529" w:rsidP="00E21876">
            <w:pPr>
              <w:pStyle w:val="ConsPlusNormal"/>
              <w:rPr>
                <w:rFonts w:ascii="Times New Roman" w:hAnsi="Times New Roman" w:cs="Times New Roman"/>
                <w:sz w:val="24"/>
                <w:szCs w:val="24"/>
              </w:rPr>
            </w:pPr>
          </w:p>
        </w:tc>
        <w:tc>
          <w:tcPr>
            <w:tcW w:w="541" w:type="pct"/>
            <w:tcBorders>
              <w:top w:val="single" w:sz="4" w:space="0" w:color="auto"/>
              <w:left w:val="single" w:sz="4" w:space="0" w:color="auto"/>
              <w:bottom w:val="single" w:sz="4" w:space="0" w:color="auto"/>
              <w:right w:val="single" w:sz="4" w:space="0" w:color="auto"/>
            </w:tcBorders>
          </w:tcPr>
          <w:p w:rsidR="00944529" w:rsidRPr="00E52047" w:rsidRDefault="00944529" w:rsidP="00E21876">
            <w:pPr>
              <w:pStyle w:val="ConsPlusNormal"/>
              <w:ind w:firstLine="0"/>
              <w:rPr>
                <w:rFonts w:ascii="Times New Roman" w:hAnsi="Times New Roman" w:cs="Times New Roman"/>
                <w:sz w:val="24"/>
                <w:szCs w:val="24"/>
              </w:rPr>
            </w:pPr>
            <w:r w:rsidRPr="00E52047">
              <w:rPr>
                <w:rFonts w:ascii="Times New Roman" w:hAnsi="Times New Roman" w:cs="Times New Roman"/>
                <w:sz w:val="24"/>
                <w:szCs w:val="24"/>
              </w:rPr>
              <w:t>КОДЫ</w:t>
            </w:r>
          </w:p>
        </w:tc>
      </w:tr>
      <w:tr w:rsidR="00944529" w:rsidRPr="00E52047" w:rsidTr="00E21876">
        <w:trPr>
          <w:trHeight w:val="554"/>
          <w:jc w:val="center"/>
        </w:trPr>
        <w:tc>
          <w:tcPr>
            <w:tcW w:w="1529" w:type="pct"/>
            <w:tcBorders>
              <w:top w:val="nil"/>
              <w:left w:val="nil"/>
              <w:bottom w:val="nil"/>
              <w:right w:val="nil"/>
            </w:tcBorders>
            <w:vAlign w:val="bottom"/>
          </w:tcPr>
          <w:p w:rsidR="00944529" w:rsidRPr="00E52047" w:rsidRDefault="00944529" w:rsidP="00E21876">
            <w:pPr>
              <w:pStyle w:val="ConsPlusNormal"/>
              <w:ind w:firstLine="0"/>
              <w:rPr>
                <w:rFonts w:ascii="Times New Roman" w:hAnsi="Times New Roman" w:cs="Times New Roman"/>
                <w:sz w:val="24"/>
                <w:szCs w:val="24"/>
              </w:rPr>
            </w:pPr>
            <w:r w:rsidRPr="00E52047">
              <w:rPr>
                <w:rFonts w:ascii="Times New Roman" w:hAnsi="Times New Roman" w:cs="Times New Roman"/>
                <w:sz w:val="24"/>
                <w:szCs w:val="24"/>
              </w:rPr>
              <w:t>Наименование Учреждения</w:t>
            </w:r>
          </w:p>
        </w:tc>
        <w:tc>
          <w:tcPr>
            <w:tcW w:w="1748" w:type="pct"/>
            <w:tcBorders>
              <w:top w:val="nil"/>
              <w:left w:val="nil"/>
              <w:bottom w:val="single" w:sz="4" w:space="0" w:color="auto"/>
              <w:right w:val="nil"/>
            </w:tcBorders>
          </w:tcPr>
          <w:p w:rsidR="00944529" w:rsidRPr="00E52047" w:rsidRDefault="00944529" w:rsidP="00E21876">
            <w:pPr>
              <w:pStyle w:val="ConsPlusNormal"/>
              <w:rPr>
                <w:rFonts w:ascii="Times New Roman" w:hAnsi="Times New Roman" w:cs="Times New Roman"/>
                <w:sz w:val="24"/>
                <w:szCs w:val="24"/>
              </w:rPr>
            </w:pPr>
          </w:p>
        </w:tc>
        <w:tc>
          <w:tcPr>
            <w:tcW w:w="1182" w:type="pct"/>
            <w:tcBorders>
              <w:top w:val="nil"/>
              <w:left w:val="nil"/>
              <w:bottom w:val="nil"/>
              <w:right w:val="single" w:sz="4" w:space="0" w:color="auto"/>
            </w:tcBorders>
            <w:vAlign w:val="bottom"/>
          </w:tcPr>
          <w:p w:rsidR="00944529" w:rsidRPr="00E52047" w:rsidRDefault="00944529" w:rsidP="00E21876">
            <w:pPr>
              <w:pStyle w:val="ConsPlusNormal"/>
              <w:jc w:val="right"/>
              <w:rPr>
                <w:rFonts w:ascii="Times New Roman" w:hAnsi="Times New Roman" w:cs="Times New Roman"/>
                <w:sz w:val="24"/>
                <w:szCs w:val="24"/>
              </w:rPr>
            </w:pPr>
            <w:r w:rsidRPr="00E52047">
              <w:rPr>
                <w:rFonts w:ascii="Times New Roman" w:hAnsi="Times New Roman" w:cs="Times New Roman"/>
                <w:sz w:val="24"/>
                <w:szCs w:val="24"/>
              </w:rPr>
              <w:t>по Сводному реестру</w:t>
            </w:r>
          </w:p>
        </w:tc>
        <w:tc>
          <w:tcPr>
            <w:tcW w:w="541" w:type="pct"/>
            <w:tcBorders>
              <w:top w:val="single" w:sz="4" w:space="0" w:color="auto"/>
              <w:left w:val="single" w:sz="4" w:space="0" w:color="auto"/>
              <w:bottom w:val="single" w:sz="4" w:space="0" w:color="auto"/>
              <w:right w:val="single" w:sz="4" w:space="0" w:color="auto"/>
            </w:tcBorders>
          </w:tcPr>
          <w:p w:rsidR="00944529" w:rsidRPr="00E52047" w:rsidRDefault="00944529" w:rsidP="00E21876">
            <w:pPr>
              <w:pStyle w:val="ConsPlusNormal"/>
              <w:rPr>
                <w:rFonts w:ascii="Times New Roman" w:hAnsi="Times New Roman" w:cs="Times New Roman"/>
                <w:sz w:val="24"/>
                <w:szCs w:val="24"/>
              </w:rPr>
            </w:pPr>
          </w:p>
        </w:tc>
      </w:tr>
      <w:tr w:rsidR="00944529" w:rsidRPr="00E52047" w:rsidTr="00E21876">
        <w:trPr>
          <w:trHeight w:val="667"/>
          <w:jc w:val="center"/>
        </w:trPr>
        <w:tc>
          <w:tcPr>
            <w:tcW w:w="1529" w:type="pct"/>
            <w:tcBorders>
              <w:top w:val="nil"/>
              <w:left w:val="nil"/>
              <w:bottom w:val="nil"/>
              <w:right w:val="nil"/>
            </w:tcBorders>
            <w:vAlign w:val="bottom"/>
          </w:tcPr>
          <w:p w:rsidR="00944529" w:rsidRPr="00E52047" w:rsidRDefault="00944529" w:rsidP="00E21876">
            <w:pPr>
              <w:pStyle w:val="ConsPlusNormal"/>
              <w:ind w:firstLine="0"/>
              <w:rPr>
                <w:rFonts w:ascii="Times New Roman" w:hAnsi="Times New Roman" w:cs="Times New Roman"/>
                <w:sz w:val="24"/>
                <w:szCs w:val="24"/>
              </w:rPr>
            </w:pPr>
            <w:r w:rsidRPr="00E52047">
              <w:rPr>
                <w:rFonts w:ascii="Times New Roman" w:hAnsi="Times New Roman" w:cs="Times New Roman"/>
                <w:sz w:val="24"/>
                <w:szCs w:val="24"/>
              </w:rPr>
              <w:t>Наименование Учредителя</w:t>
            </w:r>
          </w:p>
        </w:tc>
        <w:tc>
          <w:tcPr>
            <w:tcW w:w="1748" w:type="pct"/>
            <w:tcBorders>
              <w:top w:val="single" w:sz="4" w:space="0" w:color="auto"/>
              <w:left w:val="nil"/>
              <w:bottom w:val="single" w:sz="4" w:space="0" w:color="auto"/>
              <w:right w:val="nil"/>
            </w:tcBorders>
          </w:tcPr>
          <w:p w:rsidR="00944529" w:rsidRPr="00E52047" w:rsidRDefault="00944529" w:rsidP="00E21876">
            <w:pPr>
              <w:pStyle w:val="ConsPlusNormal"/>
              <w:rPr>
                <w:rFonts w:ascii="Times New Roman" w:hAnsi="Times New Roman" w:cs="Times New Roman"/>
                <w:sz w:val="24"/>
                <w:szCs w:val="24"/>
              </w:rPr>
            </w:pPr>
          </w:p>
        </w:tc>
        <w:tc>
          <w:tcPr>
            <w:tcW w:w="1182" w:type="pct"/>
            <w:tcBorders>
              <w:top w:val="nil"/>
              <w:left w:val="nil"/>
              <w:bottom w:val="nil"/>
              <w:right w:val="single" w:sz="4" w:space="0" w:color="auto"/>
            </w:tcBorders>
            <w:vAlign w:val="bottom"/>
          </w:tcPr>
          <w:p w:rsidR="00944529" w:rsidRPr="00E52047" w:rsidRDefault="00944529" w:rsidP="00E21876">
            <w:pPr>
              <w:pStyle w:val="ConsPlusNormal"/>
              <w:jc w:val="right"/>
              <w:rPr>
                <w:rFonts w:ascii="Times New Roman" w:hAnsi="Times New Roman" w:cs="Times New Roman"/>
                <w:sz w:val="24"/>
                <w:szCs w:val="24"/>
              </w:rPr>
            </w:pPr>
            <w:r w:rsidRPr="00E52047">
              <w:rPr>
                <w:rFonts w:ascii="Times New Roman" w:hAnsi="Times New Roman" w:cs="Times New Roman"/>
                <w:sz w:val="24"/>
                <w:szCs w:val="24"/>
              </w:rPr>
              <w:t>по Сводному реестру</w:t>
            </w:r>
          </w:p>
        </w:tc>
        <w:tc>
          <w:tcPr>
            <w:tcW w:w="541" w:type="pct"/>
            <w:tcBorders>
              <w:top w:val="single" w:sz="4" w:space="0" w:color="auto"/>
              <w:left w:val="single" w:sz="4" w:space="0" w:color="auto"/>
              <w:bottom w:val="single" w:sz="4" w:space="0" w:color="auto"/>
              <w:right w:val="single" w:sz="4" w:space="0" w:color="auto"/>
            </w:tcBorders>
          </w:tcPr>
          <w:p w:rsidR="00944529" w:rsidRPr="00E52047" w:rsidRDefault="00944529" w:rsidP="00E21876">
            <w:pPr>
              <w:pStyle w:val="ConsPlusNormal"/>
              <w:rPr>
                <w:rFonts w:ascii="Times New Roman" w:hAnsi="Times New Roman" w:cs="Times New Roman"/>
                <w:sz w:val="24"/>
                <w:szCs w:val="24"/>
              </w:rPr>
            </w:pPr>
          </w:p>
        </w:tc>
      </w:tr>
      <w:tr w:rsidR="00944529" w:rsidRPr="00E52047" w:rsidTr="00E21876">
        <w:trPr>
          <w:trHeight w:val="509"/>
          <w:jc w:val="center"/>
        </w:trPr>
        <w:tc>
          <w:tcPr>
            <w:tcW w:w="1529" w:type="pct"/>
            <w:tcBorders>
              <w:top w:val="nil"/>
              <w:left w:val="nil"/>
              <w:bottom w:val="nil"/>
              <w:right w:val="nil"/>
            </w:tcBorders>
            <w:vAlign w:val="bottom"/>
          </w:tcPr>
          <w:p w:rsidR="00944529" w:rsidRPr="00E52047" w:rsidRDefault="00944529" w:rsidP="00E21876">
            <w:pPr>
              <w:pStyle w:val="ConsPlusNormal"/>
              <w:ind w:firstLine="0"/>
              <w:rPr>
                <w:rFonts w:ascii="Times New Roman" w:hAnsi="Times New Roman" w:cs="Times New Roman"/>
                <w:sz w:val="24"/>
                <w:szCs w:val="24"/>
              </w:rPr>
            </w:pPr>
          </w:p>
          <w:p w:rsidR="00944529" w:rsidRPr="00E52047" w:rsidRDefault="00944529" w:rsidP="00E21876">
            <w:pPr>
              <w:pStyle w:val="ConsPlusNormal"/>
              <w:ind w:firstLine="0"/>
              <w:rPr>
                <w:rFonts w:ascii="Times New Roman" w:hAnsi="Times New Roman" w:cs="Times New Roman"/>
                <w:sz w:val="24"/>
                <w:szCs w:val="24"/>
              </w:rPr>
            </w:pPr>
            <w:r w:rsidRPr="00E52047">
              <w:rPr>
                <w:rFonts w:ascii="Times New Roman" w:hAnsi="Times New Roman" w:cs="Times New Roman"/>
                <w:sz w:val="24"/>
                <w:szCs w:val="24"/>
              </w:rPr>
              <w:t>Тип, наименование структурного элемента государственной программы</w:t>
            </w:r>
            <w:r w:rsidRPr="00E52047">
              <w:t xml:space="preserve"> </w:t>
            </w:r>
            <w:hyperlink w:anchor="P646">
              <w:r w:rsidRPr="00E52047">
                <w:rPr>
                  <w:rFonts w:ascii="Times New Roman" w:hAnsi="Times New Roman" w:cs="Times New Roman"/>
                  <w:sz w:val="24"/>
                  <w:szCs w:val="24"/>
                </w:rPr>
                <w:t>&lt;1&gt;</w:t>
              </w:r>
            </w:hyperlink>
          </w:p>
        </w:tc>
        <w:tc>
          <w:tcPr>
            <w:tcW w:w="1748" w:type="pct"/>
            <w:tcBorders>
              <w:top w:val="single" w:sz="4" w:space="0" w:color="auto"/>
              <w:left w:val="nil"/>
              <w:bottom w:val="single" w:sz="4" w:space="0" w:color="auto"/>
              <w:right w:val="nil"/>
            </w:tcBorders>
          </w:tcPr>
          <w:p w:rsidR="00944529" w:rsidRPr="00E52047" w:rsidRDefault="00944529" w:rsidP="00E21876">
            <w:pPr>
              <w:pStyle w:val="ConsPlusNormal"/>
              <w:rPr>
                <w:rFonts w:ascii="Times New Roman" w:hAnsi="Times New Roman" w:cs="Times New Roman"/>
                <w:sz w:val="24"/>
                <w:szCs w:val="24"/>
              </w:rPr>
            </w:pPr>
          </w:p>
        </w:tc>
        <w:tc>
          <w:tcPr>
            <w:tcW w:w="1182" w:type="pct"/>
            <w:tcBorders>
              <w:top w:val="nil"/>
              <w:left w:val="nil"/>
              <w:bottom w:val="nil"/>
              <w:right w:val="single" w:sz="4" w:space="0" w:color="auto"/>
            </w:tcBorders>
            <w:vAlign w:val="bottom"/>
          </w:tcPr>
          <w:p w:rsidR="00944529" w:rsidRPr="00E52047" w:rsidRDefault="00944529" w:rsidP="00E21876">
            <w:pPr>
              <w:pStyle w:val="ConsPlusNormal"/>
              <w:jc w:val="right"/>
              <w:rPr>
                <w:rFonts w:ascii="Times New Roman" w:hAnsi="Times New Roman" w:cs="Times New Roman"/>
                <w:sz w:val="24"/>
                <w:szCs w:val="24"/>
              </w:rPr>
            </w:pPr>
            <w:r w:rsidRPr="00E52047">
              <w:rPr>
                <w:rFonts w:ascii="Times New Roman" w:hAnsi="Times New Roman" w:cs="Times New Roman"/>
                <w:sz w:val="24"/>
                <w:szCs w:val="24"/>
              </w:rPr>
              <w:t xml:space="preserve">по БК </w:t>
            </w:r>
            <w:hyperlink w:anchor="P646">
              <w:r w:rsidRPr="00E52047">
                <w:rPr>
                  <w:rFonts w:ascii="Times New Roman" w:hAnsi="Times New Roman" w:cs="Times New Roman"/>
                  <w:sz w:val="24"/>
                  <w:szCs w:val="24"/>
                </w:rPr>
                <w:t>&lt;1&gt;</w:t>
              </w:r>
            </w:hyperlink>
          </w:p>
        </w:tc>
        <w:tc>
          <w:tcPr>
            <w:tcW w:w="541" w:type="pct"/>
            <w:tcBorders>
              <w:top w:val="single" w:sz="4" w:space="0" w:color="auto"/>
              <w:left w:val="single" w:sz="4" w:space="0" w:color="auto"/>
              <w:bottom w:val="single" w:sz="4" w:space="0" w:color="auto"/>
              <w:right w:val="single" w:sz="4" w:space="0" w:color="auto"/>
            </w:tcBorders>
          </w:tcPr>
          <w:p w:rsidR="00944529" w:rsidRPr="00E52047" w:rsidRDefault="00944529" w:rsidP="00E21876">
            <w:pPr>
              <w:pStyle w:val="ConsPlusNormal"/>
              <w:rPr>
                <w:rFonts w:ascii="Times New Roman" w:hAnsi="Times New Roman" w:cs="Times New Roman"/>
                <w:sz w:val="24"/>
                <w:szCs w:val="24"/>
              </w:rPr>
            </w:pPr>
          </w:p>
        </w:tc>
      </w:tr>
      <w:tr w:rsidR="00944529" w:rsidRPr="00E52047" w:rsidTr="00E21876">
        <w:trPr>
          <w:jc w:val="center"/>
        </w:trPr>
        <w:tc>
          <w:tcPr>
            <w:tcW w:w="3277" w:type="pct"/>
            <w:gridSpan w:val="2"/>
            <w:tcBorders>
              <w:top w:val="nil"/>
              <w:left w:val="nil"/>
              <w:bottom w:val="nil"/>
              <w:right w:val="nil"/>
            </w:tcBorders>
          </w:tcPr>
          <w:p w:rsidR="00944529" w:rsidRPr="00E52047" w:rsidRDefault="00944529" w:rsidP="00E21876">
            <w:pPr>
              <w:pStyle w:val="ConsPlusNormal"/>
              <w:ind w:firstLine="0"/>
              <w:rPr>
                <w:rFonts w:ascii="Times New Roman" w:hAnsi="Times New Roman" w:cs="Times New Roman"/>
                <w:sz w:val="24"/>
                <w:szCs w:val="24"/>
              </w:rPr>
            </w:pPr>
          </w:p>
          <w:p w:rsidR="00944529" w:rsidRPr="00E52047" w:rsidRDefault="00944529" w:rsidP="00E21876">
            <w:pPr>
              <w:pStyle w:val="ConsPlusNormal"/>
              <w:ind w:firstLine="0"/>
              <w:rPr>
                <w:rFonts w:ascii="Times New Roman" w:hAnsi="Times New Roman" w:cs="Times New Roman"/>
                <w:sz w:val="24"/>
                <w:szCs w:val="24"/>
              </w:rPr>
            </w:pPr>
            <w:r w:rsidRPr="00E52047">
              <w:rPr>
                <w:rFonts w:ascii="Times New Roman" w:hAnsi="Times New Roman" w:cs="Times New Roman"/>
                <w:sz w:val="24"/>
                <w:szCs w:val="24"/>
              </w:rPr>
              <w:t>Единица измерения: руб (с точностью до второго знака после запятой)</w:t>
            </w:r>
          </w:p>
        </w:tc>
        <w:tc>
          <w:tcPr>
            <w:tcW w:w="1182" w:type="pct"/>
            <w:tcBorders>
              <w:top w:val="nil"/>
              <w:left w:val="nil"/>
              <w:bottom w:val="nil"/>
              <w:right w:val="single" w:sz="4" w:space="0" w:color="auto"/>
            </w:tcBorders>
          </w:tcPr>
          <w:p w:rsidR="00944529" w:rsidRPr="00E52047" w:rsidRDefault="00944529" w:rsidP="00E21876">
            <w:pPr>
              <w:pStyle w:val="ConsPlusNormal"/>
              <w:jc w:val="right"/>
              <w:rPr>
                <w:rFonts w:ascii="Times New Roman" w:hAnsi="Times New Roman" w:cs="Times New Roman"/>
                <w:sz w:val="24"/>
                <w:szCs w:val="24"/>
              </w:rPr>
            </w:pPr>
          </w:p>
          <w:p w:rsidR="00944529" w:rsidRPr="00E52047" w:rsidRDefault="00944529" w:rsidP="00E21876">
            <w:pPr>
              <w:pStyle w:val="ConsPlusNormal"/>
              <w:jc w:val="right"/>
              <w:rPr>
                <w:rFonts w:ascii="Times New Roman" w:hAnsi="Times New Roman" w:cs="Times New Roman"/>
                <w:sz w:val="24"/>
                <w:szCs w:val="24"/>
              </w:rPr>
            </w:pPr>
          </w:p>
          <w:p w:rsidR="00944529" w:rsidRPr="00E52047" w:rsidRDefault="00944529" w:rsidP="00E21876">
            <w:pPr>
              <w:pStyle w:val="ConsPlusNormal"/>
              <w:jc w:val="right"/>
              <w:rPr>
                <w:rFonts w:ascii="Times New Roman" w:hAnsi="Times New Roman" w:cs="Times New Roman"/>
                <w:sz w:val="24"/>
                <w:szCs w:val="24"/>
              </w:rPr>
            </w:pPr>
            <w:r w:rsidRPr="00E52047">
              <w:rPr>
                <w:rFonts w:ascii="Times New Roman" w:hAnsi="Times New Roman" w:cs="Times New Roman"/>
                <w:sz w:val="24"/>
                <w:szCs w:val="24"/>
              </w:rPr>
              <w:t>по ОКЕИ</w:t>
            </w:r>
          </w:p>
        </w:tc>
        <w:tc>
          <w:tcPr>
            <w:tcW w:w="541" w:type="pct"/>
            <w:tcBorders>
              <w:top w:val="single" w:sz="4" w:space="0" w:color="auto"/>
              <w:left w:val="single" w:sz="4" w:space="0" w:color="auto"/>
              <w:bottom w:val="single" w:sz="4" w:space="0" w:color="auto"/>
              <w:right w:val="single" w:sz="4" w:space="0" w:color="auto"/>
            </w:tcBorders>
          </w:tcPr>
          <w:p w:rsidR="00944529" w:rsidRPr="00E52047" w:rsidRDefault="00944529" w:rsidP="00E21876">
            <w:pPr>
              <w:pStyle w:val="ConsPlusNormal"/>
              <w:ind w:firstLine="0"/>
              <w:jc w:val="center"/>
              <w:rPr>
                <w:rFonts w:ascii="Times New Roman" w:hAnsi="Times New Roman" w:cs="Times New Roman"/>
                <w:sz w:val="24"/>
                <w:szCs w:val="24"/>
              </w:rPr>
            </w:pPr>
          </w:p>
          <w:p w:rsidR="00944529" w:rsidRPr="00E52047" w:rsidRDefault="00944529" w:rsidP="00E21876">
            <w:pPr>
              <w:pStyle w:val="ConsPlusNormal"/>
              <w:ind w:firstLine="0"/>
              <w:jc w:val="center"/>
              <w:rPr>
                <w:rFonts w:ascii="Times New Roman" w:hAnsi="Times New Roman" w:cs="Times New Roman"/>
                <w:sz w:val="24"/>
                <w:szCs w:val="24"/>
              </w:rPr>
            </w:pPr>
          </w:p>
          <w:p w:rsidR="00944529" w:rsidRPr="00E52047" w:rsidRDefault="00944529" w:rsidP="00E21876">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383</w:t>
            </w:r>
          </w:p>
        </w:tc>
      </w:tr>
    </w:tbl>
    <w:p w:rsidR="00207A57" w:rsidRPr="00E52047" w:rsidRDefault="00207A57" w:rsidP="00944529">
      <w:pPr>
        <w:autoSpaceDE w:val="0"/>
        <w:autoSpaceDN w:val="0"/>
        <w:adjustRightInd w:val="0"/>
        <w:ind w:firstLine="4820"/>
        <w:jc w:val="center"/>
        <w:outlineLvl w:val="0"/>
        <w:rPr>
          <w:sz w:val="28"/>
          <w:szCs w:val="28"/>
        </w:rPr>
        <w:sectPr w:rsidR="00207A57" w:rsidRPr="00E52047" w:rsidSect="009C05D9">
          <w:pgSz w:w="11906" w:h="16838"/>
          <w:pgMar w:top="1134" w:right="567" w:bottom="1134" w:left="1134" w:header="709" w:footer="709" w:gutter="0"/>
          <w:cols w:space="708"/>
          <w:titlePg/>
          <w:docGrid w:linePitch="360"/>
        </w:sectPr>
      </w:pPr>
    </w:p>
    <w:tbl>
      <w:tblPr>
        <w:tblW w:w="14770" w:type="dxa"/>
        <w:tblLayout w:type="fixed"/>
        <w:tblCellMar>
          <w:top w:w="102" w:type="dxa"/>
          <w:left w:w="62" w:type="dxa"/>
          <w:bottom w:w="102" w:type="dxa"/>
          <w:right w:w="62" w:type="dxa"/>
        </w:tblCellMar>
        <w:tblLook w:val="0000" w:firstRow="0" w:lastRow="0" w:firstColumn="0" w:lastColumn="0" w:noHBand="0" w:noVBand="0"/>
      </w:tblPr>
      <w:tblGrid>
        <w:gridCol w:w="562"/>
        <w:gridCol w:w="1276"/>
        <w:gridCol w:w="1842"/>
        <w:gridCol w:w="1134"/>
        <w:gridCol w:w="1134"/>
        <w:gridCol w:w="1560"/>
        <w:gridCol w:w="1134"/>
        <w:gridCol w:w="1134"/>
        <w:gridCol w:w="851"/>
        <w:gridCol w:w="1417"/>
        <w:gridCol w:w="1344"/>
        <w:gridCol w:w="1382"/>
      </w:tblGrid>
      <w:tr w:rsidR="00207A57" w:rsidRPr="00E52047" w:rsidTr="00207A57">
        <w:tc>
          <w:tcPr>
            <w:tcW w:w="562" w:type="dxa"/>
            <w:vMerge w:val="restart"/>
            <w:tcBorders>
              <w:top w:val="single" w:sz="4" w:space="0" w:color="auto"/>
              <w:left w:val="single" w:sz="4" w:space="0" w:color="auto"/>
              <w:bottom w:val="single" w:sz="4" w:space="0" w:color="auto"/>
              <w:right w:val="single" w:sz="4" w:space="0" w:color="auto"/>
            </w:tcBorders>
          </w:tcPr>
          <w:p w:rsidR="00944529" w:rsidRPr="00E52047" w:rsidRDefault="00207A57" w:rsidP="00E21876">
            <w:pPr>
              <w:pStyle w:val="ConsPlusNormal"/>
              <w:jc w:val="center"/>
              <w:rPr>
                <w:rFonts w:ascii="Times New Roman" w:hAnsi="Times New Roman" w:cs="Times New Roman"/>
                <w:sz w:val="24"/>
                <w:szCs w:val="24"/>
              </w:rPr>
            </w:pPr>
            <w:r w:rsidRPr="00E52047">
              <w:rPr>
                <w:sz w:val="28"/>
                <w:szCs w:val="28"/>
              </w:rPr>
              <w:br w:type="page"/>
            </w:r>
            <w:r w:rsidR="00944529" w:rsidRPr="00E52047">
              <w:rPr>
                <w:rFonts w:ascii="Times New Roman" w:hAnsi="Times New Roman" w:cs="Times New Roman"/>
                <w:sz w:val="24"/>
                <w:szCs w:val="24"/>
              </w:rPr>
              <w:t>N п/п</w:t>
            </w:r>
          </w:p>
        </w:tc>
        <w:tc>
          <w:tcPr>
            <w:tcW w:w="1276" w:type="dxa"/>
            <w:vMerge w:val="restart"/>
            <w:tcBorders>
              <w:top w:val="single" w:sz="4" w:space="0" w:color="auto"/>
              <w:left w:val="single" w:sz="4" w:space="0" w:color="auto"/>
              <w:bottom w:val="single" w:sz="4" w:space="0" w:color="auto"/>
              <w:right w:val="single" w:sz="4" w:space="0" w:color="auto"/>
            </w:tcBorders>
          </w:tcPr>
          <w:p w:rsidR="00944529" w:rsidRPr="00E52047" w:rsidRDefault="00207A57" w:rsidP="00207A57">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Наименование Субсидии</w:t>
            </w:r>
          </w:p>
        </w:tc>
        <w:tc>
          <w:tcPr>
            <w:tcW w:w="1842" w:type="dxa"/>
            <w:vMerge w:val="restart"/>
            <w:tcBorders>
              <w:top w:val="single" w:sz="4" w:space="0" w:color="auto"/>
              <w:left w:val="single" w:sz="4" w:space="0" w:color="auto"/>
              <w:bottom w:val="single" w:sz="4" w:space="0" w:color="auto"/>
              <w:right w:val="single" w:sz="4" w:space="0" w:color="auto"/>
            </w:tcBorders>
          </w:tcPr>
          <w:p w:rsidR="00944529" w:rsidRPr="00E52047" w:rsidRDefault="00944529" w:rsidP="00207A57">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 xml:space="preserve">Цель предоставления Субсидии </w:t>
            </w:r>
            <w:hyperlink w:anchor="Par570" w:tooltip="&lt;3&gt; Указывается в соответствии с Правилами предоставления субсидии." w:history="1">
              <w:r w:rsidRPr="00E52047">
                <w:rPr>
                  <w:rFonts w:ascii="Times New Roman" w:hAnsi="Times New Roman" w:cs="Times New Roman"/>
                  <w:color w:val="0000FF"/>
                  <w:sz w:val="24"/>
                  <w:szCs w:val="24"/>
                </w:rPr>
                <w:t>&lt;</w:t>
              </w:r>
              <w:r w:rsidR="00207A57" w:rsidRPr="00E52047">
                <w:rPr>
                  <w:rFonts w:ascii="Times New Roman" w:hAnsi="Times New Roman" w:cs="Times New Roman"/>
                  <w:color w:val="0000FF"/>
                  <w:sz w:val="24"/>
                  <w:szCs w:val="24"/>
                </w:rPr>
                <w:t>2</w:t>
              </w:r>
              <w:r w:rsidRPr="00E52047">
                <w:rPr>
                  <w:rFonts w:ascii="Times New Roman" w:hAnsi="Times New Roman" w:cs="Times New Roman"/>
                  <w:color w:val="0000FF"/>
                  <w:sz w:val="24"/>
                  <w:szCs w:val="24"/>
                </w:rPr>
                <w:t>&gt;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944529" w:rsidRPr="00E52047" w:rsidRDefault="00944529" w:rsidP="00207A57">
            <w:pPr>
              <w:pStyle w:val="ConsPlusNormal"/>
              <w:ind w:hanging="12"/>
              <w:jc w:val="center"/>
              <w:rPr>
                <w:rFonts w:ascii="Times New Roman" w:hAnsi="Times New Roman" w:cs="Times New Roman"/>
                <w:sz w:val="24"/>
                <w:szCs w:val="24"/>
              </w:rPr>
            </w:pPr>
            <w:r w:rsidRPr="00E52047">
              <w:rPr>
                <w:rFonts w:ascii="Times New Roman" w:hAnsi="Times New Roman" w:cs="Times New Roman"/>
                <w:sz w:val="24"/>
                <w:szCs w:val="24"/>
              </w:rPr>
              <w:t xml:space="preserve">Сведения о правовых актах </w:t>
            </w:r>
            <w:hyperlink w:anchor="Par571" w:tooltip="&lt;4&gt; Указываются сведения о нормативных правовых (правовых) актах Российской Федерации, определяющих основания для предоставления Субсидии, в том числе Правила предоставления субсидии." w:history="1">
              <w:r w:rsidRPr="00E52047">
                <w:rPr>
                  <w:rFonts w:ascii="Times New Roman" w:hAnsi="Times New Roman" w:cs="Times New Roman"/>
                  <w:color w:val="0000FF"/>
                  <w:sz w:val="24"/>
                  <w:szCs w:val="24"/>
                </w:rPr>
                <w:t>&lt;</w:t>
              </w:r>
              <w:r w:rsidR="00207A57" w:rsidRPr="00E52047">
                <w:rPr>
                  <w:rFonts w:ascii="Times New Roman" w:hAnsi="Times New Roman" w:cs="Times New Roman"/>
                  <w:color w:val="0000FF"/>
                  <w:sz w:val="24"/>
                  <w:szCs w:val="24"/>
                </w:rPr>
                <w:t>3</w:t>
              </w:r>
              <w:r w:rsidRPr="00E52047">
                <w:rPr>
                  <w:rFonts w:ascii="Times New Roman" w:hAnsi="Times New Roman" w:cs="Times New Roman"/>
                  <w:color w:val="0000FF"/>
                  <w:sz w:val="24"/>
                  <w:szCs w:val="24"/>
                </w:rPr>
                <w:t>&gt;</w:t>
              </w:r>
            </w:hyperlink>
          </w:p>
        </w:tc>
        <w:tc>
          <w:tcPr>
            <w:tcW w:w="4962" w:type="dxa"/>
            <w:gridSpan w:val="4"/>
            <w:tcBorders>
              <w:top w:val="single" w:sz="4" w:space="0" w:color="auto"/>
              <w:left w:val="single" w:sz="4" w:space="0" w:color="auto"/>
              <w:bottom w:val="single" w:sz="4" w:space="0" w:color="auto"/>
              <w:right w:val="single" w:sz="4" w:space="0" w:color="auto"/>
            </w:tcBorders>
          </w:tcPr>
          <w:p w:rsidR="00944529" w:rsidRPr="00E52047" w:rsidRDefault="00944529" w:rsidP="00207A57">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Код по бюджетной классификации Российской Федерации</w:t>
            </w:r>
            <w:r w:rsidR="00207A57" w:rsidRPr="00E52047">
              <w:rPr>
                <w:rFonts w:ascii="Times New Roman" w:hAnsi="Times New Roman" w:cs="Times New Roman"/>
                <w:sz w:val="24"/>
                <w:szCs w:val="24"/>
              </w:rPr>
              <w:t xml:space="preserve"> </w:t>
            </w:r>
            <w:r w:rsidRPr="00E52047">
              <w:rPr>
                <w:rFonts w:ascii="Times New Roman" w:hAnsi="Times New Roman" w:cs="Times New Roman"/>
                <w:sz w:val="24"/>
                <w:szCs w:val="24"/>
              </w:rPr>
              <w:t>(по расходам бюджета на предоставление Субсидии)</w:t>
            </w:r>
          </w:p>
        </w:tc>
        <w:tc>
          <w:tcPr>
            <w:tcW w:w="851" w:type="dxa"/>
            <w:vMerge w:val="restart"/>
            <w:tcBorders>
              <w:top w:val="single" w:sz="4" w:space="0" w:color="auto"/>
              <w:left w:val="single" w:sz="4" w:space="0" w:color="auto"/>
              <w:bottom w:val="single" w:sz="4" w:space="0" w:color="auto"/>
              <w:right w:val="single" w:sz="4" w:space="0" w:color="auto"/>
            </w:tcBorders>
          </w:tcPr>
          <w:p w:rsidR="00944529" w:rsidRPr="00E52047" w:rsidRDefault="00207A57" w:rsidP="00207A57">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Код Субсидии</w:t>
            </w:r>
          </w:p>
        </w:tc>
        <w:tc>
          <w:tcPr>
            <w:tcW w:w="4143" w:type="dxa"/>
            <w:gridSpan w:val="3"/>
            <w:tcBorders>
              <w:top w:val="single" w:sz="4" w:space="0" w:color="auto"/>
              <w:left w:val="single" w:sz="4" w:space="0" w:color="auto"/>
              <w:bottom w:val="single" w:sz="4" w:space="0" w:color="auto"/>
              <w:right w:val="single" w:sz="4" w:space="0" w:color="auto"/>
            </w:tcBorders>
          </w:tcPr>
          <w:p w:rsidR="00944529" w:rsidRPr="00E52047" w:rsidRDefault="00944529" w:rsidP="00207A57">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Сумма</w:t>
            </w:r>
          </w:p>
        </w:tc>
      </w:tr>
      <w:tr w:rsidR="00207A57" w:rsidRPr="00E52047" w:rsidTr="00207A57">
        <w:tc>
          <w:tcPr>
            <w:tcW w:w="562" w:type="dxa"/>
            <w:vMerge/>
            <w:tcBorders>
              <w:top w:val="single" w:sz="4" w:space="0" w:color="auto"/>
              <w:left w:val="single" w:sz="4" w:space="0" w:color="auto"/>
              <w:bottom w:val="single" w:sz="4" w:space="0" w:color="auto"/>
              <w:right w:val="single" w:sz="4" w:space="0" w:color="auto"/>
            </w:tcBorders>
          </w:tcPr>
          <w:p w:rsidR="00944529" w:rsidRPr="00E52047" w:rsidRDefault="00944529" w:rsidP="00E21876">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944529" w:rsidRPr="00E52047" w:rsidRDefault="00944529" w:rsidP="00E21876">
            <w:pPr>
              <w:pStyle w:val="ConsPlusNormal"/>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44529" w:rsidRPr="00E52047" w:rsidRDefault="00944529" w:rsidP="00E21876">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944529" w:rsidRPr="00E52047" w:rsidRDefault="00944529" w:rsidP="00E21876">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44529" w:rsidRPr="00E52047" w:rsidRDefault="00944529" w:rsidP="00207A57">
            <w:pPr>
              <w:pStyle w:val="ConsPlusNormal"/>
              <w:ind w:hanging="62"/>
              <w:jc w:val="center"/>
              <w:rPr>
                <w:rFonts w:ascii="Times New Roman" w:hAnsi="Times New Roman" w:cs="Times New Roman"/>
                <w:sz w:val="24"/>
                <w:szCs w:val="24"/>
              </w:rPr>
            </w:pPr>
            <w:r w:rsidRPr="00E52047">
              <w:rPr>
                <w:rFonts w:ascii="Times New Roman" w:hAnsi="Times New Roman" w:cs="Times New Roman"/>
                <w:sz w:val="24"/>
                <w:szCs w:val="24"/>
              </w:rPr>
              <w:t>главы</w:t>
            </w:r>
          </w:p>
        </w:tc>
        <w:tc>
          <w:tcPr>
            <w:tcW w:w="1560" w:type="dxa"/>
            <w:tcBorders>
              <w:top w:val="single" w:sz="4" w:space="0" w:color="auto"/>
              <w:left w:val="single" w:sz="4" w:space="0" w:color="auto"/>
              <w:bottom w:val="single" w:sz="4" w:space="0" w:color="auto"/>
              <w:right w:val="single" w:sz="4" w:space="0" w:color="auto"/>
            </w:tcBorders>
          </w:tcPr>
          <w:p w:rsidR="00944529" w:rsidRPr="00E52047" w:rsidRDefault="00944529" w:rsidP="00207A57">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раздела, подраздела</w:t>
            </w:r>
          </w:p>
        </w:tc>
        <w:tc>
          <w:tcPr>
            <w:tcW w:w="1134" w:type="dxa"/>
            <w:tcBorders>
              <w:top w:val="single" w:sz="4" w:space="0" w:color="auto"/>
              <w:left w:val="single" w:sz="4" w:space="0" w:color="auto"/>
              <w:bottom w:val="single" w:sz="4" w:space="0" w:color="auto"/>
              <w:right w:val="single" w:sz="4" w:space="0" w:color="auto"/>
            </w:tcBorders>
          </w:tcPr>
          <w:p w:rsidR="00944529" w:rsidRPr="00E52047" w:rsidRDefault="00944529" w:rsidP="00207A57">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целевой статьи</w:t>
            </w:r>
          </w:p>
        </w:tc>
        <w:tc>
          <w:tcPr>
            <w:tcW w:w="1134" w:type="dxa"/>
            <w:tcBorders>
              <w:top w:val="single" w:sz="4" w:space="0" w:color="auto"/>
              <w:left w:val="single" w:sz="4" w:space="0" w:color="auto"/>
              <w:bottom w:val="single" w:sz="4" w:space="0" w:color="auto"/>
              <w:right w:val="single" w:sz="4" w:space="0" w:color="auto"/>
            </w:tcBorders>
          </w:tcPr>
          <w:p w:rsidR="00944529" w:rsidRPr="00E52047" w:rsidRDefault="00944529" w:rsidP="00207A57">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вида расходов</w:t>
            </w:r>
          </w:p>
        </w:tc>
        <w:tc>
          <w:tcPr>
            <w:tcW w:w="851" w:type="dxa"/>
            <w:vMerge/>
            <w:tcBorders>
              <w:top w:val="single" w:sz="4" w:space="0" w:color="auto"/>
              <w:left w:val="single" w:sz="4" w:space="0" w:color="auto"/>
              <w:bottom w:val="single" w:sz="4" w:space="0" w:color="auto"/>
              <w:right w:val="single" w:sz="4" w:space="0" w:color="auto"/>
            </w:tcBorders>
          </w:tcPr>
          <w:p w:rsidR="00944529" w:rsidRPr="00E52047" w:rsidRDefault="00944529" w:rsidP="00E21876">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44529" w:rsidRPr="00E52047" w:rsidRDefault="00944529" w:rsidP="00207A57">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на 20__ год</w:t>
            </w:r>
          </w:p>
        </w:tc>
        <w:tc>
          <w:tcPr>
            <w:tcW w:w="1344" w:type="dxa"/>
            <w:tcBorders>
              <w:top w:val="single" w:sz="4" w:space="0" w:color="auto"/>
              <w:left w:val="single" w:sz="4" w:space="0" w:color="auto"/>
              <w:bottom w:val="single" w:sz="4" w:space="0" w:color="auto"/>
              <w:right w:val="single" w:sz="4" w:space="0" w:color="auto"/>
            </w:tcBorders>
          </w:tcPr>
          <w:p w:rsidR="00944529" w:rsidRPr="00E52047" w:rsidRDefault="00944529" w:rsidP="00207A57">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на 20__ год</w:t>
            </w:r>
          </w:p>
        </w:tc>
        <w:tc>
          <w:tcPr>
            <w:tcW w:w="1382" w:type="dxa"/>
            <w:tcBorders>
              <w:top w:val="single" w:sz="4" w:space="0" w:color="auto"/>
              <w:left w:val="single" w:sz="4" w:space="0" w:color="auto"/>
              <w:bottom w:val="single" w:sz="4" w:space="0" w:color="auto"/>
              <w:right w:val="single" w:sz="4" w:space="0" w:color="auto"/>
            </w:tcBorders>
          </w:tcPr>
          <w:p w:rsidR="00944529" w:rsidRPr="00E52047" w:rsidRDefault="00944529" w:rsidP="00207A57">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на 20__ год</w:t>
            </w:r>
          </w:p>
        </w:tc>
      </w:tr>
      <w:tr w:rsidR="00207A57" w:rsidRPr="00E52047" w:rsidTr="00207A57">
        <w:tc>
          <w:tcPr>
            <w:tcW w:w="562" w:type="dxa"/>
            <w:tcBorders>
              <w:top w:val="single" w:sz="4" w:space="0" w:color="auto"/>
              <w:left w:val="single" w:sz="4" w:space="0" w:color="auto"/>
              <w:bottom w:val="single" w:sz="4" w:space="0" w:color="auto"/>
              <w:right w:val="single" w:sz="4" w:space="0" w:color="auto"/>
            </w:tcBorders>
          </w:tcPr>
          <w:p w:rsidR="00944529" w:rsidRPr="00E52047" w:rsidRDefault="00944529" w:rsidP="00207A57">
            <w:pPr>
              <w:pStyle w:val="ConsPlusNormal"/>
              <w:ind w:right="-98" w:firstLine="0"/>
              <w:jc w:val="center"/>
              <w:rPr>
                <w:rFonts w:ascii="Times New Roman" w:hAnsi="Times New Roman" w:cs="Times New Roman"/>
                <w:sz w:val="24"/>
                <w:szCs w:val="24"/>
              </w:rPr>
            </w:pPr>
            <w:r w:rsidRPr="00E5204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44529" w:rsidRPr="00E52047" w:rsidRDefault="00944529" w:rsidP="00207A57">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944529" w:rsidRPr="00E52047" w:rsidRDefault="00944529" w:rsidP="00207A57">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44529" w:rsidRPr="00E52047" w:rsidRDefault="00944529" w:rsidP="00207A57">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944529" w:rsidRPr="00E52047" w:rsidRDefault="00944529" w:rsidP="00207A57">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944529" w:rsidRPr="00E52047" w:rsidRDefault="00944529" w:rsidP="00207A57">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944529" w:rsidRPr="00E52047" w:rsidRDefault="00944529" w:rsidP="00207A57">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944529" w:rsidRPr="00E52047" w:rsidRDefault="00944529" w:rsidP="00207A57">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944529" w:rsidRPr="00E52047" w:rsidRDefault="00944529" w:rsidP="00207A57">
            <w:pPr>
              <w:pStyle w:val="ConsPlusNormal"/>
              <w:ind w:hanging="62"/>
              <w:jc w:val="center"/>
              <w:rPr>
                <w:rFonts w:ascii="Times New Roman" w:hAnsi="Times New Roman" w:cs="Times New Roman"/>
                <w:sz w:val="24"/>
                <w:szCs w:val="24"/>
              </w:rPr>
            </w:pPr>
            <w:r w:rsidRPr="00E52047">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944529" w:rsidRPr="00E52047" w:rsidRDefault="00944529" w:rsidP="00207A57">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10</w:t>
            </w:r>
          </w:p>
        </w:tc>
        <w:tc>
          <w:tcPr>
            <w:tcW w:w="1344" w:type="dxa"/>
            <w:tcBorders>
              <w:top w:val="single" w:sz="4" w:space="0" w:color="auto"/>
              <w:left w:val="single" w:sz="4" w:space="0" w:color="auto"/>
              <w:bottom w:val="single" w:sz="4" w:space="0" w:color="auto"/>
              <w:right w:val="single" w:sz="4" w:space="0" w:color="auto"/>
            </w:tcBorders>
          </w:tcPr>
          <w:p w:rsidR="00944529" w:rsidRPr="00E52047" w:rsidRDefault="00944529" w:rsidP="00207A57">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11</w:t>
            </w:r>
          </w:p>
        </w:tc>
        <w:tc>
          <w:tcPr>
            <w:tcW w:w="1382" w:type="dxa"/>
            <w:tcBorders>
              <w:top w:val="single" w:sz="4" w:space="0" w:color="auto"/>
              <w:left w:val="single" w:sz="4" w:space="0" w:color="auto"/>
              <w:bottom w:val="single" w:sz="4" w:space="0" w:color="auto"/>
              <w:right w:val="single" w:sz="4" w:space="0" w:color="auto"/>
            </w:tcBorders>
          </w:tcPr>
          <w:p w:rsidR="00944529" w:rsidRPr="00E52047" w:rsidRDefault="00944529" w:rsidP="00207A57">
            <w:pPr>
              <w:pStyle w:val="ConsPlusNormal"/>
              <w:ind w:firstLine="12"/>
              <w:jc w:val="center"/>
              <w:rPr>
                <w:rFonts w:ascii="Times New Roman" w:hAnsi="Times New Roman" w:cs="Times New Roman"/>
                <w:sz w:val="24"/>
                <w:szCs w:val="24"/>
              </w:rPr>
            </w:pPr>
            <w:r w:rsidRPr="00E52047">
              <w:rPr>
                <w:rFonts w:ascii="Times New Roman" w:hAnsi="Times New Roman" w:cs="Times New Roman"/>
                <w:sz w:val="24"/>
                <w:szCs w:val="24"/>
              </w:rPr>
              <w:t>12</w:t>
            </w:r>
          </w:p>
        </w:tc>
      </w:tr>
      <w:tr w:rsidR="00207A57" w:rsidRPr="00E52047" w:rsidTr="00207A57">
        <w:tc>
          <w:tcPr>
            <w:tcW w:w="562" w:type="dxa"/>
            <w:tcBorders>
              <w:top w:val="single" w:sz="4" w:space="0" w:color="auto"/>
              <w:left w:val="single" w:sz="4" w:space="0" w:color="auto"/>
              <w:bottom w:val="single" w:sz="4" w:space="0" w:color="auto"/>
              <w:right w:val="single" w:sz="4" w:space="0" w:color="auto"/>
            </w:tcBorders>
          </w:tcPr>
          <w:p w:rsidR="00944529" w:rsidRPr="00E52047" w:rsidRDefault="00944529" w:rsidP="00E2187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44529" w:rsidRPr="00E52047" w:rsidRDefault="00944529" w:rsidP="00E21876">
            <w:pPr>
              <w:pStyle w:val="ConsPlusNormal"/>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4529" w:rsidRPr="00E52047" w:rsidRDefault="00944529" w:rsidP="00E2187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44529" w:rsidRPr="00E52047" w:rsidRDefault="00944529" w:rsidP="00E2187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44529" w:rsidRPr="00E52047" w:rsidRDefault="00944529" w:rsidP="00E21876">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44529" w:rsidRPr="00E52047" w:rsidRDefault="00944529" w:rsidP="00E2187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44529" w:rsidRPr="00E52047" w:rsidRDefault="00944529" w:rsidP="00E2187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44529" w:rsidRPr="00E52047" w:rsidRDefault="00944529" w:rsidP="00E21876">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44529" w:rsidRPr="00E52047" w:rsidRDefault="00944529" w:rsidP="00E21876">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44529" w:rsidRPr="00E52047" w:rsidRDefault="00944529" w:rsidP="00E21876">
            <w:pPr>
              <w:pStyle w:val="ConsPlusNormal"/>
              <w:rPr>
                <w:rFonts w:ascii="Times New Roman" w:hAnsi="Times New Roman" w:cs="Times New Roman"/>
                <w:sz w:val="24"/>
                <w:szCs w:val="24"/>
              </w:rPr>
            </w:pPr>
          </w:p>
        </w:tc>
        <w:tc>
          <w:tcPr>
            <w:tcW w:w="1344" w:type="dxa"/>
            <w:tcBorders>
              <w:top w:val="single" w:sz="4" w:space="0" w:color="auto"/>
              <w:left w:val="single" w:sz="4" w:space="0" w:color="auto"/>
              <w:bottom w:val="single" w:sz="4" w:space="0" w:color="auto"/>
              <w:right w:val="single" w:sz="4" w:space="0" w:color="auto"/>
            </w:tcBorders>
          </w:tcPr>
          <w:p w:rsidR="00944529" w:rsidRPr="00E52047" w:rsidRDefault="00944529" w:rsidP="00E21876">
            <w:pPr>
              <w:pStyle w:val="ConsPlusNormal"/>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944529" w:rsidRPr="00E52047" w:rsidRDefault="00944529" w:rsidP="00E21876">
            <w:pPr>
              <w:pStyle w:val="ConsPlusNormal"/>
              <w:rPr>
                <w:rFonts w:ascii="Times New Roman" w:hAnsi="Times New Roman" w:cs="Times New Roman"/>
                <w:sz w:val="24"/>
                <w:szCs w:val="24"/>
              </w:rPr>
            </w:pPr>
          </w:p>
        </w:tc>
      </w:tr>
      <w:tr w:rsidR="00207A57" w:rsidRPr="00E52047" w:rsidTr="00207A57">
        <w:tc>
          <w:tcPr>
            <w:tcW w:w="562" w:type="dxa"/>
            <w:tcBorders>
              <w:top w:val="single" w:sz="4" w:space="0" w:color="auto"/>
              <w:left w:val="single" w:sz="4" w:space="0" w:color="auto"/>
              <w:bottom w:val="single" w:sz="4" w:space="0" w:color="auto"/>
              <w:right w:val="single" w:sz="4" w:space="0" w:color="auto"/>
            </w:tcBorders>
          </w:tcPr>
          <w:p w:rsidR="00944529" w:rsidRPr="00E52047" w:rsidRDefault="00944529" w:rsidP="00E21876">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44529" w:rsidRPr="00E52047" w:rsidRDefault="00944529" w:rsidP="00E21876">
            <w:pPr>
              <w:pStyle w:val="ConsPlusNormal"/>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944529" w:rsidRPr="00E52047" w:rsidRDefault="00944529" w:rsidP="00E2187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44529" w:rsidRPr="00E52047" w:rsidRDefault="00944529" w:rsidP="00E2187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44529" w:rsidRPr="00E52047" w:rsidRDefault="00944529" w:rsidP="00E21876">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44529" w:rsidRPr="00E52047" w:rsidRDefault="00944529" w:rsidP="00E2187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44529" w:rsidRPr="00E52047" w:rsidRDefault="00944529" w:rsidP="00E2187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44529" w:rsidRPr="00E52047" w:rsidRDefault="00944529" w:rsidP="00E21876">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44529" w:rsidRPr="00E52047" w:rsidRDefault="00944529" w:rsidP="00E21876">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44529" w:rsidRPr="00E52047" w:rsidRDefault="00944529" w:rsidP="00E21876">
            <w:pPr>
              <w:pStyle w:val="ConsPlusNormal"/>
              <w:rPr>
                <w:rFonts w:ascii="Times New Roman" w:hAnsi="Times New Roman" w:cs="Times New Roman"/>
                <w:sz w:val="24"/>
                <w:szCs w:val="24"/>
              </w:rPr>
            </w:pPr>
          </w:p>
        </w:tc>
        <w:tc>
          <w:tcPr>
            <w:tcW w:w="1344" w:type="dxa"/>
            <w:tcBorders>
              <w:top w:val="single" w:sz="4" w:space="0" w:color="auto"/>
              <w:left w:val="single" w:sz="4" w:space="0" w:color="auto"/>
              <w:bottom w:val="single" w:sz="4" w:space="0" w:color="auto"/>
              <w:right w:val="single" w:sz="4" w:space="0" w:color="auto"/>
            </w:tcBorders>
          </w:tcPr>
          <w:p w:rsidR="00944529" w:rsidRPr="00E52047" w:rsidRDefault="00944529" w:rsidP="00E21876">
            <w:pPr>
              <w:pStyle w:val="ConsPlusNormal"/>
              <w:rPr>
                <w:rFonts w:ascii="Times New Roman" w:hAnsi="Times New Roman" w:cs="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944529" w:rsidRPr="00E52047" w:rsidRDefault="00944529" w:rsidP="00E21876">
            <w:pPr>
              <w:pStyle w:val="ConsPlusNormal"/>
              <w:rPr>
                <w:rFonts w:ascii="Times New Roman" w:hAnsi="Times New Roman" w:cs="Times New Roman"/>
                <w:sz w:val="24"/>
                <w:szCs w:val="24"/>
              </w:rPr>
            </w:pPr>
          </w:p>
        </w:tc>
      </w:tr>
    </w:tbl>
    <w:p w:rsidR="00944529" w:rsidRPr="00E52047" w:rsidRDefault="00944529" w:rsidP="00944529">
      <w:pPr>
        <w:autoSpaceDE w:val="0"/>
        <w:autoSpaceDN w:val="0"/>
        <w:adjustRightInd w:val="0"/>
        <w:ind w:firstLine="4820"/>
        <w:jc w:val="center"/>
        <w:outlineLvl w:val="0"/>
        <w:rPr>
          <w:sz w:val="28"/>
          <w:szCs w:val="28"/>
        </w:rPr>
      </w:pPr>
    </w:p>
    <w:p w:rsidR="00207A57" w:rsidRPr="00E52047" w:rsidRDefault="00207A57" w:rsidP="00207A57">
      <w:pPr>
        <w:pStyle w:val="ConsPlusNormal"/>
        <w:spacing w:before="240"/>
        <w:ind w:firstLine="540"/>
        <w:jc w:val="both"/>
      </w:pPr>
      <w:r w:rsidRPr="00E52047">
        <w:t>&lt;1&gt;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В кодовой зоне указываются 4 и 5 разряды целевой статьи расходов бюджета.</w:t>
      </w:r>
    </w:p>
    <w:p w:rsidR="00207A57" w:rsidRPr="00E52047" w:rsidRDefault="00207A57" w:rsidP="00207A57">
      <w:pPr>
        <w:pStyle w:val="ConsPlusNormal"/>
        <w:spacing w:before="240"/>
        <w:ind w:firstLine="540"/>
        <w:jc w:val="both"/>
      </w:pPr>
      <w:bookmarkStart w:id="45" w:name="Par569"/>
      <w:bookmarkStart w:id="46" w:name="Par570"/>
      <w:bookmarkEnd w:id="45"/>
      <w:bookmarkEnd w:id="46"/>
      <w:r w:rsidRPr="00E52047">
        <w:t>&lt;2&gt; Указывается в соответствии с Порядком предоставления субсидии.</w:t>
      </w:r>
    </w:p>
    <w:p w:rsidR="00207A57" w:rsidRPr="00E52047" w:rsidRDefault="00207A57" w:rsidP="00207A57">
      <w:pPr>
        <w:pStyle w:val="ConsPlusNormal"/>
        <w:spacing w:before="240"/>
        <w:ind w:firstLine="540"/>
        <w:jc w:val="both"/>
      </w:pPr>
      <w:bookmarkStart w:id="47" w:name="Par571"/>
      <w:bookmarkEnd w:id="47"/>
      <w:r w:rsidRPr="00E52047">
        <w:t>&lt;3&gt; Указываются сведения о нормативных правовых (правовых) актах Российской Федерации, определяющих основания для предоставления Субсидии, в том числе Правила предоставления субсидии.</w:t>
      </w:r>
    </w:p>
    <w:p w:rsidR="00944529" w:rsidRPr="00E52047" w:rsidRDefault="00944529" w:rsidP="00944529">
      <w:pPr>
        <w:autoSpaceDE w:val="0"/>
        <w:autoSpaceDN w:val="0"/>
        <w:adjustRightInd w:val="0"/>
        <w:ind w:firstLine="4820"/>
        <w:jc w:val="center"/>
        <w:outlineLvl w:val="0"/>
        <w:rPr>
          <w:sz w:val="28"/>
          <w:szCs w:val="28"/>
        </w:rPr>
      </w:pPr>
      <w:bookmarkStart w:id="48" w:name="Par572"/>
      <w:bookmarkEnd w:id="48"/>
    </w:p>
    <w:p w:rsidR="00944529" w:rsidRPr="00E52047" w:rsidRDefault="00944529" w:rsidP="00944529">
      <w:pPr>
        <w:autoSpaceDE w:val="0"/>
        <w:autoSpaceDN w:val="0"/>
        <w:adjustRightInd w:val="0"/>
        <w:ind w:firstLine="4820"/>
        <w:jc w:val="center"/>
        <w:outlineLvl w:val="0"/>
        <w:rPr>
          <w:sz w:val="28"/>
          <w:szCs w:val="28"/>
        </w:rPr>
      </w:pPr>
    </w:p>
    <w:p w:rsidR="00207A57" w:rsidRPr="00E52047" w:rsidRDefault="00207A57" w:rsidP="00944529">
      <w:pPr>
        <w:autoSpaceDE w:val="0"/>
        <w:autoSpaceDN w:val="0"/>
        <w:adjustRightInd w:val="0"/>
        <w:ind w:firstLine="4820"/>
        <w:jc w:val="center"/>
        <w:outlineLvl w:val="0"/>
        <w:rPr>
          <w:sz w:val="28"/>
          <w:szCs w:val="28"/>
        </w:rPr>
        <w:sectPr w:rsidR="00207A57" w:rsidRPr="00E52047" w:rsidSect="00207A57">
          <w:pgSz w:w="16838" w:h="11906" w:orient="landscape"/>
          <w:pgMar w:top="1134" w:right="1134" w:bottom="567" w:left="1134" w:header="709" w:footer="709" w:gutter="0"/>
          <w:cols w:space="708"/>
          <w:titlePg/>
          <w:docGrid w:linePitch="360"/>
        </w:sectPr>
      </w:pPr>
    </w:p>
    <w:p w:rsidR="00944529" w:rsidRPr="00E52047" w:rsidRDefault="00944529" w:rsidP="00944529">
      <w:pPr>
        <w:autoSpaceDE w:val="0"/>
        <w:autoSpaceDN w:val="0"/>
        <w:adjustRightInd w:val="0"/>
        <w:ind w:firstLine="4820"/>
        <w:jc w:val="center"/>
        <w:outlineLvl w:val="0"/>
        <w:rPr>
          <w:sz w:val="28"/>
          <w:szCs w:val="28"/>
        </w:rPr>
      </w:pPr>
    </w:p>
    <w:tbl>
      <w:tblPr>
        <w:tblStyle w:val="a5"/>
        <w:tblW w:w="49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942"/>
      </w:tblGrid>
      <w:tr w:rsidR="009C05D9" w:rsidRPr="00E52047" w:rsidTr="009C05D9">
        <w:trPr>
          <w:jc w:val="center"/>
        </w:trPr>
        <w:tc>
          <w:tcPr>
            <w:tcW w:w="2086" w:type="pct"/>
          </w:tcPr>
          <w:p w:rsidR="009C05D9" w:rsidRPr="00E52047" w:rsidRDefault="009C05D9" w:rsidP="002175F0">
            <w:pPr>
              <w:ind w:firstLine="0"/>
              <w:jc w:val="left"/>
              <w:rPr>
                <w:sz w:val="28"/>
                <w:szCs w:val="28"/>
              </w:rPr>
            </w:pPr>
          </w:p>
        </w:tc>
        <w:tc>
          <w:tcPr>
            <w:tcW w:w="2914" w:type="pct"/>
          </w:tcPr>
          <w:p w:rsidR="009C05D9" w:rsidRPr="00E52047" w:rsidRDefault="009C05D9" w:rsidP="009C05D9">
            <w:pPr>
              <w:ind w:firstLine="0"/>
              <w:jc w:val="center"/>
              <w:rPr>
                <w:sz w:val="28"/>
                <w:szCs w:val="28"/>
              </w:rPr>
            </w:pPr>
            <w:r w:rsidRPr="00E52047">
              <w:rPr>
                <w:sz w:val="28"/>
                <w:szCs w:val="28"/>
              </w:rPr>
              <w:t xml:space="preserve">Приложение </w:t>
            </w:r>
            <w:r w:rsidR="00E2379F" w:rsidRPr="00E52047">
              <w:rPr>
                <w:sz w:val="28"/>
                <w:szCs w:val="28"/>
              </w:rPr>
              <w:t>2</w:t>
            </w:r>
          </w:p>
          <w:p w:rsidR="009C05D9" w:rsidRPr="00E52047" w:rsidRDefault="009C05D9" w:rsidP="009C05D9">
            <w:pPr>
              <w:ind w:firstLine="0"/>
              <w:jc w:val="center"/>
              <w:rPr>
                <w:sz w:val="28"/>
                <w:szCs w:val="28"/>
              </w:rPr>
            </w:pPr>
            <w:r w:rsidRPr="00E52047">
              <w:rPr>
                <w:sz w:val="28"/>
                <w:szCs w:val="28"/>
              </w:rPr>
              <w:t>к Типовой форме соглашения о предоставлении из бюджета Лихославльского муниципального округа муниципальному бюджетному или автономному учреждению субсидии на иные цели</w:t>
            </w:r>
          </w:p>
        </w:tc>
      </w:tr>
    </w:tbl>
    <w:p w:rsidR="009C05D9" w:rsidRPr="00E52047" w:rsidRDefault="009C05D9" w:rsidP="002175F0">
      <w:pPr>
        <w:ind w:left="5103" w:firstLine="0"/>
        <w:jc w:val="left"/>
        <w:rPr>
          <w:sz w:val="28"/>
          <w:szCs w:val="28"/>
        </w:rPr>
      </w:pPr>
    </w:p>
    <w:tbl>
      <w:tblPr>
        <w:tblStyle w:val="a5"/>
        <w:tblW w:w="49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942"/>
      </w:tblGrid>
      <w:tr w:rsidR="009C05D9" w:rsidRPr="00E52047" w:rsidTr="005A4801">
        <w:trPr>
          <w:jc w:val="center"/>
        </w:trPr>
        <w:tc>
          <w:tcPr>
            <w:tcW w:w="2086" w:type="pct"/>
          </w:tcPr>
          <w:p w:rsidR="009C05D9" w:rsidRPr="00E52047" w:rsidRDefault="009C05D9" w:rsidP="009C05D9">
            <w:pPr>
              <w:ind w:firstLine="0"/>
              <w:jc w:val="center"/>
              <w:rPr>
                <w:sz w:val="28"/>
                <w:szCs w:val="28"/>
              </w:rPr>
            </w:pPr>
          </w:p>
        </w:tc>
        <w:tc>
          <w:tcPr>
            <w:tcW w:w="2914" w:type="pct"/>
          </w:tcPr>
          <w:p w:rsidR="009C05D9" w:rsidRPr="00E52047" w:rsidRDefault="009C05D9" w:rsidP="005A4801">
            <w:pPr>
              <w:ind w:firstLine="0"/>
              <w:jc w:val="center"/>
              <w:rPr>
                <w:sz w:val="28"/>
                <w:szCs w:val="28"/>
              </w:rPr>
            </w:pPr>
            <w:r w:rsidRPr="00E52047">
              <w:rPr>
                <w:sz w:val="28"/>
                <w:szCs w:val="28"/>
              </w:rPr>
              <w:t>Приложение №__</w:t>
            </w:r>
          </w:p>
          <w:p w:rsidR="009C05D9" w:rsidRPr="00E52047" w:rsidRDefault="009C05D9" w:rsidP="005A4801">
            <w:pPr>
              <w:ind w:firstLine="0"/>
              <w:jc w:val="center"/>
              <w:rPr>
                <w:sz w:val="28"/>
                <w:szCs w:val="28"/>
              </w:rPr>
            </w:pPr>
            <w:r w:rsidRPr="00E52047">
              <w:rPr>
                <w:sz w:val="28"/>
                <w:szCs w:val="28"/>
              </w:rPr>
              <w:t>к Соглашению от _______ № ___</w:t>
            </w:r>
          </w:p>
          <w:p w:rsidR="009C05D9" w:rsidRPr="00E52047" w:rsidRDefault="009C05D9" w:rsidP="005A4801">
            <w:pPr>
              <w:ind w:firstLine="0"/>
              <w:jc w:val="center"/>
              <w:rPr>
                <w:sz w:val="28"/>
                <w:szCs w:val="28"/>
              </w:rPr>
            </w:pPr>
            <w:r w:rsidRPr="00E52047">
              <w:rPr>
                <w:sz w:val="28"/>
                <w:szCs w:val="28"/>
              </w:rPr>
              <w:t>(Приложение №___</w:t>
            </w:r>
          </w:p>
          <w:p w:rsidR="009C05D9" w:rsidRPr="00E52047" w:rsidRDefault="005A4801" w:rsidP="005A4801">
            <w:pPr>
              <w:ind w:firstLine="0"/>
              <w:jc w:val="center"/>
              <w:rPr>
                <w:sz w:val="28"/>
                <w:szCs w:val="28"/>
              </w:rPr>
            </w:pPr>
            <w:r w:rsidRPr="00E52047">
              <w:rPr>
                <w:sz w:val="28"/>
                <w:szCs w:val="28"/>
              </w:rPr>
              <w:t>к</w:t>
            </w:r>
            <w:r w:rsidR="009C05D9" w:rsidRPr="00E52047">
              <w:rPr>
                <w:sz w:val="28"/>
                <w:szCs w:val="28"/>
              </w:rPr>
              <w:t xml:space="preserve"> Дополнительному соглашению</w:t>
            </w:r>
          </w:p>
          <w:p w:rsidR="009C05D9" w:rsidRPr="00E52047" w:rsidRDefault="005A4801" w:rsidP="005A4801">
            <w:pPr>
              <w:ind w:firstLine="0"/>
              <w:jc w:val="center"/>
              <w:rPr>
                <w:sz w:val="28"/>
                <w:szCs w:val="28"/>
              </w:rPr>
            </w:pPr>
            <w:r w:rsidRPr="00E52047">
              <w:rPr>
                <w:sz w:val="28"/>
                <w:szCs w:val="28"/>
              </w:rPr>
              <w:t>о</w:t>
            </w:r>
            <w:r w:rsidR="009C05D9" w:rsidRPr="00E52047">
              <w:rPr>
                <w:sz w:val="28"/>
                <w:szCs w:val="28"/>
              </w:rPr>
              <w:t>т __________ № ___)</w:t>
            </w:r>
          </w:p>
        </w:tc>
      </w:tr>
    </w:tbl>
    <w:p w:rsidR="00CD6E98" w:rsidRPr="00E52047" w:rsidRDefault="00CD6E98" w:rsidP="002175F0">
      <w:pPr>
        <w:ind w:left="5103" w:firstLine="0"/>
        <w:jc w:val="left"/>
        <w:rPr>
          <w:sz w:val="28"/>
          <w:szCs w:val="28"/>
        </w:rPr>
      </w:pPr>
    </w:p>
    <w:p w:rsidR="002175F0" w:rsidRPr="00E52047" w:rsidRDefault="002175F0" w:rsidP="00496558">
      <w:pPr>
        <w:pStyle w:val="ConsPlusNormal"/>
        <w:ind w:firstLine="540"/>
        <w:jc w:val="right"/>
        <w:rPr>
          <w:rFonts w:ascii="Times New Roman" w:hAnsi="Times New Roman" w:cs="Times New Roman"/>
          <w:sz w:val="28"/>
          <w:szCs w:val="28"/>
        </w:rPr>
      </w:pPr>
    </w:p>
    <w:p w:rsidR="001414D7" w:rsidRPr="00E52047" w:rsidRDefault="001414D7" w:rsidP="001414D7">
      <w:pPr>
        <w:pStyle w:val="ConsPlusNormal"/>
        <w:jc w:val="center"/>
        <w:rPr>
          <w:rFonts w:ascii="Times New Roman" w:hAnsi="Times New Roman" w:cs="Times New Roman"/>
          <w:b/>
          <w:sz w:val="28"/>
          <w:szCs w:val="28"/>
        </w:rPr>
      </w:pPr>
      <w:bookmarkStart w:id="49" w:name="P546"/>
      <w:bookmarkEnd w:id="49"/>
      <w:r w:rsidRPr="00E52047">
        <w:rPr>
          <w:rFonts w:ascii="Times New Roman" w:hAnsi="Times New Roman" w:cs="Times New Roman"/>
          <w:b/>
          <w:sz w:val="28"/>
          <w:szCs w:val="28"/>
        </w:rPr>
        <w:t>График перечисления Субсидии</w:t>
      </w:r>
    </w:p>
    <w:p w:rsidR="001414D7" w:rsidRPr="00E52047" w:rsidRDefault="001414D7" w:rsidP="001414D7">
      <w:pPr>
        <w:pStyle w:val="ConsPlusNormal"/>
        <w:jc w:val="center"/>
        <w:rPr>
          <w:rFonts w:ascii="Times New Roman" w:hAnsi="Times New Roman" w:cs="Times New Roman"/>
          <w:b/>
          <w:sz w:val="28"/>
          <w:szCs w:val="28"/>
        </w:rPr>
      </w:pPr>
      <w:r w:rsidRPr="00E52047">
        <w:rPr>
          <w:rFonts w:ascii="Times New Roman" w:hAnsi="Times New Roman" w:cs="Times New Roman"/>
          <w:b/>
          <w:sz w:val="28"/>
          <w:szCs w:val="28"/>
        </w:rPr>
        <w:t>(Изменения в график перечисления Субсидии)</w:t>
      </w:r>
    </w:p>
    <w:tbl>
      <w:tblPr>
        <w:tblW w:w="5000" w:type="pct"/>
        <w:jc w:val="center"/>
        <w:tblBorders>
          <w:right w:val="single" w:sz="4" w:space="0" w:color="auto"/>
        </w:tblBorders>
        <w:tblCellMar>
          <w:left w:w="0" w:type="dxa"/>
          <w:right w:w="0" w:type="dxa"/>
        </w:tblCellMar>
        <w:tblLook w:val="04A0" w:firstRow="1" w:lastRow="0" w:firstColumn="1" w:lastColumn="0" w:noHBand="0" w:noVBand="1"/>
      </w:tblPr>
      <w:tblGrid>
        <w:gridCol w:w="3119"/>
        <w:gridCol w:w="3566"/>
        <w:gridCol w:w="2411"/>
        <w:gridCol w:w="1104"/>
      </w:tblGrid>
      <w:tr w:rsidR="00BF1B56" w:rsidRPr="00E52047" w:rsidTr="008842D3">
        <w:trPr>
          <w:trHeight w:val="221"/>
          <w:jc w:val="center"/>
        </w:trPr>
        <w:tc>
          <w:tcPr>
            <w:tcW w:w="1529" w:type="pct"/>
            <w:tcBorders>
              <w:top w:val="nil"/>
              <w:left w:val="nil"/>
              <w:bottom w:val="nil"/>
              <w:right w:val="nil"/>
            </w:tcBorders>
          </w:tcPr>
          <w:p w:rsidR="00BF1B56" w:rsidRPr="00E52047" w:rsidRDefault="00BF1B56" w:rsidP="003C6CC1">
            <w:pPr>
              <w:pStyle w:val="ConsPlusNormal"/>
              <w:rPr>
                <w:rFonts w:ascii="Times New Roman" w:hAnsi="Times New Roman" w:cs="Times New Roman"/>
                <w:sz w:val="24"/>
                <w:szCs w:val="24"/>
              </w:rPr>
            </w:pPr>
          </w:p>
        </w:tc>
        <w:tc>
          <w:tcPr>
            <w:tcW w:w="1748" w:type="pct"/>
            <w:tcBorders>
              <w:top w:val="nil"/>
              <w:left w:val="nil"/>
              <w:bottom w:val="nil"/>
              <w:right w:val="nil"/>
            </w:tcBorders>
          </w:tcPr>
          <w:p w:rsidR="00BF1B56" w:rsidRPr="00E52047" w:rsidRDefault="00BF1B56" w:rsidP="003C6CC1">
            <w:pPr>
              <w:pStyle w:val="ConsPlusNormal"/>
              <w:rPr>
                <w:rFonts w:ascii="Times New Roman" w:hAnsi="Times New Roman" w:cs="Times New Roman"/>
                <w:sz w:val="24"/>
                <w:szCs w:val="24"/>
              </w:rPr>
            </w:pPr>
          </w:p>
        </w:tc>
        <w:tc>
          <w:tcPr>
            <w:tcW w:w="1182" w:type="pct"/>
            <w:tcBorders>
              <w:top w:val="nil"/>
              <w:left w:val="nil"/>
              <w:bottom w:val="nil"/>
              <w:right w:val="single" w:sz="4" w:space="0" w:color="auto"/>
            </w:tcBorders>
          </w:tcPr>
          <w:p w:rsidR="00BF1B56" w:rsidRPr="00E52047" w:rsidRDefault="00BF1B56" w:rsidP="003C6CC1">
            <w:pPr>
              <w:pStyle w:val="ConsPlusNormal"/>
              <w:rPr>
                <w:rFonts w:ascii="Times New Roman" w:hAnsi="Times New Roman" w:cs="Times New Roman"/>
                <w:sz w:val="24"/>
                <w:szCs w:val="24"/>
              </w:rPr>
            </w:pPr>
          </w:p>
        </w:tc>
        <w:tc>
          <w:tcPr>
            <w:tcW w:w="541" w:type="pct"/>
            <w:tcBorders>
              <w:top w:val="single" w:sz="4" w:space="0" w:color="auto"/>
              <w:left w:val="single" w:sz="4" w:space="0" w:color="auto"/>
              <w:bottom w:val="single" w:sz="4" w:space="0" w:color="auto"/>
              <w:right w:val="single" w:sz="4" w:space="0" w:color="auto"/>
            </w:tcBorders>
          </w:tcPr>
          <w:p w:rsidR="00BF1B56" w:rsidRPr="00E52047" w:rsidRDefault="00BF1B56" w:rsidP="00BF1B56">
            <w:pPr>
              <w:pStyle w:val="ConsPlusNormal"/>
              <w:ind w:firstLine="0"/>
              <w:rPr>
                <w:rFonts w:ascii="Times New Roman" w:hAnsi="Times New Roman" w:cs="Times New Roman"/>
                <w:sz w:val="24"/>
                <w:szCs w:val="24"/>
              </w:rPr>
            </w:pPr>
            <w:r w:rsidRPr="00E52047">
              <w:rPr>
                <w:rFonts w:ascii="Times New Roman" w:hAnsi="Times New Roman" w:cs="Times New Roman"/>
                <w:sz w:val="24"/>
                <w:szCs w:val="24"/>
              </w:rPr>
              <w:t>КОДЫ</w:t>
            </w:r>
          </w:p>
        </w:tc>
      </w:tr>
      <w:tr w:rsidR="00BF1B56" w:rsidRPr="00E52047" w:rsidTr="008842D3">
        <w:trPr>
          <w:trHeight w:val="554"/>
          <w:jc w:val="center"/>
        </w:trPr>
        <w:tc>
          <w:tcPr>
            <w:tcW w:w="1529" w:type="pct"/>
            <w:tcBorders>
              <w:top w:val="nil"/>
              <w:left w:val="nil"/>
              <w:bottom w:val="nil"/>
              <w:right w:val="nil"/>
            </w:tcBorders>
            <w:vAlign w:val="bottom"/>
          </w:tcPr>
          <w:p w:rsidR="00BF1B56" w:rsidRPr="00E52047" w:rsidRDefault="00BF1B56" w:rsidP="00BF1B56">
            <w:pPr>
              <w:pStyle w:val="ConsPlusNormal"/>
              <w:ind w:firstLine="0"/>
              <w:rPr>
                <w:rFonts w:ascii="Times New Roman" w:hAnsi="Times New Roman" w:cs="Times New Roman"/>
                <w:sz w:val="24"/>
                <w:szCs w:val="24"/>
              </w:rPr>
            </w:pPr>
            <w:r w:rsidRPr="00E52047">
              <w:rPr>
                <w:rFonts w:ascii="Times New Roman" w:hAnsi="Times New Roman" w:cs="Times New Roman"/>
                <w:sz w:val="24"/>
                <w:szCs w:val="24"/>
              </w:rPr>
              <w:t>Наименование Учреждения</w:t>
            </w:r>
          </w:p>
        </w:tc>
        <w:tc>
          <w:tcPr>
            <w:tcW w:w="1748" w:type="pct"/>
            <w:tcBorders>
              <w:top w:val="nil"/>
              <w:left w:val="nil"/>
              <w:bottom w:val="single" w:sz="4" w:space="0" w:color="auto"/>
              <w:right w:val="nil"/>
            </w:tcBorders>
          </w:tcPr>
          <w:p w:rsidR="00BF1B56" w:rsidRPr="00E52047" w:rsidRDefault="00BF1B56" w:rsidP="003C6CC1">
            <w:pPr>
              <w:pStyle w:val="ConsPlusNormal"/>
              <w:rPr>
                <w:rFonts w:ascii="Times New Roman" w:hAnsi="Times New Roman" w:cs="Times New Roman"/>
                <w:sz w:val="24"/>
                <w:szCs w:val="24"/>
              </w:rPr>
            </w:pPr>
          </w:p>
        </w:tc>
        <w:tc>
          <w:tcPr>
            <w:tcW w:w="1182" w:type="pct"/>
            <w:tcBorders>
              <w:top w:val="nil"/>
              <w:left w:val="nil"/>
              <w:bottom w:val="nil"/>
              <w:right w:val="single" w:sz="4" w:space="0" w:color="auto"/>
            </w:tcBorders>
            <w:vAlign w:val="bottom"/>
          </w:tcPr>
          <w:p w:rsidR="00BF1B56" w:rsidRPr="00E52047" w:rsidRDefault="00BF1B56" w:rsidP="003C6CC1">
            <w:pPr>
              <w:pStyle w:val="ConsPlusNormal"/>
              <w:jc w:val="right"/>
              <w:rPr>
                <w:rFonts w:ascii="Times New Roman" w:hAnsi="Times New Roman" w:cs="Times New Roman"/>
                <w:sz w:val="24"/>
                <w:szCs w:val="24"/>
              </w:rPr>
            </w:pPr>
            <w:r w:rsidRPr="00E52047">
              <w:rPr>
                <w:rFonts w:ascii="Times New Roman" w:hAnsi="Times New Roman" w:cs="Times New Roman"/>
                <w:sz w:val="24"/>
                <w:szCs w:val="24"/>
              </w:rPr>
              <w:t>по Сводному реестру</w:t>
            </w:r>
          </w:p>
        </w:tc>
        <w:tc>
          <w:tcPr>
            <w:tcW w:w="541" w:type="pct"/>
            <w:tcBorders>
              <w:top w:val="single" w:sz="4" w:space="0" w:color="auto"/>
              <w:left w:val="single" w:sz="4" w:space="0" w:color="auto"/>
              <w:bottom w:val="single" w:sz="4" w:space="0" w:color="auto"/>
              <w:right w:val="single" w:sz="4" w:space="0" w:color="auto"/>
            </w:tcBorders>
          </w:tcPr>
          <w:p w:rsidR="00BF1B56" w:rsidRPr="00E52047" w:rsidRDefault="00BF1B56" w:rsidP="003C6CC1">
            <w:pPr>
              <w:pStyle w:val="ConsPlusNormal"/>
              <w:rPr>
                <w:rFonts w:ascii="Times New Roman" w:hAnsi="Times New Roman" w:cs="Times New Roman"/>
                <w:sz w:val="24"/>
                <w:szCs w:val="24"/>
              </w:rPr>
            </w:pPr>
          </w:p>
        </w:tc>
      </w:tr>
      <w:tr w:rsidR="00BF1B56" w:rsidRPr="00E52047" w:rsidTr="008842D3">
        <w:trPr>
          <w:trHeight w:val="667"/>
          <w:jc w:val="center"/>
        </w:trPr>
        <w:tc>
          <w:tcPr>
            <w:tcW w:w="1529" w:type="pct"/>
            <w:tcBorders>
              <w:top w:val="nil"/>
              <w:left w:val="nil"/>
              <w:bottom w:val="nil"/>
              <w:right w:val="nil"/>
            </w:tcBorders>
            <w:vAlign w:val="bottom"/>
          </w:tcPr>
          <w:p w:rsidR="00BF1B56" w:rsidRPr="00E52047" w:rsidRDefault="00BF1B56" w:rsidP="00BF1B56">
            <w:pPr>
              <w:pStyle w:val="ConsPlusNormal"/>
              <w:ind w:firstLine="0"/>
              <w:rPr>
                <w:rFonts w:ascii="Times New Roman" w:hAnsi="Times New Roman" w:cs="Times New Roman"/>
                <w:sz w:val="24"/>
                <w:szCs w:val="24"/>
              </w:rPr>
            </w:pPr>
            <w:r w:rsidRPr="00E52047">
              <w:rPr>
                <w:rFonts w:ascii="Times New Roman" w:hAnsi="Times New Roman" w:cs="Times New Roman"/>
                <w:sz w:val="24"/>
                <w:szCs w:val="24"/>
              </w:rPr>
              <w:t>Наименование Учредителя</w:t>
            </w:r>
          </w:p>
        </w:tc>
        <w:tc>
          <w:tcPr>
            <w:tcW w:w="1748" w:type="pct"/>
            <w:tcBorders>
              <w:top w:val="single" w:sz="4" w:space="0" w:color="auto"/>
              <w:left w:val="nil"/>
              <w:bottom w:val="single" w:sz="4" w:space="0" w:color="auto"/>
              <w:right w:val="nil"/>
            </w:tcBorders>
          </w:tcPr>
          <w:p w:rsidR="00BF1B56" w:rsidRPr="00E52047" w:rsidRDefault="00BF1B56" w:rsidP="003C6CC1">
            <w:pPr>
              <w:pStyle w:val="ConsPlusNormal"/>
              <w:rPr>
                <w:rFonts w:ascii="Times New Roman" w:hAnsi="Times New Roman" w:cs="Times New Roman"/>
                <w:sz w:val="24"/>
                <w:szCs w:val="24"/>
              </w:rPr>
            </w:pPr>
          </w:p>
        </w:tc>
        <w:tc>
          <w:tcPr>
            <w:tcW w:w="1182" w:type="pct"/>
            <w:tcBorders>
              <w:top w:val="nil"/>
              <w:left w:val="nil"/>
              <w:bottom w:val="nil"/>
              <w:right w:val="single" w:sz="4" w:space="0" w:color="auto"/>
            </w:tcBorders>
            <w:vAlign w:val="bottom"/>
          </w:tcPr>
          <w:p w:rsidR="00BF1B56" w:rsidRPr="00E52047" w:rsidRDefault="00BF1B56" w:rsidP="003C6CC1">
            <w:pPr>
              <w:pStyle w:val="ConsPlusNormal"/>
              <w:jc w:val="right"/>
              <w:rPr>
                <w:rFonts w:ascii="Times New Roman" w:hAnsi="Times New Roman" w:cs="Times New Roman"/>
                <w:sz w:val="24"/>
                <w:szCs w:val="24"/>
              </w:rPr>
            </w:pPr>
            <w:r w:rsidRPr="00E52047">
              <w:rPr>
                <w:rFonts w:ascii="Times New Roman" w:hAnsi="Times New Roman" w:cs="Times New Roman"/>
                <w:sz w:val="24"/>
                <w:szCs w:val="24"/>
              </w:rPr>
              <w:t>по Сводному реестру</w:t>
            </w:r>
          </w:p>
        </w:tc>
        <w:tc>
          <w:tcPr>
            <w:tcW w:w="541" w:type="pct"/>
            <w:tcBorders>
              <w:top w:val="single" w:sz="4" w:space="0" w:color="auto"/>
              <w:left w:val="single" w:sz="4" w:space="0" w:color="auto"/>
              <w:bottom w:val="single" w:sz="4" w:space="0" w:color="auto"/>
              <w:right w:val="single" w:sz="4" w:space="0" w:color="auto"/>
            </w:tcBorders>
          </w:tcPr>
          <w:p w:rsidR="00BF1B56" w:rsidRPr="00E52047" w:rsidRDefault="00BF1B56" w:rsidP="003C6CC1">
            <w:pPr>
              <w:pStyle w:val="ConsPlusNormal"/>
              <w:rPr>
                <w:rFonts w:ascii="Times New Roman" w:hAnsi="Times New Roman" w:cs="Times New Roman"/>
                <w:sz w:val="24"/>
                <w:szCs w:val="24"/>
              </w:rPr>
            </w:pPr>
          </w:p>
        </w:tc>
      </w:tr>
      <w:tr w:rsidR="00BF1B56" w:rsidRPr="00E52047" w:rsidTr="008842D3">
        <w:trPr>
          <w:trHeight w:val="509"/>
          <w:jc w:val="center"/>
        </w:trPr>
        <w:tc>
          <w:tcPr>
            <w:tcW w:w="1529" w:type="pct"/>
            <w:tcBorders>
              <w:top w:val="nil"/>
              <w:left w:val="nil"/>
              <w:bottom w:val="nil"/>
              <w:right w:val="nil"/>
            </w:tcBorders>
            <w:vAlign w:val="bottom"/>
          </w:tcPr>
          <w:p w:rsidR="00BF1B56" w:rsidRPr="00E52047" w:rsidRDefault="00BF1B56" w:rsidP="009D05E8">
            <w:pPr>
              <w:pStyle w:val="ConsPlusNormal"/>
              <w:ind w:firstLine="0"/>
              <w:rPr>
                <w:rFonts w:ascii="Times New Roman" w:hAnsi="Times New Roman" w:cs="Times New Roman"/>
                <w:sz w:val="24"/>
                <w:szCs w:val="24"/>
              </w:rPr>
            </w:pPr>
            <w:r w:rsidRPr="00E52047">
              <w:rPr>
                <w:rFonts w:ascii="Times New Roman" w:hAnsi="Times New Roman" w:cs="Times New Roman"/>
                <w:sz w:val="24"/>
                <w:szCs w:val="24"/>
              </w:rPr>
              <w:t xml:space="preserve">Наименование федерального проекта </w:t>
            </w:r>
            <w:hyperlink w:anchor="P646">
              <w:r w:rsidRPr="00E52047">
                <w:rPr>
                  <w:rFonts w:ascii="Times New Roman" w:hAnsi="Times New Roman" w:cs="Times New Roman"/>
                  <w:sz w:val="24"/>
                  <w:szCs w:val="24"/>
                </w:rPr>
                <w:t>&lt;1&gt;</w:t>
              </w:r>
            </w:hyperlink>
          </w:p>
        </w:tc>
        <w:tc>
          <w:tcPr>
            <w:tcW w:w="1748" w:type="pct"/>
            <w:tcBorders>
              <w:top w:val="single" w:sz="4" w:space="0" w:color="auto"/>
              <w:left w:val="nil"/>
              <w:bottom w:val="single" w:sz="4" w:space="0" w:color="auto"/>
              <w:right w:val="nil"/>
            </w:tcBorders>
          </w:tcPr>
          <w:p w:rsidR="00BF1B56" w:rsidRPr="00E52047" w:rsidRDefault="00BF1B56" w:rsidP="003C6CC1">
            <w:pPr>
              <w:pStyle w:val="ConsPlusNormal"/>
              <w:rPr>
                <w:rFonts w:ascii="Times New Roman" w:hAnsi="Times New Roman" w:cs="Times New Roman"/>
                <w:sz w:val="24"/>
                <w:szCs w:val="24"/>
              </w:rPr>
            </w:pPr>
          </w:p>
        </w:tc>
        <w:tc>
          <w:tcPr>
            <w:tcW w:w="1182" w:type="pct"/>
            <w:tcBorders>
              <w:top w:val="nil"/>
              <w:left w:val="nil"/>
              <w:bottom w:val="nil"/>
              <w:right w:val="single" w:sz="4" w:space="0" w:color="auto"/>
            </w:tcBorders>
            <w:vAlign w:val="bottom"/>
          </w:tcPr>
          <w:p w:rsidR="00BF1B56" w:rsidRPr="00E52047" w:rsidRDefault="00BF1B56" w:rsidP="003C6CC1">
            <w:pPr>
              <w:pStyle w:val="ConsPlusNormal"/>
              <w:jc w:val="right"/>
              <w:rPr>
                <w:rFonts w:ascii="Times New Roman" w:hAnsi="Times New Roman" w:cs="Times New Roman"/>
                <w:sz w:val="24"/>
                <w:szCs w:val="24"/>
              </w:rPr>
            </w:pPr>
            <w:r w:rsidRPr="00E52047">
              <w:rPr>
                <w:rFonts w:ascii="Times New Roman" w:hAnsi="Times New Roman" w:cs="Times New Roman"/>
                <w:sz w:val="24"/>
                <w:szCs w:val="24"/>
              </w:rPr>
              <w:t xml:space="preserve">по БК </w:t>
            </w:r>
            <w:hyperlink w:anchor="P646">
              <w:r w:rsidRPr="00E52047">
                <w:rPr>
                  <w:rFonts w:ascii="Times New Roman" w:hAnsi="Times New Roman" w:cs="Times New Roman"/>
                  <w:sz w:val="24"/>
                  <w:szCs w:val="24"/>
                </w:rPr>
                <w:t>&lt;1&gt;</w:t>
              </w:r>
            </w:hyperlink>
          </w:p>
        </w:tc>
        <w:tc>
          <w:tcPr>
            <w:tcW w:w="541" w:type="pct"/>
            <w:tcBorders>
              <w:top w:val="single" w:sz="4" w:space="0" w:color="auto"/>
              <w:left w:val="single" w:sz="4" w:space="0" w:color="auto"/>
              <w:bottom w:val="single" w:sz="4" w:space="0" w:color="auto"/>
              <w:right w:val="single" w:sz="4" w:space="0" w:color="auto"/>
            </w:tcBorders>
          </w:tcPr>
          <w:p w:rsidR="00BF1B56" w:rsidRPr="00E52047" w:rsidRDefault="00BF1B56" w:rsidP="003C6CC1">
            <w:pPr>
              <w:pStyle w:val="ConsPlusNormal"/>
              <w:rPr>
                <w:rFonts w:ascii="Times New Roman" w:hAnsi="Times New Roman" w:cs="Times New Roman"/>
                <w:sz w:val="24"/>
                <w:szCs w:val="24"/>
              </w:rPr>
            </w:pPr>
          </w:p>
        </w:tc>
      </w:tr>
      <w:tr w:rsidR="00BF1B56" w:rsidRPr="00E52047" w:rsidTr="008842D3">
        <w:trPr>
          <w:jc w:val="center"/>
        </w:trPr>
        <w:tc>
          <w:tcPr>
            <w:tcW w:w="1529" w:type="pct"/>
            <w:tcBorders>
              <w:top w:val="nil"/>
              <w:left w:val="nil"/>
              <w:bottom w:val="nil"/>
              <w:right w:val="nil"/>
            </w:tcBorders>
          </w:tcPr>
          <w:p w:rsidR="00BF1B56" w:rsidRPr="00E52047" w:rsidRDefault="00BF1B56" w:rsidP="009D05E8">
            <w:pPr>
              <w:pStyle w:val="ConsPlusNormal"/>
              <w:ind w:firstLine="0"/>
              <w:rPr>
                <w:rFonts w:ascii="Times New Roman" w:hAnsi="Times New Roman" w:cs="Times New Roman"/>
                <w:sz w:val="24"/>
                <w:szCs w:val="24"/>
              </w:rPr>
            </w:pPr>
            <w:r w:rsidRPr="00E52047">
              <w:rPr>
                <w:rFonts w:ascii="Times New Roman" w:hAnsi="Times New Roman" w:cs="Times New Roman"/>
                <w:sz w:val="24"/>
                <w:szCs w:val="24"/>
              </w:rPr>
              <w:t>Вид документа</w:t>
            </w:r>
          </w:p>
        </w:tc>
        <w:tc>
          <w:tcPr>
            <w:tcW w:w="1748" w:type="pct"/>
            <w:tcBorders>
              <w:top w:val="single" w:sz="4" w:space="0" w:color="auto"/>
              <w:left w:val="nil"/>
              <w:bottom w:val="single" w:sz="4" w:space="0" w:color="auto"/>
              <w:right w:val="nil"/>
            </w:tcBorders>
          </w:tcPr>
          <w:p w:rsidR="00BF1B56" w:rsidRPr="00E52047" w:rsidRDefault="00BF1B56" w:rsidP="003C6CC1">
            <w:pPr>
              <w:pStyle w:val="ConsPlusNormal"/>
              <w:rPr>
                <w:rFonts w:ascii="Times New Roman" w:hAnsi="Times New Roman" w:cs="Times New Roman"/>
                <w:sz w:val="24"/>
                <w:szCs w:val="24"/>
              </w:rPr>
            </w:pPr>
          </w:p>
        </w:tc>
        <w:tc>
          <w:tcPr>
            <w:tcW w:w="1182" w:type="pct"/>
            <w:tcBorders>
              <w:top w:val="nil"/>
              <w:left w:val="nil"/>
              <w:bottom w:val="nil"/>
              <w:right w:val="single" w:sz="4" w:space="0" w:color="auto"/>
            </w:tcBorders>
          </w:tcPr>
          <w:p w:rsidR="00BF1B56" w:rsidRPr="00E52047" w:rsidRDefault="00BF1B56" w:rsidP="003C6CC1">
            <w:pPr>
              <w:pStyle w:val="ConsPlusNormal"/>
              <w:rPr>
                <w:rFonts w:ascii="Times New Roman" w:hAnsi="Times New Roman" w:cs="Times New Roman"/>
                <w:sz w:val="24"/>
                <w:szCs w:val="24"/>
              </w:rPr>
            </w:pPr>
          </w:p>
        </w:tc>
        <w:tc>
          <w:tcPr>
            <w:tcW w:w="541" w:type="pct"/>
            <w:vMerge w:val="restart"/>
            <w:tcBorders>
              <w:top w:val="single" w:sz="4" w:space="0" w:color="auto"/>
              <w:left w:val="single" w:sz="4" w:space="0" w:color="auto"/>
              <w:bottom w:val="single" w:sz="4" w:space="0" w:color="auto"/>
              <w:right w:val="single" w:sz="4" w:space="0" w:color="auto"/>
            </w:tcBorders>
          </w:tcPr>
          <w:p w:rsidR="00BF1B56" w:rsidRPr="00E52047" w:rsidRDefault="00BF1B56" w:rsidP="003C6CC1">
            <w:pPr>
              <w:pStyle w:val="ConsPlusNormal"/>
              <w:rPr>
                <w:rFonts w:ascii="Times New Roman" w:hAnsi="Times New Roman" w:cs="Times New Roman"/>
                <w:sz w:val="24"/>
                <w:szCs w:val="24"/>
              </w:rPr>
            </w:pPr>
          </w:p>
        </w:tc>
      </w:tr>
      <w:tr w:rsidR="00BF1B56" w:rsidRPr="00E52047" w:rsidTr="008842D3">
        <w:trPr>
          <w:jc w:val="center"/>
        </w:trPr>
        <w:tc>
          <w:tcPr>
            <w:tcW w:w="1529" w:type="pct"/>
            <w:tcBorders>
              <w:top w:val="nil"/>
              <w:left w:val="nil"/>
              <w:bottom w:val="nil"/>
              <w:right w:val="nil"/>
            </w:tcBorders>
          </w:tcPr>
          <w:p w:rsidR="00BF1B56" w:rsidRPr="00E52047" w:rsidRDefault="00BF1B56" w:rsidP="003C6CC1">
            <w:pPr>
              <w:pStyle w:val="ConsPlusNormal"/>
              <w:rPr>
                <w:rFonts w:ascii="Times New Roman" w:hAnsi="Times New Roman" w:cs="Times New Roman"/>
                <w:sz w:val="24"/>
                <w:szCs w:val="24"/>
              </w:rPr>
            </w:pPr>
          </w:p>
        </w:tc>
        <w:tc>
          <w:tcPr>
            <w:tcW w:w="1748" w:type="pct"/>
            <w:tcBorders>
              <w:top w:val="single" w:sz="4" w:space="0" w:color="auto"/>
              <w:left w:val="nil"/>
              <w:bottom w:val="nil"/>
              <w:right w:val="nil"/>
            </w:tcBorders>
          </w:tcPr>
          <w:p w:rsidR="00BF1B56" w:rsidRPr="00E52047" w:rsidRDefault="00BF1B56" w:rsidP="009D05E8">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 xml:space="preserve">(первичный - "0", уточненный - "1", "2", "3", "...") </w:t>
            </w:r>
            <w:hyperlink w:anchor="P647">
              <w:r w:rsidRPr="00E52047">
                <w:rPr>
                  <w:rFonts w:ascii="Times New Roman" w:hAnsi="Times New Roman" w:cs="Times New Roman"/>
                  <w:sz w:val="24"/>
                  <w:szCs w:val="24"/>
                </w:rPr>
                <w:t>&lt;2&gt;</w:t>
              </w:r>
            </w:hyperlink>
          </w:p>
        </w:tc>
        <w:tc>
          <w:tcPr>
            <w:tcW w:w="1182" w:type="pct"/>
            <w:tcBorders>
              <w:top w:val="nil"/>
              <w:left w:val="nil"/>
              <w:bottom w:val="nil"/>
              <w:right w:val="single" w:sz="4" w:space="0" w:color="auto"/>
            </w:tcBorders>
          </w:tcPr>
          <w:p w:rsidR="00BF1B56" w:rsidRPr="00E52047" w:rsidRDefault="00BF1B56" w:rsidP="003C6CC1">
            <w:pPr>
              <w:pStyle w:val="ConsPlusNormal"/>
              <w:rPr>
                <w:rFonts w:ascii="Times New Roman" w:hAnsi="Times New Roman" w:cs="Times New Roman"/>
                <w:sz w:val="24"/>
                <w:szCs w:val="24"/>
              </w:rPr>
            </w:pPr>
          </w:p>
        </w:tc>
        <w:tc>
          <w:tcPr>
            <w:tcW w:w="541" w:type="pct"/>
            <w:vMerge/>
            <w:tcBorders>
              <w:top w:val="single" w:sz="4" w:space="0" w:color="auto"/>
              <w:left w:val="single" w:sz="4" w:space="0" w:color="auto"/>
              <w:bottom w:val="single" w:sz="4" w:space="0" w:color="auto"/>
              <w:right w:val="single" w:sz="4" w:space="0" w:color="auto"/>
            </w:tcBorders>
          </w:tcPr>
          <w:p w:rsidR="00BF1B56" w:rsidRPr="00E52047" w:rsidRDefault="00BF1B56" w:rsidP="003C6CC1">
            <w:pPr>
              <w:pStyle w:val="ConsPlusNormal"/>
              <w:rPr>
                <w:rFonts w:ascii="Times New Roman" w:hAnsi="Times New Roman" w:cs="Times New Roman"/>
                <w:sz w:val="24"/>
                <w:szCs w:val="24"/>
              </w:rPr>
            </w:pPr>
          </w:p>
        </w:tc>
      </w:tr>
      <w:tr w:rsidR="009D05E8" w:rsidRPr="00E52047" w:rsidTr="008842D3">
        <w:trPr>
          <w:jc w:val="center"/>
        </w:trPr>
        <w:tc>
          <w:tcPr>
            <w:tcW w:w="3277" w:type="pct"/>
            <w:gridSpan w:val="2"/>
            <w:tcBorders>
              <w:top w:val="nil"/>
              <w:left w:val="nil"/>
              <w:bottom w:val="nil"/>
              <w:right w:val="nil"/>
            </w:tcBorders>
          </w:tcPr>
          <w:p w:rsidR="009D05E8" w:rsidRPr="00E52047" w:rsidRDefault="009D05E8" w:rsidP="009D05E8">
            <w:pPr>
              <w:pStyle w:val="ConsPlusNormal"/>
              <w:ind w:firstLine="0"/>
              <w:rPr>
                <w:rFonts w:ascii="Times New Roman" w:hAnsi="Times New Roman" w:cs="Times New Roman"/>
                <w:sz w:val="24"/>
                <w:szCs w:val="24"/>
              </w:rPr>
            </w:pPr>
            <w:r w:rsidRPr="00E52047">
              <w:rPr>
                <w:rFonts w:ascii="Times New Roman" w:hAnsi="Times New Roman" w:cs="Times New Roman"/>
                <w:sz w:val="24"/>
                <w:szCs w:val="24"/>
              </w:rPr>
              <w:t>Единица измерения: руб (с точностью до второго знака после запятой)</w:t>
            </w:r>
          </w:p>
        </w:tc>
        <w:tc>
          <w:tcPr>
            <w:tcW w:w="1182" w:type="pct"/>
            <w:tcBorders>
              <w:top w:val="nil"/>
              <w:left w:val="nil"/>
              <w:bottom w:val="nil"/>
              <w:right w:val="single" w:sz="4" w:space="0" w:color="auto"/>
            </w:tcBorders>
          </w:tcPr>
          <w:p w:rsidR="009D05E8" w:rsidRPr="00E52047" w:rsidRDefault="009D05E8" w:rsidP="009D05E8">
            <w:pPr>
              <w:pStyle w:val="ConsPlusNormal"/>
              <w:jc w:val="right"/>
              <w:rPr>
                <w:rFonts w:ascii="Times New Roman" w:hAnsi="Times New Roman" w:cs="Times New Roman"/>
                <w:sz w:val="24"/>
                <w:szCs w:val="24"/>
              </w:rPr>
            </w:pPr>
            <w:r w:rsidRPr="00E52047">
              <w:rPr>
                <w:rFonts w:ascii="Times New Roman" w:hAnsi="Times New Roman" w:cs="Times New Roman"/>
                <w:sz w:val="24"/>
                <w:szCs w:val="24"/>
              </w:rPr>
              <w:t>по ОКЕИ</w:t>
            </w:r>
          </w:p>
        </w:tc>
        <w:tc>
          <w:tcPr>
            <w:tcW w:w="541" w:type="pct"/>
            <w:tcBorders>
              <w:top w:val="single" w:sz="4" w:space="0" w:color="auto"/>
              <w:left w:val="single" w:sz="4" w:space="0" w:color="auto"/>
              <w:bottom w:val="single" w:sz="4" w:space="0" w:color="auto"/>
              <w:right w:val="single" w:sz="4" w:space="0" w:color="auto"/>
            </w:tcBorders>
          </w:tcPr>
          <w:p w:rsidR="009D05E8" w:rsidRPr="00E52047" w:rsidRDefault="009D05E8" w:rsidP="009D05E8">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383</w:t>
            </w:r>
          </w:p>
        </w:tc>
      </w:tr>
    </w:tbl>
    <w:p w:rsidR="00D164EC" w:rsidRPr="00E52047" w:rsidRDefault="00D164EC" w:rsidP="00D164EC">
      <w:pPr>
        <w:jc w:val="right"/>
        <w:rPr>
          <w:sz w:val="28"/>
          <w:szCs w:val="28"/>
        </w:rPr>
      </w:pPr>
    </w:p>
    <w:p w:rsidR="00D164EC" w:rsidRPr="00E52047" w:rsidRDefault="00D164EC" w:rsidP="00D164EC">
      <w:pPr>
        <w:autoSpaceDE w:val="0"/>
        <w:autoSpaceDN w:val="0"/>
        <w:adjustRightInd w:val="0"/>
        <w:ind w:firstLine="540"/>
        <w:rPr>
          <w:sz w:val="28"/>
          <w:szCs w:val="28"/>
        </w:rPr>
      </w:pPr>
    </w:p>
    <w:tbl>
      <w:tblPr>
        <w:tblW w:w="102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602"/>
        <w:gridCol w:w="850"/>
        <w:gridCol w:w="1156"/>
        <w:gridCol w:w="1531"/>
        <w:gridCol w:w="1162"/>
        <w:gridCol w:w="709"/>
        <w:gridCol w:w="970"/>
        <w:gridCol w:w="1134"/>
        <w:gridCol w:w="1075"/>
      </w:tblGrid>
      <w:tr w:rsidR="002175F0" w:rsidRPr="00E52047" w:rsidTr="00080C39">
        <w:tc>
          <w:tcPr>
            <w:tcW w:w="1020" w:type="dxa"/>
            <w:vMerge w:val="restart"/>
            <w:vAlign w:val="center"/>
          </w:tcPr>
          <w:p w:rsidR="001414D7" w:rsidRPr="00E52047" w:rsidRDefault="001414D7" w:rsidP="00080C39">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 xml:space="preserve">Наименование направления расходов </w:t>
            </w:r>
            <w:hyperlink w:anchor="P648">
              <w:r w:rsidRPr="00E52047">
                <w:rPr>
                  <w:rFonts w:ascii="Times New Roman" w:hAnsi="Times New Roman" w:cs="Times New Roman"/>
                  <w:sz w:val="24"/>
                  <w:szCs w:val="24"/>
                </w:rPr>
                <w:t>&lt;3&gt;</w:t>
              </w:r>
            </w:hyperlink>
          </w:p>
        </w:tc>
        <w:tc>
          <w:tcPr>
            <w:tcW w:w="602" w:type="dxa"/>
            <w:vMerge w:val="restart"/>
            <w:vAlign w:val="center"/>
          </w:tcPr>
          <w:p w:rsidR="001414D7" w:rsidRPr="00E52047" w:rsidRDefault="001414D7" w:rsidP="00080C39">
            <w:pPr>
              <w:pStyle w:val="ConsPlusNormal"/>
              <w:ind w:left="-27" w:firstLine="0"/>
              <w:jc w:val="center"/>
              <w:rPr>
                <w:rFonts w:ascii="Times New Roman" w:hAnsi="Times New Roman" w:cs="Times New Roman"/>
                <w:sz w:val="24"/>
                <w:szCs w:val="24"/>
              </w:rPr>
            </w:pPr>
            <w:r w:rsidRPr="00E52047">
              <w:rPr>
                <w:rFonts w:ascii="Times New Roman" w:hAnsi="Times New Roman" w:cs="Times New Roman"/>
                <w:sz w:val="24"/>
                <w:szCs w:val="24"/>
              </w:rPr>
              <w:t>Код строки</w:t>
            </w:r>
          </w:p>
        </w:tc>
        <w:tc>
          <w:tcPr>
            <w:tcW w:w="5408" w:type="dxa"/>
            <w:gridSpan w:val="5"/>
            <w:vAlign w:val="center"/>
          </w:tcPr>
          <w:p w:rsidR="001414D7" w:rsidRPr="00E52047" w:rsidRDefault="001414D7" w:rsidP="00080C39">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Код по бюджетной классификации</w:t>
            </w:r>
          </w:p>
        </w:tc>
        <w:tc>
          <w:tcPr>
            <w:tcW w:w="2104" w:type="dxa"/>
            <w:gridSpan w:val="2"/>
            <w:vAlign w:val="center"/>
          </w:tcPr>
          <w:p w:rsidR="001414D7" w:rsidRPr="00E52047" w:rsidRDefault="001414D7" w:rsidP="00080C39">
            <w:pPr>
              <w:pStyle w:val="ConsPlusNormal"/>
              <w:ind w:firstLine="284"/>
              <w:jc w:val="center"/>
              <w:rPr>
                <w:rFonts w:ascii="Times New Roman" w:hAnsi="Times New Roman" w:cs="Times New Roman"/>
                <w:sz w:val="24"/>
                <w:szCs w:val="24"/>
              </w:rPr>
            </w:pPr>
            <w:r w:rsidRPr="00E52047">
              <w:rPr>
                <w:rFonts w:ascii="Times New Roman" w:hAnsi="Times New Roman" w:cs="Times New Roman"/>
                <w:sz w:val="24"/>
                <w:szCs w:val="24"/>
              </w:rPr>
              <w:t>Сроки перечисления Субсидии</w:t>
            </w:r>
          </w:p>
        </w:tc>
        <w:tc>
          <w:tcPr>
            <w:tcW w:w="1075" w:type="dxa"/>
            <w:vMerge w:val="restart"/>
            <w:vAlign w:val="center"/>
          </w:tcPr>
          <w:p w:rsidR="001414D7" w:rsidRPr="00E52047" w:rsidRDefault="001414D7" w:rsidP="00080C39">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 xml:space="preserve">Сумма </w:t>
            </w:r>
            <w:hyperlink w:anchor="P649">
              <w:r w:rsidRPr="00E52047">
                <w:rPr>
                  <w:rFonts w:ascii="Times New Roman" w:hAnsi="Times New Roman" w:cs="Times New Roman"/>
                  <w:sz w:val="24"/>
                  <w:szCs w:val="24"/>
                </w:rPr>
                <w:t>&lt;4&gt;</w:t>
              </w:r>
            </w:hyperlink>
          </w:p>
        </w:tc>
      </w:tr>
      <w:tr w:rsidR="002175F0" w:rsidRPr="00E52047" w:rsidTr="00080C39">
        <w:tc>
          <w:tcPr>
            <w:tcW w:w="1020"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602"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850" w:type="dxa"/>
            <w:vMerge w:val="restart"/>
            <w:vAlign w:val="center"/>
          </w:tcPr>
          <w:p w:rsidR="001414D7" w:rsidRPr="00E52047" w:rsidRDefault="002175F0" w:rsidP="00080C39">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Г</w:t>
            </w:r>
            <w:r w:rsidR="001414D7" w:rsidRPr="00E52047">
              <w:rPr>
                <w:rFonts w:ascii="Times New Roman" w:hAnsi="Times New Roman" w:cs="Times New Roman"/>
                <w:sz w:val="24"/>
                <w:szCs w:val="24"/>
              </w:rPr>
              <w:t>лавы</w:t>
            </w:r>
          </w:p>
        </w:tc>
        <w:tc>
          <w:tcPr>
            <w:tcW w:w="1156" w:type="dxa"/>
            <w:vMerge w:val="restart"/>
            <w:vAlign w:val="center"/>
          </w:tcPr>
          <w:p w:rsidR="001414D7" w:rsidRPr="00E52047" w:rsidRDefault="001414D7" w:rsidP="00080C39">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раздела, подраздела</w:t>
            </w:r>
          </w:p>
        </w:tc>
        <w:tc>
          <w:tcPr>
            <w:tcW w:w="2693" w:type="dxa"/>
            <w:gridSpan w:val="2"/>
            <w:vAlign w:val="center"/>
          </w:tcPr>
          <w:p w:rsidR="001414D7" w:rsidRPr="00E52047" w:rsidRDefault="001414D7" w:rsidP="00080C39">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целевой статьи</w:t>
            </w:r>
          </w:p>
        </w:tc>
        <w:tc>
          <w:tcPr>
            <w:tcW w:w="709" w:type="dxa"/>
            <w:vMerge w:val="restart"/>
            <w:vAlign w:val="center"/>
          </w:tcPr>
          <w:p w:rsidR="001414D7" w:rsidRPr="00E52047" w:rsidRDefault="001414D7" w:rsidP="00080C39">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вида расходов</w:t>
            </w:r>
          </w:p>
        </w:tc>
        <w:tc>
          <w:tcPr>
            <w:tcW w:w="970" w:type="dxa"/>
            <w:vMerge w:val="restart"/>
            <w:vAlign w:val="center"/>
          </w:tcPr>
          <w:p w:rsidR="001414D7" w:rsidRPr="00E52047" w:rsidRDefault="001414D7" w:rsidP="00080C39">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не ранее (дд.мм.гггг.)</w:t>
            </w:r>
          </w:p>
        </w:tc>
        <w:tc>
          <w:tcPr>
            <w:tcW w:w="1134" w:type="dxa"/>
            <w:vMerge w:val="restart"/>
            <w:vAlign w:val="center"/>
          </w:tcPr>
          <w:p w:rsidR="001414D7" w:rsidRPr="00E52047" w:rsidRDefault="001414D7" w:rsidP="00080C39">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не позднее (дд.мм.гггг.)</w:t>
            </w:r>
          </w:p>
        </w:tc>
        <w:tc>
          <w:tcPr>
            <w:tcW w:w="1075"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r>
      <w:tr w:rsidR="002175F0" w:rsidRPr="00E52047" w:rsidTr="00080C39">
        <w:tc>
          <w:tcPr>
            <w:tcW w:w="1020"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602"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850"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1156"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1531" w:type="dxa"/>
            <w:vAlign w:val="center"/>
          </w:tcPr>
          <w:p w:rsidR="001414D7" w:rsidRPr="00E52047" w:rsidRDefault="001414D7" w:rsidP="00080C39">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программной (непрограммной) статьи</w:t>
            </w:r>
          </w:p>
        </w:tc>
        <w:tc>
          <w:tcPr>
            <w:tcW w:w="1162" w:type="dxa"/>
            <w:vAlign w:val="center"/>
          </w:tcPr>
          <w:p w:rsidR="001414D7" w:rsidRPr="00E52047" w:rsidRDefault="001414D7" w:rsidP="00080C39">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направления расходов</w:t>
            </w:r>
          </w:p>
        </w:tc>
        <w:tc>
          <w:tcPr>
            <w:tcW w:w="709"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970"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1134"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1075"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r>
      <w:tr w:rsidR="002175F0" w:rsidRPr="00E52047" w:rsidTr="00080C39">
        <w:trPr>
          <w:trHeight w:val="131"/>
        </w:trPr>
        <w:tc>
          <w:tcPr>
            <w:tcW w:w="1020" w:type="dxa"/>
            <w:vAlign w:val="center"/>
          </w:tcPr>
          <w:p w:rsidR="001414D7" w:rsidRPr="00E52047" w:rsidRDefault="001414D7" w:rsidP="00080C39">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1</w:t>
            </w:r>
          </w:p>
        </w:tc>
        <w:tc>
          <w:tcPr>
            <w:tcW w:w="602" w:type="dxa"/>
            <w:vAlign w:val="center"/>
          </w:tcPr>
          <w:p w:rsidR="001414D7" w:rsidRPr="00E52047" w:rsidRDefault="001414D7" w:rsidP="00080C39">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2</w:t>
            </w:r>
          </w:p>
        </w:tc>
        <w:tc>
          <w:tcPr>
            <w:tcW w:w="850" w:type="dxa"/>
            <w:vAlign w:val="center"/>
          </w:tcPr>
          <w:p w:rsidR="001414D7" w:rsidRPr="00E52047" w:rsidRDefault="001414D7" w:rsidP="00080C39">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3</w:t>
            </w:r>
          </w:p>
        </w:tc>
        <w:tc>
          <w:tcPr>
            <w:tcW w:w="1156" w:type="dxa"/>
            <w:vAlign w:val="center"/>
          </w:tcPr>
          <w:p w:rsidR="001414D7" w:rsidRPr="00E52047" w:rsidRDefault="001414D7" w:rsidP="00080C39">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4</w:t>
            </w:r>
          </w:p>
        </w:tc>
        <w:tc>
          <w:tcPr>
            <w:tcW w:w="1531" w:type="dxa"/>
            <w:vAlign w:val="center"/>
          </w:tcPr>
          <w:p w:rsidR="001414D7" w:rsidRPr="00E52047" w:rsidRDefault="001414D7" w:rsidP="00080C39">
            <w:pPr>
              <w:pStyle w:val="ConsPlusNormal"/>
              <w:jc w:val="center"/>
              <w:rPr>
                <w:rFonts w:ascii="Times New Roman" w:hAnsi="Times New Roman" w:cs="Times New Roman"/>
                <w:sz w:val="24"/>
                <w:szCs w:val="24"/>
              </w:rPr>
            </w:pPr>
            <w:r w:rsidRPr="00E52047">
              <w:rPr>
                <w:rFonts w:ascii="Times New Roman" w:hAnsi="Times New Roman" w:cs="Times New Roman"/>
                <w:sz w:val="24"/>
                <w:szCs w:val="24"/>
              </w:rPr>
              <w:t>5</w:t>
            </w:r>
          </w:p>
        </w:tc>
        <w:tc>
          <w:tcPr>
            <w:tcW w:w="1162" w:type="dxa"/>
            <w:vAlign w:val="center"/>
          </w:tcPr>
          <w:p w:rsidR="001414D7" w:rsidRPr="00E52047" w:rsidRDefault="001414D7" w:rsidP="00080C39">
            <w:pPr>
              <w:pStyle w:val="ConsPlusNormal"/>
              <w:ind w:firstLine="0"/>
              <w:jc w:val="center"/>
              <w:rPr>
                <w:rFonts w:ascii="Times New Roman" w:hAnsi="Times New Roman" w:cs="Times New Roman"/>
                <w:sz w:val="24"/>
                <w:szCs w:val="24"/>
              </w:rPr>
            </w:pPr>
            <w:bookmarkStart w:id="50" w:name="P607"/>
            <w:bookmarkEnd w:id="50"/>
            <w:r w:rsidRPr="00E52047">
              <w:rPr>
                <w:rFonts w:ascii="Times New Roman" w:hAnsi="Times New Roman" w:cs="Times New Roman"/>
                <w:sz w:val="24"/>
                <w:szCs w:val="24"/>
              </w:rPr>
              <w:t>6</w:t>
            </w:r>
          </w:p>
        </w:tc>
        <w:tc>
          <w:tcPr>
            <w:tcW w:w="709" w:type="dxa"/>
            <w:vAlign w:val="center"/>
          </w:tcPr>
          <w:p w:rsidR="001414D7" w:rsidRPr="00E52047" w:rsidRDefault="001414D7" w:rsidP="00080C39">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7</w:t>
            </w:r>
          </w:p>
        </w:tc>
        <w:tc>
          <w:tcPr>
            <w:tcW w:w="970" w:type="dxa"/>
            <w:vAlign w:val="center"/>
          </w:tcPr>
          <w:p w:rsidR="001414D7" w:rsidRPr="00E52047" w:rsidRDefault="001414D7" w:rsidP="00080C39">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8</w:t>
            </w:r>
          </w:p>
        </w:tc>
        <w:tc>
          <w:tcPr>
            <w:tcW w:w="1134" w:type="dxa"/>
            <w:vAlign w:val="center"/>
          </w:tcPr>
          <w:p w:rsidR="001414D7" w:rsidRPr="00E52047" w:rsidRDefault="001414D7" w:rsidP="00080C39">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9</w:t>
            </w:r>
          </w:p>
        </w:tc>
        <w:tc>
          <w:tcPr>
            <w:tcW w:w="1075" w:type="dxa"/>
            <w:vAlign w:val="center"/>
          </w:tcPr>
          <w:p w:rsidR="001414D7" w:rsidRPr="00E52047" w:rsidRDefault="001414D7" w:rsidP="00080C39">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10</w:t>
            </w:r>
          </w:p>
        </w:tc>
      </w:tr>
      <w:tr w:rsidR="002175F0" w:rsidRPr="00E52047" w:rsidTr="00080C39">
        <w:trPr>
          <w:trHeight w:val="123"/>
        </w:trPr>
        <w:tc>
          <w:tcPr>
            <w:tcW w:w="1020" w:type="dxa"/>
            <w:vMerge w:val="restart"/>
            <w:vAlign w:val="center"/>
          </w:tcPr>
          <w:p w:rsidR="001414D7" w:rsidRPr="00E52047" w:rsidRDefault="001414D7" w:rsidP="00080C39">
            <w:pPr>
              <w:pStyle w:val="ConsPlusNormal"/>
              <w:jc w:val="center"/>
              <w:rPr>
                <w:rFonts w:ascii="Times New Roman" w:hAnsi="Times New Roman" w:cs="Times New Roman"/>
                <w:sz w:val="24"/>
                <w:szCs w:val="24"/>
              </w:rPr>
            </w:pPr>
          </w:p>
        </w:tc>
        <w:tc>
          <w:tcPr>
            <w:tcW w:w="602" w:type="dxa"/>
            <w:vMerge w:val="restart"/>
            <w:vAlign w:val="center"/>
          </w:tcPr>
          <w:p w:rsidR="001414D7" w:rsidRPr="00E52047" w:rsidRDefault="001414D7" w:rsidP="00080C39">
            <w:pPr>
              <w:pStyle w:val="ConsPlusNormal"/>
              <w:jc w:val="center"/>
              <w:rPr>
                <w:rFonts w:ascii="Times New Roman" w:hAnsi="Times New Roman" w:cs="Times New Roman"/>
                <w:sz w:val="24"/>
                <w:szCs w:val="24"/>
              </w:rPr>
            </w:pPr>
          </w:p>
        </w:tc>
        <w:tc>
          <w:tcPr>
            <w:tcW w:w="850" w:type="dxa"/>
            <w:vMerge w:val="restart"/>
            <w:vAlign w:val="center"/>
          </w:tcPr>
          <w:p w:rsidR="001414D7" w:rsidRPr="00E52047" w:rsidRDefault="001414D7" w:rsidP="00080C39">
            <w:pPr>
              <w:pStyle w:val="ConsPlusNormal"/>
              <w:jc w:val="center"/>
              <w:rPr>
                <w:rFonts w:ascii="Times New Roman" w:hAnsi="Times New Roman" w:cs="Times New Roman"/>
                <w:sz w:val="24"/>
                <w:szCs w:val="24"/>
              </w:rPr>
            </w:pPr>
          </w:p>
        </w:tc>
        <w:tc>
          <w:tcPr>
            <w:tcW w:w="1156" w:type="dxa"/>
            <w:vMerge w:val="restart"/>
            <w:vAlign w:val="center"/>
          </w:tcPr>
          <w:p w:rsidR="001414D7" w:rsidRPr="00E52047" w:rsidRDefault="001414D7" w:rsidP="00080C39">
            <w:pPr>
              <w:pStyle w:val="ConsPlusNormal"/>
              <w:jc w:val="center"/>
              <w:rPr>
                <w:rFonts w:ascii="Times New Roman" w:hAnsi="Times New Roman" w:cs="Times New Roman"/>
                <w:sz w:val="24"/>
                <w:szCs w:val="24"/>
              </w:rPr>
            </w:pPr>
          </w:p>
        </w:tc>
        <w:tc>
          <w:tcPr>
            <w:tcW w:w="1531" w:type="dxa"/>
            <w:vMerge w:val="restart"/>
            <w:vAlign w:val="center"/>
          </w:tcPr>
          <w:p w:rsidR="001414D7" w:rsidRPr="00E52047" w:rsidRDefault="001414D7" w:rsidP="00080C39">
            <w:pPr>
              <w:pStyle w:val="ConsPlusNormal"/>
              <w:jc w:val="center"/>
              <w:rPr>
                <w:rFonts w:ascii="Times New Roman" w:hAnsi="Times New Roman" w:cs="Times New Roman"/>
                <w:sz w:val="24"/>
                <w:szCs w:val="24"/>
              </w:rPr>
            </w:pPr>
          </w:p>
        </w:tc>
        <w:tc>
          <w:tcPr>
            <w:tcW w:w="1162" w:type="dxa"/>
            <w:vMerge w:val="restart"/>
            <w:vAlign w:val="center"/>
          </w:tcPr>
          <w:p w:rsidR="001414D7" w:rsidRPr="00E52047" w:rsidRDefault="001414D7" w:rsidP="00080C39">
            <w:pPr>
              <w:pStyle w:val="ConsPlusNormal"/>
              <w:jc w:val="center"/>
              <w:rPr>
                <w:rFonts w:ascii="Times New Roman" w:hAnsi="Times New Roman" w:cs="Times New Roman"/>
                <w:sz w:val="24"/>
                <w:szCs w:val="24"/>
              </w:rPr>
            </w:pPr>
          </w:p>
        </w:tc>
        <w:tc>
          <w:tcPr>
            <w:tcW w:w="709" w:type="dxa"/>
            <w:vMerge w:val="restart"/>
            <w:vAlign w:val="center"/>
          </w:tcPr>
          <w:p w:rsidR="001414D7" w:rsidRPr="00E52047" w:rsidRDefault="001414D7" w:rsidP="00080C39">
            <w:pPr>
              <w:pStyle w:val="ConsPlusNormal"/>
              <w:jc w:val="center"/>
              <w:rPr>
                <w:rFonts w:ascii="Times New Roman" w:hAnsi="Times New Roman" w:cs="Times New Roman"/>
                <w:sz w:val="24"/>
                <w:szCs w:val="24"/>
              </w:rPr>
            </w:pPr>
          </w:p>
        </w:tc>
        <w:tc>
          <w:tcPr>
            <w:tcW w:w="970" w:type="dxa"/>
            <w:vAlign w:val="center"/>
          </w:tcPr>
          <w:p w:rsidR="001414D7" w:rsidRPr="00E52047" w:rsidRDefault="001414D7" w:rsidP="00080C39">
            <w:pPr>
              <w:pStyle w:val="ConsPlusNormal"/>
              <w:jc w:val="center"/>
              <w:rPr>
                <w:rFonts w:ascii="Times New Roman" w:hAnsi="Times New Roman" w:cs="Times New Roman"/>
                <w:sz w:val="24"/>
                <w:szCs w:val="24"/>
              </w:rPr>
            </w:pPr>
          </w:p>
        </w:tc>
        <w:tc>
          <w:tcPr>
            <w:tcW w:w="1134" w:type="dxa"/>
            <w:vAlign w:val="center"/>
          </w:tcPr>
          <w:p w:rsidR="001414D7" w:rsidRPr="00E52047" w:rsidRDefault="001414D7" w:rsidP="00080C39">
            <w:pPr>
              <w:pStyle w:val="ConsPlusNormal"/>
              <w:jc w:val="center"/>
              <w:rPr>
                <w:rFonts w:ascii="Times New Roman" w:hAnsi="Times New Roman" w:cs="Times New Roman"/>
                <w:sz w:val="24"/>
                <w:szCs w:val="24"/>
              </w:rPr>
            </w:pPr>
          </w:p>
        </w:tc>
        <w:tc>
          <w:tcPr>
            <w:tcW w:w="1075" w:type="dxa"/>
            <w:vAlign w:val="center"/>
          </w:tcPr>
          <w:p w:rsidR="001414D7" w:rsidRPr="00E52047" w:rsidRDefault="001414D7" w:rsidP="00080C39">
            <w:pPr>
              <w:pStyle w:val="ConsPlusNormal"/>
              <w:jc w:val="center"/>
              <w:rPr>
                <w:rFonts w:ascii="Times New Roman" w:hAnsi="Times New Roman" w:cs="Times New Roman"/>
                <w:sz w:val="24"/>
                <w:szCs w:val="24"/>
              </w:rPr>
            </w:pPr>
          </w:p>
        </w:tc>
      </w:tr>
      <w:tr w:rsidR="002175F0" w:rsidRPr="00E52047" w:rsidTr="00080C39">
        <w:trPr>
          <w:trHeight w:val="46"/>
        </w:trPr>
        <w:tc>
          <w:tcPr>
            <w:tcW w:w="1020"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602"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850"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1156"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1531"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1162"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709"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970" w:type="dxa"/>
            <w:vAlign w:val="center"/>
          </w:tcPr>
          <w:p w:rsidR="001414D7" w:rsidRPr="00E52047" w:rsidRDefault="001414D7" w:rsidP="00080C39">
            <w:pPr>
              <w:pStyle w:val="ConsPlusNormal"/>
              <w:jc w:val="center"/>
              <w:rPr>
                <w:rFonts w:ascii="Times New Roman" w:hAnsi="Times New Roman" w:cs="Times New Roman"/>
                <w:sz w:val="24"/>
                <w:szCs w:val="24"/>
              </w:rPr>
            </w:pPr>
          </w:p>
        </w:tc>
        <w:tc>
          <w:tcPr>
            <w:tcW w:w="1134" w:type="dxa"/>
            <w:vAlign w:val="center"/>
          </w:tcPr>
          <w:p w:rsidR="001414D7" w:rsidRPr="00E52047" w:rsidRDefault="001414D7" w:rsidP="00080C39">
            <w:pPr>
              <w:pStyle w:val="ConsPlusNormal"/>
              <w:jc w:val="center"/>
              <w:rPr>
                <w:rFonts w:ascii="Times New Roman" w:hAnsi="Times New Roman" w:cs="Times New Roman"/>
                <w:sz w:val="24"/>
                <w:szCs w:val="24"/>
              </w:rPr>
            </w:pPr>
          </w:p>
        </w:tc>
        <w:tc>
          <w:tcPr>
            <w:tcW w:w="1075" w:type="dxa"/>
            <w:vAlign w:val="center"/>
          </w:tcPr>
          <w:p w:rsidR="001414D7" w:rsidRPr="00E52047" w:rsidRDefault="001414D7" w:rsidP="00080C39">
            <w:pPr>
              <w:pStyle w:val="ConsPlusNormal"/>
              <w:jc w:val="center"/>
              <w:rPr>
                <w:rFonts w:ascii="Times New Roman" w:hAnsi="Times New Roman" w:cs="Times New Roman"/>
                <w:sz w:val="24"/>
                <w:szCs w:val="24"/>
              </w:rPr>
            </w:pPr>
          </w:p>
        </w:tc>
      </w:tr>
      <w:tr w:rsidR="002175F0" w:rsidRPr="00E52047" w:rsidTr="00080C39">
        <w:tc>
          <w:tcPr>
            <w:tcW w:w="1020"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602"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850"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1156"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1531"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1162"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709"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2104" w:type="dxa"/>
            <w:gridSpan w:val="2"/>
            <w:vAlign w:val="center"/>
          </w:tcPr>
          <w:p w:rsidR="001414D7" w:rsidRPr="00E52047" w:rsidRDefault="001414D7" w:rsidP="00080C39">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Итого по коду БК:</w:t>
            </w:r>
          </w:p>
        </w:tc>
        <w:tc>
          <w:tcPr>
            <w:tcW w:w="1075" w:type="dxa"/>
            <w:vAlign w:val="center"/>
          </w:tcPr>
          <w:p w:rsidR="001414D7" w:rsidRPr="00E52047" w:rsidRDefault="001414D7" w:rsidP="00080C39">
            <w:pPr>
              <w:pStyle w:val="ConsPlusNormal"/>
              <w:jc w:val="center"/>
              <w:rPr>
                <w:rFonts w:ascii="Times New Roman" w:hAnsi="Times New Roman" w:cs="Times New Roman"/>
                <w:sz w:val="24"/>
                <w:szCs w:val="24"/>
              </w:rPr>
            </w:pPr>
          </w:p>
        </w:tc>
      </w:tr>
      <w:tr w:rsidR="002175F0" w:rsidRPr="00E52047" w:rsidTr="00080C39">
        <w:tc>
          <w:tcPr>
            <w:tcW w:w="1020" w:type="dxa"/>
            <w:vMerge w:val="restart"/>
            <w:vAlign w:val="center"/>
          </w:tcPr>
          <w:p w:rsidR="001414D7" w:rsidRPr="00E52047" w:rsidRDefault="001414D7" w:rsidP="00080C39">
            <w:pPr>
              <w:pStyle w:val="ConsPlusNormal"/>
              <w:jc w:val="center"/>
              <w:rPr>
                <w:rFonts w:ascii="Times New Roman" w:hAnsi="Times New Roman" w:cs="Times New Roman"/>
                <w:sz w:val="24"/>
                <w:szCs w:val="24"/>
              </w:rPr>
            </w:pPr>
          </w:p>
        </w:tc>
        <w:tc>
          <w:tcPr>
            <w:tcW w:w="602" w:type="dxa"/>
            <w:vMerge w:val="restart"/>
            <w:vAlign w:val="center"/>
          </w:tcPr>
          <w:p w:rsidR="001414D7" w:rsidRPr="00E52047" w:rsidRDefault="001414D7" w:rsidP="00080C39">
            <w:pPr>
              <w:pStyle w:val="ConsPlusNormal"/>
              <w:jc w:val="center"/>
              <w:rPr>
                <w:rFonts w:ascii="Times New Roman" w:hAnsi="Times New Roman" w:cs="Times New Roman"/>
                <w:sz w:val="24"/>
                <w:szCs w:val="24"/>
              </w:rPr>
            </w:pPr>
          </w:p>
        </w:tc>
        <w:tc>
          <w:tcPr>
            <w:tcW w:w="850" w:type="dxa"/>
            <w:vMerge w:val="restart"/>
            <w:vAlign w:val="center"/>
          </w:tcPr>
          <w:p w:rsidR="001414D7" w:rsidRPr="00E52047" w:rsidRDefault="001414D7" w:rsidP="00080C39">
            <w:pPr>
              <w:pStyle w:val="ConsPlusNormal"/>
              <w:jc w:val="center"/>
              <w:rPr>
                <w:rFonts w:ascii="Times New Roman" w:hAnsi="Times New Roman" w:cs="Times New Roman"/>
                <w:sz w:val="24"/>
                <w:szCs w:val="24"/>
              </w:rPr>
            </w:pPr>
          </w:p>
        </w:tc>
        <w:tc>
          <w:tcPr>
            <w:tcW w:w="1156" w:type="dxa"/>
            <w:vMerge w:val="restart"/>
            <w:vAlign w:val="center"/>
          </w:tcPr>
          <w:p w:rsidR="001414D7" w:rsidRPr="00E52047" w:rsidRDefault="001414D7" w:rsidP="00080C39">
            <w:pPr>
              <w:pStyle w:val="ConsPlusNormal"/>
              <w:jc w:val="center"/>
              <w:rPr>
                <w:rFonts w:ascii="Times New Roman" w:hAnsi="Times New Roman" w:cs="Times New Roman"/>
                <w:sz w:val="24"/>
                <w:szCs w:val="24"/>
              </w:rPr>
            </w:pPr>
          </w:p>
        </w:tc>
        <w:tc>
          <w:tcPr>
            <w:tcW w:w="1531" w:type="dxa"/>
            <w:vMerge w:val="restart"/>
            <w:vAlign w:val="center"/>
          </w:tcPr>
          <w:p w:rsidR="001414D7" w:rsidRPr="00E52047" w:rsidRDefault="001414D7" w:rsidP="00080C39">
            <w:pPr>
              <w:pStyle w:val="ConsPlusNormal"/>
              <w:jc w:val="center"/>
              <w:rPr>
                <w:rFonts w:ascii="Times New Roman" w:hAnsi="Times New Roman" w:cs="Times New Roman"/>
                <w:sz w:val="24"/>
                <w:szCs w:val="24"/>
              </w:rPr>
            </w:pPr>
          </w:p>
        </w:tc>
        <w:tc>
          <w:tcPr>
            <w:tcW w:w="1162" w:type="dxa"/>
            <w:vMerge w:val="restart"/>
            <w:vAlign w:val="center"/>
          </w:tcPr>
          <w:p w:rsidR="001414D7" w:rsidRPr="00E52047" w:rsidRDefault="001414D7" w:rsidP="00080C39">
            <w:pPr>
              <w:pStyle w:val="ConsPlusNormal"/>
              <w:jc w:val="center"/>
              <w:rPr>
                <w:rFonts w:ascii="Times New Roman" w:hAnsi="Times New Roman" w:cs="Times New Roman"/>
                <w:sz w:val="24"/>
                <w:szCs w:val="24"/>
              </w:rPr>
            </w:pPr>
          </w:p>
        </w:tc>
        <w:tc>
          <w:tcPr>
            <w:tcW w:w="709" w:type="dxa"/>
            <w:vMerge w:val="restart"/>
            <w:vAlign w:val="center"/>
          </w:tcPr>
          <w:p w:rsidR="001414D7" w:rsidRPr="00E52047" w:rsidRDefault="001414D7" w:rsidP="00080C39">
            <w:pPr>
              <w:pStyle w:val="ConsPlusNormal"/>
              <w:jc w:val="center"/>
              <w:rPr>
                <w:rFonts w:ascii="Times New Roman" w:hAnsi="Times New Roman" w:cs="Times New Roman"/>
                <w:sz w:val="24"/>
                <w:szCs w:val="24"/>
              </w:rPr>
            </w:pPr>
          </w:p>
        </w:tc>
        <w:tc>
          <w:tcPr>
            <w:tcW w:w="970" w:type="dxa"/>
            <w:vAlign w:val="center"/>
          </w:tcPr>
          <w:p w:rsidR="001414D7" w:rsidRPr="00E52047" w:rsidRDefault="001414D7" w:rsidP="00080C39">
            <w:pPr>
              <w:pStyle w:val="ConsPlusNormal"/>
              <w:jc w:val="center"/>
              <w:rPr>
                <w:rFonts w:ascii="Times New Roman" w:hAnsi="Times New Roman" w:cs="Times New Roman"/>
                <w:sz w:val="24"/>
                <w:szCs w:val="24"/>
              </w:rPr>
            </w:pPr>
          </w:p>
        </w:tc>
        <w:tc>
          <w:tcPr>
            <w:tcW w:w="1134" w:type="dxa"/>
            <w:vAlign w:val="center"/>
          </w:tcPr>
          <w:p w:rsidR="001414D7" w:rsidRPr="00E52047" w:rsidRDefault="001414D7" w:rsidP="00080C39">
            <w:pPr>
              <w:pStyle w:val="ConsPlusNormal"/>
              <w:jc w:val="center"/>
              <w:rPr>
                <w:rFonts w:ascii="Times New Roman" w:hAnsi="Times New Roman" w:cs="Times New Roman"/>
                <w:sz w:val="24"/>
                <w:szCs w:val="24"/>
              </w:rPr>
            </w:pPr>
          </w:p>
        </w:tc>
        <w:tc>
          <w:tcPr>
            <w:tcW w:w="1075" w:type="dxa"/>
            <w:vAlign w:val="center"/>
          </w:tcPr>
          <w:p w:rsidR="001414D7" w:rsidRPr="00E52047" w:rsidRDefault="001414D7" w:rsidP="00080C39">
            <w:pPr>
              <w:pStyle w:val="ConsPlusNormal"/>
              <w:jc w:val="center"/>
              <w:rPr>
                <w:rFonts w:ascii="Times New Roman" w:hAnsi="Times New Roman" w:cs="Times New Roman"/>
                <w:sz w:val="24"/>
                <w:szCs w:val="24"/>
              </w:rPr>
            </w:pPr>
          </w:p>
        </w:tc>
      </w:tr>
      <w:tr w:rsidR="002175F0" w:rsidRPr="00E52047" w:rsidTr="00080C39">
        <w:tc>
          <w:tcPr>
            <w:tcW w:w="1020"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602"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850"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1156"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1531"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1162"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709"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970" w:type="dxa"/>
            <w:vAlign w:val="center"/>
          </w:tcPr>
          <w:p w:rsidR="001414D7" w:rsidRPr="00E52047" w:rsidRDefault="001414D7" w:rsidP="00080C39">
            <w:pPr>
              <w:pStyle w:val="ConsPlusNormal"/>
              <w:jc w:val="center"/>
              <w:rPr>
                <w:rFonts w:ascii="Times New Roman" w:hAnsi="Times New Roman" w:cs="Times New Roman"/>
                <w:sz w:val="24"/>
                <w:szCs w:val="24"/>
              </w:rPr>
            </w:pPr>
          </w:p>
        </w:tc>
        <w:tc>
          <w:tcPr>
            <w:tcW w:w="1134" w:type="dxa"/>
            <w:vAlign w:val="center"/>
          </w:tcPr>
          <w:p w:rsidR="001414D7" w:rsidRPr="00E52047" w:rsidRDefault="001414D7" w:rsidP="00080C39">
            <w:pPr>
              <w:pStyle w:val="ConsPlusNormal"/>
              <w:jc w:val="center"/>
              <w:rPr>
                <w:rFonts w:ascii="Times New Roman" w:hAnsi="Times New Roman" w:cs="Times New Roman"/>
                <w:sz w:val="24"/>
                <w:szCs w:val="24"/>
              </w:rPr>
            </w:pPr>
          </w:p>
        </w:tc>
        <w:tc>
          <w:tcPr>
            <w:tcW w:w="1075" w:type="dxa"/>
            <w:vAlign w:val="center"/>
          </w:tcPr>
          <w:p w:rsidR="001414D7" w:rsidRPr="00E52047" w:rsidRDefault="001414D7" w:rsidP="00080C39">
            <w:pPr>
              <w:pStyle w:val="ConsPlusNormal"/>
              <w:jc w:val="center"/>
              <w:rPr>
                <w:rFonts w:ascii="Times New Roman" w:hAnsi="Times New Roman" w:cs="Times New Roman"/>
                <w:sz w:val="24"/>
                <w:szCs w:val="24"/>
              </w:rPr>
            </w:pPr>
          </w:p>
        </w:tc>
      </w:tr>
      <w:tr w:rsidR="002175F0" w:rsidRPr="00E52047" w:rsidTr="00080C39">
        <w:tc>
          <w:tcPr>
            <w:tcW w:w="1020"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602"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850"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1156"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1531"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1162"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709" w:type="dxa"/>
            <w:vMerge/>
            <w:vAlign w:val="center"/>
          </w:tcPr>
          <w:p w:rsidR="001414D7" w:rsidRPr="00E52047" w:rsidRDefault="001414D7" w:rsidP="00080C39">
            <w:pPr>
              <w:pStyle w:val="ConsPlusNormal"/>
              <w:jc w:val="center"/>
              <w:rPr>
                <w:rFonts w:ascii="Times New Roman" w:hAnsi="Times New Roman" w:cs="Times New Roman"/>
                <w:sz w:val="24"/>
                <w:szCs w:val="24"/>
              </w:rPr>
            </w:pPr>
          </w:p>
        </w:tc>
        <w:tc>
          <w:tcPr>
            <w:tcW w:w="2104" w:type="dxa"/>
            <w:gridSpan w:val="2"/>
            <w:vAlign w:val="center"/>
          </w:tcPr>
          <w:p w:rsidR="001414D7" w:rsidRPr="00E52047" w:rsidRDefault="001414D7" w:rsidP="00080C39">
            <w:pPr>
              <w:pStyle w:val="ConsPlusNormal"/>
              <w:ind w:firstLine="0"/>
              <w:jc w:val="center"/>
              <w:rPr>
                <w:rFonts w:ascii="Times New Roman" w:hAnsi="Times New Roman" w:cs="Times New Roman"/>
                <w:sz w:val="24"/>
                <w:szCs w:val="24"/>
              </w:rPr>
            </w:pPr>
            <w:r w:rsidRPr="00E52047">
              <w:rPr>
                <w:rFonts w:ascii="Times New Roman" w:hAnsi="Times New Roman" w:cs="Times New Roman"/>
                <w:sz w:val="24"/>
                <w:szCs w:val="24"/>
              </w:rPr>
              <w:t>Итого по коду БК:</w:t>
            </w:r>
          </w:p>
        </w:tc>
        <w:tc>
          <w:tcPr>
            <w:tcW w:w="1075" w:type="dxa"/>
            <w:vAlign w:val="center"/>
          </w:tcPr>
          <w:p w:rsidR="001414D7" w:rsidRPr="00E52047" w:rsidRDefault="001414D7" w:rsidP="00080C39">
            <w:pPr>
              <w:pStyle w:val="ConsPlusNormal"/>
              <w:jc w:val="center"/>
              <w:rPr>
                <w:rFonts w:ascii="Times New Roman" w:hAnsi="Times New Roman" w:cs="Times New Roman"/>
                <w:sz w:val="24"/>
                <w:szCs w:val="24"/>
              </w:rPr>
            </w:pPr>
          </w:p>
        </w:tc>
      </w:tr>
      <w:tr w:rsidR="002175F0" w:rsidRPr="00E52047" w:rsidTr="00080C39">
        <w:tc>
          <w:tcPr>
            <w:tcW w:w="9134" w:type="dxa"/>
            <w:gridSpan w:val="9"/>
            <w:vAlign w:val="center"/>
          </w:tcPr>
          <w:p w:rsidR="001414D7" w:rsidRPr="00E52047" w:rsidRDefault="001414D7" w:rsidP="00080C39">
            <w:pPr>
              <w:pStyle w:val="ConsPlusNormal"/>
              <w:jc w:val="center"/>
              <w:rPr>
                <w:rFonts w:ascii="Times New Roman" w:hAnsi="Times New Roman" w:cs="Times New Roman"/>
                <w:sz w:val="24"/>
                <w:szCs w:val="24"/>
              </w:rPr>
            </w:pPr>
            <w:r w:rsidRPr="00E52047">
              <w:rPr>
                <w:rFonts w:ascii="Times New Roman" w:hAnsi="Times New Roman" w:cs="Times New Roman"/>
                <w:sz w:val="24"/>
                <w:szCs w:val="24"/>
              </w:rPr>
              <w:t>Всего:</w:t>
            </w:r>
          </w:p>
        </w:tc>
        <w:tc>
          <w:tcPr>
            <w:tcW w:w="1075" w:type="dxa"/>
            <w:vAlign w:val="center"/>
          </w:tcPr>
          <w:p w:rsidR="001414D7" w:rsidRPr="00E52047" w:rsidRDefault="001414D7" w:rsidP="00080C39">
            <w:pPr>
              <w:pStyle w:val="ConsPlusNormal"/>
              <w:jc w:val="center"/>
              <w:rPr>
                <w:rFonts w:ascii="Times New Roman" w:hAnsi="Times New Roman" w:cs="Times New Roman"/>
                <w:sz w:val="24"/>
                <w:szCs w:val="24"/>
              </w:rPr>
            </w:pPr>
          </w:p>
        </w:tc>
      </w:tr>
    </w:tbl>
    <w:p w:rsidR="001414D7" w:rsidRPr="00E52047" w:rsidRDefault="001414D7" w:rsidP="001414D7">
      <w:pPr>
        <w:pStyle w:val="ConsPlusNormal"/>
        <w:jc w:val="both"/>
        <w:rPr>
          <w:rFonts w:ascii="Times New Roman" w:hAnsi="Times New Roman" w:cs="Times New Roman"/>
          <w:sz w:val="28"/>
          <w:szCs w:val="28"/>
        </w:rPr>
      </w:pPr>
    </w:p>
    <w:p w:rsidR="001414D7" w:rsidRPr="00E52047" w:rsidRDefault="001414D7" w:rsidP="001414D7">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w:t>
      </w:r>
    </w:p>
    <w:p w:rsidR="001414D7" w:rsidRPr="00E52047" w:rsidRDefault="001414D7" w:rsidP="00CD6E98">
      <w:pPr>
        <w:pStyle w:val="ConsPlusNormal"/>
        <w:spacing w:before="200"/>
        <w:ind w:firstLine="709"/>
        <w:jc w:val="both"/>
        <w:rPr>
          <w:rFonts w:ascii="Times New Roman" w:hAnsi="Times New Roman" w:cs="Times New Roman"/>
          <w:sz w:val="18"/>
          <w:szCs w:val="18"/>
        </w:rPr>
      </w:pPr>
      <w:bookmarkStart w:id="51" w:name="P646"/>
      <w:bookmarkEnd w:id="51"/>
      <w:r w:rsidRPr="00E52047">
        <w:rPr>
          <w:rFonts w:ascii="Times New Roman" w:hAnsi="Times New Roman" w:cs="Times New Roman"/>
          <w:sz w:val="18"/>
          <w:szCs w:val="18"/>
        </w:rPr>
        <w:t>&lt;1&gt; Указывается в случае, если Субсидия предоставляется в целях достижения результатов федерального проекта. В кодовой зоне указываются 4 и 5 разряды целевой статьи расходов федерального бюджета.</w:t>
      </w:r>
    </w:p>
    <w:p w:rsidR="001414D7" w:rsidRPr="00E52047" w:rsidRDefault="001414D7" w:rsidP="00CD6E98">
      <w:pPr>
        <w:pStyle w:val="ConsPlusNormal"/>
        <w:spacing w:before="200"/>
        <w:ind w:firstLine="709"/>
        <w:jc w:val="both"/>
        <w:rPr>
          <w:rFonts w:ascii="Times New Roman" w:hAnsi="Times New Roman" w:cs="Times New Roman"/>
          <w:sz w:val="18"/>
          <w:szCs w:val="18"/>
        </w:rPr>
      </w:pPr>
      <w:bookmarkStart w:id="52" w:name="P647"/>
      <w:bookmarkEnd w:id="52"/>
      <w:r w:rsidRPr="00E52047">
        <w:rPr>
          <w:rFonts w:ascii="Times New Roman" w:hAnsi="Times New Roman" w:cs="Times New Roman"/>
          <w:sz w:val="18"/>
          <w:szCs w:val="18"/>
        </w:rPr>
        <w:t>&lt;2&gt; При представлении уточненного графика перечисления Субсидии указывается номер очередного внесения изменения в приложение (например, "1", "2", "3", "...").</w:t>
      </w:r>
    </w:p>
    <w:p w:rsidR="001414D7" w:rsidRPr="00E52047" w:rsidRDefault="001414D7" w:rsidP="00CD6E98">
      <w:pPr>
        <w:pStyle w:val="ConsPlusNormal"/>
        <w:spacing w:before="200"/>
        <w:ind w:firstLine="709"/>
        <w:jc w:val="both"/>
        <w:rPr>
          <w:rFonts w:ascii="Times New Roman" w:hAnsi="Times New Roman" w:cs="Times New Roman"/>
          <w:sz w:val="18"/>
          <w:szCs w:val="18"/>
        </w:rPr>
      </w:pPr>
      <w:bookmarkStart w:id="53" w:name="P648"/>
      <w:bookmarkEnd w:id="53"/>
      <w:r w:rsidRPr="00E52047">
        <w:rPr>
          <w:rFonts w:ascii="Times New Roman" w:hAnsi="Times New Roman" w:cs="Times New Roman"/>
          <w:sz w:val="18"/>
          <w:szCs w:val="18"/>
        </w:rPr>
        <w:t>&lt;3&gt; Указывается наименование направления расходов целевой статьи расходов бюджета</w:t>
      </w:r>
      <w:r w:rsidR="002175F0" w:rsidRPr="00E52047">
        <w:rPr>
          <w:rFonts w:ascii="Times New Roman" w:hAnsi="Times New Roman" w:cs="Times New Roman"/>
          <w:sz w:val="18"/>
          <w:szCs w:val="18"/>
        </w:rPr>
        <w:t xml:space="preserve"> Лихославльского муниципального округа</w:t>
      </w:r>
      <w:r w:rsidRPr="00E52047">
        <w:rPr>
          <w:rFonts w:ascii="Times New Roman" w:hAnsi="Times New Roman" w:cs="Times New Roman"/>
          <w:sz w:val="18"/>
          <w:szCs w:val="18"/>
        </w:rPr>
        <w:t xml:space="preserve"> на предоставление Субсидии, указанного в </w:t>
      </w:r>
      <w:hyperlink w:anchor="P607">
        <w:r w:rsidRPr="00E52047">
          <w:rPr>
            <w:rFonts w:ascii="Times New Roman" w:hAnsi="Times New Roman" w:cs="Times New Roman"/>
            <w:sz w:val="18"/>
            <w:szCs w:val="18"/>
          </w:rPr>
          <w:t>графе 6</w:t>
        </w:r>
      </w:hyperlink>
      <w:r w:rsidRPr="00E52047">
        <w:rPr>
          <w:rFonts w:ascii="Times New Roman" w:hAnsi="Times New Roman" w:cs="Times New Roman"/>
          <w:sz w:val="18"/>
          <w:szCs w:val="18"/>
        </w:rPr>
        <w:t>.</w:t>
      </w:r>
    </w:p>
    <w:p w:rsidR="001414D7" w:rsidRPr="00E52047" w:rsidRDefault="001414D7" w:rsidP="00CD6E98">
      <w:pPr>
        <w:pStyle w:val="ConsPlusNormal"/>
        <w:spacing w:before="200"/>
        <w:ind w:firstLine="709"/>
        <w:jc w:val="both"/>
        <w:rPr>
          <w:rFonts w:ascii="Times New Roman" w:hAnsi="Times New Roman" w:cs="Times New Roman"/>
          <w:sz w:val="18"/>
          <w:szCs w:val="18"/>
        </w:rPr>
      </w:pPr>
      <w:bookmarkStart w:id="54" w:name="P649"/>
      <w:bookmarkEnd w:id="54"/>
      <w:r w:rsidRPr="00E52047">
        <w:rPr>
          <w:rFonts w:ascii="Times New Roman" w:hAnsi="Times New Roman" w:cs="Times New Roman"/>
          <w:sz w:val="18"/>
          <w:szCs w:val="18"/>
        </w:rPr>
        <w:t>&lt;4&gt; Указывается сумма, подлежащая перечислению. В случае внесения изменения в график перечисления Субсидии указывается величина изменений (со знаком "плюс" - при увеличении; со знаком "минус" - при уменьшении).</w:t>
      </w:r>
    </w:p>
    <w:p w:rsidR="00CD6E98" w:rsidRPr="00E52047" w:rsidRDefault="00CD6E98" w:rsidP="00CD6E98">
      <w:pPr>
        <w:pStyle w:val="ConsPlusNormal"/>
        <w:spacing w:before="200"/>
        <w:ind w:firstLine="709"/>
        <w:jc w:val="both"/>
        <w:rPr>
          <w:rFonts w:ascii="Times New Roman" w:hAnsi="Times New Roman" w:cs="Times New Roman"/>
          <w:sz w:val="28"/>
          <w:szCs w:val="28"/>
        </w:rPr>
      </w:pPr>
      <w:r w:rsidRPr="00E52047">
        <w:rPr>
          <w:rFonts w:ascii="Times New Roman" w:hAnsi="Times New Roman" w:cs="Times New Roman"/>
          <w:sz w:val="28"/>
          <w:szCs w:val="28"/>
        </w:rPr>
        <w:br w:type="page"/>
      </w:r>
    </w:p>
    <w:tbl>
      <w:tblPr>
        <w:tblStyle w:val="a5"/>
        <w:tblW w:w="49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801"/>
      </w:tblGrid>
      <w:tr w:rsidR="00080C39" w:rsidRPr="00E52047" w:rsidTr="00080C39">
        <w:trPr>
          <w:jc w:val="center"/>
        </w:trPr>
        <w:tc>
          <w:tcPr>
            <w:tcW w:w="2155" w:type="pct"/>
          </w:tcPr>
          <w:p w:rsidR="00080C39" w:rsidRPr="00E52047" w:rsidRDefault="00080C39" w:rsidP="008241EF">
            <w:pPr>
              <w:ind w:firstLine="0"/>
              <w:jc w:val="left"/>
              <w:rPr>
                <w:sz w:val="28"/>
                <w:szCs w:val="28"/>
              </w:rPr>
            </w:pPr>
          </w:p>
        </w:tc>
        <w:tc>
          <w:tcPr>
            <w:tcW w:w="2845" w:type="pct"/>
          </w:tcPr>
          <w:p w:rsidR="00080C39" w:rsidRPr="00E52047" w:rsidRDefault="00080C39" w:rsidP="00080C39">
            <w:pPr>
              <w:ind w:firstLine="0"/>
              <w:jc w:val="center"/>
              <w:rPr>
                <w:sz w:val="28"/>
                <w:szCs w:val="28"/>
              </w:rPr>
            </w:pPr>
            <w:r w:rsidRPr="00E52047">
              <w:rPr>
                <w:sz w:val="28"/>
                <w:szCs w:val="28"/>
              </w:rPr>
              <w:t xml:space="preserve">Приложение </w:t>
            </w:r>
            <w:r w:rsidR="00207A57" w:rsidRPr="00E52047">
              <w:rPr>
                <w:sz w:val="28"/>
                <w:szCs w:val="28"/>
              </w:rPr>
              <w:t>3</w:t>
            </w:r>
          </w:p>
          <w:p w:rsidR="00080C39" w:rsidRPr="00E52047" w:rsidRDefault="00080C39" w:rsidP="00080C39">
            <w:pPr>
              <w:ind w:firstLine="0"/>
              <w:jc w:val="center"/>
              <w:rPr>
                <w:sz w:val="28"/>
                <w:szCs w:val="28"/>
              </w:rPr>
            </w:pPr>
            <w:r w:rsidRPr="00E52047">
              <w:rPr>
                <w:sz w:val="28"/>
                <w:szCs w:val="28"/>
              </w:rPr>
              <w:t>к Типовой форме соглашения о предоставлении из бюджета Лихославльского муниципального округа муниципальному бюджетному или автономному учреждению субсидии на иные цели</w:t>
            </w:r>
          </w:p>
        </w:tc>
      </w:tr>
    </w:tbl>
    <w:p w:rsidR="00080C39" w:rsidRPr="00E52047" w:rsidRDefault="00080C39" w:rsidP="008241EF">
      <w:pPr>
        <w:ind w:left="5103" w:firstLine="0"/>
        <w:jc w:val="left"/>
        <w:rPr>
          <w:sz w:val="28"/>
          <w:szCs w:val="28"/>
        </w:rPr>
      </w:pPr>
    </w:p>
    <w:tbl>
      <w:tblPr>
        <w:tblStyle w:val="a5"/>
        <w:tblW w:w="49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801"/>
      </w:tblGrid>
      <w:tr w:rsidR="00080C39" w:rsidRPr="00E52047" w:rsidTr="00995BE5">
        <w:trPr>
          <w:jc w:val="center"/>
        </w:trPr>
        <w:tc>
          <w:tcPr>
            <w:tcW w:w="2155" w:type="pct"/>
          </w:tcPr>
          <w:p w:rsidR="00080C39" w:rsidRPr="00E52047" w:rsidRDefault="00080C39" w:rsidP="00995BE5">
            <w:pPr>
              <w:ind w:firstLine="0"/>
              <w:jc w:val="left"/>
              <w:rPr>
                <w:sz w:val="28"/>
                <w:szCs w:val="28"/>
              </w:rPr>
            </w:pPr>
          </w:p>
        </w:tc>
        <w:tc>
          <w:tcPr>
            <w:tcW w:w="2845" w:type="pct"/>
          </w:tcPr>
          <w:p w:rsidR="00080C39" w:rsidRPr="00E52047" w:rsidRDefault="00080C39" w:rsidP="00080C39">
            <w:pPr>
              <w:ind w:firstLine="0"/>
              <w:jc w:val="center"/>
              <w:rPr>
                <w:sz w:val="28"/>
                <w:szCs w:val="28"/>
              </w:rPr>
            </w:pPr>
            <w:r w:rsidRPr="00E52047">
              <w:rPr>
                <w:sz w:val="28"/>
                <w:szCs w:val="28"/>
              </w:rPr>
              <w:t>Приложение №__</w:t>
            </w:r>
          </w:p>
          <w:p w:rsidR="00080C39" w:rsidRPr="00E52047" w:rsidRDefault="00080C39" w:rsidP="00080C39">
            <w:pPr>
              <w:ind w:firstLine="0"/>
              <w:jc w:val="center"/>
              <w:rPr>
                <w:sz w:val="28"/>
                <w:szCs w:val="28"/>
              </w:rPr>
            </w:pPr>
            <w:r w:rsidRPr="00E52047">
              <w:rPr>
                <w:sz w:val="28"/>
                <w:szCs w:val="28"/>
              </w:rPr>
              <w:t>к Соглашению от _______</w:t>
            </w:r>
            <w:r w:rsidR="00224E33" w:rsidRPr="00E52047">
              <w:rPr>
                <w:sz w:val="28"/>
                <w:szCs w:val="28"/>
              </w:rPr>
              <w:t>______</w:t>
            </w:r>
            <w:r w:rsidRPr="00E52047">
              <w:rPr>
                <w:sz w:val="28"/>
                <w:szCs w:val="28"/>
              </w:rPr>
              <w:t xml:space="preserve"> № ___</w:t>
            </w:r>
          </w:p>
        </w:tc>
      </w:tr>
    </w:tbl>
    <w:p w:rsidR="008241EF" w:rsidRPr="00E52047" w:rsidRDefault="008241EF" w:rsidP="008241EF">
      <w:pPr>
        <w:pStyle w:val="ConsPlusNormal"/>
        <w:jc w:val="center"/>
        <w:rPr>
          <w:rFonts w:ascii="Times New Roman" w:hAnsi="Times New Roman" w:cs="Times New Roman"/>
          <w:b/>
          <w:sz w:val="28"/>
          <w:szCs w:val="28"/>
        </w:rPr>
      </w:pPr>
    </w:p>
    <w:p w:rsidR="008241EF" w:rsidRPr="00E52047" w:rsidRDefault="008241EF" w:rsidP="008241EF">
      <w:pPr>
        <w:pStyle w:val="ConsPlusNonformat"/>
        <w:jc w:val="center"/>
        <w:rPr>
          <w:rFonts w:ascii="Times New Roman" w:hAnsi="Times New Roman" w:cs="Times New Roman"/>
          <w:b/>
          <w:sz w:val="28"/>
          <w:szCs w:val="28"/>
        </w:rPr>
      </w:pPr>
      <w:bookmarkStart w:id="55" w:name="P892"/>
      <w:bookmarkEnd w:id="55"/>
      <w:r w:rsidRPr="00E52047">
        <w:rPr>
          <w:rFonts w:ascii="Times New Roman" w:hAnsi="Times New Roman" w:cs="Times New Roman"/>
          <w:b/>
          <w:sz w:val="28"/>
          <w:szCs w:val="28"/>
        </w:rPr>
        <w:t>Отчет о расходах,</w:t>
      </w:r>
      <w:r w:rsidR="00C20BA2" w:rsidRPr="00E52047">
        <w:rPr>
          <w:rFonts w:ascii="Times New Roman" w:hAnsi="Times New Roman" w:cs="Times New Roman"/>
          <w:b/>
          <w:sz w:val="28"/>
          <w:szCs w:val="28"/>
        </w:rPr>
        <w:t xml:space="preserve"> </w:t>
      </w:r>
    </w:p>
    <w:p w:rsidR="008241EF" w:rsidRPr="00E52047" w:rsidRDefault="008241EF" w:rsidP="008241EF">
      <w:pPr>
        <w:pStyle w:val="ConsPlusNonformat"/>
        <w:jc w:val="center"/>
        <w:rPr>
          <w:rFonts w:ascii="Times New Roman" w:hAnsi="Times New Roman" w:cs="Times New Roman"/>
          <w:b/>
          <w:sz w:val="28"/>
          <w:szCs w:val="28"/>
        </w:rPr>
      </w:pPr>
      <w:r w:rsidRPr="00E52047">
        <w:rPr>
          <w:rFonts w:ascii="Times New Roman" w:hAnsi="Times New Roman" w:cs="Times New Roman"/>
          <w:b/>
          <w:sz w:val="28"/>
          <w:szCs w:val="28"/>
        </w:rPr>
        <w:t>источником финансового обеспечения которых является Субсидия</w:t>
      </w:r>
    </w:p>
    <w:p w:rsidR="008241EF" w:rsidRPr="00E52047" w:rsidRDefault="008241EF" w:rsidP="008241EF">
      <w:pPr>
        <w:pStyle w:val="ConsPlusNonformat"/>
        <w:jc w:val="center"/>
        <w:rPr>
          <w:rFonts w:ascii="Times New Roman" w:hAnsi="Times New Roman" w:cs="Times New Roman"/>
          <w:b/>
          <w:sz w:val="28"/>
          <w:szCs w:val="28"/>
        </w:rPr>
      </w:pPr>
      <w:r w:rsidRPr="00E52047">
        <w:rPr>
          <w:rFonts w:ascii="Times New Roman" w:hAnsi="Times New Roman" w:cs="Times New Roman"/>
          <w:b/>
          <w:sz w:val="28"/>
          <w:szCs w:val="28"/>
        </w:rPr>
        <w:t xml:space="preserve">на «__» ____________ 20__ г. </w:t>
      </w:r>
      <w:hyperlink w:anchor="P984">
        <w:r w:rsidRPr="00E52047">
          <w:rPr>
            <w:rFonts w:ascii="Times New Roman" w:hAnsi="Times New Roman" w:cs="Times New Roman"/>
            <w:sz w:val="28"/>
            <w:szCs w:val="28"/>
          </w:rPr>
          <w:t>&lt;1&gt;</w:t>
        </w:r>
      </w:hyperlink>
    </w:p>
    <w:p w:rsidR="008241EF" w:rsidRPr="00E52047" w:rsidRDefault="008241EF" w:rsidP="008241EF">
      <w:pPr>
        <w:pStyle w:val="ConsPlusNonformat"/>
        <w:jc w:val="both"/>
        <w:rPr>
          <w:rFonts w:ascii="Times New Roman" w:hAnsi="Times New Roman" w:cs="Times New Roman"/>
          <w:sz w:val="28"/>
          <w:szCs w:val="28"/>
        </w:rPr>
      </w:pPr>
    </w:p>
    <w:p w:rsidR="008241EF" w:rsidRPr="00E52047" w:rsidRDefault="008241EF" w:rsidP="008241EF">
      <w:pPr>
        <w:pStyle w:val="ConsPlusNonformat"/>
        <w:jc w:val="both"/>
        <w:rPr>
          <w:rFonts w:ascii="Times New Roman" w:hAnsi="Times New Roman" w:cs="Times New Roman"/>
          <w:sz w:val="28"/>
          <w:szCs w:val="28"/>
        </w:rPr>
      </w:pPr>
      <w:r w:rsidRPr="00E52047">
        <w:rPr>
          <w:rFonts w:ascii="Times New Roman" w:hAnsi="Times New Roman" w:cs="Times New Roman"/>
          <w:sz w:val="28"/>
          <w:szCs w:val="28"/>
        </w:rPr>
        <w:t>Наименование Учредителя ___________________________</w:t>
      </w:r>
      <w:r w:rsidR="002874F5" w:rsidRPr="00E52047">
        <w:rPr>
          <w:rFonts w:ascii="Times New Roman" w:hAnsi="Times New Roman" w:cs="Times New Roman"/>
          <w:sz w:val="28"/>
          <w:szCs w:val="28"/>
        </w:rPr>
        <w:t>______</w:t>
      </w:r>
      <w:r w:rsidRPr="00E52047">
        <w:rPr>
          <w:rFonts w:ascii="Times New Roman" w:hAnsi="Times New Roman" w:cs="Times New Roman"/>
          <w:sz w:val="28"/>
          <w:szCs w:val="28"/>
        </w:rPr>
        <w:t>__________</w:t>
      </w:r>
    </w:p>
    <w:p w:rsidR="008241EF" w:rsidRPr="00E52047" w:rsidRDefault="008241EF" w:rsidP="008241EF">
      <w:pPr>
        <w:pStyle w:val="ConsPlusNonformat"/>
        <w:jc w:val="both"/>
        <w:rPr>
          <w:rFonts w:ascii="Times New Roman" w:hAnsi="Times New Roman" w:cs="Times New Roman"/>
          <w:sz w:val="28"/>
          <w:szCs w:val="28"/>
        </w:rPr>
      </w:pPr>
      <w:r w:rsidRPr="00E52047">
        <w:rPr>
          <w:rFonts w:ascii="Times New Roman" w:hAnsi="Times New Roman" w:cs="Times New Roman"/>
          <w:sz w:val="28"/>
          <w:szCs w:val="28"/>
        </w:rPr>
        <w:t>Наименование Учреждения _____________________________________</w:t>
      </w:r>
    </w:p>
    <w:p w:rsidR="008241EF" w:rsidRPr="00E52047" w:rsidRDefault="008241EF" w:rsidP="00517B8A">
      <w:pPr>
        <w:pStyle w:val="ConsPlusNonformat"/>
        <w:jc w:val="both"/>
        <w:rPr>
          <w:rFonts w:ascii="Times New Roman" w:hAnsi="Times New Roman" w:cs="Times New Roman"/>
          <w:sz w:val="28"/>
          <w:szCs w:val="28"/>
        </w:rPr>
      </w:pPr>
      <w:r w:rsidRPr="00E52047">
        <w:rPr>
          <w:rFonts w:ascii="Times New Roman" w:hAnsi="Times New Roman" w:cs="Times New Roman"/>
          <w:sz w:val="28"/>
          <w:szCs w:val="28"/>
        </w:rPr>
        <w:t>Единица измерения: рубль (с точностью до второго десятичного знака)</w:t>
      </w:r>
    </w:p>
    <w:p w:rsidR="00207A57" w:rsidRPr="00E52047" w:rsidRDefault="00207A57" w:rsidP="00517B8A">
      <w:pPr>
        <w:pStyle w:val="ConsPlusNonformat"/>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0"/>
        <w:gridCol w:w="302"/>
        <w:gridCol w:w="1190"/>
        <w:gridCol w:w="453"/>
        <w:gridCol w:w="1194"/>
        <w:gridCol w:w="463"/>
        <w:gridCol w:w="689"/>
        <w:gridCol w:w="1171"/>
        <w:gridCol w:w="453"/>
        <w:gridCol w:w="914"/>
        <w:gridCol w:w="453"/>
        <w:gridCol w:w="994"/>
        <w:gridCol w:w="789"/>
      </w:tblGrid>
      <w:tr w:rsidR="006D3E17" w:rsidRPr="00E52047" w:rsidTr="00207A57">
        <w:tc>
          <w:tcPr>
            <w:tcW w:w="702" w:type="pct"/>
            <w:gridSpan w:val="2"/>
          </w:tcPr>
          <w:p w:rsidR="006D3E17" w:rsidRPr="00E52047" w:rsidRDefault="0015161C" w:rsidP="006D3E17">
            <w:pPr>
              <w:pStyle w:val="ConsPlusNormal"/>
              <w:ind w:firstLine="0"/>
              <w:jc w:val="center"/>
              <w:rPr>
                <w:rFonts w:ascii="Times New Roman" w:hAnsi="Times New Roman" w:cs="Times New Roman"/>
                <w:sz w:val="22"/>
                <w:szCs w:val="22"/>
              </w:rPr>
            </w:pPr>
            <w:r w:rsidRPr="00E52047">
              <w:rPr>
                <w:rFonts w:ascii="Times New Roman" w:hAnsi="Times New Roman" w:cs="Times New Roman"/>
                <w:sz w:val="28"/>
                <w:szCs w:val="28"/>
              </w:rPr>
              <w:br/>
            </w:r>
            <w:r w:rsidR="006D3E17" w:rsidRPr="00E52047">
              <w:rPr>
                <w:rFonts w:ascii="Times New Roman" w:hAnsi="Times New Roman" w:cs="Times New Roman"/>
                <w:sz w:val="22"/>
                <w:szCs w:val="22"/>
              </w:rPr>
              <w:t>Субсидия</w:t>
            </w:r>
          </w:p>
        </w:tc>
        <w:tc>
          <w:tcPr>
            <w:tcW w:w="584" w:type="pct"/>
            <w:vMerge w:val="restart"/>
          </w:tcPr>
          <w:p w:rsidR="006D3E17" w:rsidRPr="00E52047" w:rsidRDefault="006D3E17" w:rsidP="006D3E17">
            <w:pPr>
              <w:pStyle w:val="ConsPlusNormal"/>
              <w:ind w:firstLine="0"/>
              <w:jc w:val="center"/>
              <w:rPr>
                <w:rFonts w:ascii="Times New Roman" w:hAnsi="Times New Roman" w:cs="Times New Roman"/>
                <w:sz w:val="22"/>
                <w:szCs w:val="22"/>
              </w:rPr>
            </w:pPr>
            <w:r w:rsidRPr="00E52047">
              <w:rPr>
                <w:rFonts w:ascii="Times New Roman" w:hAnsi="Times New Roman" w:cs="Times New Roman"/>
                <w:sz w:val="22"/>
                <w:szCs w:val="22"/>
              </w:rPr>
              <w:t xml:space="preserve">Код по бюджетной классификации Российской Федерации </w:t>
            </w:r>
            <w:hyperlink w:anchor="P987">
              <w:r w:rsidRPr="00E52047">
                <w:rPr>
                  <w:rFonts w:ascii="Times New Roman" w:hAnsi="Times New Roman" w:cs="Times New Roman"/>
                  <w:color w:val="0000FF"/>
                  <w:sz w:val="22"/>
                  <w:szCs w:val="22"/>
                </w:rPr>
                <w:t>&lt;4&gt;</w:t>
              </w:r>
            </w:hyperlink>
          </w:p>
        </w:tc>
        <w:tc>
          <w:tcPr>
            <w:tcW w:w="808" w:type="pct"/>
            <w:gridSpan w:val="2"/>
          </w:tcPr>
          <w:p w:rsidR="006D3E17" w:rsidRPr="00E52047" w:rsidRDefault="006D3E17" w:rsidP="006D3E17">
            <w:pPr>
              <w:pStyle w:val="ConsPlusNormal"/>
              <w:ind w:firstLine="0"/>
              <w:jc w:val="center"/>
              <w:rPr>
                <w:rFonts w:ascii="Times New Roman" w:hAnsi="Times New Roman" w:cs="Times New Roman"/>
                <w:sz w:val="22"/>
                <w:szCs w:val="22"/>
              </w:rPr>
            </w:pPr>
            <w:r w:rsidRPr="00E52047">
              <w:rPr>
                <w:rFonts w:ascii="Times New Roman" w:hAnsi="Times New Roman" w:cs="Times New Roman"/>
                <w:sz w:val="22"/>
                <w:szCs w:val="22"/>
              </w:rPr>
              <w:t>Остаток Субсидии на начало текущего финансового года</w:t>
            </w:r>
          </w:p>
        </w:tc>
        <w:tc>
          <w:tcPr>
            <w:tcW w:w="1139" w:type="pct"/>
            <w:gridSpan w:val="3"/>
          </w:tcPr>
          <w:p w:rsidR="006D3E17" w:rsidRPr="00E52047" w:rsidRDefault="006D3E17" w:rsidP="006D3E17">
            <w:pPr>
              <w:pStyle w:val="ConsPlusNormal"/>
              <w:ind w:firstLine="0"/>
              <w:jc w:val="center"/>
              <w:rPr>
                <w:rFonts w:ascii="Times New Roman" w:hAnsi="Times New Roman" w:cs="Times New Roman"/>
                <w:sz w:val="22"/>
                <w:szCs w:val="22"/>
              </w:rPr>
            </w:pPr>
            <w:r w:rsidRPr="00E52047">
              <w:rPr>
                <w:rFonts w:ascii="Times New Roman" w:hAnsi="Times New Roman" w:cs="Times New Roman"/>
                <w:sz w:val="22"/>
                <w:szCs w:val="22"/>
              </w:rPr>
              <w:t xml:space="preserve">Поступления </w:t>
            </w:r>
            <w:hyperlink w:anchor="P989">
              <w:r w:rsidRPr="00E52047">
                <w:rPr>
                  <w:rFonts w:ascii="Times New Roman" w:hAnsi="Times New Roman" w:cs="Times New Roman"/>
                  <w:color w:val="0000FF"/>
                  <w:sz w:val="22"/>
                  <w:szCs w:val="22"/>
                </w:rPr>
                <w:t>&lt;6&gt;</w:t>
              </w:r>
            </w:hyperlink>
          </w:p>
        </w:tc>
        <w:tc>
          <w:tcPr>
            <w:tcW w:w="670" w:type="pct"/>
            <w:gridSpan w:val="2"/>
          </w:tcPr>
          <w:p w:rsidR="006D3E17" w:rsidRPr="00E52047" w:rsidRDefault="006D3E17" w:rsidP="006D3E17">
            <w:pPr>
              <w:pStyle w:val="ConsPlusNormal"/>
              <w:ind w:firstLine="0"/>
              <w:jc w:val="center"/>
              <w:rPr>
                <w:rFonts w:ascii="Times New Roman" w:hAnsi="Times New Roman" w:cs="Times New Roman"/>
                <w:sz w:val="22"/>
                <w:szCs w:val="22"/>
              </w:rPr>
            </w:pPr>
            <w:r w:rsidRPr="00E52047">
              <w:rPr>
                <w:rFonts w:ascii="Times New Roman" w:hAnsi="Times New Roman" w:cs="Times New Roman"/>
                <w:sz w:val="22"/>
                <w:szCs w:val="22"/>
              </w:rPr>
              <w:t>Выплаты</w:t>
            </w:r>
          </w:p>
        </w:tc>
        <w:tc>
          <w:tcPr>
            <w:tcW w:w="1097" w:type="pct"/>
            <w:gridSpan w:val="3"/>
          </w:tcPr>
          <w:p w:rsidR="006D3E17" w:rsidRPr="00E52047" w:rsidRDefault="006D3E17" w:rsidP="006D3E17">
            <w:pPr>
              <w:pStyle w:val="ConsPlusNormal"/>
              <w:ind w:firstLine="0"/>
              <w:jc w:val="center"/>
              <w:rPr>
                <w:rFonts w:ascii="Times New Roman" w:hAnsi="Times New Roman" w:cs="Times New Roman"/>
                <w:sz w:val="22"/>
                <w:szCs w:val="22"/>
              </w:rPr>
            </w:pPr>
            <w:r w:rsidRPr="00E52047">
              <w:rPr>
                <w:rFonts w:ascii="Times New Roman" w:hAnsi="Times New Roman" w:cs="Times New Roman"/>
                <w:sz w:val="22"/>
                <w:szCs w:val="22"/>
              </w:rPr>
              <w:t>Остаток Субсидии на конец отчетного периода</w:t>
            </w:r>
          </w:p>
        </w:tc>
      </w:tr>
      <w:tr w:rsidR="006D3E17" w:rsidRPr="00E52047" w:rsidTr="00207A57">
        <w:tc>
          <w:tcPr>
            <w:tcW w:w="554" w:type="pct"/>
            <w:vMerge w:val="restart"/>
          </w:tcPr>
          <w:p w:rsidR="006D3E17" w:rsidRPr="00E52047" w:rsidRDefault="006D3E17" w:rsidP="006D3E17">
            <w:pPr>
              <w:pStyle w:val="ConsPlusNormal"/>
              <w:ind w:firstLine="0"/>
              <w:jc w:val="center"/>
              <w:rPr>
                <w:rFonts w:ascii="Times New Roman" w:hAnsi="Times New Roman" w:cs="Times New Roman"/>
                <w:sz w:val="22"/>
                <w:szCs w:val="22"/>
              </w:rPr>
            </w:pPr>
            <w:r w:rsidRPr="00E52047">
              <w:rPr>
                <w:rFonts w:ascii="Times New Roman" w:hAnsi="Times New Roman" w:cs="Times New Roman"/>
                <w:sz w:val="22"/>
                <w:szCs w:val="22"/>
              </w:rPr>
              <w:t xml:space="preserve">Наименование </w:t>
            </w:r>
            <w:hyperlink w:anchor="P985">
              <w:r w:rsidRPr="00E52047">
                <w:rPr>
                  <w:rFonts w:ascii="Times New Roman" w:hAnsi="Times New Roman" w:cs="Times New Roman"/>
                  <w:color w:val="0000FF"/>
                  <w:sz w:val="22"/>
                  <w:szCs w:val="22"/>
                </w:rPr>
                <w:t>&lt;2&gt;</w:t>
              </w:r>
            </w:hyperlink>
          </w:p>
        </w:tc>
        <w:tc>
          <w:tcPr>
            <w:tcW w:w="148" w:type="pct"/>
            <w:vMerge w:val="restart"/>
          </w:tcPr>
          <w:p w:rsidR="006D3E17" w:rsidRPr="00E52047" w:rsidRDefault="006D3E17" w:rsidP="006D3E17">
            <w:pPr>
              <w:pStyle w:val="ConsPlusNormal"/>
              <w:ind w:firstLine="0"/>
              <w:jc w:val="center"/>
              <w:rPr>
                <w:rFonts w:ascii="Times New Roman" w:hAnsi="Times New Roman" w:cs="Times New Roman"/>
                <w:sz w:val="22"/>
                <w:szCs w:val="22"/>
              </w:rPr>
            </w:pPr>
            <w:r w:rsidRPr="00E52047">
              <w:rPr>
                <w:rFonts w:ascii="Times New Roman" w:hAnsi="Times New Roman" w:cs="Times New Roman"/>
                <w:sz w:val="22"/>
                <w:szCs w:val="22"/>
              </w:rPr>
              <w:t xml:space="preserve">код </w:t>
            </w:r>
            <w:hyperlink w:anchor="P986">
              <w:r w:rsidRPr="00E52047">
                <w:rPr>
                  <w:rFonts w:ascii="Times New Roman" w:hAnsi="Times New Roman" w:cs="Times New Roman"/>
                  <w:color w:val="0000FF"/>
                  <w:sz w:val="22"/>
                  <w:szCs w:val="22"/>
                </w:rPr>
                <w:t>&lt;3&gt;</w:t>
              </w:r>
            </w:hyperlink>
          </w:p>
        </w:tc>
        <w:tc>
          <w:tcPr>
            <w:tcW w:w="584" w:type="pct"/>
            <w:vMerge/>
          </w:tcPr>
          <w:p w:rsidR="006D3E17" w:rsidRPr="00E52047" w:rsidRDefault="006D3E17" w:rsidP="006D3E17">
            <w:pPr>
              <w:pStyle w:val="ConsPlusNormal"/>
              <w:jc w:val="center"/>
              <w:rPr>
                <w:rFonts w:ascii="Times New Roman" w:hAnsi="Times New Roman" w:cs="Times New Roman"/>
                <w:sz w:val="22"/>
                <w:szCs w:val="22"/>
              </w:rPr>
            </w:pPr>
          </w:p>
        </w:tc>
        <w:tc>
          <w:tcPr>
            <w:tcW w:w="222" w:type="pct"/>
            <w:vMerge w:val="restart"/>
          </w:tcPr>
          <w:p w:rsidR="006D3E17" w:rsidRPr="00E52047" w:rsidRDefault="006D3E17" w:rsidP="006D3E17">
            <w:pPr>
              <w:pStyle w:val="ConsPlusNormal"/>
              <w:ind w:firstLine="0"/>
              <w:jc w:val="center"/>
              <w:rPr>
                <w:rFonts w:ascii="Times New Roman" w:hAnsi="Times New Roman" w:cs="Times New Roman"/>
                <w:sz w:val="22"/>
                <w:szCs w:val="22"/>
              </w:rPr>
            </w:pPr>
            <w:r w:rsidRPr="00E52047">
              <w:rPr>
                <w:rFonts w:ascii="Times New Roman" w:hAnsi="Times New Roman" w:cs="Times New Roman"/>
                <w:sz w:val="22"/>
                <w:szCs w:val="22"/>
              </w:rPr>
              <w:t>Всего</w:t>
            </w:r>
          </w:p>
        </w:tc>
        <w:tc>
          <w:tcPr>
            <w:tcW w:w="586" w:type="pct"/>
            <w:vMerge w:val="restart"/>
          </w:tcPr>
          <w:p w:rsidR="006D3E17" w:rsidRPr="00E52047" w:rsidRDefault="006D3E17" w:rsidP="006D3E17">
            <w:pPr>
              <w:pStyle w:val="ConsPlusNormal"/>
              <w:ind w:firstLine="0"/>
              <w:jc w:val="center"/>
              <w:rPr>
                <w:rFonts w:ascii="Times New Roman" w:hAnsi="Times New Roman" w:cs="Times New Roman"/>
                <w:sz w:val="22"/>
                <w:szCs w:val="22"/>
              </w:rPr>
            </w:pPr>
            <w:r w:rsidRPr="00E52047">
              <w:rPr>
                <w:rFonts w:ascii="Times New Roman" w:hAnsi="Times New Roman" w:cs="Times New Roman"/>
                <w:sz w:val="22"/>
                <w:szCs w:val="22"/>
              </w:rPr>
              <w:t xml:space="preserve">из них, разрешенный к использованию </w:t>
            </w:r>
            <w:hyperlink w:anchor="P988">
              <w:r w:rsidRPr="00E52047">
                <w:rPr>
                  <w:rFonts w:ascii="Times New Roman" w:hAnsi="Times New Roman" w:cs="Times New Roman"/>
                  <w:color w:val="0000FF"/>
                  <w:sz w:val="22"/>
                  <w:szCs w:val="22"/>
                </w:rPr>
                <w:t>&lt;5&gt;</w:t>
              </w:r>
            </w:hyperlink>
          </w:p>
        </w:tc>
        <w:tc>
          <w:tcPr>
            <w:tcW w:w="227" w:type="pct"/>
            <w:vMerge w:val="restart"/>
          </w:tcPr>
          <w:p w:rsidR="006D3E17" w:rsidRPr="00E52047" w:rsidRDefault="006D3E17" w:rsidP="006D3E17">
            <w:pPr>
              <w:pStyle w:val="ConsPlusNormal"/>
              <w:ind w:firstLine="0"/>
              <w:jc w:val="center"/>
              <w:rPr>
                <w:rFonts w:ascii="Times New Roman" w:hAnsi="Times New Roman" w:cs="Times New Roman"/>
                <w:sz w:val="22"/>
                <w:szCs w:val="22"/>
              </w:rPr>
            </w:pPr>
            <w:r w:rsidRPr="00E52047">
              <w:rPr>
                <w:rFonts w:ascii="Times New Roman" w:hAnsi="Times New Roman" w:cs="Times New Roman"/>
                <w:sz w:val="22"/>
                <w:szCs w:val="22"/>
              </w:rPr>
              <w:t>всего, в том числе</w:t>
            </w:r>
          </w:p>
        </w:tc>
        <w:tc>
          <w:tcPr>
            <w:tcW w:w="338" w:type="pct"/>
            <w:vMerge w:val="restart"/>
          </w:tcPr>
          <w:p w:rsidR="006D3E17" w:rsidRPr="00E52047" w:rsidRDefault="006D3E17" w:rsidP="006D3E17">
            <w:pPr>
              <w:pStyle w:val="ConsPlusNormal"/>
              <w:ind w:firstLine="0"/>
              <w:jc w:val="center"/>
              <w:rPr>
                <w:rFonts w:ascii="Times New Roman" w:hAnsi="Times New Roman" w:cs="Times New Roman"/>
                <w:sz w:val="22"/>
                <w:szCs w:val="22"/>
              </w:rPr>
            </w:pPr>
            <w:r w:rsidRPr="00E52047">
              <w:rPr>
                <w:rFonts w:ascii="Times New Roman" w:hAnsi="Times New Roman" w:cs="Times New Roman"/>
                <w:sz w:val="22"/>
                <w:szCs w:val="22"/>
              </w:rPr>
              <w:t>из бюджета</w:t>
            </w:r>
          </w:p>
        </w:tc>
        <w:tc>
          <w:tcPr>
            <w:tcW w:w="574" w:type="pct"/>
            <w:vMerge w:val="restart"/>
          </w:tcPr>
          <w:p w:rsidR="006D3E17" w:rsidRPr="00E52047" w:rsidRDefault="006D3E17" w:rsidP="006D3E17">
            <w:pPr>
              <w:pStyle w:val="ConsPlusNormal"/>
              <w:ind w:firstLine="0"/>
              <w:jc w:val="center"/>
              <w:rPr>
                <w:rFonts w:ascii="Times New Roman" w:hAnsi="Times New Roman" w:cs="Times New Roman"/>
                <w:sz w:val="22"/>
                <w:szCs w:val="22"/>
              </w:rPr>
            </w:pPr>
            <w:r w:rsidRPr="00E52047">
              <w:rPr>
                <w:rFonts w:ascii="Times New Roman" w:hAnsi="Times New Roman" w:cs="Times New Roman"/>
                <w:sz w:val="22"/>
                <w:szCs w:val="22"/>
              </w:rPr>
              <w:t xml:space="preserve">возврат дебиторской задолженности прошлых лет </w:t>
            </w:r>
            <w:hyperlink w:anchor="P990">
              <w:r w:rsidRPr="00E52047">
                <w:rPr>
                  <w:rFonts w:ascii="Times New Roman" w:hAnsi="Times New Roman" w:cs="Times New Roman"/>
                  <w:color w:val="0000FF"/>
                  <w:sz w:val="22"/>
                  <w:szCs w:val="22"/>
                </w:rPr>
                <w:t>&lt;7&gt;</w:t>
              </w:r>
            </w:hyperlink>
          </w:p>
        </w:tc>
        <w:tc>
          <w:tcPr>
            <w:tcW w:w="222" w:type="pct"/>
            <w:vMerge w:val="restart"/>
          </w:tcPr>
          <w:p w:rsidR="006D3E17" w:rsidRPr="00E52047" w:rsidRDefault="006D3E17" w:rsidP="006D3E17">
            <w:pPr>
              <w:pStyle w:val="ConsPlusNormal"/>
              <w:ind w:firstLine="0"/>
              <w:jc w:val="center"/>
              <w:rPr>
                <w:rFonts w:ascii="Times New Roman" w:hAnsi="Times New Roman" w:cs="Times New Roman"/>
                <w:sz w:val="22"/>
                <w:szCs w:val="22"/>
              </w:rPr>
            </w:pPr>
            <w:r w:rsidRPr="00E52047">
              <w:rPr>
                <w:rFonts w:ascii="Times New Roman" w:hAnsi="Times New Roman" w:cs="Times New Roman"/>
                <w:sz w:val="22"/>
                <w:szCs w:val="22"/>
              </w:rPr>
              <w:t>Всего</w:t>
            </w:r>
          </w:p>
        </w:tc>
        <w:tc>
          <w:tcPr>
            <w:tcW w:w="448" w:type="pct"/>
            <w:vMerge w:val="restart"/>
          </w:tcPr>
          <w:p w:rsidR="006D3E17" w:rsidRPr="00E52047" w:rsidRDefault="006D3E17" w:rsidP="006D3E17">
            <w:pPr>
              <w:pStyle w:val="ConsPlusNormal"/>
              <w:ind w:firstLine="0"/>
              <w:jc w:val="center"/>
              <w:rPr>
                <w:rFonts w:ascii="Times New Roman" w:hAnsi="Times New Roman" w:cs="Times New Roman"/>
                <w:sz w:val="22"/>
                <w:szCs w:val="22"/>
              </w:rPr>
            </w:pPr>
            <w:r w:rsidRPr="00E52047">
              <w:rPr>
                <w:rFonts w:ascii="Times New Roman" w:hAnsi="Times New Roman" w:cs="Times New Roman"/>
                <w:sz w:val="22"/>
                <w:szCs w:val="22"/>
              </w:rPr>
              <w:t>из них: возвращено в бюджет</w:t>
            </w:r>
          </w:p>
        </w:tc>
        <w:tc>
          <w:tcPr>
            <w:tcW w:w="222" w:type="pct"/>
            <w:vMerge w:val="restart"/>
          </w:tcPr>
          <w:p w:rsidR="006D3E17" w:rsidRPr="00E52047" w:rsidRDefault="006D3E17" w:rsidP="006D3E17">
            <w:pPr>
              <w:pStyle w:val="ConsPlusNormal"/>
              <w:ind w:firstLine="0"/>
              <w:jc w:val="center"/>
              <w:rPr>
                <w:rFonts w:ascii="Times New Roman" w:hAnsi="Times New Roman" w:cs="Times New Roman"/>
                <w:sz w:val="22"/>
                <w:szCs w:val="22"/>
              </w:rPr>
            </w:pPr>
            <w:r w:rsidRPr="00E52047">
              <w:rPr>
                <w:rFonts w:ascii="Times New Roman" w:hAnsi="Times New Roman" w:cs="Times New Roman"/>
                <w:sz w:val="22"/>
                <w:szCs w:val="22"/>
              </w:rPr>
              <w:t xml:space="preserve">Всего </w:t>
            </w:r>
            <w:hyperlink w:anchor="P992">
              <w:r w:rsidRPr="00E52047">
                <w:rPr>
                  <w:rFonts w:ascii="Times New Roman" w:hAnsi="Times New Roman" w:cs="Times New Roman"/>
                  <w:color w:val="0000FF"/>
                  <w:sz w:val="22"/>
                  <w:szCs w:val="22"/>
                </w:rPr>
                <w:t>&lt;8&gt;</w:t>
              </w:r>
            </w:hyperlink>
          </w:p>
        </w:tc>
        <w:tc>
          <w:tcPr>
            <w:tcW w:w="874" w:type="pct"/>
            <w:gridSpan w:val="2"/>
          </w:tcPr>
          <w:p w:rsidR="006D3E17" w:rsidRPr="00E52047" w:rsidRDefault="006D3E17" w:rsidP="006D3E17">
            <w:pPr>
              <w:pStyle w:val="ConsPlusNormal"/>
              <w:ind w:firstLine="0"/>
              <w:jc w:val="center"/>
              <w:rPr>
                <w:rFonts w:ascii="Times New Roman" w:hAnsi="Times New Roman" w:cs="Times New Roman"/>
                <w:sz w:val="22"/>
                <w:szCs w:val="22"/>
              </w:rPr>
            </w:pPr>
            <w:r w:rsidRPr="00E52047">
              <w:rPr>
                <w:rFonts w:ascii="Times New Roman" w:hAnsi="Times New Roman" w:cs="Times New Roman"/>
                <w:sz w:val="22"/>
                <w:szCs w:val="22"/>
              </w:rPr>
              <w:t>в том числе:</w:t>
            </w:r>
          </w:p>
        </w:tc>
      </w:tr>
      <w:tr w:rsidR="006D3E17" w:rsidRPr="00E52047" w:rsidTr="00207A57">
        <w:tc>
          <w:tcPr>
            <w:tcW w:w="554" w:type="pct"/>
            <w:vMerge/>
          </w:tcPr>
          <w:p w:rsidR="006D3E17" w:rsidRPr="00E52047" w:rsidRDefault="006D3E17" w:rsidP="006D3E17">
            <w:pPr>
              <w:pStyle w:val="ConsPlusNormal"/>
              <w:jc w:val="center"/>
              <w:rPr>
                <w:rFonts w:ascii="Times New Roman" w:hAnsi="Times New Roman" w:cs="Times New Roman"/>
                <w:sz w:val="22"/>
                <w:szCs w:val="22"/>
              </w:rPr>
            </w:pPr>
          </w:p>
        </w:tc>
        <w:tc>
          <w:tcPr>
            <w:tcW w:w="148" w:type="pct"/>
            <w:vMerge/>
          </w:tcPr>
          <w:p w:rsidR="006D3E17" w:rsidRPr="00E52047" w:rsidRDefault="006D3E17" w:rsidP="006D3E17">
            <w:pPr>
              <w:pStyle w:val="ConsPlusNormal"/>
              <w:jc w:val="center"/>
              <w:rPr>
                <w:rFonts w:ascii="Times New Roman" w:hAnsi="Times New Roman" w:cs="Times New Roman"/>
                <w:sz w:val="22"/>
                <w:szCs w:val="22"/>
              </w:rPr>
            </w:pPr>
          </w:p>
        </w:tc>
        <w:tc>
          <w:tcPr>
            <w:tcW w:w="584" w:type="pct"/>
            <w:vMerge/>
          </w:tcPr>
          <w:p w:rsidR="006D3E17" w:rsidRPr="00E52047" w:rsidRDefault="006D3E17" w:rsidP="006D3E17">
            <w:pPr>
              <w:pStyle w:val="ConsPlusNormal"/>
              <w:jc w:val="center"/>
              <w:rPr>
                <w:rFonts w:ascii="Times New Roman" w:hAnsi="Times New Roman" w:cs="Times New Roman"/>
                <w:sz w:val="22"/>
                <w:szCs w:val="22"/>
              </w:rPr>
            </w:pPr>
          </w:p>
        </w:tc>
        <w:tc>
          <w:tcPr>
            <w:tcW w:w="222" w:type="pct"/>
            <w:vMerge/>
          </w:tcPr>
          <w:p w:rsidR="006D3E17" w:rsidRPr="00E52047" w:rsidRDefault="006D3E17" w:rsidP="006D3E17">
            <w:pPr>
              <w:pStyle w:val="ConsPlusNormal"/>
              <w:jc w:val="center"/>
              <w:rPr>
                <w:rFonts w:ascii="Times New Roman" w:hAnsi="Times New Roman" w:cs="Times New Roman"/>
                <w:sz w:val="22"/>
                <w:szCs w:val="22"/>
              </w:rPr>
            </w:pPr>
          </w:p>
        </w:tc>
        <w:tc>
          <w:tcPr>
            <w:tcW w:w="586" w:type="pct"/>
            <w:vMerge/>
          </w:tcPr>
          <w:p w:rsidR="006D3E17" w:rsidRPr="00E52047" w:rsidRDefault="006D3E17" w:rsidP="006D3E17">
            <w:pPr>
              <w:pStyle w:val="ConsPlusNormal"/>
              <w:jc w:val="center"/>
              <w:rPr>
                <w:rFonts w:ascii="Times New Roman" w:hAnsi="Times New Roman" w:cs="Times New Roman"/>
                <w:sz w:val="22"/>
                <w:szCs w:val="22"/>
              </w:rPr>
            </w:pPr>
          </w:p>
        </w:tc>
        <w:tc>
          <w:tcPr>
            <w:tcW w:w="227" w:type="pct"/>
            <w:vMerge/>
          </w:tcPr>
          <w:p w:rsidR="006D3E17" w:rsidRPr="00E52047" w:rsidRDefault="006D3E17" w:rsidP="006D3E17">
            <w:pPr>
              <w:pStyle w:val="ConsPlusNormal"/>
              <w:jc w:val="center"/>
              <w:rPr>
                <w:rFonts w:ascii="Times New Roman" w:hAnsi="Times New Roman" w:cs="Times New Roman"/>
                <w:sz w:val="22"/>
                <w:szCs w:val="22"/>
              </w:rPr>
            </w:pPr>
          </w:p>
        </w:tc>
        <w:tc>
          <w:tcPr>
            <w:tcW w:w="338" w:type="pct"/>
            <w:vMerge/>
          </w:tcPr>
          <w:p w:rsidR="006D3E17" w:rsidRPr="00E52047" w:rsidRDefault="006D3E17" w:rsidP="006D3E17">
            <w:pPr>
              <w:pStyle w:val="ConsPlusNormal"/>
              <w:jc w:val="center"/>
              <w:rPr>
                <w:rFonts w:ascii="Times New Roman" w:hAnsi="Times New Roman" w:cs="Times New Roman"/>
                <w:sz w:val="22"/>
                <w:szCs w:val="22"/>
              </w:rPr>
            </w:pPr>
          </w:p>
        </w:tc>
        <w:tc>
          <w:tcPr>
            <w:tcW w:w="574" w:type="pct"/>
            <w:vMerge/>
          </w:tcPr>
          <w:p w:rsidR="006D3E17" w:rsidRPr="00E52047" w:rsidRDefault="006D3E17" w:rsidP="006D3E17">
            <w:pPr>
              <w:pStyle w:val="ConsPlusNormal"/>
              <w:jc w:val="center"/>
              <w:rPr>
                <w:rFonts w:ascii="Times New Roman" w:hAnsi="Times New Roman" w:cs="Times New Roman"/>
                <w:sz w:val="22"/>
                <w:szCs w:val="22"/>
              </w:rPr>
            </w:pPr>
          </w:p>
        </w:tc>
        <w:tc>
          <w:tcPr>
            <w:tcW w:w="222" w:type="pct"/>
            <w:vMerge/>
          </w:tcPr>
          <w:p w:rsidR="006D3E17" w:rsidRPr="00E52047" w:rsidRDefault="006D3E17" w:rsidP="006D3E17">
            <w:pPr>
              <w:pStyle w:val="ConsPlusNormal"/>
              <w:jc w:val="center"/>
              <w:rPr>
                <w:rFonts w:ascii="Times New Roman" w:hAnsi="Times New Roman" w:cs="Times New Roman"/>
                <w:sz w:val="22"/>
                <w:szCs w:val="22"/>
              </w:rPr>
            </w:pPr>
          </w:p>
        </w:tc>
        <w:tc>
          <w:tcPr>
            <w:tcW w:w="448" w:type="pct"/>
            <w:vMerge/>
          </w:tcPr>
          <w:p w:rsidR="006D3E17" w:rsidRPr="00E52047" w:rsidRDefault="006D3E17" w:rsidP="006D3E17">
            <w:pPr>
              <w:pStyle w:val="ConsPlusNormal"/>
              <w:jc w:val="center"/>
              <w:rPr>
                <w:rFonts w:ascii="Times New Roman" w:hAnsi="Times New Roman" w:cs="Times New Roman"/>
                <w:sz w:val="22"/>
                <w:szCs w:val="22"/>
              </w:rPr>
            </w:pPr>
          </w:p>
        </w:tc>
        <w:tc>
          <w:tcPr>
            <w:tcW w:w="222" w:type="pct"/>
            <w:vMerge/>
          </w:tcPr>
          <w:p w:rsidR="006D3E17" w:rsidRPr="00E52047" w:rsidRDefault="006D3E17" w:rsidP="006D3E17">
            <w:pPr>
              <w:pStyle w:val="ConsPlusNormal"/>
              <w:jc w:val="center"/>
              <w:rPr>
                <w:rFonts w:ascii="Times New Roman" w:hAnsi="Times New Roman" w:cs="Times New Roman"/>
                <w:sz w:val="22"/>
                <w:szCs w:val="22"/>
              </w:rPr>
            </w:pPr>
          </w:p>
        </w:tc>
        <w:tc>
          <w:tcPr>
            <w:tcW w:w="487" w:type="pct"/>
          </w:tcPr>
          <w:p w:rsidR="006D3E17" w:rsidRPr="00E52047" w:rsidRDefault="006D3E17" w:rsidP="006D3E17">
            <w:pPr>
              <w:pStyle w:val="ConsPlusNormal"/>
              <w:ind w:firstLine="0"/>
              <w:jc w:val="center"/>
              <w:rPr>
                <w:rFonts w:ascii="Times New Roman" w:hAnsi="Times New Roman" w:cs="Times New Roman"/>
                <w:sz w:val="22"/>
                <w:szCs w:val="22"/>
              </w:rPr>
            </w:pPr>
            <w:r w:rsidRPr="00E52047">
              <w:rPr>
                <w:rFonts w:ascii="Times New Roman" w:hAnsi="Times New Roman" w:cs="Times New Roman"/>
                <w:sz w:val="22"/>
                <w:szCs w:val="22"/>
              </w:rPr>
              <w:t xml:space="preserve">требуется в направлении на те же цели </w:t>
            </w:r>
            <w:hyperlink w:anchor="P993">
              <w:r w:rsidRPr="00E52047">
                <w:rPr>
                  <w:rFonts w:ascii="Times New Roman" w:hAnsi="Times New Roman" w:cs="Times New Roman"/>
                  <w:color w:val="0000FF"/>
                  <w:sz w:val="22"/>
                  <w:szCs w:val="22"/>
                </w:rPr>
                <w:t>&lt;9&gt;</w:t>
              </w:r>
            </w:hyperlink>
          </w:p>
        </w:tc>
        <w:tc>
          <w:tcPr>
            <w:tcW w:w="387" w:type="pct"/>
          </w:tcPr>
          <w:p w:rsidR="006D3E17" w:rsidRPr="00E52047" w:rsidRDefault="006D3E17" w:rsidP="006D3E17">
            <w:pPr>
              <w:pStyle w:val="ConsPlusNormal"/>
              <w:ind w:firstLine="0"/>
              <w:jc w:val="center"/>
              <w:rPr>
                <w:rFonts w:ascii="Times New Roman" w:hAnsi="Times New Roman" w:cs="Times New Roman"/>
                <w:sz w:val="22"/>
                <w:szCs w:val="22"/>
              </w:rPr>
            </w:pPr>
            <w:r w:rsidRPr="00E52047">
              <w:rPr>
                <w:rFonts w:ascii="Times New Roman" w:hAnsi="Times New Roman" w:cs="Times New Roman"/>
                <w:sz w:val="22"/>
                <w:szCs w:val="22"/>
              </w:rPr>
              <w:t xml:space="preserve">Подлежит возврату </w:t>
            </w:r>
            <w:hyperlink w:anchor="P994">
              <w:r w:rsidRPr="00E52047">
                <w:rPr>
                  <w:rFonts w:ascii="Times New Roman" w:hAnsi="Times New Roman" w:cs="Times New Roman"/>
                  <w:color w:val="0000FF"/>
                  <w:sz w:val="22"/>
                  <w:szCs w:val="22"/>
                </w:rPr>
                <w:t>&lt;10&gt;</w:t>
              </w:r>
            </w:hyperlink>
          </w:p>
        </w:tc>
      </w:tr>
      <w:tr w:rsidR="006D3E17" w:rsidRPr="00E52047" w:rsidTr="00207A57">
        <w:trPr>
          <w:trHeight w:val="181"/>
        </w:trPr>
        <w:tc>
          <w:tcPr>
            <w:tcW w:w="554" w:type="pct"/>
          </w:tcPr>
          <w:p w:rsidR="006D3E17" w:rsidRPr="00E52047" w:rsidRDefault="006D3E17" w:rsidP="00480195">
            <w:pPr>
              <w:pStyle w:val="ConsPlusNormal"/>
              <w:ind w:firstLine="0"/>
              <w:jc w:val="center"/>
              <w:rPr>
                <w:rFonts w:ascii="Times New Roman" w:hAnsi="Times New Roman" w:cs="Times New Roman"/>
                <w:sz w:val="22"/>
                <w:szCs w:val="22"/>
              </w:rPr>
            </w:pPr>
            <w:r w:rsidRPr="00E52047">
              <w:rPr>
                <w:rFonts w:ascii="Times New Roman" w:hAnsi="Times New Roman" w:cs="Times New Roman"/>
                <w:sz w:val="22"/>
                <w:szCs w:val="22"/>
              </w:rPr>
              <w:t>1</w:t>
            </w:r>
          </w:p>
        </w:tc>
        <w:tc>
          <w:tcPr>
            <w:tcW w:w="148" w:type="pct"/>
          </w:tcPr>
          <w:p w:rsidR="006D3E17" w:rsidRPr="00E52047" w:rsidRDefault="006D3E17" w:rsidP="00480195">
            <w:pPr>
              <w:pStyle w:val="ConsPlusNormal"/>
              <w:ind w:firstLine="0"/>
              <w:jc w:val="center"/>
              <w:rPr>
                <w:rFonts w:ascii="Times New Roman" w:hAnsi="Times New Roman" w:cs="Times New Roman"/>
                <w:sz w:val="22"/>
                <w:szCs w:val="22"/>
              </w:rPr>
            </w:pPr>
            <w:r w:rsidRPr="00E52047">
              <w:rPr>
                <w:rFonts w:ascii="Times New Roman" w:hAnsi="Times New Roman" w:cs="Times New Roman"/>
                <w:sz w:val="22"/>
                <w:szCs w:val="22"/>
              </w:rPr>
              <w:t>2</w:t>
            </w:r>
          </w:p>
        </w:tc>
        <w:tc>
          <w:tcPr>
            <w:tcW w:w="584" w:type="pct"/>
          </w:tcPr>
          <w:p w:rsidR="006D3E17" w:rsidRPr="00E52047" w:rsidRDefault="006D3E17" w:rsidP="00480195">
            <w:pPr>
              <w:pStyle w:val="ConsPlusNormal"/>
              <w:ind w:firstLine="0"/>
              <w:jc w:val="center"/>
              <w:rPr>
                <w:rFonts w:ascii="Times New Roman" w:hAnsi="Times New Roman" w:cs="Times New Roman"/>
                <w:sz w:val="22"/>
                <w:szCs w:val="22"/>
              </w:rPr>
            </w:pPr>
            <w:r w:rsidRPr="00E52047">
              <w:rPr>
                <w:rFonts w:ascii="Times New Roman" w:hAnsi="Times New Roman" w:cs="Times New Roman"/>
                <w:sz w:val="22"/>
                <w:szCs w:val="22"/>
              </w:rPr>
              <w:t>3</w:t>
            </w:r>
          </w:p>
        </w:tc>
        <w:tc>
          <w:tcPr>
            <w:tcW w:w="222" w:type="pct"/>
          </w:tcPr>
          <w:p w:rsidR="006D3E17" w:rsidRPr="00E52047" w:rsidRDefault="006D3E17" w:rsidP="00480195">
            <w:pPr>
              <w:pStyle w:val="ConsPlusNormal"/>
              <w:ind w:firstLine="0"/>
              <w:jc w:val="center"/>
              <w:rPr>
                <w:rFonts w:ascii="Times New Roman" w:hAnsi="Times New Roman" w:cs="Times New Roman"/>
                <w:sz w:val="22"/>
                <w:szCs w:val="22"/>
              </w:rPr>
            </w:pPr>
            <w:r w:rsidRPr="00E52047">
              <w:rPr>
                <w:rFonts w:ascii="Times New Roman" w:hAnsi="Times New Roman" w:cs="Times New Roman"/>
                <w:sz w:val="22"/>
                <w:szCs w:val="22"/>
              </w:rPr>
              <w:t>4</w:t>
            </w:r>
          </w:p>
        </w:tc>
        <w:tc>
          <w:tcPr>
            <w:tcW w:w="586" w:type="pct"/>
          </w:tcPr>
          <w:p w:rsidR="006D3E17" w:rsidRPr="00E52047" w:rsidRDefault="006D3E17" w:rsidP="00480195">
            <w:pPr>
              <w:pStyle w:val="ConsPlusNormal"/>
              <w:ind w:firstLine="0"/>
              <w:jc w:val="center"/>
              <w:rPr>
                <w:rFonts w:ascii="Times New Roman" w:hAnsi="Times New Roman" w:cs="Times New Roman"/>
                <w:sz w:val="22"/>
                <w:szCs w:val="22"/>
              </w:rPr>
            </w:pPr>
            <w:r w:rsidRPr="00E52047">
              <w:rPr>
                <w:rFonts w:ascii="Times New Roman" w:hAnsi="Times New Roman" w:cs="Times New Roman"/>
                <w:sz w:val="22"/>
                <w:szCs w:val="22"/>
              </w:rPr>
              <w:t>5</w:t>
            </w:r>
          </w:p>
        </w:tc>
        <w:tc>
          <w:tcPr>
            <w:tcW w:w="227" w:type="pct"/>
          </w:tcPr>
          <w:p w:rsidR="006D3E17" w:rsidRPr="00E52047" w:rsidRDefault="006D3E17" w:rsidP="00480195">
            <w:pPr>
              <w:pStyle w:val="ConsPlusNormal"/>
              <w:ind w:firstLine="0"/>
              <w:jc w:val="center"/>
              <w:rPr>
                <w:rFonts w:ascii="Times New Roman" w:hAnsi="Times New Roman" w:cs="Times New Roman"/>
                <w:sz w:val="22"/>
                <w:szCs w:val="22"/>
              </w:rPr>
            </w:pPr>
            <w:r w:rsidRPr="00E52047">
              <w:rPr>
                <w:rFonts w:ascii="Times New Roman" w:hAnsi="Times New Roman" w:cs="Times New Roman"/>
                <w:sz w:val="22"/>
                <w:szCs w:val="22"/>
              </w:rPr>
              <w:t>6</w:t>
            </w:r>
          </w:p>
        </w:tc>
        <w:tc>
          <w:tcPr>
            <w:tcW w:w="338" w:type="pct"/>
          </w:tcPr>
          <w:p w:rsidR="006D3E17" w:rsidRPr="00E52047" w:rsidRDefault="006D3E17" w:rsidP="00480195">
            <w:pPr>
              <w:pStyle w:val="ConsPlusNormal"/>
              <w:ind w:firstLine="0"/>
              <w:jc w:val="center"/>
              <w:rPr>
                <w:rFonts w:ascii="Times New Roman" w:hAnsi="Times New Roman" w:cs="Times New Roman"/>
                <w:sz w:val="22"/>
                <w:szCs w:val="22"/>
              </w:rPr>
            </w:pPr>
            <w:r w:rsidRPr="00E52047">
              <w:rPr>
                <w:rFonts w:ascii="Times New Roman" w:hAnsi="Times New Roman" w:cs="Times New Roman"/>
                <w:sz w:val="22"/>
                <w:szCs w:val="22"/>
              </w:rPr>
              <w:t>7</w:t>
            </w:r>
          </w:p>
        </w:tc>
        <w:tc>
          <w:tcPr>
            <w:tcW w:w="574" w:type="pct"/>
          </w:tcPr>
          <w:p w:rsidR="006D3E17" w:rsidRPr="00E52047" w:rsidRDefault="006D3E17" w:rsidP="00480195">
            <w:pPr>
              <w:pStyle w:val="ConsPlusNormal"/>
              <w:ind w:firstLine="0"/>
              <w:jc w:val="center"/>
              <w:rPr>
                <w:rFonts w:ascii="Times New Roman" w:hAnsi="Times New Roman" w:cs="Times New Roman"/>
                <w:sz w:val="22"/>
                <w:szCs w:val="22"/>
              </w:rPr>
            </w:pPr>
            <w:r w:rsidRPr="00E52047">
              <w:rPr>
                <w:rFonts w:ascii="Times New Roman" w:hAnsi="Times New Roman" w:cs="Times New Roman"/>
                <w:sz w:val="22"/>
                <w:szCs w:val="22"/>
              </w:rPr>
              <w:t>8</w:t>
            </w:r>
          </w:p>
        </w:tc>
        <w:tc>
          <w:tcPr>
            <w:tcW w:w="222" w:type="pct"/>
          </w:tcPr>
          <w:p w:rsidR="006D3E17" w:rsidRPr="00E52047" w:rsidRDefault="006D3E17" w:rsidP="00480195">
            <w:pPr>
              <w:pStyle w:val="ConsPlusNormal"/>
              <w:ind w:firstLine="0"/>
              <w:jc w:val="center"/>
              <w:rPr>
                <w:rFonts w:ascii="Times New Roman" w:hAnsi="Times New Roman" w:cs="Times New Roman"/>
                <w:sz w:val="22"/>
                <w:szCs w:val="22"/>
              </w:rPr>
            </w:pPr>
            <w:r w:rsidRPr="00E52047">
              <w:rPr>
                <w:rFonts w:ascii="Times New Roman" w:hAnsi="Times New Roman" w:cs="Times New Roman"/>
                <w:sz w:val="22"/>
                <w:szCs w:val="22"/>
              </w:rPr>
              <w:t>9</w:t>
            </w:r>
          </w:p>
        </w:tc>
        <w:tc>
          <w:tcPr>
            <w:tcW w:w="448" w:type="pct"/>
          </w:tcPr>
          <w:p w:rsidR="006D3E17" w:rsidRPr="00E52047" w:rsidRDefault="006D3E17" w:rsidP="00480195">
            <w:pPr>
              <w:pStyle w:val="ConsPlusNormal"/>
              <w:ind w:firstLine="0"/>
              <w:jc w:val="center"/>
              <w:rPr>
                <w:rFonts w:ascii="Times New Roman" w:hAnsi="Times New Roman" w:cs="Times New Roman"/>
                <w:sz w:val="22"/>
                <w:szCs w:val="22"/>
              </w:rPr>
            </w:pPr>
            <w:r w:rsidRPr="00E52047">
              <w:rPr>
                <w:rFonts w:ascii="Times New Roman" w:hAnsi="Times New Roman" w:cs="Times New Roman"/>
                <w:sz w:val="22"/>
                <w:szCs w:val="22"/>
              </w:rPr>
              <w:t>10</w:t>
            </w:r>
          </w:p>
        </w:tc>
        <w:tc>
          <w:tcPr>
            <w:tcW w:w="222" w:type="pct"/>
          </w:tcPr>
          <w:p w:rsidR="006D3E17" w:rsidRPr="00E52047" w:rsidRDefault="00480195" w:rsidP="00480195">
            <w:pPr>
              <w:pStyle w:val="ConsPlusNormal"/>
              <w:ind w:firstLine="0"/>
              <w:jc w:val="center"/>
              <w:rPr>
                <w:rFonts w:ascii="Times New Roman" w:hAnsi="Times New Roman" w:cs="Times New Roman"/>
                <w:sz w:val="22"/>
                <w:szCs w:val="22"/>
              </w:rPr>
            </w:pPr>
            <w:r w:rsidRPr="00E52047">
              <w:rPr>
                <w:rFonts w:ascii="Times New Roman" w:hAnsi="Times New Roman" w:cs="Times New Roman"/>
                <w:sz w:val="22"/>
                <w:szCs w:val="22"/>
              </w:rPr>
              <w:t>11</w:t>
            </w:r>
          </w:p>
        </w:tc>
        <w:tc>
          <w:tcPr>
            <w:tcW w:w="487" w:type="pct"/>
          </w:tcPr>
          <w:p w:rsidR="006D3E17" w:rsidRPr="00E52047" w:rsidRDefault="006D3E17" w:rsidP="00480195">
            <w:pPr>
              <w:pStyle w:val="ConsPlusNormal"/>
              <w:ind w:firstLine="0"/>
              <w:jc w:val="center"/>
              <w:rPr>
                <w:rFonts w:ascii="Times New Roman" w:hAnsi="Times New Roman" w:cs="Times New Roman"/>
                <w:sz w:val="22"/>
                <w:szCs w:val="22"/>
              </w:rPr>
            </w:pPr>
            <w:r w:rsidRPr="00E52047">
              <w:rPr>
                <w:rFonts w:ascii="Times New Roman" w:hAnsi="Times New Roman" w:cs="Times New Roman"/>
                <w:sz w:val="22"/>
                <w:szCs w:val="22"/>
              </w:rPr>
              <w:t>1</w:t>
            </w:r>
            <w:r w:rsidR="00480195" w:rsidRPr="00E52047">
              <w:rPr>
                <w:rFonts w:ascii="Times New Roman" w:hAnsi="Times New Roman" w:cs="Times New Roman"/>
                <w:sz w:val="22"/>
                <w:szCs w:val="22"/>
              </w:rPr>
              <w:t>2</w:t>
            </w:r>
          </w:p>
        </w:tc>
        <w:tc>
          <w:tcPr>
            <w:tcW w:w="387" w:type="pct"/>
          </w:tcPr>
          <w:p w:rsidR="006D3E17" w:rsidRPr="00E52047" w:rsidRDefault="00480195" w:rsidP="00480195">
            <w:pPr>
              <w:pStyle w:val="ConsPlusNormal"/>
              <w:ind w:firstLine="0"/>
              <w:jc w:val="center"/>
              <w:rPr>
                <w:rFonts w:ascii="Times New Roman" w:hAnsi="Times New Roman" w:cs="Times New Roman"/>
                <w:sz w:val="22"/>
                <w:szCs w:val="22"/>
              </w:rPr>
            </w:pPr>
            <w:r w:rsidRPr="00E52047">
              <w:rPr>
                <w:rFonts w:ascii="Times New Roman" w:hAnsi="Times New Roman" w:cs="Times New Roman"/>
                <w:sz w:val="22"/>
                <w:szCs w:val="22"/>
              </w:rPr>
              <w:t>13</w:t>
            </w:r>
          </w:p>
        </w:tc>
      </w:tr>
      <w:tr w:rsidR="006D3E17" w:rsidRPr="00E52047" w:rsidTr="00207A57">
        <w:trPr>
          <w:trHeight w:val="259"/>
        </w:trPr>
        <w:tc>
          <w:tcPr>
            <w:tcW w:w="554" w:type="pct"/>
          </w:tcPr>
          <w:p w:rsidR="006D3E17" w:rsidRPr="00E52047" w:rsidRDefault="006D3E17" w:rsidP="006D3E17">
            <w:pPr>
              <w:pStyle w:val="ConsPlusNormal"/>
              <w:jc w:val="center"/>
              <w:rPr>
                <w:rFonts w:ascii="Times New Roman" w:hAnsi="Times New Roman" w:cs="Times New Roman"/>
                <w:sz w:val="22"/>
                <w:szCs w:val="22"/>
              </w:rPr>
            </w:pPr>
          </w:p>
        </w:tc>
        <w:tc>
          <w:tcPr>
            <w:tcW w:w="148" w:type="pct"/>
          </w:tcPr>
          <w:p w:rsidR="006D3E17" w:rsidRPr="00E52047" w:rsidRDefault="006D3E17" w:rsidP="006D3E17">
            <w:pPr>
              <w:pStyle w:val="ConsPlusNormal"/>
              <w:jc w:val="center"/>
              <w:rPr>
                <w:rFonts w:ascii="Times New Roman" w:hAnsi="Times New Roman" w:cs="Times New Roman"/>
                <w:sz w:val="22"/>
                <w:szCs w:val="22"/>
              </w:rPr>
            </w:pPr>
          </w:p>
        </w:tc>
        <w:tc>
          <w:tcPr>
            <w:tcW w:w="584" w:type="pct"/>
          </w:tcPr>
          <w:p w:rsidR="006D3E17" w:rsidRPr="00E52047" w:rsidRDefault="006D3E17" w:rsidP="006D3E17">
            <w:pPr>
              <w:pStyle w:val="ConsPlusNormal"/>
              <w:jc w:val="center"/>
              <w:rPr>
                <w:rFonts w:ascii="Times New Roman" w:hAnsi="Times New Roman" w:cs="Times New Roman"/>
                <w:sz w:val="22"/>
                <w:szCs w:val="22"/>
              </w:rPr>
            </w:pPr>
          </w:p>
        </w:tc>
        <w:tc>
          <w:tcPr>
            <w:tcW w:w="222" w:type="pct"/>
          </w:tcPr>
          <w:p w:rsidR="006D3E17" w:rsidRPr="00E52047" w:rsidRDefault="006D3E17" w:rsidP="006D3E17">
            <w:pPr>
              <w:pStyle w:val="ConsPlusNormal"/>
              <w:jc w:val="center"/>
              <w:rPr>
                <w:rFonts w:ascii="Times New Roman" w:hAnsi="Times New Roman" w:cs="Times New Roman"/>
                <w:sz w:val="22"/>
                <w:szCs w:val="22"/>
              </w:rPr>
            </w:pPr>
          </w:p>
        </w:tc>
        <w:tc>
          <w:tcPr>
            <w:tcW w:w="586" w:type="pct"/>
          </w:tcPr>
          <w:p w:rsidR="006D3E17" w:rsidRPr="00E52047" w:rsidRDefault="006D3E17" w:rsidP="006D3E17">
            <w:pPr>
              <w:pStyle w:val="ConsPlusNormal"/>
              <w:jc w:val="center"/>
              <w:rPr>
                <w:rFonts w:ascii="Times New Roman" w:hAnsi="Times New Roman" w:cs="Times New Roman"/>
                <w:sz w:val="22"/>
                <w:szCs w:val="22"/>
              </w:rPr>
            </w:pPr>
          </w:p>
        </w:tc>
        <w:tc>
          <w:tcPr>
            <w:tcW w:w="227" w:type="pct"/>
          </w:tcPr>
          <w:p w:rsidR="006D3E17" w:rsidRPr="00E52047" w:rsidRDefault="006D3E17" w:rsidP="006D3E17">
            <w:pPr>
              <w:pStyle w:val="ConsPlusNormal"/>
              <w:jc w:val="center"/>
              <w:rPr>
                <w:rFonts w:ascii="Times New Roman" w:hAnsi="Times New Roman" w:cs="Times New Roman"/>
                <w:sz w:val="22"/>
                <w:szCs w:val="22"/>
              </w:rPr>
            </w:pPr>
          </w:p>
        </w:tc>
        <w:tc>
          <w:tcPr>
            <w:tcW w:w="338" w:type="pct"/>
          </w:tcPr>
          <w:p w:rsidR="006D3E17" w:rsidRPr="00E52047" w:rsidRDefault="006D3E17" w:rsidP="006D3E17">
            <w:pPr>
              <w:pStyle w:val="ConsPlusNormal"/>
              <w:jc w:val="center"/>
              <w:rPr>
                <w:rFonts w:ascii="Times New Roman" w:hAnsi="Times New Roman" w:cs="Times New Roman"/>
                <w:sz w:val="22"/>
                <w:szCs w:val="22"/>
              </w:rPr>
            </w:pPr>
          </w:p>
        </w:tc>
        <w:tc>
          <w:tcPr>
            <w:tcW w:w="574" w:type="pct"/>
          </w:tcPr>
          <w:p w:rsidR="006D3E17" w:rsidRPr="00E52047" w:rsidRDefault="006D3E17" w:rsidP="006D3E17">
            <w:pPr>
              <w:pStyle w:val="ConsPlusNormal"/>
              <w:jc w:val="center"/>
              <w:rPr>
                <w:rFonts w:ascii="Times New Roman" w:hAnsi="Times New Roman" w:cs="Times New Roman"/>
                <w:sz w:val="22"/>
                <w:szCs w:val="22"/>
              </w:rPr>
            </w:pPr>
          </w:p>
        </w:tc>
        <w:tc>
          <w:tcPr>
            <w:tcW w:w="222" w:type="pct"/>
          </w:tcPr>
          <w:p w:rsidR="006D3E17" w:rsidRPr="00E52047" w:rsidRDefault="006D3E17" w:rsidP="006D3E17">
            <w:pPr>
              <w:pStyle w:val="ConsPlusNormal"/>
              <w:jc w:val="center"/>
              <w:rPr>
                <w:rFonts w:ascii="Times New Roman" w:hAnsi="Times New Roman" w:cs="Times New Roman"/>
                <w:sz w:val="22"/>
                <w:szCs w:val="22"/>
              </w:rPr>
            </w:pPr>
          </w:p>
        </w:tc>
        <w:tc>
          <w:tcPr>
            <w:tcW w:w="448" w:type="pct"/>
          </w:tcPr>
          <w:p w:rsidR="006D3E17" w:rsidRPr="00E52047" w:rsidRDefault="006D3E17" w:rsidP="006D3E17">
            <w:pPr>
              <w:pStyle w:val="ConsPlusNormal"/>
              <w:jc w:val="center"/>
              <w:rPr>
                <w:rFonts w:ascii="Times New Roman" w:hAnsi="Times New Roman" w:cs="Times New Roman"/>
                <w:sz w:val="22"/>
                <w:szCs w:val="22"/>
              </w:rPr>
            </w:pPr>
          </w:p>
        </w:tc>
        <w:tc>
          <w:tcPr>
            <w:tcW w:w="222" w:type="pct"/>
          </w:tcPr>
          <w:p w:rsidR="006D3E17" w:rsidRPr="00E52047" w:rsidRDefault="006D3E17" w:rsidP="006D3E17">
            <w:pPr>
              <w:pStyle w:val="ConsPlusNormal"/>
              <w:jc w:val="center"/>
              <w:rPr>
                <w:rFonts w:ascii="Times New Roman" w:hAnsi="Times New Roman" w:cs="Times New Roman"/>
                <w:sz w:val="22"/>
                <w:szCs w:val="22"/>
              </w:rPr>
            </w:pPr>
          </w:p>
        </w:tc>
        <w:tc>
          <w:tcPr>
            <w:tcW w:w="487" w:type="pct"/>
          </w:tcPr>
          <w:p w:rsidR="006D3E17" w:rsidRPr="00E52047" w:rsidRDefault="006D3E17" w:rsidP="006D3E17">
            <w:pPr>
              <w:pStyle w:val="ConsPlusNormal"/>
              <w:jc w:val="center"/>
              <w:rPr>
                <w:rFonts w:ascii="Times New Roman" w:hAnsi="Times New Roman" w:cs="Times New Roman"/>
                <w:sz w:val="22"/>
                <w:szCs w:val="22"/>
              </w:rPr>
            </w:pPr>
          </w:p>
        </w:tc>
        <w:tc>
          <w:tcPr>
            <w:tcW w:w="387" w:type="pct"/>
          </w:tcPr>
          <w:p w:rsidR="006D3E17" w:rsidRPr="00E52047" w:rsidRDefault="006D3E17" w:rsidP="006D3E17">
            <w:pPr>
              <w:pStyle w:val="ConsPlusNormal"/>
              <w:jc w:val="center"/>
              <w:rPr>
                <w:rFonts w:ascii="Times New Roman" w:hAnsi="Times New Roman" w:cs="Times New Roman"/>
                <w:sz w:val="22"/>
                <w:szCs w:val="22"/>
              </w:rPr>
            </w:pPr>
          </w:p>
        </w:tc>
      </w:tr>
      <w:tr w:rsidR="006D3E17" w:rsidRPr="00E52047" w:rsidTr="00207A57">
        <w:tc>
          <w:tcPr>
            <w:tcW w:w="554" w:type="pct"/>
          </w:tcPr>
          <w:p w:rsidR="006D3E17" w:rsidRPr="00E52047" w:rsidRDefault="006D3E17" w:rsidP="006D3E17">
            <w:pPr>
              <w:pStyle w:val="ConsPlusNormal"/>
              <w:jc w:val="center"/>
              <w:rPr>
                <w:rFonts w:ascii="Times New Roman" w:hAnsi="Times New Roman" w:cs="Times New Roman"/>
                <w:sz w:val="22"/>
                <w:szCs w:val="22"/>
              </w:rPr>
            </w:pPr>
          </w:p>
        </w:tc>
        <w:tc>
          <w:tcPr>
            <w:tcW w:w="148" w:type="pct"/>
          </w:tcPr>
          <w:p w:rsidR="006D3E17" w:rsidRPr="00E52047" w:rsidRDefault="006D3E17" w:rsidP="006D3E17">
            <w:pPr>
              <w:pStyle w:val="ConsPlusNormal"/>
              <w:jc w:val="center"/>
              <w:rPr>
                <w:rFonts w:ascii="Times New Roman" w:hAnsi="Times New Roman" w:cs="Times New Roman"/>
                <w:sz w:val="22"/>
                <w:szCs w:val="22"/>
              </w:rPr>
            </w:pPr>
          </w:p>
        </w:tc>
        <w:tc>
          <w:tcPr>
            <w:tcW w:w="584" w:type="pct"/>
          </w:tcPr>
          <w:p w:rsidR="006D3E17" w:rsidRPr="00E52047" w:rsidRDefault="006D3E17" w:rsidP="006D3E17">
            <w:pPr>
              <w:pStyle w:val="ConsPlusNormal"/>
              <w:jc w:val="center"/>
              <w:rPr>
                <w:rFonts w:ascii="Times New Roman" w:hAnsi="Times New Roman" w:cs="Times New Roman"/>
                <w:sz w:val="22"/>
                <w:szCs w:val="22"/>
              </w:rPr>
            </w:pPr>
          </w:p>
        </w:tc>
        <w:tc>
          <w:tcPr>
            <w:tcW w:w="222" w:type="pct"/>
          </w:tcPr>
          <w:p w:rsidR="006D3E17" w:rsidRPr="00E52047" w:rsidRDefault="006D3E17" w:rsidP="006D3E17">
            <w:pPr>
              <w:pStyle w:val="ConsPlusNormal"/>
              <w:jc w:val="center"/>
              <w:rPr>
                <w:rFonts w:ascii="Times New Roman" w:hAnsi="Times New Roman" w:cs="Times New Roman"/>
                <w:sz w:val="22"/>
                <w:szCs w:val="22"/>
              </w:rPr>
            </w:pPr>
          </w:p>
        </w:tc>
        <w:tc>
          <w:tcPr>
            <w:tcW w:w="586" w:type="pct"/>
          </w:tcPr>
          <w:p w:rsidR="006D3E17" w:rsidRPr="00E52047" w:rsidRDefault="006D3E17" w:rsidP="006D3E17">
            <w:pPr>
              <w:pStyle w:val="ConsPlusNormal"/>
              <w:jc w:val="center"/>
              <w:rPr>
                <w:rFonts w:ascii="Times New Roman" w:hAnsi="Times New Roman" w:cs="Times New Roman"/>
                <w:sz w:val="22"/>
                <w:szCs w:val="22"/>
              </w:rPr>
            </w:pPr>
          </w:p>
        </w:tc>
        <w:tc>
          <w:tcPr>
            <w:tcW w:w="227" w:type="pct"/>
          </w:tcPr>
          <w:p w:rsidR="006D3E17" w:rsidRPr="00E52047" w:rsidRDefault="006D3E17" w:rsidP="006D3E17">
            <w:pPr>
              <w:pStyle w:val="ConsPlusNormal"/>
              <w:jc w:val="center"/>
              <w:rPr>
                <w:rFonts w:ascii="Times New Roman" w:hAnsi="Times New Roman" w:cs="Times New Roman"/>
                <w:sz w:val="22"/>
                <w:szCs w:val="22"/>
              </w:rPr>
            </w:pPr>
          </w:p>
        </w:tc>
        <w:tc>
          <w:tcPr>
            <w:tcW w:w="338" w:type="pct"/>
          </w:tcPr>
          <w:p w:rsidR="006D3E17" w:rsidRPr="00E52047" w:rsidRDefault="006D3E17" w:rsidP="006D3E17">
            <w:pPr>
              <w:pStyle w:val="ConsPlusNormal"/>
              <w:jc w:val="center"/>
              <w:rPr>
                <w:rFonts w:ascii="Times New Roman" w:hAnsi="Times New Roman" w:cs="Times New Roman"/>
                <w:sz w:val="22"/>
                <w:szCs w:val="22"/>
              </w:rPr>
            </w:pPr>
          </w:p>
        </w:tc>
        <w:tc>
          <w:tcPr>
            <w:tcW w:w="574" w:type="pct"/>
          </w:tcPr>
          <w:p w:rsidR="006D3E17" w:rsidRPr="00E52047" w:rsidRDefault="006D3E17" w:rsidP="006D3E17">
            <w:pPr>
              <w:pStyle w:val="ConsPlusNormal"/>
              <w:jc w:val="center"/>
              <w:rPr>
                <w:rFonts w:ascii="Times New Roman" w:hAnsi="Times New Roman" w:cs="Times New Roman"/>
                <w:sz w:val="22"/>
                <w:szCs w:val="22"/>
              </w:rPr>
            </w:pPr>
          </w:p>
        </w:tc>
        <w:tc>
          <w:tcPr>
            <w:tcW w:w="222" w:type="pct"/>
          </w:tcPr>
          <w:p w:rsidR="006D3E17" w:rsidRPr="00E52047" w:rsidRDefault="006D3E17" w:rsidP="006D3E17">
            <w:pPr>
              <w:pStyle w:val="ConsPlusNormal"/>
              <w:jc w:val="center"/>
              <w:rPr>
                <w:rFonts w:ascii="Times New Roman" w:hAnsi="Times New Roman" w:cs="Times New Roman"/>
                <w:sz w:val="22"/>
                <w:szCs w:val="22"/>
              </w:rPr>
            </w:pPr>
          </w:p>
        </w:tc>
        <w:tc>
          <w:tcPr>
            <w:tcW w:w="448" w:type="pct"/>
          </w:tcPr>
          <w:p w:rsidR="006D3E17" w:rsidRPr="00E52047" w:rsidRDefault="006D3E17" w:rsidP="006D3E17">
            <w:pPr>
              <w:pStyle w:val="ConsPlusNormal"/>
              <w:jc w:val="center"/>
              <w:rPr>
                <w:rFonts w:ascii="Times New Roman" w:hAnsi="Times New Roman" w:cs="Times New Roman"/>
                <w:sz w:val="22"/>
                <w:szCs w:val="22"/>
              </w:rPr>
            </w:pPr>
          </w:p>
        </w:tc>
        <w:tc>
          <w:tcPr>
            <w:tcW w:w="222" w:type="pct"/>
          </w:tcPr>
          <w:p w:rsidR="006D3E17" w:rsidRPr="00E52047" w:rsidRDefault="006D3E17" w:rsidP="006D3E17">
            <w:pPr>
              <w:pStyle w:val="ConsPlusNormal"/>
              <w:jc w:val="center"/>
              <w:rPr>
                <w:rFonts w:ascii="Times New Roman" w:hAnsi="Times New Roman" w:cs="Times New Roman"/>
                <w:sz w:val="22"/>
                <w:szCs w:val="22"/>
              </w:rPr>
            </w:pPr>
          </w:p>
        </w:tc>
        <w:tc>
          <w:tcPr>
            <w:tcW w:w="487" w:type="pct"/>
          </w:tcPr>
          <w:p w:rsidR="006D3E17" w:rsidRPr="00E52047" w:rsidRDefault="006D3E17" w:rsidP="006D3E17">
            <w:pPr>
              <w:pStyle w:val="ConsPlusNormal"/>
              <w:jc w:val="center"/>
              <w:rPr>
                <w:rFonts w:ascii="Times New Roman" w:hAnsi="Times New Roman" w:cs="Times New Roman"/>
                <w:sz w:val="22"/>
                <w:szCs w:val="22"/>
              </w:rPr>
            </w:pPr>
          </w:p>
        </w:tc>
        <w:tc>
          <w:tcPr>
            <w:tcW w:w="387" w:type="pct"/>
          </w:tcPr>
          <w:p w:rsidR="006D3E17" w:rsidRPr="00E52047" w:rsidRDefault="006D3E17" w:rsidP="006D3E17">
            <w:pPr>
              <w:pStyle w:val="ConsPlusNormal"/>
              <w:jc w:val="center"/>
              <w:rPr>
                <w:rFonts w:ascii="Times New Roman" w:hAnsi="Times New Roman" w:cs="Times New Roman"/>
                <w:sz w:val="22"/>
                <w:szCs w:val="22"/>
              </w:rPr>
            </w:pPr>
          </w:p>
        </w:tc>
      </w:tr>
    </w:tbl>
    <w:p w:rsidR="008241EF" w:rsidRPr="00E52047" w:rsidRDefault="008241EF" w:rsidP="008241EF">
      <w:pPr>
        <w:pStyle w:val="ConsPlusNormal"/>
        <w:jc w:val="both"/>
        <w:rPr>
          <w:rFonts w:ascii="Times New Roman" w:hAnsi="Times New Roman" w:cs="Times New Roman"/>
          <w:sz w:val="28"/>
          <w:szCs w:val="28"/>
        </w:rPr>
      </w:pPr>
    </w:p>
    <w:p w:rsidR="008241EF" w:rsidRPr="00E52047" w:rsidRDefault="008241EF" w:rsidP="008241EF">
      <w:pPr>
        <w:pStyle w:val="ConsPlusNonformat"/>
        <w:jc w:val="both"/>
        <w:rPr>
          <w:rFonts w:ascii="Times New Roman" w:hAnsi="Times New Roman" w:cs="Times New Roman"/>
          <w:sz w:val="28"/>
          <w:szCs w:val="28"/>
        </w:rPr>
      </w:pPr>
      <w:r w:rsidRPr="00E52047">
        <w:rPr>
          <w:rFonts w:ascii="Times New Roman" w:hAnsi="Times New Roman" w:cs="Times New Roman"/>
          <w:sz w:val="28"/>
          <w:szCs w:val="28"/>
        </w:rPr>
        <w:t>Руководите</w:t>
      </w:r>
      <w:r w:rsidR="00763FF2" w:rsidRPr="00E52047">
        <w:rPr>
          <w:rFonts w:ascii="Times New Roman" w:hAnsi="Times New Roman" w:cs="Times New Roman"/>
          <w:sz w:val="28"/>
          <w:szCs w:val="28"/>
        </w:rPr>
        <w:t>ль (уполномоченное лицо) ____</w:t>
      </w:r>
      <w:r w:rsidR="00480195" w:rsidRPr="00E52047">
        <w:rPr>
          <w:rFonts w:ascii="Times New Roman" w:hAnsi="Times New Roman" w:cs="Times New Roman"/>
          <w:sz w:val="28"/>
          <w:szCs w:val="28"/>
        </w:rPr>
        <w:t>____</w:t>
      </w:r>
      <w:r w:rsidRPr="00E52047">
        <w:rPr>
          <w:rFonts w:ascii="Times New Roman" w:hAnsi="Times New Roman" w:cs="Times New Roman"/>
          <w:sz w:val="28"/>
          <w:szCs w:val="28"/>
        </w:rPr>
        <w:t>___ __</w:t>
      </w:r>
      <w:r w:rsidR="00480195" w:rsidRPr="00E52047">
        <w:rPr>
          <w:rFonts w:ascii="Times New Roman" w:hAnsi="Times New Roman" w:cs="Times New Roman"/>
          <w:sz w:val="28"/>
          <w:szCs w:val="28"/>
        </w:rPr>
        <w:t>_____</w:t>
      </w:r>
      <w:r w:rsidR="00763FF2" w:rsidRPr="00E52047">
        <w:rPr>
          <w:rFonts w:ascii="Times New Roman" w:hAnsi="Times New Roman" w:cs="Times New Roman"/>
          <w:sz w:val="28"/>
          <w:szCs w:val="28"/>
        </w:rPr>
        <w:t>__</w:t>
      </w:r>
      <w:r w:rsidRPr="00E52047">
        <w:rPr>
          <w:rFonts w:ascii="Times New Roman" w:hAnsi="Times New Roman" w:cs="Times New Roman"/>
          <w:sz w:val="28"/>
          <w:szCs w:val="28"/>
        </w:rPr>
        <w:t xml:space="preserve"> __</w:t>
      </w:r>
      <w:r w:rsidR="00763FF2" w:rsidRPr="00E52047">
        <w:rPr>
          <w:rFonts w:ascii="Times New Roman" w:hAnsi="Times New Roman" w:cs="Times New Roman"/>
          <w:sz w:val="28"/>
          <w:szCs w:val="28"/>
        </w:rPr>
        <w:t>_______</w:t>
      </w:r>
      <w:r w:rsidR="00207A57" w:rsidRPr="00E52047">
        <w:rPr>
          <w:rFonts w:ascii="Times New Roman" w:hAnsi="Times New Roman" w:cs="Times New Roman"/>
          <w:sz w:val="28"/>
          <w:szCs w:val="28"/>
        </w:rPr>
        <w:t>________</w:t>
      </w:r>
    </w:p>
    <w:p w:rsidR="008241EF" w:rsidRPr="00E52047" w:rsidRDefault="00763FF2" w:rsidP="00763FF2">
      <w:pPr>
        <w:pStyle w:val="ConsPlusNonformat"/>
        <w:ind w:left="4254"/>
        <w:jc w:val="both"/>
        <w:rPr>
          <w:rFonts w:ascii="Times New Roman" w:hAnsi="Times New Roman" w:cs="Times New Roman"/>
          <w:sz w:val="24"/>
          <w:szCs w:val="24"/>
        </w:rPr>
      </w:pPr>
      <w:r w:rsidRPr="00E52047">
        <w:rPr>
          <w:rFonts w:ascii="Times New Roman" w:hAnsi="Times New Roman" w:cs="Times New Roman"/>
          <w:sz w:val="24"/>
          <w:szCs w:val="24"/>
        </w:rPr>
        <w:t xml:space="preserve">         </w:t>
      </w:r>
      <w:r w:rsidR="008241EF" w:rsidRPr="00E52047">
        <w:rPr>
          <w:rFonts w:ascii="Times New Roman" w:hAnsi="Times New Roman" w:cs="Times New Roman"/>
          <w:sz w:val="24"/>
          <w:szCs w:val="24"/>
        </w:rPr>
        <w:t>(должность)</w:t>
      </w:r>
      <w:r w:rsidRPr="00E52047">
        <w:rPr>
          <w:rFonts w:ascii="Times New Roman" w:hAnsi="Times New Roman" w:cs="Times New Roman"/>
          <w:sz w:val="24"/>
          <w:szCs w:val="24"/>
        </w:rPr>
        <w:t xml:space="preserve">     </w:t>
      </w:r>
      <w:r w:rsidR="008241EF" w:rsidRPr="00E52047">
        <w:rPr>
          <w:rFonts w:ascii="Times New Roman" w:hAnsi="Times New Roman" w:cs="Times New Roman"/>
          <w:sz w:val="24"/>
          <w:szCs w:val="24"/>
        </w:rPr>
        <w:t>(подпись)</w:t>
      </w:r>
      <w:r w:rsidRPr="00E52047">
        <w:rPr>
          <w:rFonts w:ascii="Times New Roman" w:hAnsi="Times New Roman" w:cs="Times New Roman"/>
          <w:sz w:val="24"/>
          <w:szCs w:val="24"/>
        </w:rPr>
        <w:t xml:space="preserve">  </w:t>
      </w:r>
      <w:r w:rsidR="008241EF" w:rsidRPr="00E52047">
        <w:rPr>
          <w:rFonts w:ascii="Times New Roman" w:hAnsi="Times New Roman" w:cs="Times New Roman"/>
          <w:sz w:val="24"/>
          <w:szCs w:val="24"/>
        </w:rPr>
        <w:t>(расшифровка подписи)</w:t>
      </w:r>
    </w:p>
    <w:p w:rsidR="008241EF" w:rsidRPr="00E52047" w:rsidRDefault="00A910D8" w:rsidP="008241EF">
      <w:pPr>
        <w:pStyle w:val="ConsPlusNonformat"/>
        <w:jc w:val="both"/>
        <w:rPr>
          <w:rFonts w:ascii="Times New Roman" w:hAnsi="Times New Roman" w:cs="Times New Roman"/>
          <w:sz w:val="28"/>
          <w:szCs w:val="28"/>
        </w:rPr>
      </w:pPr>
      <w:r w:rsidRPr="00E52047">
        <w:rPr>
          <w:rFonts w:ascii="Times New Roman" w:hAnsi="Times New Roman" w:cs="Times New Roman"/>
          <w:sz w:val="28"/>
          <w:szCs w:val="28"/>
        </w:rPr>
        <w:t>«__»</w:t>
      </w:r>
      <w:r w:rsidR="008241EF" w:rsidRPr="00E52047">
        <w:rPr>
          <w:rFonts w:ascii="Times New Roman" w:hAnsi="Times New Roman" w:cs="Times New Roman"/>
          <w:sz w:val="28"/>
          <w:szCs w:val="28"/>
        </w:rPr>
        <w:t xml:space="preserve"> _________ 20__ г.</w:t>
      </w:r>
    </w:p>
    <w:p w:rsidR="008241EF" w:rsidRPr="00E52047" w:rsidRDefault="008241EF" w:rsidP="008241EF">
      <w:pPr>
        <w:pStyle w:val="ConsPlusNormal"/>
        <w:ind w:firstLine="540"/>
        <w:jc w:val="both"/>
        <w:rPr>
          <w:rFonts w:ascii="Times New Roman" w:hAnsi="Times New Roman" w:cs="Times New Roman"/>
          <w:sz w:val="28"/>
          <w:szCs w:val="28"/>
        </w:rPr>
      </w:pPr>
      <w:r w:rsidRPr="00E52047">
        <w:rPr>
          <w:rFonts w:ascii="Times New Roman" w:hAnsi="Times New Roman" w:cs="Times New Roman"/>
          <w:sz w:val="28"/>
          <w:szCs w:val="28"/>
        </w:rPr>
        <w:t>--------------------------------</w:t>
      </w:r>
    </w:p>
    <w:p w:rsidR="008241EF" w:rsidRPr="00E52047" w:rsidRDefault="008241EF" w:rsidP="00A910D8">
      <w:pPr>
        <w:pStyle w:val="ConsPlusNormal"/>
        <w:ind w:firstLine="539"/>
        <w:jc w:val="both"/>
        <w:rPr>
          <w:rFonts w:ascii="Times New Roman" w:hAnsi="Times New Roman" w:cs="Times New Roman"/>
          <w:sz w:val="18"/>
          <w:szCs w:val="18"/>
        </w:rPr>
      </w:pPr>
      <w:bookmarkStart w:id="56" w:name="P984"/>
      <w:bookmarkEnd w:id="56"/>
      <w:r w:rsidRPr="00E52047">
        <w:rPr>
          <w:rFonts w:ascii="Times New Roman" w:hAnsi="Times New Roman" w:cs="Times New Roman"/>
          <w:sz w:val="18"/>
          <w:szCs w:val="18"/>
        </w:rPr>
        <w:t>&lt;1&gt; Настоящий отчет составляется нарастающим итогом с начала текущего финансового года.</w:t>
      </w:r>
    </w:p>
    <w:p w:rsidR="00ED0E2F" w:rsidRPr="00E52047" w:rsidRDefault="008241EF" w:rsidP="00A910D8">
      <w:pPr>
        <w:pStyle w:val="ConsPlusNormal"/>
        <w:ind w:firstLine="539"/>
        <w:jc w:val="both"/>
        <w:rPr>
          <w:rFonts w:ascii="Times New Roman" w:hAnsi="Times New Roman" w:cs="Times New Roman"/>
          <w:sz w:val="18"/>
          <w:szCs w:val="18"/>
        </w:rPr>
      </w:pPr>
      <w:bookmarkStart w:id="57" w:name="P985"/>
      <w:bookmarkEnd w:id="57"/>
      <w:r w:rsidRPr="00E52047">
        <w:rPr>
          <w:rFonts w:ascii="Times New Roman" w:hAnsi="Times New Roman" w:cs="Times New Roman"/>
          <w:sz w:val="18"/>
          <w:szCs w:val="18"/>
        </w:rPr>
        <w:t xml:space="preserve">&lt;2&gt; Указывается в соответствии с </w:t>
      </w:r>
      <w:hyperlink w:anchor="P111">
        <w:r w:rsidRPr="00E52047">
          <w:rPr>
            <w:rFonts w:ascii="Times New Roman" w:hAnsi="Times New Roman" w:cs="Times New Roman"/>
            <w:sz w:val="18"/>
            <w:szCs w:val="18"/>
          </w:rPr>
          <w:t>пунктом 1.1</w:t>
        </w:r>
      </w:hyperlink>
      <w:r w:rsidRPr="00E52047">
        <w:rPr>
          <w:rFonts w:ascii="Times New Roman" w:hAnsi="Times New Roman" w:cs="Times New Roman"/>
          <w:sz w:val="18"/>
          <w:szCs w:val="18"/>
        </w:rPr>
        <w:t xml:space="preserve"> Соглашения.</w:t>
      </w:r>
      <w:bookmarkStart w:id="58" w:name="P986"/>
      <w:bookmarkEnd w:id="58"/>
    </w:p>
    <w:p w:rsidR="008241EF" w:rsidRPr="00E52047" w:rsidRDefault="008241EF" w:rsidP="00A910D8">
      <w:pPr>
        <w:pStyle w:val="ConsPlusNormal"/>
        <w:ind w:firstLine="539"/>
        <w:jc w:val="both"/>
        <w:rPr>
          <w:rFonts w:ascii="Times New Roman" w:hAnsi="Times New Roman" w:cs="Times New Roman"/>
          <w:sz w:val="18"/>
          <w:szCs w:val="18"/>
        </w:rPr>
      </w:pPr>
      <w:r w:rsidRPr="00E52047">
        <w:rPr>
          <w:rFonts w:ascii="Times New Roman" w:hAnsi="Times New Roman" w:cs="Times New Roman"/>
          <w:sz w:val="18"/>
          <w:szCs w:val="18"/>
        </w:rPr>
        <w:t xml:space="preserve">&lt;3&gt; Указывается аналитический код Субсидии в соответствии с </w:t>
      </w:r>
      <w:hyperlink w:anchor="P132">
        <w:r w:rsidRPr="00E52047">
          <w:rPr>
            <w:rFonts w:ascii="Times New Roman" w:hAnsi="Times New Roman" w:cs="Times New Roman"/>
            <w:sz w:val="18"/>
            <w:szCs w:val="18"/>
          </w:rPr>
          <w:t>пунктом 2.2</w:t>
        </w:r>
      </w:hyperlink>
      <w:r w:rsidR="00A910D8" w:rsidRPr="00E52047">
        <w:rPr>
          <w:rFonts w:ascii="Times New Roman" w:hAnsi="Times New Roman" w:cs="Times New Roman"/>
          <w:sz w:val="18"/>
          <w:szCs w:val="18"/>
        </w:rPr>
        <w:t xml:space="preserve"> Соглашения</w:t>
      </w:r>
      <w:r w:rsidRPr="00E52047">
        <w:rPr>
          <w:rFonts w:ascii="Times New Roman" w:hAnsi="Times New Roman" w:cs="Times New Roman"/>
          <w:sz w:val="18"/>
          <w:szCs w:val="18"/>
        </w:rPr>
        <w:t>.</w:t>
      </w:r>
    </w:p>
    <w:p w:rsidR="008241EF" w:rsidRPr="00E52047" w:rsidRDefault="008241EF" w:rsidP="00A910D8">
      <w:pPr>
        <w:pStyle w:val="ConsPlusNormal"/>
        <w:ind w:firstLine="539"/>
        <w:jc w:val="both"/>
        <w:rPr>
          <w:rFonts w:ascii="Times New Roman" w:hAnsi="Times New Roman" w:cs="Times New Roman"/>
          <w:sz w:val="18"/>
          <w:szCs w:val="18"/>
        </w:rPr>
      </w:pPr>
      <w:bookmarkStart w:id="59" w:name="P987"/>
      <w:bookmarkEnd w:id="59"/>
      <w:r w:rsidRPr="00E52047">
        <w:rPr>
          <w:rFonts w:ascii="Times New Roman" w:hAnsi="Times New Roman" w:cs="Times New Roman"/>
          <w:sz w:val="18"/>
          <w:szCs w:val="18"/>
        </w:rPr>
        <w:t>&lt;4&gt; Значение графы 3 настоящего отчета должно соответствовать значению кода по бюджетной классификации Российской Федерации, указанному в графе 3 Сведений, а также указанному в плане финансово-хозяйственной деятельности Учреждения.</w:t>
      </w:r>
    </w:p>
    <w:p w:rsidR="008241EF" w:rsidRPr="00E52047" w:rsidRDefault="008241EF" w:rsidP="00A910D8">
      <w:pPr>
        <w:pStyle w:val="ConsPlusNormal"/>
        <w:ind w:firstLine="539"/>
        <w:jc w:val="both"/>
        <w:rPr>
          <w:rFonts w:ascii="Times New Roman" w:hAnsi="Times New Roman" w:cs="Times New Roman"/>
          <w:sz w:val="18"/>
          <w:szCs w:val="18"/>
        </w:rPr>
      </w:pPr>
      <w:bookmarkStart w:id="60" w:name="P988"/>
      <w:bookmarkEnd w:id="60"/>
      <w:r w:rsidRPr="00E52047">
        <w:rPr>
          <w:rFonts w:ascii="Times New Roman" w:hAnsi="Times New Roman" w:cs="Times New Roman"/>
          <w:sz w:val="18"/>
          <w:szCs w:val="18"/>
        </w:rPr>
        <w:t xml:space="preserve">&lt;5&gt; Указывается сумма остатка Субсидии на начало года, не использованного в отчетном финансовом году, в отношении которого Учредителем принято решение о наличии потребности Учреждения в направлении его на цель, указанную в </w:t>
      </w:r>
      <w:hyperlink w:anchor="P111">
        <w:r w:rsidRPr="00E52047">
          <w:rPr>
            <w:rFonts w:ascii="Times New Roman" w:hAnsi="Times New Roman" w:cs="Times New Roman"/>
            <w:sz w:val="18"/>
            <w:szCs w:val="18"/>
          </w:rPr>
          <w:t>пункте 1.1</w:t>
        </w:r>
      </w:hyperlink>
      <w:r w:rsidRPr="00E52047">
        <w:rPr>
          <w:rFonts w:ascii="Times New Roman" w:hAnsi="Times New Roman" w:cs="Times New Roman"/>
          <w:sz w:val="18"/>
          <w:szCs w:val="18"/>
        </w:rPr>
        <w:t xml:space="preserve"> Соглашения, в соответствии с </w:t>
      </w:r>
      <w:hyperlink w:anchor="P272">
        <w:r w:rsidRPr="00E52047">
          <w:rPr>
            <w:rFonts w:ascii="Times New Roman" w:hAnsi="Times New Roman" w:cs="Times New Roman"/>
            <w:sz w:val="18"/>
            <w:szCs w:val="18"/>
          </w:rPr>
          <w:t>пунктом 4.2.3</w:t>
        </w:r>
      </w:hyperlink>
      <w:r w:rsidRPr="00E52047">
        <w:rPr>
          <w:rFonts w:ascii="Times New Roman" w:hAnsi="Times New Roman" w:cs="Times New Roman"/>
          <w:sz w:val="18"/>
          <w:szCs w:val="18"/>
        </w:rPr>
        <w:t xml:space="preserve"> Соглашения.</w:t>
      </w:r>
      <w:bookmarkStart w:id="61" w:name="P989"/>
      <w:bookmarkEnd w:id="61"/>
      <w:r w:rsidRPr="00E52047">
        <w:rPr>
          <w:rFonts w:ascii="Times New Roman" w:hAnsi="Times New Roman" w:cs="Times New Roman"/>
          <w:sz w:val="18"/>
          <w:szCs w:val="18"/>
        </w:rPr>
        <w:t>&lt;6&gt; Значения граф 7 и 8 настоящего отчета должны соответствовать сумме поступлений средств Субсидии за отчетный период, с учетом поступлений от возврата дебиторской задолженности прошлых лет.</w:t>
      </w:r>
    </w:p>
    <w:p w:rsidR="008241EF" w:rsidRPr="00E52047" w:rsidRDefault="008241EF" w:rsidP="00A910D8">
      <w:pPr>
        <w:pStyle w:val="ConsPlusNormal"/>
        <w:ind w:firstLine="539"/>
        <w:jc w:val="both"/>
        <w:rPr>
          <w:rFonts w:ascii="Times New Roman" w:hAnsi="Times New Roman" w:cs="Times New Roman"/>
          <w:sz w:val="18"/>
          <w:szCs w:val="18"/>
        </w:rPr>
      </w:pPr>
      <w:bookmarkStart w:id="62" w:name="P990"/>
      <w:bookmarkEnd w:id="62"/>
      <w:r w:rsidRPr="00E52047">
        <w:rPr>
          <w:rFonts w:ascii="Times New Roman" w:hAnsi="Times New Roman" w:cs="Times New Roman"/>
          <w:sz w:val="18"/>
          <w:szCs w:val="18"/>
        </w:rPr>
        <w:t xml:space="preserve">&lt;7&gt; В графе 8 настоящего отчета указывается сумма возврата дебиторской задолженности, в отношении которой Учредителем принято решение об использовании ее Учреждением на цель, указанную в </w:t>
      </w:r>
      <w:hyperlink w:anchor="P111">
        <w:r w:rsidRPr="00E52047">
          <w:rPr>
            <w:rFonts w:ascii="Times New Roman" w:hAnsi="Times New Roman" w:cs="Times New Roman"/>
            <w:sz w:val="18"/>
            <w:szCs w:val="18"/>
          </w:rPr>
          <w:t>пункте 1.1</w:t>
        </w:r>
      </w:hyperlink>
      <w:r w:rsidR="00A910D8" w:rsidRPr="00E52047">
        <w:rPr>
          <w:rFonts w:ascii="Times New Roman" w:hAnsi="Times New Roman" w:cs="Times New Roman"/>
          <w:sz w:val="18"/>
          <w:szCs w:val="18"/>
        </w:rPr>
        <w:t xml:space="preserve"> Соглашения</w:t>
      </w:r>
      <w:r w:rsidRPr="00E52047">
        <w:rPr>
          <w:rFonts w:ascii="Times New Roman" w:hAnsi="Times New Roman" w:cs="Times New Roman"/>
          <w:sz w:val="18"/>
          <w:szCs w:val="18"/>
        </w:rPr>
        <w:t>.</w:t>
      </w:r>
    </w:p>
    <w:p w:rsidR="008241EF" w:rsidRPr="00E52047" w:rsidRDefault="008241EF" w:rsidP="00A910D8">
      <w:pPr>
        <w:pStyle w:val="ConsPlusNormal"/>
        <w:ind w:firstLine="539"/>
        <w:jc w:val="both"/>
        <w:rPr>
          <w:rFonts w:ascii="Times New Roman" w:hAnsi="Times New Roman" w:cs="Times New Roman"/>
          <w:sz w:val="18"/>
          <w:szCs w:val="18"/>
        </w:rPr>
      </w:pPr>
      <w:bookmarkStart w:id="63" w:name="P991"/>
      <w:bookmarkStart w:id="64" w:name="P992"/>
      <w:bookmarkEnd w:id="63"/>
      <w:bookmarkEnd w:id="64"/>
      <w:r w:rsidRPr="00E52047">
        <w:rPr>
          <w:rFonts w:ascii="Times New Roman" w:hAnsi="Times New Roman" w:cs="Times New Roman"/>
          <w:sz w:val="18"/>
          <w:szCs w:val="18"/>
        </w:rPr>
        <w:t>&lt;</w:t>
      </w:r>
      <w:r w:rsidR="006D3E17" w:rsidRPr="00E52047">
        <w:rPr>
          <w:rFonts w:ascii="Times New Roman" w:hAnsi="Times New Roman" w:cs="Times New Roman"/>
          <w:sz w:val="18"/>
          <w:szCs w:val="18"/>
        </w:rPr>
        <w:t>8</w:t>
      </w:r>
      <w:r w:rsidRPr="00E52047">
        <w:rPr>
          <w:rFonts w:ascii="Times New Roman" w:hAnsi="Times New Roman" w:cs="Times New Roman"/>
          <w:sz w:val="18"/>
          <w:szCs w:val="18"/>
        </w:rPr>
        <w:t>&gt; Указывается сумма остатка Субсидии на конец отчетного периода. Остаток Субсидии рассчитывается на отчетную дату как разница между суммами, указанными в графах 4, 6, 11 и суммой, указанной в графе 9 настоящего отчета.</w:t>
      </w:r>
    </w:p>
    <w:p w:rsidR="008241EF" w:rsidRPr="00E52047" w:rsidRDefault="008241EF" w:rsidP="00A910D8">
      <w:pPr>
        <w:pStyle w:val="ConsPlusNormal"/>
        <w:ind w:firstLine="539"/>
        <w:jc w:val="both"/>
        <w:rPr>
          <w:rFonts w:ascii="Times New Roman" w:hAnsi="Times New Roman" w:cs="Times New Roman"/>
          <w:sz w:val="18"/>
          <w:szCs w:val="18"/>
        </w:rPr>
      </w:pPr>
      <w:bookmarkStart w:id="65" w:name="P993"/>
      <w:bookmarkEnd w:id="65"/>
      <w:r w:rsidRPr="00E52047">
        <w:rPr>
          <w:rFonts w:ascii="Times New Roman" w:hAnsi="Times New Roman" w:cs="Times New Roman"/>
          <w:sz w:val="18"/>
          <w:szCs w:val="18"/>
        </w:rPr>
        <w:t>&lt;</w:t>
      </w:r>
      <w:r w:rsidR="006D3E17" w:rsidRPr="00E52047">
        <w:rPr>
          <w:rFonts w:ascii="Times New Roman" w:hAnsi="Times New Roman" w:cs="Times New Roman"/>
          <w:sz w:val="18"/>
          <w:szCs w:val="18"/>
        </w:rPr>
        <w:t>9</w:t>
      </w:r>
      <w:r w:rsidRPr="00E52047">
        <w:rPr>
          <w:rFonts w:ascii="Times New Roman" w:hAnsi="Times New Roman" w:cs="Times New Roman"/>
          <w:sz w:val="18"/>
          <w:szCs w:val="18"/>
        </w:rPr>
        <w:t xml:space="preserve">&gt; В графе 13 настоящего отчета указывается сумма неиспользованного остатка Субсидии, предоставленной в соответствии с Соглашением, по которой существует потребность Учреждения в направлении остатка Субсидии на цель, указанную в </w:t>
      </w:r>
      <w:hyperlink w:anchor="P111">
        <w:r w:rsidRPr="00E52047">
          <w:rPr>
            <w:rFonts w:ascii="Times New Roman" w:hAnsi="Times New Roman" w:cs="Times New Roman"/>
            <w:sz w:val="18"/>
            <w:szCs w:val="18"/>
          </w:rPr>
          <w:t>пункте 1.1</w:t>
        </w:r>
      </w:hyperlink>
      <w:r w:rsidRPr="00E52047">
        <w:rPr>
          <w:rFonts w:ascii="Times New Roman" w:hAnsi="Times New Roman" w:cs="Times New Roman"/>
          <w:sz w:val="18"/>
          <w:szCs w:val="18"/>
        </w:rPr>
        <w:t xml:space="preserve"> Соглашения, в соответствии с </w:t>
      </w:r>
      <w:hyperlink w:anchor="P272">
        <w:r w:rsidRPr="00E52047">
          <w:rPr>
            <w:rFonts w:ascii="Times New Roman" w:hAnsi="Times New Roman" w:cs="Times New Roman"/>
            <w:sz w:val="18"/>
            <w:szCs w:val="18"/>
          </w:rPr>
          <w:t>пунктом 4.2.3</w:t>
        </w:r>
      </w:hyperlink>
      <w:r w:rsidRPr="00E52047">
        <w:rPr>
          <w:rFonts w:ascii="Times New Roman" w:hAnsi="Times New Roman" w:cs="Times New Roman"/>
          <w:sz w:val="18"/>
          <w:szCs w:val="18"/>
        </w:rPr>
        <w:t xml:space="preserve"> Соглашения. При формировании промежуточного отчета (месяц, квартал) не заполняется.</w:t>
      </w:r>
    </w:p>
    <w:p w:rsidR="008241EF" w:rsidRPr="00E52047" w:rsidRDefault="008241EF" w:rsidP="00A910D8">
      <w:pPr>
        <w:pStyle w:val="ConsPlusNormal"/>
        <w:ind w:firstLine="539"/>
        <w:jc w:val="both"/>
        <w:rPr>
          <w:rFonts w:ascii="Times New Roman" w:hAnsi="Times New Roman" w:cs="Times New Roman"/>
          <w:sz w:val="18"/>
          <w:szCs w:val="18"/>
        </w:rPr>
      </w:pPr>
      <w:bookmarkStart w:id="66" w:name="P994"/>
      <w:bookmarkEnd w:id="66"/>
      <w:r w:rsidRPr="00E52047">
        <w:rPr>
          <w:rFonts w:ascii="Times New Roman" w:hAnsi="Times New Roman" w:cs="Times New Roman"/>
          <w:sz w:val="18"/>
          <w:szCs w:val="18"/>
        </w:rPr>
        <w:t>&lt;1</w:t>
      </w:r>
      <w:r w:rsidR="006D3E17" w:rsidRPr="00E52047">
        <w:rPr>
          <w:rFonts w:ascii="Times New Roman" w:hAnsi="Times New Roman" w:cs="Times New Roman"/>
          <w:sz w:val="18"/>
          <w:szCs w:val="18"/>
        </w:rPr>
        <w:t>0</w:t>
      </w:r>
      <w:r w:rsidRPr="00E52047">
        <w:rPr>
          <w:rFonts w:ascii="Times New Roman" w:hAnsi="Times New Roman" w:cs="Times New Roman"/>
          <w:sz w:val="18"/>
          <w:szCs w:val="18"/>
        </w:rPr>
        <w:t>&gt; В графе 14 настоящего отчета указывается сумма неиспользованного остатка Субсидии, предоставленной в соответствии с Соглашением, потребность в направлении которой на те же цели отсутствует. При формировании промежуточного отчета (месяц, квартал) не заполняется.</w:t>
      </w:r>
    </w:p>
    <w:p w:rsidR="00DB0F13" w:rsidRPr="00E52047" w:rsidRDefault="00DB0F13" w:rsidP="00CD6E98">
      <w:pPr>
        <w:pStyle w:val="ConsPlusNormal"/>
        <w:spacing w:before="200"/>
        <w:ind w:firstLine="709"/>
        <w:jc w:val="both"/>
        <w:rPr>
          <w:rFonts w:ascii="Times New Roman" w:hAnsi="Times New Roman" w:cs="Times New Roman"/>
          <w:sz w:val="28"/>
          <w:szCs w:val="28"/>
        </w:rPr>
      </w:pPr>
      <w:r w:rsidRPr="00E52047">
        <w:rPr>
          <w:rFonts w:ascii="Times New Roman" w:hAnsi="Times New Roman" w:cs="Times New Roman"/>
          <w:sz w:val="28"/>
          <w:szCs w:val="28"/>
        </w:rPr>
        <w:br w:type="page"/>
      </w:r>
    </w:p>
    <w:p w:rsidR="00AA22AF" w:rsidRPr="00E52047" w:rsidRDefault="00AA22AF" w:rsidP="00347DC3">
      <w:pPr>
        <w:pStyle w:val="ConsPlusNonformat"/>
        <w:jc w:val="center"/>
        <w:rPr>
          <w:rFonts w:ascii="Times New Roman" w:hAnsi="Times New Roman" w:cs="Times New Roman"/>
          <w:b/>
          <w:sz w:val="28"/>
          <w:szCs w:val="28"/>
        </w:rPr>
        <w:sectPr w:rsidR="00AA22AF" w:rsidRPr="00E52047" w:rsidSect="00207A57">
          <w:pgSz w:w="11906" w:h="16838"/>
          <w:pgMar w:top="1134" w:right="567" w:bottom="1134" w:left="1134" w:header="720" w:footer="720" w:gutter="0"/>
          <w:cols w:space="720"/>
          <w:docGrid w:linePitch="326"/>
        </w:sectPr>
      </w:pPr>
    </w:p>
    <w:tbl>
      <w:tblPr>
        <w:tblStyle w:val="a5"/>
        <w:tblW w:w="499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8148"/>
      </w:tblGrid>
      <w:tr w:rsidR="0015161C" w:rsidRPr="00E52047" w:rsidTr="0015161C">
        <w:trPr>
          <w:jc w:val="center"/>
        </w:trPr>
        <w:tc>
          <w:tcPr>
            <w:tcW w:w="2202" w:type="pct"/>
          </w:tcPr>
          <w:p w:rsidR="0015161C" w:rsidRPr="00E52047" w:rsidRDefault="0015161C" w:rsidP="009D680F">
            <w:pPr>
              <w:ind w:firstLine="0"/>
              <w:jc w:val="left"/>
              <w:rPr>
                <w:sz w:val="28"/>
                <w:szCs w:val="28"/>
              </w:rPr>
            </w:pPr>
          </w:p>
        </w:tc>
        <w:tc>
          <w:tcPr>
            <w:tcW w:w="2798" w:type="pct"/>
          </w:tcPr>
          <w:p w:rsidR="0015161C" w:rsidRPr="00E52047" w:rsidRDefault="0015161C" w:rsidP="0015161C">
            <w:pPr>
              <w:ind w:firstLine="0"/>
              <w:jc w:val="center"/>
              <w:rPr>
                <w:sz w:val="28"/>
                <w:szCs w:val="28"/>
              </w:rPr>
            </w:pPr>
            <w:r w:rsidRPr="00E52047">
              <w:rPr>
                <w:sz w:val="28"/>
                <w:szCs w:val="28"/>
              </w:rPr>
              <w:t xml:space="preserve">Приложение </w:t>
            </w:r>
            <w:r w:rsidR="00207A57" w:rsidRPr="00E52047">
              <w:rPr>
                <w:sz w:val="28"/>
                <w:szCs w:val="28"/>
              </w:rPr>
              <w:t>4</w:t>
            </w:r>
          </w:p>
          <w:p w:rsidR="0015161C" w:rsidRPr="00E52047" w:rsidRDefault="0015161C" w:rsidP="0015161C">
            <w:pPr>
              <w:ind w:firstLine="0"/>
              <w:jc w:val="center"/>
              <w:rPr>
                <w:sz w:val="28"/>
                <w:szCs w:val="28"/>
              </w:rPr>
            </w:pPr>
            <w:r w:rsidRPr="00E52047">
              <w:rPr>
                <w:sz w:val="28"/>
                <w:szCs w:val="28"/>
              </w:rPr>
              <w:t>к Типовой форме соглашения о предоставлении из бюджета Лихославльского муниципального округа муниципальному бюджетному или автономному учреждению субсидии на иные цели</w:t>
            </w:r>
          </w:p>
        </w:tc>
      </w:tr>
    </w:tbl>
    <w:p w:rsidR="0015161C" w:rsidRPr="00E52047" w:rsidRDefault="0015161C" w:rsidP="009D680F">
      <w:pPr>
        <w:ind w:left="9072" w:firstLine="0"/>
        <w:jc w:val="left"/>
        <w:rPr>
          <w:sz w:val="28"/>
          <w:szCs w:val="28"/>
        </w:rPr>
      </w:pPr>
    </w:p>
    <w:tbl>
      <w:tblPr>
        <w:tblStyle w:val="a5"/>
        <w:tblW w:w="499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8148"/>
      </w:tblGrid>
      <w:tr w:rsidR="0015161C" w:rsidRPr="00E52047" w:rsidTr="00995BE5">
        <w:trPr>
          <w:jc w:val="center"/>
        </w:trPr>
        <w:tc>
          <w:tcPr>
            <w:tcW w:w="2202" w:type="pct"/>
          </w:tcPr>
          <w:p w:rsidR="0015161C" w:rsidRPr="00E52047" w:rsidRDefault="0015161C" w:rsidP="00995BE5">
            <w:pPr>
              <w:ind w:firstLine="0"/>
              <w:jc w:val="left"/>
              <w:rPr>
                <w:sz w:val="28"/>
                <w:szCs w:val="28"/>
              </w:rPr>
            </w:pPr>
          </w:p>
        </w:tc>
        <w:tc>
          <w:tcPr>
            <w:tcW w:w="2798" w:type="pct"/>
          </w:tcPr>
          <w:p w:rsidR="0015161C" w:rsidRPr="00E52047" w:rsidRDefault="0015161C" w:rsidP="0015161C">
            <w:pPr>
              <w:ind w:firstLine="0"/>
              <w:jc w:val="center"/>
              <w:rPr>
                <w:sz w:val="28"/>
                <w:szCs w:val="28"/>
              </w:rPr>
            </w:pPr>
            <w:r w:rsidRPr="00E52047">
              <w:rPr>
                <w:sz w:val="28"/>
                <w:szCs w:val="28"/>
              </w:rPr>
              <w:t>Приложение №__</w:t>
            </w:r>
          </w:p>
          <w:p w:rsidR="0015161C" w:rsidRPr="00E52047" w:rsidRDefault="0015161C" w:rsidP="0015161C">
            <w:pPr>
              <w:ind w:firstLine="0"/>
              <w:jc w:val="center"/>
              <w:rPr>
                <w:sz w:val="28"/>
                <w:szCs w:val="28"/>
              </w:rPr>
            </w:pPr>
            <w:r w:rsidRPr="00E52047">
              <w:rPr>
                <w:sz w:val="28"/>
                <w:szCs w:val="28"/>
              </w:rPr>
              <w:t>к Соглашению от _______ № ___</w:t>
            </w:r>
          </w:p>
        </w:tc>
      </w:tr>
    </w:tbl>
    <w:p w:rsidR="009D680F" w:rsidRPr="00E52047" w:rsidRDefault="009D680F" w:rsidP="00347DC3">
      <w:pPr>
        <w:pStyle w:val="ConsPlusNonformat"/>
        <w:jc w:val="center"/>
        <w:rPr>
          <w:rFonts w:ascii="Times New Roman" w:hAnsi="Times New Roman" w:cs="Times New Roman"/>
          <w:b/>
          <w:sz w:val="28"/>
          <w:szCs w:val="28"/>
        </w:rPr>
      </w:pPr>
    </w:p>
    <w:p w:rsidR="00347DC3" w:rsidRPr="00E52047" w:rsidRDefault="00347DC3" w:rsidP="00347DC3">
      <w:pPr>
        <w:pStyle w:val="ConsPlusNonformat"/>
        <w:jc w:val="center"/>
        <w:rPr>
          <w:rFonts w:ascii="Times New Roman" w:hAnsi="Times New Roman" w:cs="Times New Roman"/>
          <w:b/>
          <w:sz w:val="28"/>
          <w:szCs w:val="28"/>
        </w:rPr>
      </w:pPr>
      <w:r w:rsidRPr="00E52047">
        <w:rPr>
          <w:rFonts w:ascii="Times New Roman" w:hAnsi="Times New Roman" w:cs="Times New Roman"/>
          <w:b/>
          <w:sz w:val="28"/>
          <w:szCs w:val="28"/>
        </w:rPr>
        <w:t>Отчет</w:t>
      </w:r>
    </w:p>
    <w:p w:rsidR="00347DC3" w:rsidRPr="00E52047" w:rsidRDefault="00347DC3" w:rsidP="00347DC3">
      <w:pPr>
        <w:pStyle w:val="ConsPlusNonformat"/>
        <w:jc w:val="center"/>
        <w:rPr>
          <w:rFonts w:ascii="Times New Roman" w:hAnsi="Times New Roman" w:cs="Times New Roman"/>
          <w:b/>
          <w:sz w:val="28"/>
          <w:szCs w:val="28"/>
        </w:rPr>
      </w:pPr>
      <w:r w:rsidRPr="00E52047">
        <w:rPr>
          <w:rFonts w:ascii="Times New Roman" w:hAnsi="Times New Roman" w:cs="Times New Roman"/>
          <w:b/>
          <w:sz w:val="28"/>
          <w:szCs w:val="28"/>
        </w:rPr>
        <w:t xml:space="preserve">о достижении значений результатов предоставления Субсидии </w:t>
      </w:r>
    </w:p>
    <w:p w:rsidR="00347DC3" w:rsidRPr="00E52047" w:rsidRDefault="00347DC3" w:rsidP="00347DC3">
      <w:pPr>
        <w:pStyle w:val="ConsPlusNonformat"/>
        <w:jc w:val="center"/>
        <w:rPr>
          <w:rFonts w:ascii="Times New Roman" w:hAnsi="Times New Roman" w:cs="Times New Roman"/>
          <w:b/>
          <w:sz w:val="28"/>
          <w:szCs w:val="28"/>
        </w:rPr>
      </w:pPr>
      <w:r w:rsidRPr="00E52047">
        <w:rPr>
          <w:rFonts w:ascii="Times New Roman" w:hAnsi="Times New Roman" w:cs="Times New Roman"/>
          <w:b/>
          <w:sz w:val="28"/>
          <w:szCs w:val="28"/>
        </w:rPr>
        <w:t>на «__»</w:t>
      </w:r>
      <w:r w:rsidR="00AA22AF" w:rsidRPr="00E52047">
        <w:rPr>
          <w:rFonts w:ascii="Times New Roman" w:hAnsi="Times New Roman" w:cs="Times New Roman"/>
          <w:b/>
          <w:sz w:val="28"/>
          <w:szCs w:val="28"/>
        </w:rPr>
        <w:t xml:space="preserve"> ____________ 20__ г.</w:t>
      </w:r>
    </w:p>
    <w:p w:rsidR="00347DC3" w:rsidRPr="00E52047" w:rsidRDefault="00347DC3" w:rsidP="00347DC3">
      <w:pPr>
        <w:pStyle w:val="ConsPlusNonformat"/>
        <w:jc w:val="both"/>
        <w:rPr>
          <w:rFonts w:ascii="Times New Roman" w:hAnsi="Times New Roman" w:cs="Times New Roman"/>
          <w:sz w:val="28"/>
          <w:szCs w:val="28"/>
        </w:rPr>
      </w:pPr>
    </w:p>
    <w:p w:rsidR="00347DC3" w:rsidRPr="00E52047" w:rsidRDefault="00347DC3" w:rsidP="00347DC3">
      <w:pPr>
        <w:pStyle w:val="ConsPlusNonformat"/>
        <w:jc w:val="both"/>
        <w:rPr>
          <w:rFonts w:ascii="Times New Roman" w:hAnsi="Times New Roman" w:cs="Times New Roman"/>
          <w:sz w:val="28"/>
          <w:szCs w:val="28"/>
        </w:rPr>
      </w:pPr>
      <w:r w:rsidRPr="00E52047">
        <w:rPr>
          <w:rFonts w:ascii="Times New Roman" w:hAnsi="Times New Roman" w:cs="Times New Roman"/>
          <w:sz w:val="28"/>
          <w:szCs w:val="28"/>
        </w:rPr>
        <w:t>Наименование Учредителя ___________________________________________</w:t>
      </w:r>
    </w:p>
    <w:p w:rsidR="00347DC3" w:rsidRPr="00E52047" w:rsidRDefault="00347DC3" w:rsidP="00347DC3">
      <w:pPr>
        <w:pStyle w:val="ConsPlusNonformat"/>
        <w:jc w:val="both"/>
        <w:rPr>
          <w:rFonts w:ascii="Times New Roman" w:hAnsi="Times New Roman" w:cs="Times New Roman"/>
          <w:sz w:val="28"/>
          <w:szCs w:val="28"/>
        </w:rPr>
      </w:pPr>
      <w:r w:rsidRPr="00E52047">
        <w:rPr>
          <w:rFonts w:ascii="Times New Roman" w:hAnsi="Times New Roman" w:cs="Times New Roman"/>
          <w:sz w:val="28"/>
          <w:szCs w:val="28"/>
        </w:rPr>
        <w:t>Наименование Учреждения ___________________________________________</w:t>
      </w:r>
    </w:p>
    <w:p w:rsidR="00347DC3" w:rsidRPr="00E52047" w:rsidRDefault="00347DC3" w:rsidP="00347DC3">
      <w:pPr>
        <w:pStyle w:val="ConsPlusNonformat"/>
        <w:jc w:val="both"/>
        <w:rPr>
          <w:rFonts w:ascii="Times New Roman" w:hAnsi="Times New Roman" w:cs="Times New Roman"/>
          <w:sz w:val="28"/>
          <w:szCs w:val="28"/>
        </w:rPr>
      </w:pPr>
      <w:r w:rsidRPr="00E52047">
        <w:rPr>
          <w:rFonts w:ascii="Times New Roman" w:hAnsi="Times New Roman" w:cs="Times New Roman"/>
          <w:sz w:val="28"/>
          <w:szCs w:val="28"/>
        </w:rPr>
        <w:t>Периодичность: месячная, квартальная, годовая _________________________</w:t>
      </w:r>
    </w:p>
    <w:p w:rsidR="00347DC3" w:rsidRPr="00E52047" w:rsidRDefault="00347DC3" w:rsidP="00347DC3">
      <w:pPr>
        <w:pStyle w:val="ConsPlusNonformat"/>
        <w:jc w:val="both"/>
        <w:rPr>
          <w:rFonts w:ascii="Times New Roman" w:hAnsi="Times New Roman" w:cs="Times New Roman"/>
          <w:sz w:val="28"/>
          <w:szCs w:val="28"/>
        </w:rPr>
      </w:pPr>
      <w:r w:rsidRPr="00E52047">
        <w:rPr>
          <w:rFonts w:ascii="Times New Roman" w:hAnsi="Times New Roman" w:cs="Times New Roman"/>
          <w:sz w:val="28"/>
          <w:szCs w:val="28"/>
        </w:rPr>
        <w:t>Единица измерения: рубль (с точностью до второго десятичного знака)</w:t>
      </w:r>
    </w:p>
    <w:p w:rsidR="00763FF2" w:rsidRPr="00E52047" w:rsidRDefault="00763FF2" w:rsidP="00347DC3">
      <w:pPr>
        <w:pStyle w:val="ConsPlusNonformat"/>
        <w:jc w:val="both"/>
        <w:rPr>
          <w:rFonts w:ascii="Times New Roman" w:hAnsi="Times New Roman" w:cs="Times New Roman"/>
          <w:sz w:val="28"/>
          <w:szCs w:val="28"/>
        </w:rPr>
      </w:pPr>
    </w:p>
    <w:p w:rsidR="00347DC3" w:rsidRPr="00E52047" w:rsidRDefault="00347DC3" w:rsidP="00347DC3">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9"/>
        <w:gridCol w:w="244"/>
        <w:gridCol w:w="1069"/>
        <w:gridCol w:w="959"/>
        <w:gridCol w:w="437"/>
        <w:gridCol w:w="465"/>
        <w:gridCol w:w="835"/>
        <w:gridCol w:w="876"/>
        <w:gridCol w:w="1220"/>
        <w:gridCol w:w="835"/>
        <w:gridCol w:w="876"/>
        <w:gridCol w:w="839"/>
        <w:gridCol w:w="705"/>
        <w:gridCol w:w="244"/>
        <w:gridCol w:w="959"/>
        <w:gridCol w:w="872"/>
        <w:gridCol w:w="872"/>
        <w:gridCol w:w="1299"/>
      </w:tblGrid>
      <w:tr w:rsidR="00B61714" w:rsidRPr="00E52047" w:rsidTr="00C20BA2">
        <w:tc>
          <w:tcPr>
            <w:tcW w:w="432" w:type="pct"/>
            <w:gridSpan w:val="2"/>
            <w:vMerge w:val="restart"/>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Направление расходов</w:t>
            </w:r>
          </w:p>
        </w:tc>
        <w:tc>
          <w:tcPr>
            <w:tcW w:w="355" w:type="pct"/>
            <w:vMerge w:val="restart"/>
            <w:vAlign w:val="center"/>
          </w:tcPr>
          <w:p w:rsidR="00B61714" w:rsidRPr="00E52047" w:rsidRDefault="00B61714" w:rsidP="00DF2111">
            <w:pPr>
              <w:pStyle w:val="ConsPlusNormal"/>
              <w:ind w:firstLine="2"/>
              <w:jc w:val="center"/>
              <w:rPr>
                <w:rFonts w:ascii="Times New Roman" w:hAnsi="Times New Roman" w:cs="Times New Roman"/>
              </w:rPr>
            </w:pPr>
            <w:r w:rsidRPr="00E52047">
              <w:rPr>
                <w:rFonts w:ascii="Times New Roman" w:hAnsi="Times New Roman" w:cs="Times New Roman"/>
              </w:rPr>
              <w:t>Результат предоставления Субсидии</w:t>
            </w:r>
          </w:p>
        </w:tc>
        <w:tc>
          <w:tcPr>
            <w:tcW w:w="490" w:type="pct"/>
            <w:gridSpan w:val="2"/>
            <w:vMerge w:val="restart"/>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Единица измерения</w:t>
            </w:r>
          </w:p>
        </w:tc>
        <w:tc>
          <w:tcPr>
            <w:tcW w:w="176" w:type="pct"/>
            <w:vMerge w:val="restart"/>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Код строки</w:t>
            </w:r>
          </w:p>
        </w:tc>
        <w:tc>
          <w:tcPr>
            <w:tcW w:w="583" w:type="pct"/>
            <w:gridSpan w:val="2"/>
            <w:vMerge w:val="restart"/>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Плановые значения</w:t>
            </w:r>
          </w:p>
        </w:tc>
        <w:tc>
          <w:tcPr>
            <w:tcW w:w="399" w:type="pct"/>
            <w:vMerge w:val="restart"/>
            <w:vAlign w:val="center"/>
          </w:tcPr>
          <w:p w:rsidR="00B61714" w:rsidRPr="00E52047" w:rsidRDefault="00B61714" w:rsidP="00DF2111">
            <w:pPr>
              <w:pStyle w:val="ConsPlusNormal"/>
              <w:ind w:firstLine="10"/>
              <w:jc w:val="center"/>
              <w:rPr>
                <w:rFonts w:ascii="Times New Roman" w:hAnsi="Times New Roman" w:cs="Times New Roman"/>
              </w:rPr>
            </w:pPr>
            <w:r w:rsidRPr="00E52047">
              <w:rPr>
                <w:rFonts w:ascii="Times New Roman" w:hAnsi="Times New Roman" w:cs="Times New Roman"/>
              </w:rPr>
              <w:t>Размер Субсидии, предусмотренный Соглашением</w:t>
            </w:r>
          </w:p>
        </w:tc>
        <w:tc>
          <w:tcPr>
            <w:tcW w:w="1549" w:type="pct"/>
            <w:gridSpan w:val="6"/>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Фактически достигнутые значения</w:t>
            </w:r>
          </w:p>
        </w:tc>
        <w:tc>
          <w:tcPr>
            <w:tcW w:w="593" w:type="pct"/>
            <w:gridSpan w:val="2"/>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Объем обязательств, принятых в целях достижения результатов предоставления Субсидии</w:t>
            </w:r>
          </w:p>
        </w:tc>
        <w:tc>
          <w:tcPr>
            <w:tcW w:w="423" w:type="pct"/>
            <w:vMerge w:val="restart"/>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Неиспользованный объем финансового обеспечения</w:t>
            </w:r>
          </w:p>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w:t>
            </w:r>
            <w:hyperlink w:anchor="P1110">
              <w:r w:rsidRPr="00E52047">
                <w:rPr>
                  <w:rFonts w:ascii="Times New Roman" w:hAnsi="Times New Roman" w:cs="Times New Roman"/>
                </w:rPr>
                <w:t>гр. 9</w:t>
              </w:r>
            </w:hyperlink>
            <w:r w:rsidRPr="00E52047">
              <w:rPr>
                <w:rFonts w:ascii="Times New Roman" w:hAnsi="Times New Roman" w:cs="Times New Roman"/>
              </w:rPr>
              <w:t xml:space="preserve"> - </w:t>
            </w:r>
            <w:hyperlink w:anchor="P1117">
              <w:r w:rsidRPr="00E52047">
                <w:rPr>
                  <w:rFonts w:ascii="Times New Roman" w:hAnsi="Times New Roman" w:cs="Times New Roman"/>
                </w:rPr>
                <w:t>гр. 16</w:t>
              </w:r>
            </w:hyperlink>
            <w:r w:rsidRPr="00E52047">
              <w:rPr>
                <w:rFonts w:ascii="Times New Roman" w:hAnsi="Times New Roman" w:cs="Times New Roman"/>
              </w:rPr>
              <w:t>)</w:t>
            </w:r>
          </w:p>
        </w:tc>
      </w:tr>
      <w:tr w:rsidR="00B61714" w:rsidRPr="00E52047" w:rsidTr="00C20BA2">
        <w:tc>
          <w:tcPr>
            <w:tcW w:w="432" w:type="pct"/>
            <w:gridSpan w:val="2"/>
            <w:vMerge/>
            <w:vAlign w:val="center"/>
          </w:tcPr>
          <w:p w:rsidR="00B61714" w:rsidRPr="00E52047" w:rsidRDefault="00B61714" w:rsidP="00DF2111">
            <w:pPr>
              <w:pStyle w:val="ConsPlusNormal"/>
              <w:jc w:val="center"/>
              <w:rPr>
                <w:rFonts w:ascii="Times New Roman" w:hAnsi="Times New Roman" w:cs="Times New Roman"/>
              </w:rPr>
            </w:pPr>
          </w:p>
        </w:tc>
        <w:tc>
          <w:tcPr>
            <w:tcW w:w="355" w:type="pct"/>
            <w:vMerge/>
            <w:vAlign w:val="center"/>
          </w:tcPr>
          <w:p w:rsidR="00B61714" w:rsidRPr="00E52047" w:rsidRDefault="00B61714" w:rsidP="00DF2111">
            <w:pPr>
              <w:pStyle w:val="ConsPlusNormal"/>
              <w:jc w:val="center"/>
              <w:rPr>
                <w:rFonts w:ascii="Times New Roman" w:hAnsi="Times New Roman" w:cs="Times New Roman"/>
              </w:rPr>
            </w:pPr>
          </w:p>
        </w:tc>
        <w:tc>
          <w:tcPr>
            <w:tcW w:w="490" w:type="pct"/>
            <w:gridSpan w:val="2"/>
            <w:vMerge/>
            <w:vAlign w:val="center"/>
          </w:tcPr>
          <w:p w:rsidR="00B61714" w:rsidRPr="00E52047" w:rsidRDefault="00B61714" w:rsidP="00DF2111">
            <w:pPr>
              <w:pStyle w:val="ConsPlusNormal"/>
              <w:jc w:val="center"/>
              <w:rPr>
                <w:rFonts w:ascii="Times New Roman" w:hAnsi="Times New Roman" w:cs="Times New Roman"/>
              </w:rPr>
            </w:pPr>
          </w:p>
        </w:tc>
        <w:tc>
          <w:tcPr>
            <w:tcW w:w="176" w:type="pct"/>
            <w:vMerge/>
            <w:vAlign w:val="center"/>
          </w:tcPr>
          <w:p w:rsidR="00B61714" w:rsidRPr="00E52047" w:rsidRDefault="00B61714" w:rsidP="00DF2111">
            <w:pPr>
              <w:pStyle w:val="ConsPlusNormal"/>
              <w:jc w:val="center"/>
              <w:rPr>
                <w:rFonts w:ascii="Times New Roman" w:hAnsi="Times New Roman" w:cs="Times New Roman"/>
              </w:rPr>
            </w:pPr>
          </w:p>
        </w:tc>
        <w:tc>
          <w:tcPr>
            <w:tcW w:w="583" w:type="pct"/>
            <w:gridSpan w:val="2"/>
            <w:vMerge/>
            <w:vAlign w:val="center"/>
          </w:tcPr>
          <w:p w:rsidR="00B61714" w:rsidRPr="00E52047" w:rsidRDefault="00B61714" w:rsidP="00DF2111">
            <w:pPr>
              <w:pStyle w:val="ConsPlusNormal"/>
              <w:jc w:val="center"/>
              <w:rPr>
                <w:rFonts w:ascii="Times New Roman" w:hAnsi="Times New Roman" w:cs="Times New Roman"/>
              </w:rPr>
            </w:pPr>
          </w:p>
        </w:tc>
        <w:tc>
          <w:tcPr>
            <w:tcW w:w="399" w:type="pct"/>
            <w:vMerge/>
            <w:vAlign w:val="center"/>
          </w:tcPr>
          <w:p w:rsidR="00B61714" w:rsidRPr="00E52047" w:rsidRDefault="00B61714" w:rsidP="00DF2111">
            <w:pPr>
              <w:pStyle w:val="ConsPlusNormal"/>
              <w:jc w:val="center"/>
              <w:rPr>
                <w:rFonts w:ascii="Times New Roman" w:hAnsi="Times New Roman" w:cs="Times New Roman"/>
              </w:rPr>
            </w:pPr>
          </w:p>
        </w:tc>
        <w:tc>
          <w:tcPr>
            <w:tcW w:w="583" w:type="pct"/>
            <w:gridSpan w:val="2"/>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на отчетную дату</w:t>
            </w:r>
          </w:p>
        </w:tc>
        <w:tc>
          <w:tcPr>
            <w:tcW w:w="533" w:type="pct"/>
            <w:gridSpan w:val="2"/>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отклонение от планового значения</w:t>
            </w:r>
          </w:p>
        </w:tc>
        <w:tc>
          <w:tcPr>
            <w:tcW w:w="433" w:type="pct"/>
            <w:gridSpan w:val="2"/>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причина отклонения</w:t>
            </w:r>
          </w:p>
        </w:tc>
        <w:tc>
          <w:tcPr>
            <w:tcW w:w="296" w:type="pct"/>
            <w:vMerge w:val="restart"/>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обязательств</w:t>
            </w:r>
          </w:p>
        </w:tc>
        <w:tc>
          <w:tcPr>
            <w:tcW w:w="296" w:type="pct"/>
            <w:vMerge w:val="restart"/>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денежных обязательств</w:t>
            </w:r>
          </w:p>
        </w:tc>
        <w:tc>
          <w:tcPr>
            <w:tcW w:w="423" w:type="pct"/>
            <w:vMerge/>
            <w:vAlign w:val="center"/>
          </w:tcPr>
          <w:p w:rsidR="00B61714" w:rsidRPr="00E52047" w:rsidRDefault="00B61714" w:rsidP="00DF2111">
            <w:pPr>
              <w:pStyle w:val="ConsPlusNormal"/>
              <w:jc w:val="center"/>
              <w:rPr>
                <w:rFonts w:ascii="Times New Roman" w:hAnsi="Times New Roman" w:cs="Times New Roman"/>
              </w:rPr>
            </w:pPr>
          </w:p>
        </w:tc>
      </w:tr>
      <w:tr w:rsidR="00B61714" w:rsidRPr="00E52047" w:rsidTr="00C20BA2">
        <w:tc>
          <w:tcPr>
            <w:tcW w:w="322" w:type="pct"/>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наименование</w:t>
            </w:r>
          </w:p>
        </w:tc>
        <w:tc>
          <w:tcPr>
            <w:tcW w:w="110" w:type="pct"/>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код по БК</w:t>
            </w:r>
          </w:p>
        </w:tc>
        <w:tc>
          <w:tcPr>
            <w:tcW w:w="355" w:type="pct"/>
            <w:vMerge/>
            <w:vAlign w:val="center"/>
          </w:tcPr>
          <w:p w:rsidR="00B61714" w:rsidRPr="00E52047" w:rsidRDefault="00B61714" w:rsidP="00DF2111">
            <w:pPr>
              <w:pStyle w:val="ConsPlusNormal"/>
              <w:jc w:val="center"/>
              <w:rPr>
                <w:rFonts w:ascii="Times New Roman" w:hAnsi="Times New Roman" w:cs="Times New Roman"/>
              </w:rPr>
            </w:pPr>
          </w:p>
        </w:tc>
        <w:tc>
          <w:tcPr>
            <w:tcW w:w="322" w:type="pct"/>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наименование</w:t>
            </w:r>
          </w:p>
        </w:tc>
        <w:tc>
          <w:tcPr>
            <w:tcW w:w="168" w:type="pct"/>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 xml:space="preserve">код по </w:t>
            </w:r>
            <w:hyperlink r:id="rId50">
              <w:r w:rsidRPr="00E52047">
                <w:rPr>
                  <w:rFonts w:ascii="Times New Roman" w:hAnsi="Times New Roman" w:cs="Times New Roman"/>
                </w:rPr>
                <w:t>ОКЕИ</w:t>
              </w:r>
            </w:hyperlink>
          </w:p>
        </w:tc>
        <w:tc>
          <w:tcPr>
            <w:tcW w:w="176" w:type="pct"/>
            <w:vMerge/>
            <w:vAlign w:val="center"/>
          </w:tcPr>
          <w:p w:rsidR="00B61714" w:rsidRPr="00E52047" w:rsidRDefault="00B61714" w:rsidP="00DF2111">
            <w:pPr>
              <w:pStyle w:val="ConsPlusNormal"/>
              <w:ind w:firstLine="0"/>
              <w:jc w:val="center"/>
              <w:rPr>
                <w:rFonts w:ascii="Times New Roman" w:hAnsi="Times New Roman" w:cs="Times New Roman"/>
              </w:rPr>
            </w:pPr>
          </w:p>
        </w:tc>
        <w:tc>
          <w:tcPr>
            <w:tcW w:w="285" w:type="pct"/>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с даты заключения Соглашения</w:t>
            </w:r>
          </w:p>
        </w:tc>
        <w:tc>
          <w:tcPr>
            <w:tcW w:w="298" w:type="pct"/>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из них с начала текущего финансового года</w:t>
            </w:r>
          </w:p>
        </w:tc>
        <w:tc>
          <w:tcPr>
            <w:tcW w:w="399" w:type="pct"/>
            <w:vMerge/>
            <w:vAlign w:val="center"/>
          </w:tcPr>
          <w:p w:rsidR="00B61714" w:rsidRPr="00E52047" w:rsidRDefault="00B61714" w:rsidP="00DF2111">
            <w:pPr>
              <w:pStyle w:val="ConsPlusNormal"/>
              <w:jc w:val="center"/>
              <w:rPr>
                <w:rFonts w:ascii="Times New Roman" w:hAnsi="Times New Roman" w:cs="Times New Roman"/>
              </w:rPr>
            </w:pPr>
          </w:p>
        </w:tc>
        <w:tc>
          <w:tcPr>
            <w:tcW w:w="285" w:type="pct"/>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с даты заключения Соглашения</w:t>
            </w:r>
          </w:p>
        </w:tc>
        <w:tc>
          <w:tcPr>
            <w:tcW w:w="298" w:type="pct"/>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из них с начала текущего финансового года</w:t>
            </w:r>
          </w:p>
        </w:tc>
        <w:tc>
          <w:tcPr>
            <w:tcW w:w="286" w:type="pct"/>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в абсолютных величинах</w:t>
            </w:r>
          </w:p>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w:t>
            </w:r>
            <w:hyperlink w:anchor="P1108">
              <w:r w:rsidRPr="00E52047">
                <w:rPr>
                  <w:rFonts w:ascii="Times New Roman" w:hAnsi="Times New Roman" w:cs="Times New Roman"/>
                </w:rPr>
                <w:t>гр. 7</w:t>
              </w:r>
            </w:hyperlink>
            <w:r w:rsidRPr="00E52047">
              <w:rPr>
                <w:rFonts w:ascii="Times New Roman" w:hAnsi="Times New Roman" w:cs="Times New Roman"/>
              </w:rPr>
              <w:t xml:space="preserve"> - </w:t>
            </w:r>
            <w:hyperlink w:anchor="P1111">
              <w:r w:rsidRPr="00E52047">
                <w:rPr>
                  <w:rFonts w:ascii="Times New Roman" w:hAnsi="Times New Roman" w:cs="Times New Roman"/>
                </w:rPr>
                <w:t>гр. 10</w:t>
              </w:r>
            </w:hyperlink>
            <w:r w:rsidRPr="00E52047">
              <w:rPr>
                <w:rFonts w:ascii="Times New Roman" w:hAnsi="Times New Roman" w:cs="Times New Roman"/>
              </w:rPr>
              <w:t>)</w:t>
            </w:r>
          </w:p>
        </w:tc>
        <w:tc>
          <w:tcPr>
            <w:tcW w:w="247" w:type="pct"/>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в процентах</w:t>
            </w:r>
          </w:p>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w:t>
            </w:r>
            <w:hyperlink w:anchor="P1113">
              <w:r w:rsidRPr="00E52047">
                <w:rPr>
                  <w:rFonts w:ascii="Times New Roman" w:hAnsi="Times New Roman" w:cs="Times New Roman"/>
                </w:rPr>
                <w:t>гр. 12</w:t>
              </w:r>
            </w:hyperlink>
            <w:r w:rsidRPr="00E52047">
              <w:rPr>
                <w:rFonts w:ascii="Times New Roman" w:hAnsi="Times New Roman" w:cs="Times New Roman"/>
              </w:rPr>
              <w:t xml:space="preserve"> / </w:t>
            </w:r>
            <w:hyperlink w:anchor="P1108">
              <w:r w:rsidRPr="00E52047">
                <w:rPr>
                  <w:rFonts w:ascii="Times New Roman" w:hAnsi="Times New Roman" w:cs="Times New Roman"/>
                </w:rPr>
                <w:t>гр. 7</w:t>
              </w:r>
            </w:hyperlink>
            <w:r w:rsidRPr="00E52047">
              <w:rPr>
                <w:rFonts w:ascii="Times New Roman" w:hAnsi="Times New Roman" w:cs="Times New Roman"/>
              </w:rPr>
              <w:t xml:space="preserve"> x 100%)</w:t>
            </w:r>
          </w:p>
        </w:tc>
        <w:tc>
          <w:tcPr>
            <w:tcW w:w="110" w:type="pct"/>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код</w:t>
            </w:r>
          </w:p>
        </w:tc>
        <w:tc>
          <w:tcPr>
            <w:tcW w:w="322" w:type="pct"/>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наименование</w:t>
            </w:r>
          </w:p>
        </w:tc>
        <w:tc>
          <w:tcPr>
            <w:tcW w:w="296" w:type="pct"/>
            <w:vMerge/>
            <w:vAlign w:val="center"/>
          </w:tcPr>
          <w:p w:rsidR="00B61714" w:rsidRPr="00E52047" w:rsidRDefault="00B61714" w:rsidP="00DF2111">
            <w:pPr>
              <w:pStyle w:val="ConsPlusNormal"/>
              <w:jc w:val="center"/>
              <w:rPr>
                <w:rFonts w:ascii="Times New Roman" w:hAnsi="Times New Roman" w:cs="Times New Roman"/>
              </w:rPr>
            </w:pPr>
          </w:p>
        </w:tc>
        <w:tc>
          <w:tcPr>
            <w:tcW w:w="296" w:type="pct"/>
            <w:vMerge/>
            <w:vAlign w:val="center"/>
          </w:tcPr>
          <w:p w:rsidR="00B61714" w:rsidRPr="00E52047" w:rsidRDefault="00B61714" w:rsidP="00DF2111">
            <w:pPr>
              <w:pStyle w:val="ConsPlusNormal"/>
              <w:jc w:val="center"/>
              <w:rPr>
                <w:rFonts w:ascii="Times New Roman" w:hAnsi="Times New Roman" w:cs="Times New Roman"/>
              </w:rPr>
            </w:pPr>
          </w:p>
        </w:tc>
        <w:tc>
          <w:tcPr>
            <w:tcW w:w="423" w:type="pct"/>
            <w:vMerge/>
            <w:vAlign w:val="center"/>
          </w:tcPr>
          <w:p w:rsidR="00B61714" w:rsidRPr="00E52047" w:rsidRDefault="00B61714" w:rsidP="00DF2111">
            <w:pPr>
              <w:pStyle w:val="ConsPlusNormal"/>
              <w:jc w:val="center"/>
              <w:rPr>
                <w:rFonts w:ascii="Times New Roman" w:hAnsi="Times New Roman" w:cs="Times New Roman"/>
              </w:rPr>
            </w:pPr>
          </w:p>
        </w:tc>
      </w:tr>
      <w:tr w:rsidR="00B61714" w:rsidRPr="00E52047" w:rsidTr="00C20BA2">
        <w:trPr>
          <w:trHeight w:val="28"/>
        </w:trPr>
        <w:tc>
          <w:tcPr>
            <w:tcW w:w="322" w:type="pct"/>
            <w:vAlign w:val="center"/>
          </w:tcPr>
          <w:p w:rsidR="00B61714" w:rsidRPr="00E52047" w:rsidRDefault="00B61714" w:rsidP="00DF2111">
            <w:pPr>
              <w:pStyle w:val="ConsPlusNormal"/>
              <w:ind w:firstLine="0"/>
              <w:jc w:val="center"/>
              <w:rPr>
                <w:rFonts w:ascii="Times New Roman" w:hAnsi="Times New Roman" w:cs="Times New Roman"/>
              </w:rPr>
            </w:pPr>
            <w:bookmarkStart w:id="67" w:name="P1102"/>
            <w:bookmarkEnd w:id="67"/>
            <w:r w:rsidRPr="00E52047">
              <w:rPr>
                <w:rFonts w:ascii="Times New Roman" w:hAnsi="Times New Roman" w:cs="Times New Roman"/>
              </w:rPr>
              <w:t>1</w:t>
            </w:r>
          </w:p>
        </w:tc>
        <w:tc>
          <w:tcPr>
            <w:tcW w:w="110" w:type="pct"/>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2</w:t>
            </w:r>
          </w:p>
        </w:tc>
        <w:tc>
          <w:tcPr>
            <w:tcW w:w="355" w:type="pct"/>
            <w:vAlign w:val="center"/>
          </w:tcPr>
          <w:p w:rsidR="00B61714" w:rsidRPr="00E52047" w:rsidRDefault="00B61714" w:rsidP="00DF2111">
            <w:pPr>
              <w:pStyle w:val="ConsPlusNormal"/>
              <w:ind w:firstLine="0"/>
              <w:jc w:val="center"/>
              <w:rPr>
                <w:rFonts w:ascii="Times New Roman" w:hAnsi="Times New Roman" w:cs="Times New Roman"/>
              </w:rPr>
            </w:pPr>
            <w:bookmarkStart w:id="68" w:name="P1104"/>
            <w:bookmarkEnd w:id="68"/>
            <w:r w:rsidRPr="00E52047">
              <w:rPr>
                <w:rFonts w:ascii="Times New Roman" w:hAnsi="Times New Roman" w:cs="Times New Roman"/>
              </w:rPr>
              <w:t>3</w:t>
            </w:r>
          </w:p>
        </w:tc>
        <w:tc>
          <w:tcPr>
            <w:tcW w:w="322" w:type="pct"/>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4</w:t>
            </w:r>
          </w:p>
        </w:tc>
        <w:tc>
          <w:tcPr>
            <w:tcW w:w="168" w:type="pct"/>
            <w:vAlign w:val="center"/>
          </w:tcPr>
          <w:p w:rsidR="00B61714" w:rsidRPr="00E52047" w:rsidRDefault="00B61714" w:rsidP="00DF2111">
            <w:pPr>
              <w:pStyle w:val="ConsPlusNormal"/>
              <w:ind w:firstLine="0"/>
              <w:jc w:val="center"/>
              <w:rPr>
                <w:rFonts w:ascii="Times New Roman" w:hAnsi="Times New Roman" w:cs="Times New Roman"/>
              </w:rPr>
            </w:pPr>
            <w:bookmarkStart w:id="69" w:name="P1106"/>
            <w:bookmarkEnd w:id="69"/>
            <w:r w:rsidRPr="00E52047">
              <w:rPr>
                <w:rFonts w:ascii="Times New Roman" w:hAnsi="Times New Roman" w:cs="Times New Roman"/>
              </w:rPr>
              <w:t>5</w:t>
            </w:r>
          </w:p>
        </w:tc>
        <w:tc>
          <w:tcPr>
            <w:tcW w:w="176" w:type="pct"/>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6</w:t>
            </w:r>
          </w:p>
        </w:tc>
        <w:tc>
          <w:tcPr>
            <w:tcW w:w="285" w:type="pct"/>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7</w:t>
            </w:r>
          </w:p>
        </w:tc>
        <w:tc>
          <w:tcPr>
            <w:tcW w:w="298" w:type="pct"/>
            <w:vAlign w:val="center"/>
          </w:tcPr>
          <w:p w:rsidR="00B61714" w:rsidRPr="00E52047" w:rsidRDefault="00B61714" w:rsidP="00DF2111">
            <w:pPr>
              <w:pStyle w:val="ConsPlusNormal"/>
              <w:ind w:firstLine="0"/>
              <w:jc w:val="center"/>
              <w:rPr>
                <w:rFonts w:ascii="Times New Roman" w:hAnsi="Times New Roman" w:cs="Times New Roman"/>
              </w:rPr>
            </w:pPr>
            <w:bookmarkStart w:id="70" w:name="P1110"/>
            <w:bookmarkEnd w:id="70"/>
            <w:r w:rsidRPr="00E52047">
              <w:rPr>
                <w:rFonts w:ascii="Times New Roman" w:hAnsi="Times New Roman" w:cs="Times New Roman"/>
              </w:rPr>
              <w:t>8</w:t>
            </w:r>
          </w:p>
        </w:tc>
        <w:tc>
          <w:tcPr>
            <w:tcW w:w="399" w:type="pct"/>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9</w:t>
            </w:r>
          </w:p>
        </w:tc>
        <w:tc>
          <w:tcPr>
            <w:tcW w:w="285" w:type="pct"/>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10</w:t>
            </w:r>
          </w:p>
        </w:tc>
        <w:tc>
          <w:tcPr>
            <w:tcW w:w="298" w:type="pct"/>
            <w:vAlign w:val="center"/>
          </w:tcPr>
          <w:p w:rsidR="00B61714" w:rsidRPr="00E52047" w:rsidRDefault="00B61714" w:rsidP="00DF2111">
            <w:pPr>
              <w:pStyle w:val="ConsPlusNormal"/>
              <w:ind w:firstLine="0"/>
              <w:jc w:val="center"/>
              <w:rPr>
                <w:rFonts w:ascii="Times New Roman" w:hAnsi="Times New Roman" w:cs="Times New Roman"/>
              </w:rPr>
            </w:pPr>
            <w:bookmarkStart w:id="71" w:name="P1113"/>
            <w:bookmarkEnd w:id="71"/>
            <w:r w:rsidRPr="00E52047">
              <w:rPr>
                <w:rFonts w:ascii="Times New Roman" w:hAnsi="Times New Roman" w:cs="Times New Roman"/>
              </w:rPr>
              <w:t>11</w:t>
            </w:r>
          </w:p>
        </w:tc>
        <w:tc>
          <w:tcPr>
            <w:tcW w:w="286" w:type="pct"/>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12</w:t>
            </w:r>
          </w:p>
        </w:tc>
        <w:tc>
          <w:tcPr>
            <w:tcW w:w="247" w:type="pct"/>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13</w:t>
            </w:r>
          </w:p>
        </w:tc>
        <w:tc>
          <w:tcPr>
            <w:tcW w:w="110" w:type="pct"/>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14</w:t>
            </w:r>
          </w:p>
        </w:tc>
        <w:tc>
          <w:tcPr>
            <w:tcW w:w="322" w:type="pct"/>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15</w:t>
            </w:r>
          </w:p>
        </w:tc>
        <w:tc>
          <w:tcPr>
            <w:tcW w:w="296" w:type="pct"/>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16</w:t>
            </w:r>
          </w:p>
        </w:tc>
        <w:tc>
          <w:tcPr>
            <w:tcW w:w="296" w:type="pct"/>
            <w:vAlign w:val="center"/>
          </w:tcPr>
          <w:p w:rsidR="00B61714" w:rsidRPr="00E52047" w:rsidRDefault="00B61714" w:rsidP="00DF2111">
            <w:pPr>
              <w:pStyle w:val="ConsPlusNormal"/>
              <w:ind w:firstLine="0"/>
              <w:jc w:val="center"/>
              <w:rPr>
                <w:rFonts w:ascii="Times New Roman" w:hAnsi="Times New Roman" w:cs="Times New Roman"/>
              </w:rPr>
            </w:pPr>
            <w:r w:rsidRPr="00E52047">
              <w:rPr>
                <w:rFonts w:ascii="Times New Roman" w:hAnsi="Times New Roman" w:cs="Times New Roman"/>
              </w:rPr>
              <w:t>17</w:t>
            </w:r>
          </w:p>
        </w:tc>
        <w:tc>
          <w:tcPr>
            <w:tcW w:w="423" w:type="pct"/>
            <w:vAlign w:val="center"/>
          </w:tcPr>
          <w:p w:rsidR="00B61714" w:rsidRPr="00E52047" w:rsidRDefault="00B61714" w:rsidP="00DF2111">
            <w:pPr>
              <w:pStyle w:val="ConsPlusNormal"/>
              <w:ind w:firstLine="0"/>
              <w:jc w:val="center"/>
              <w:rPr>
                <w:rFonts w:ascii="Times New Roman" w:hAnsi="Times New Roman" w:cs="Times New Roman"/>
              </w:rPr>
            </w:pPr>
            <w:bookmarkStart w:id="72" w:name="P1117"/>
            <w:bookmarkStart w:id="73" w:name="P1118"/>
            <w:bookmarkEnd w:id="72"/>
            <w:bookmarkEnd w:id="73"/>
            <w:r w:rsidRPr="00E52047">
              <w:rPr>
                <w:rFonts w:ascii="Times New Roman" w:hAnsi="Times New Roman" w:cs="Times New Roman"/>
              </w:rPr>
              <w:t>18</w:t>
            </w:r>
          </w:p>
        </w:tc>
        <w:bookmarkStart w:id="74" w:name="P1119"/>
        <w:bookmarkEnd w:id="74"/>
      </w:tr>
      <w:tr w:rsidR="00B704A2" w:rsidRPr="00E52047" w:rsidTr="00C20BA2">
        <w:trPr>
          <w:trHeight w:val="214"/>
        </w:trPr>
        <w:tc>
          <w:tcPr>
            <w:tcW w:w="322" w:type="pct"/>
            <w:vMerge w:val="restart"/>
            <w:vAlign w:val="center"/>
          </w:tcPr>
          <w:p w:rsidR="00B704A2" w:rsidRPr="00E52047" w:rsidRDefault="00B704A2" w:rsidP="00DF2111">
            <w:pPr>
              <w:pStyle w:val="ConsPlusNormal"/>
              <w:jc w:val="center"/>
              <w:rPr>
                <w:rFonts w:ascii="Times New Roman" w:hAnsi="Times New Roman" w:cs="Times New Roman"/>
              </w:rPr>
            </w:pPr>
          </w:p>
        </w:tc>
        <w:tc>
          <w:tcPr>
            <w:tcW w:w="110" w:type="pct"/>
            <w:vMerge w:val="restart"/>
            <w:vAlign w:val="center"/>
          </w:tcPr>
          <w:p w:rsidR="00B704A2" w:rsidRPr="00E52047" w:rsidRDefault="00B704A2" w:rsidP="00DF2111">
            <w:pPr>
              <w:pStyle w:val="ConsPlusNormal"/>
              <w:jc w:val="center"/>
              <w:rPr>
                <w:rFonts w:ascii="Times New Roman" w:hAnsi="Times New Roman" w:cs="Times New Roman"/>
              </w:rPr>
            </w:pPr>
          </w:p>
        </w:tc>
        <w:tc>
          <w:tcPr>
            <w:tcW w:w="355" w:type="pct"/>
            <w:vAlign w:val="center"/>
          </w:tcPr>
          <w:p w:rsidR="00B704A2" w:rsidRPr="00E52047" w:rsidRDefault="00B704A2" w:rsidP="00DF2111">
            <w:pPr>
              <w:pStyle w:val="ConsPlusNormal"/>
              <w:jc w:val="center"/>
              <w:rPr>
                <w:rFonts w:ascii="Times New Roman" w:hAnsi="Times New Roman" w:cs="Times New Roman"/>
              </w:rPr>
            </w:pPr>
          </w:p>
        </w:tc>
        <w:tc>
          <w:tcPr>
            <w:tcW w:w="322" w:type="pct"/>
            <w:vAlign w:val="center"/>
          </w:tcPr>
          <w:p w:rsidR="00B704A2" w:rsidRPr="00E52047" w:rsidRDefault="00B704A2" w:rsidP="00DF2111">
            <w:pPr>
              <w:pStyle w:val="ConsPlusNormal"/>
              <w:jc w:val="center"/>
              <w:rPr>
                <w:rFonts w:ascii="Times New Roman" w:hAnsi="Times New Roman" w:cs="Times New Roman"/>
              </w:rPr>
            </w:pPr>
          </w:p>
        </w:tc>
        <w:tc>
          <w:tcPr>
            <w:tcW w:w="168" w:type="pct"/>
            <w:vAlign w:val="center"/>
          </w:tcPr>
          <w:p w:rsidR="00B704A2" w:rsidRPr="00E52047" w:rsidRDefault="00B704A2" w:rsidP="00DF2111">
            <w:pPr>
              <w:pStyle w:val="ConsPlusNormal"/>
              <w:jc w:val="center"/>
              <w:rPr>
                <w:rFonts w:ascii="Times New Roman" w:hAnsi="Times New Roman" w:cs="Times New Roman"/>
              </w:rPr>
            </w:pPr>
          </w:p>
        </w:tc>
        <w:tc>
          <w:tcPr>
            <w:tcW w:w="176" w:type="pct"/>
            <w:vAlign w:val="center"/>
          </w:tcPr>
          <w:p w:rsidR="00B704A2" w:rsidRPr="00E52047" w:rsidRDefault="00B704A2" w:rsidP="00DF2111">
            <w:pPr>
              <w:pStyle w:val="ConsPlusNormal"/>
              <w:ind w:firstLine="0"/>
              <w:jc w:val="center"/>
              <w:rPr>
                <w:rFonts w:ascii="Times New Roman" w:hAnsi="Times New Roman" w:cs="Times New Roman"/>
              </w:rPr>
            </w:pPr>
            <w:r w:rsidRPr="00E52047">
              <w:rPr>
                <w:rFonts w:ascii="Times New Roman" w:hAnsi="Times New Roman" w:cs="Times New Roman"/>
              </w:rPr>
              <w:t>0100</w:t>
            </w:r>
          </w:p>
        </w:tc>
        <w:tc>
          <w:tcPr>
            <w:tcW w:w="285" w:type="pct"/>
            <w:vAlign w:val="center"/>
          </w:tcPr>
          <w:p w:rsidR="00B704A2" w:rsidRPr="00E52047" w:rsidRDefault="00B704A2" w:rsidP="00DF2111">
            <w:pPr>
              <w:pStyle w:val="ConsPlusNormal"/>
              <w:jc w:val="center"/>
              <w:rPr>
                <w:rFonts w:ascii="Times New Roman" w:hAnsi="Times New Roman" w:cs="Times New Roman"/>
              </w:rPr>
            </w:pPr>
          </w:p>
        </w:tc>
        <w:tc>
          <w:tcPr>
            <w:tcW w:w="298" w:type="pct"/>
            <w:vAlign w:val="center"/>
          </w:tcPr>
          <w:p w:rsidR="00B704A2" w:rsidRPr="00E52047" w:rsidRDefault="00B704A2" w:rsidP="00DF2111">
            <w:pPr>
              <w:pStyle w:val="ConsPlusNormal"/>
              <w:jc w:val="center"/>
              <w:rPr>
                <w:rFonts w:ascii="Times New Roman" w:hAnsi="Times New Roman" w:cs="Times New Roman"/>
              </w:rPr>
            </w:pPr>
          </w:p>
        </w:tc>
        <w:tc>
          <w:tcPr>
            <w:tcW w:w="399" w:type="pct"/>
            <w:vMerge w:val="restart"/>
            <w:vAlign w:val="center"/>
          </w:tcPr>
          <w:p w:rsidR="00B704A2" w:rsidRPr="00E52047" w:rsidRDefault="00B704A2" w:rsidP="00DF2111">
            <w:pPr>
              <w:pStyle w:val="ConsPlusNormal"/>
              <w:jc w:val="center"/>
              <w:rPr>
                <w:rFonts w:ascii="Times New Roman" w:hAnsi="Times New Roman" w:cs="Times New Roman"/>
              </w:rPr>
            </w:pPr>
          </w:p>
        </w:tc>
        <w:tc>
          <w:tcPr>
            <w:tcW w:w="285" w:type="pct"/>
            <w:vAlign w:val="center"/>
          </w:tcPr>
          <w:p w:rsidR="00B704A2" w:rsidRPr="00E52047" w:rsidRDefault="00B704A2" w:rsidP="00DF2111">
            <w:pPr>
              <w:pStyle w:val="ConsPlusNormal"/>
              <w:jc w:val="center"/>
              <w:rPr>
                <w:rFonts w:ascii="Times New Roman" w:hAnsi="Times New Roman" w:cs="Times New Roman"/>
              </w:rPr>
            </w:pPr>
          </w:p>
        </w:tc>
        <w:tc>
          <w:tcPr>
            <w:tcW w:w="298" w:type="pct"/>
            <w:vAlign w:val="center"/>
          </w:tcPr>
          <w:p w:rsidR="00B704A2" w:rsidRPr="00E52047" w:rsidRDefault="00B704A2" w:rsidP="00DF2111">
            <w:pPr>
              <w:pStyle w:val="ConsPlusNormal"/>
              <w:jc w:val="center"/>
              <w:rPr>
                <w:rFonts w:ascii="Times New Roman" w:hAnsi="Times New Roman" w:cs="Times New Roman"/>
              </w:rPr>
            </w:pPr>
          </w:p>
        </w:tc>
        <w:tc>
          <w:tcPr>
            <w:tcW w:w="286" w:type="pct"/>
            <w:vAlign w:val="center"/>
          </w:tcPr>
          <w:p w:rsidR="00B704A2" w:rsidRPr="00E52047" w:rsidRDefault="00B704A2" w:rsidP="00DF2111">
            <w:pPr>
              <w:pStyle w:val="ConsPlusNormal"/>
              <w:jc w:val="center"/>
              <w:rPr>
                <w:rFonts w:ascii="Times New Roman" w:hAnsi="Times New Roman" w:cs="Times New Roman"/>
              </w:rPr>
            </w:pPr>
          </w:p>
        </w:tc>
        <w:tc>
          <w:tcPr>
            <w:tcW w:w="247" w:type="pct"/>
            <w:vAlign w:val="center"/>
          </w:tcPr>
          <w:p w:rsidR="00B704A2" w:rsidRPr="00E52047" w:rsidRDefault="00B704A2" w:rsidP="00DF2111">
            <w:pPr>
              <w:pStyle w:val="ConsPlusNormal"/>
              <w:jc w:val="center"/>
              <w:rPr>
                <w:rFonts w:ascii="Times New Roman" w:hAnsi="Times New Roman" w:cs="Times New Roman"/>
              </w:rPr>
            </w:pPr>
          </w:p>
        </w:tc>
        <w:tc>
          <w:tcPr>
            <w:tcW w:w="110" w:type="pct"/>
            <w:vAlign w:val="center"/>
          </w:tcPr>
          <w:p w:rsidR="00B704A2" w:rsidRPr="00E52047" w:rsidRDefault="00B704A2" w:rsidP="00DF2111">
            <w:pPr>
              <w:pStyle w:val="ConsPlusNormal"/>
              <w:jc w:val="center"/>
              <w:rPr>
                <w:rFonts w:ascii="Times New Roman" w:hAnsi="Times New Roman" w:cs="Times New Roman"/>
              </w:rPr>
            </w:pPr>
          </w:p>
        </w:tc>
        <w:tc>
          <w:tcPr>
            <w:tcW w:w="322" w:type="pct"/>
            <w:vAlign w:val="center"/>
          </w:tcPr>
          <w:p w:rsidR="00B704A2" w:rsidRPr="00E52047" w:rsidRDefault="00B704A2" w:rsidP="00DF2111">
            <w:pPr>
              <w:pStyle w:val="ConsPlusNormal"/>
              <w:jc w:val="center"/>
              <w:rPr>
                <w:rFonts w:ascii="Times New Roman" w:hAnsi="Times New Roman" w:cs="Times New Roman"/>
              </w:rPr>
            </w:pPr>
          </w:p>
        </w:tc>
        <w:tc>
          <w:tcPr>
            <w:tcW w:w="296" w:type="pct"/>
            <w:vMerge w:val="restart"/>
            <w:vAlign w:val="center"/>
          </w:tcPr>
          <w:p w:rsidR="00B704A2" w:rsidRPr="00E52047" w:rsidRDefault="00B704A2" w:rsidP="00DF2111">
            <w:pPr>
              <w:pStyle w:val="ConsPlusNormal"/>
              <w:jc w:val="center"/>
              <w:rPr>
                <w:rFonts w:ascii="Times New Roman" w:hAnsi="Times New Roman" w:cs="Times New Roman"/>
              </w:rPr>
            </w:pPr>
          </w:p>
        </w:tc>
        <w:tc>
          <w:tcPr>
            <w:tcW w:w="296" w:type="pct"/>
            <w:vMerge w:val="restart"/>
            <w:vAlign w:val="center"/>
          </w:tcPr>
          <w:p w:rsidR="00B704A2" w:rsidRPr="00E52047" w:rsidRDefault="00B704A2" w:rsidP="00DF2111">
            <w:pPr>
              <w:pStyle w:val="ConsPlusNormal"/>
              <w:jc w:val="center"/>
              <w:rPr>
                <w:rFonts w:ascii="Times New Roman" w:hAnsi="Times New Roman" w:cs="Times New Roman"/>
              </w:rPr>
            </w:pPr>
          </w:p>
        </w:tc>
        <w:tc>
          <w:tcPr>
            <w:tcW w:w="423" w:type="pct"/>
            <w:vMerge w:val="restart"/>
            <w:vAlign w:val="center"/>
          </w:tcPr>
          <w:p w:rsidR="00B704A2" w:rsidRPr="00E52047" w:rsidRDefault="00B704A2" w:rsidP="00DF2111">
            <w:pPr>
              <w:pStyle w:val="ConsPlusNormal"/>
              <w:jc w:val="center"/>
              <w:rPr>
                <w:rFonts w:ascii="Times New Roman" w:hAnsi="Times New Roman" w:cs="Times New Roman"/>
              </w:rPr>
            </w:pPr>
          </w:p>
        </w:tc>
      </w:tr>
      <w:tr w:rsidR="00B704A2" w:rsidRPr="00E52047" w:rsidTr="00C20BA2">
        <w:trPr>
          <w:trHeight w:val="333"/>
        </w:trPr>
        <w:tc>
          <w:tcPr>
            <w:tcW w:w="322" w:type="pct"/>
            <w:vMerge/>
            <w:vAlign w:val="center"/>
          </w:tcPr>
          <w:p w:rsidR="00B704A2" w:rsidRPr="00E52047" w:rsidRDefault="00B704A2" w:rsidP="00DF2111">
            <w:pPr>
              <w:pStyle w:val="ConsPlusNormal"/>
              <w:jc w:val="center"/>
              <w:rPr>
                <w:rFonts w:ascii="Times New Roman" w:hAnsi="Times New Roman" w:cs="Times New Roman"/>
              </w:rPr>
            </w:pPr>
          </w:p>
        </w:tc>
        <w:tc>
          <w:tcPr>
            <w:tcW w:w="110" w:type="pct"/>
            <w:vMerge/>
            <w:vAlign w:val="center"/>
          </w:tcPr>
          <w:p w:rsidR="00B704A2" w:rsidRPr="00E52047" w:rsidRDefault="00B704A2" w:rsidP="00DF2111">
            <w:pPr>
              <w:pStyle w:val="ConsPlusNormal"/>
              <w:jc w:val="center"/>
              <w:rPr>
                <w:rFonts w:ascii="Times New Roman" w:hAnsi="Times New Roman" w:cs="Times New Roman"/>
              </w:rPr>
            </w:pPr>
          </w:p>
        </w:tc>
        <w:tc>
          <w:tcPr>
            <w:tcW w:w="355" w:type="pct"/>
            <w:vAlign w:val="center"/>
          </w:tcPr>
          <w:p w:rsidR="00B704A2" w:rsidRPr="00E52047" w:rsidRDefault="00B704A2" w:rsidP="00DF2111">
            <w:pPr>
              <w:pStyle w:val="ConsPlusNormal"/>
              <w:ind w:firstLine="0"/>
              <w:jc w:val="center"/>
              <w:rPr>
                <w:rFonts w:ascii="Times New Roman" w:hAnsi="Times New Roman" w:cs="Times New Roman"/>
              </w:rPr>
            </w:pPr>
            <w:r w:rsidRPr="00E52047">
              <w:rPr>
                <w:rFonts w:ascii="Times New Roman" w:hAnsi="Times New Roman" w:cs="Times New Roman"/>
              </w:rPr>
              <w:t>в том числе:</w:t>
            </w:r>
          </w:p>
        </w:tc>
        <w:tc>
          <w:tcPr>
            <w:tcW w:w="322" w:type="pct"/>
            <w:vAlign w:val="center"/>
          </w:tcPr>
          <w:p w:rsidR="00B704A2" w:rsidRPr="00E52047" w:rsidRDefault="00B704A2" w:rsidP="00DF2111">
            <w:pPr>
              <w:pStyle w:val="ConsPlusNormal"/>
              <w:jc w:val="center"/>
              <w:rPr>
                <w:rFonts w:ascii="Times New Roman" w:hAnsi="Times New Roman" w:cs="Times New Roman"/>
              </w:rPr>
            </w:pPr>
          </w:p>
        </w:tc>
        <w:tc>
          <w:tcPr>
            <w:tcW w:w="168" w:type="pct"/>
            <w:vAlign w:val="center"/>
          </w:tcPr>
          <w:p w:rsidR="00B704A2" w:rsidRPr="00E52047" w:rsidRDefault="00B704A2" w:rsidP="00DF2111">
            <w:pPr>
              <w:pStyle w:val="ConsPlusNormal"/>
              <w:jc w:val="center"/>
              <w:rPr>
                <w:rFonts w:ascii="Times New Roman" w:hAnsi="Times New Roman" w:cs="Times New Roman"/>
              </w:rPr>
            </w:pPr>
          </w:p>
        </w:tc>
        <w:tc>
          <w:tcPr>
            <w:tcW w:w="176" w:type="pct"/>
            <w:vAlign w:val="center"/>
          </w:tcPr>
          <w:p w:rsidR="00B704A2" w:rsidRPr="00E52047" w:rsidRDefault="00B704A2" w:rsidP="00DF2111">
            <w:pPr>
              <w:pStyle w:val="ConsPlusNormal"/>
              <w:jc w:val="center"/>
              <w:rPr>
                <w:rFonts w:ascii="Times New Roman" w:hAnsi="Times New Roman" w:cs="Times New Roman"/>
              </w:rPr>
            </w:pPr>
          </w:p>
        </w:tc>
        <w:tc>
          <w:tcPr>
            <w:tcW w:w="285" w:type="pct"/>
            <w:vAlign w:val="center"/>
          </w:tcPr>
          <w:p w:rsidR="00B704A2" w:rsidRPr="00E52047" w:rsidRDefault="00B704A2" w:rsidP="00DF2111">
            <w:pPr>
              <w:pStyle w:val="ConsPlusNormal"/>
              <w:jc w:val="center"/>
              <w:rPr>
                <w:rFonts w:ascii="Times New Roman" w:hAnsi="Times New Roman" w:cs="Times New Roman"/>
              </w:rPr>
            </w:pPr>
          </w:p>
        </w:tc>
        <w:tc>
          <w:tcPr>
            <w:tcW w:w="298" w:type="pct"/>
            <w:vAlign w:val="center"/>
          </w:tcPr>
          <w:p w:rsidR="00B704A2" w:rsidRPr="00E52047" w:rsidRDefault="00B704A2" w:rsidP="00DF2111">
            <w:pPr>
              <w:pStyle w:val="ConsPlusNormal"/>
              <w:jc w:val="center"/>
              <w:rPr>
                <w:rFonts w:ascii="Times New Roman" w:hAnsi="Times New Roman" w:cs="Times New Roman"/>
              </w:rPr>
            </w:pPr>
          </w:p>
        </w:tc>
        <w:tc>
          <w:tcPr>
            <w:tcW w:w="399" w:type="pct"/>
            <w:vMerge/>
            <w:vAlign w:val="center"/>
          </w:tcPr>
          <w:p w:rsidR="00B704A2" w:rsidRPr="00E52047" w:rsidRDefault="00B704A2" w:rsidP="00DF2111">
            <w:pPr>
              <w:pStyle w:val="ConsPlusNormal"/>
              <w:jc w:val="center"/>
              <w:rPr>
                <w:rFonts w:ascii="Times New Roman" w:hAnsi="Times New Roman" w:cs="Times New Roman"/>
              </w:rPr>
            </w:pPr>
          </w:p>
        </w:tc>
        <w:tc>
          <w:tcPr>
            <w:tcW w:w="285" w:type="pct"/>
            <w:vAlign w:val="center"/>
          </w:tcPr>
          <w:p w:rsidR="00B704A2" w:rsidRPr="00E52047" w:rsidRDefault="00B704A2" w:rsidP="00DF2111">
            <w:pPr>
              <w:pStyle w:val="ConsPlusNormal"/>
              <w:jc w:val="center"/>
              <w:rPr>
                <w:rFonts w:ascii="Times New Roman" w:hAnsi="Times New Roman" w:cs="Times New Roman"/>
              </w:rPr>
            </w:pPr>
          </w:p>
        </w:tc>
        <w:tc>
          <w:tcPr>
            <w:tcW w:w="298" w:type="pct"/>
            <w:vAlign w:val="center"/>
          </w:tcPr>
          <w:p w:rsidR="00B704A2" w:rsidRPr="00E52047" w:rsidRDefault="00B704A2" w:rsidP="00DF2111">
            <w:pPr>
              <w:pStyle w:val="ConsPlusNormal"/>
              <w:jc w:val="center"/>
              <w:rPr>
                <w:rFonts w:ascii="Times New Roman" w:hAnsi="Times New Roman" w:cs="Times New Roman"/>
              </w:rPr>
            </w:pPr>
          </w:p>
        </w:tc>
        <w:tc>
          <w:tcPr>
            <w:tcW w:w="286" w:type="pct"/>
            <w:vAlign w:val="center"/>
          </w:tcPr>
          <w:p w:rsidR="00B704A2" w:rsidRPr="00E52047" w:rsidRDefault="00B704A2" w:rsidP="00DF2111">
            <w:pPr>
              <w:pStyle w:val="ConsPlusNormal"/>
              <w:jc w:val="center"/>
              <w:rPr>
                <w:rFonts w:ascii="Times New Roman" w:hAnsi="Times New Roman" w:cs="Times New Roman"/>
              </w:rPr>
            </w:pPr>
          </w:p>
        </w:tc>
        <w:tc>
          <w:tcPr>
            <w:tcW w:w="247" w:type="pct"/>
            <w:vAlign w:val="center"/>
          </w:tcPr>
          <w:p w:rsidR="00B704A2" w:rsidRPr="00E52047" w:rsidRDefault="00B704A2" w:rsidP="00DF2111">
            <w:pPr>
              <w:pStyle w:val="ConsPlusNormal"/>
              <w:jc w:val="center"/>
              <w:rPr>
                <w:rFonts w:ascii="Times New Roman" w:hAnsi="Times New Roman" w:cs="Times New Roman"/>
              </w:rPr>
            </w:pPr>
          </w:p>
        </w:tc>
        <w:tc>
          <w:tcPr>
            <w:tcW w:w="110" w:type="pct"/>
            <w:vAlign w:val="center"/>
          </w:tcPr>
          <w:p w:rsidR="00B704A2" w:rsidRPr="00E52047" w:rsidRDefault="00B704A2" w:rsidP="00DF2111">
            <w:pPr>
              <w:pStyle w:val="ConsPlusNormal"/>
              <w:jc w:val="center"/>
              <w:rPr>
                <w:rFonts w:ascii="Times New Roman" w:hAnsi="Times New Roman" w:cs="Times New Roman"/>
              </w:rPr>
            </w:pPr>
          </w:p>
        </w:tc>
        <w:tc>
          <w:tcPr>
            <w:tcW w:w="322" w:type="pct"/>
            <w:vAlign w:val="center"/>
          </w:tcPr>
          <w:p w:rsidR="00B704A2" w:rsidRPr="00E52047" w:rsidRDefault="00B704A2" w:rsidP="00DF2111">
            <w:pPr>
              <w:pStyle w:val="ConsPlusNormal"/>
              <w:jc w:val="center"/>
              <w:rPr>
                <w:rFonts w:ascii="Times New Roman" w:hAnsi="Times New Roman" w:cs="Times New Roman"/>
              </w:rPr>
            </w:pPr>
          </w:p>
        </w:tc>
        <w:tc>
          <w:tcPr>
            <w:tcW w:w="296" w:type="pct"/>
            <w:vMerge/>
            <w:vAlign w:val="center"/>
          </w:tcPr>
          <w:p w:rsidR="00B704A2" w:rsidRPr="00E52047" w:rsidRDefault="00B704A2" w:rsidP="00DF2111">
            <w:pPr>
              <w:pStyle w:val="ConsPlusNormal"/>
              <w:jc w:val="center"/>
              <w:rPr>
                <w:rFonts w:ascii="Times New Roman" w:hAnsi="Times New Roman" w:cs="Times New Roman"/>
              </w:rPr>
            </w:pPr>
          </w:p>
        </w:tc>
        <w:tc>
          <w:tcPr>
            <w:tcW w:w="296" w:type="pct"/>
            <w:vMerge/>
            <w:vAlign w:val="center"/>
          </w:tcPr>
          <w:p w:rsidR="00B704A2" w:rsidRPr="00E52047" w:rsidRDefault="00B704A2" w:rsidP="00DF2111">
            <w:pPr>
              <w:pStyle w:val="ConsPlusNormal"/>
              <w:jc w:val="center"/>
              <w:rPr>
                <w:rFonts w:ascii="Times New Roman" w:hAnsi="Times New Roman" w:cs="Times New Roman"/>
              </w:rPr>
            </w:pPr>
          </w:p>
        </w:tc>
        <w:tc>
          <w:tcPr>
            <w:tcW w:w="423" w:type="pct"/>
            <w:vMerge/>
            <w:vAlign w:val="center"/>
          </w:tcPr>
          <w:p w:rsidR="00B704A2" w:rsidRPr="00E52047" w:rsidRDefault="00B704A2" w:rsidP="00DF2111">
            <w:pPr>
              <w:pStyle w:val="ConsPlusNormal"/>
              <w:jc w:val="center"/>
              <w:rPr>
                <w:rFonts w:ascii="Times New Roman" w:hAnsi="Times New Roman" w:cs="Times New Roman"/>
              </w:rPr>
            </w:pPr>
          </w:p>
        </w:tc>
      </w:tr>
      <w:tr w:rsidR="00B704A2" w:rsidRPr="00E52047" w:rsidTr="00C20BA2">
        <w:tc>
          <w:tcPr>
            <w:tcW w:w="322" w:type="pct"/>
            <w:vMerge/>
            <w:tcBorders>
              <w:bottom w:val="single" w:sz="4" w:space="0" w:color="auto"/>
            </w:tcBorders>
            <w:vAlign w:val="center"/>
          </w:tcPr>
          <w:p w:rsidR="00B704A2" w:rsidRPr="00E52047" w:rsidRDefault="00B704A2" w:rsidP="00DF2111">
            <w:pPr>
              <w:pStyle w:val="ConsPlusNormal"/>
              <w:jc w:val="center"/>
              <w:rPr>
                <w:rFonts w:ascii="Times New Roman" w:hAnsi="Times New Roman" w:cs="Times New Roman"/>
              </w:rPr>
            </w:pPr>
          </w:p>
        </w:tc>
        <w:tc>
          <w:tcPr>
            <w:tcW w:w="110" w:type="pct"/>
            <w:vMerge/>
            <w:tcBorders>
              <w:bottom w:val="single" w:sz="4" w:space="0" w:color="auto"/>
            </w:tcBorders>
            <w:vAlign w:val="center"/>
          </w:tcPr>
          <w:p w:rsidR="00B704A2" w:rsidRPr="00E52047" w:rsidRDefault="00B704A2" w:rsidP="00DF2111">
            <w:pPr>
              <w:pStyle w:val="ConsPlusNormal"/>
              <w:jc w:val="center"/>
              <w:rPr>
                <w:rFonts w:ascii="Times New Roman" w:hAnsi="Times New Roman" w:cs="Times New Roman"/>
              </w:rPr>
            </w:pPr>
          </w:p>
        </w:tc>
        <w:tc>
          <w:tcPr>
            <w:tcW w:w="355" w:type="pct"/>
            <w:tcBorders>
              <w:bottom w:val="single" w:sz="4" w:space="0" w:color="auto"/>
            </w:tcBorders>
            <w:vAlign w:val="center"/>
          </w:tcPr>
          <w:p w:rsidR="00B704A2" w:rsidRPr="00E52047" w:rsidRDefault="00B704A2" w:rsidP="00DF2111">
            <w:pPr>
              <w:pStyle w:val="ConsPlusNormal"/>
              <w:jc w:val="center"/>
              <w:rPr>
                <w:rFonts w:ascii="Times New Roman" w:hAnsi="Times New Roman" w:cs="Times New Roman"/>
              </w:rPr>
            </w:pPr>
          </w:p>
        </w:tc>
        <w:tc>
          <w:tcPr>
            <w:tcW w:w="322" w:type="pct"/>
            <w:tcBorders>
              <w:bottom w:val="single" w:sz="4" w:space="0" w:color="auto"/>
            </w:tcBorders>
            <w:vAlign w:val="center"/>
          </w:tcPr>
          <w:p w:rsidR="00B704A2" w:rsidRPr="00E52047" w:rsidRDefault="00B704A2" w:rsidP="00DF2111">
            <w:pPr>
              <w:pStyle w:val="ConsPlusNormal"/>
              <w:jc w:val="center"/>
              <w:rPr>
                <w:rFonts w:ascii="Times New Roman" w:hAnsi="Times New Roman" w:cs="Times New Roman"/>
              </w:rPr>
            </w:pPr>
          </w:p>
        </w:tc>
        <w:tc>
          <w:tcPr>
            <w:tcW w:w="168" w:type="pct"/>
            <w:tcBorders>
              <w:bottom w:val="single" w:sz="4" w:space="0" w:color="auto"/>
            </w:tcBorders>
            <w:vAlign w:val="center"/>
          </w:tcPr>
          <w:p w:rsidR="00B704A2" w:rsidRPr="00E52047" w:rsidRDefault="00B704A2" w:rsidP="00DF2111">
            <w:pPr>
              <w:pStyle w:val="ConsPlusNormal"/>
              <w:jc w:val="center"/>
              <w:rPr>
                <w:rFonts w:ascii="Times New Roman" w:hAnsi="Times New Roman" w:cs="Times New Roman"/>
              </w:rPr>
            </w:pPr>
          </w:p>
        </w:tc>
        <w:tc>
          <w:tcPr>
            <w:tcW w:w="176" w:type="pct"/>
            <w:tcBorders>
              <w:bottom w:val="single" w:sz="4" w:space="0" w:color="auto"/>
            </w:tcBorders>
            <w:vAlign w:val="center"/>
          </w:tcPr>
          <w:p w:rsidR="00B704A2" w:rsidRPr="00E52047" w:rsidRDefault="00B704A2" w:rsidP="00DF2111">
            <w:pPr>
              <w:pStyle w:val="ConsPlusNormal"/>
              <w:jc w:val="center"/>
              <w:rPr>
                <w:rFonts w:ascii="Times New Roman" w:hAnsi="Times New Roman" w:cs="Times New Roman"/>
              </w:rPr>
            </w:pPr>
          </w:p>
        </w:tc>
        <w:tc>
          <w:tcPr>
            <w:tcW w:w="285" w:type="pct"/>
            <w:tcBorders>
              <w:bottom w:val="single" w:sz="4" w:space="0" w:color="auto"/>
            </w:tcBorders>
            <w:vAlign w:val="center"/>
          </w:tcPr>
          <w:p w:rsidR="00B704A2" w:rsidRPr="00E52047" w:rsidRDefault="00B704A2" w:rsidP="00DF2111">
            <w:pPr>
              <w:pStyle w:val="ConsPlusNormal"/>
              <w:jc w:val="center"/>
              <w:rPr>
                <w:rFonts w:ascii="Times New Roman" w:hAnsi="Times New Roman" w:cs="Times New Roman"/>
              </w:rPr>
            </w:pPr>
          </w:p>
        </w:tc>
        <w:tc>
          <w:tcPr>
            <w:tcW w:w="298" w:type="pct"/>
            <w:tcBorders>
              <w:bottom w:val="single" w:sz="4" w:space="0" w:color="auto"/>
            </w:tcBorders>
            <w:vAlign w:val="center"/>
          </w:tcPr>
          <w:p w:rsidR="00B704A2" w:rsidRPr="00E52047" w:rsidRDefault="00B704A2" w:rsidP="00DF2111">
            <w:pPr>
              <w:pStyle w:val="ConsPlusNormal"/>
              <w:jc w:val="center"/>
              <w:rPr>
                <w:rFonts w:ascii="Times New Roman" w:hAnsi="Times New Roman" w:cs="Times New Roman"/>
              </w:rPr>
            </w:pPr>
          </w:p>
        </w:tc>
        <w:tc>
          <w:tcPr>
            <w:tcW w:w="399" w:type="pct"/>
            <w:vMerge/>
            <w:vAlign w:val="center"/>
          </w:tcPr>
          <w:p w:rsidR="00B704A2" w:rsidRPr="00E52047" w:rsidRDefault="00B704A2" w:rsidP="00DF2111">
            <w:pPr>
              <w:pStyle w:val="ConsPlusNormal"/>
              <w:jc w:val="center"/>
              <w:rPr>
                <w:rFonts w:ascii="Times New Roman" w:hAnsi="Times New Roman" w:cs="Times New Roman"/>
              </w:rPr>
            </w:pPr>
          </w:p>
        </w:tc>
        <w:tc>
          <w:tcPr>
            <w:tcW w:w="285" w:type="pct"/>
            <w:vAlign w:val="center"/>
          </w:tcPr>
          <w:p w:rsidR="00B704A2" w:rsidRPr="00E52047" w:rsidRDefault="00B704A2" w:rsidP="00DF2111">
            <w:pPr>
              <w:pStyle w:val="ConsPlusNormal"/>
              <w:jc w:val="center"/>
              <w:rPr>
                <w:rFonts w:ascii="Times New Roman" w:hAnsi="Times New Roman" w:cs="Times New Roman"/>
              </w:rPr>
            </w:pPr>
          </w:p>
        </w:tc>
        <w:tc>
          <w:tcPr>
            <w:tcW w:w="298" w:type="pct"/>
            <w:vAlign w:val="center"/>
          </w:tcPr>
          <w:p w:rsidR="00B704A2" w:rsidRPr="00E52047" w:rsidRDefault="00B704A2" w:rsidP="00DF2111">
            <w:pPr>
              <w:pStyle w:val="ConsPlusNormal"/>
              <w:jc w:val="center"/>
              <w:rPr>
                <w:rFonts w:ascii="Times New Roman" w:hAnsi="Times New Roman" w:cs="Times New Roman"/>
              </w:rPr>
            </w:pPr>
          </w:p>
        </w:tc>
        <w:tc>
          <w:tcPr>
            <w:tcW w:w="286" w:type="pct"/>
            <w:vAlign w:val="center"/>
          </w:tcPr>
          <w:p w:rsidR="00B704A2" w:rsidRPr="00E52047" w:rsidRDefault="00B704A2" w:rsidP="00DF2111">
            <w:pPr>
              <w:pStyle w:val="ConsPlusNormal"/>
              <w:jc w:val="center"/>
              <w:rPr>
                <w:rFonts w:ascii="Times New Roman" w:hAnsi="Times New Roman" w:cs="Times New Roman"/>
              </w:rPr>
            </w:pPr>
          </w:p>
        </w:tc>
        <w:tc>
          <w:tcPr>
            <w:tcW w:w="247" w:type="pct"/>
            <w:vAlign w:val="center"/>
          </w:tcPr>
          <w:p w:rsidR="00B704A2" w:rsidRPr="00E52047" w:rsidRDefault="00B704A2" w:rsidP="00DF2111">
            <w:pPr>
              <w:pStyle w:val="ConsPlusNormal"/>
              <w:jc w:val="center"/>
              <w:rPr>
                <w:rFonts w:ascii="Times New Roman" w:hAnsi="Times New Roman" w:cs="Times New Roman"/>
              </w:rPr>
            </w:pPr>
          </w:p>
        </w:tc>
        <w:tc>
          <w:tcPr>
            <w:tcW w:w="110" w:type="pct"/>
            <w:vAlign w:val="center"/>
          </w:tcPr>
          <w:p w:rsidR="00B704A2" w:rsidRPr="00E52047" w:rsidRDefault="00B704A2" w:rsidP="00DF2111">
            <w:pPr>
              <w:pStyle w:val="ConsPlusNormal"/>
              <w:jc w:val="center"/>
              <w:rPr>
                <w:rFonts w:ascii="Times New Roman" w:hAnsi="Times New Roman" w:cs="Times New Roman"/>
              </w:rPr>
            </w:pPr>
          </w:p>
        </w:tc>
        <w:tc>
          <w:tcPr>
            <w:tcW w:w="322" w:type="pct"/>
            <w:tcBorders>
              <w:bottom w:val="single" w:sz="4" w:space="0" w:color="auto"/>
            </w:tcBorders>
            <w:vAlign w:val="center"/>
          </w:tcPr>
          <w:p w:rsidR="00B704A2" w:rsidRPr="00E52047" w:rsidRDefault="00B704A2" w:rsidP="00DF2111">
            <w:pPr>
              <w:pStyle w:val="ConsPlusNormal"/>
              <w:jc w:val="center"/>
              <w:rPr>
                <w:rFonts w:ascii="Times New Roman" w:hAnsi="Times New Roman" w:cs="Times New Roman"/>
              </w:rPr>
            </w:pPr>
          </w:p>
        </w:tc>
        <w:tc>
          <w:tcPr>
            <w:tcW w:w="296" w:type="pct"/>
            <w:vMerge/>
            <w:tcBorders>
              <w:bottom w:val="single" w:sz="4" w:space="0" w:color="auto"/>
            </w:tcBorders>
            <w:vAlign w:val="center"/>
          </w:tcPr>
          <w:p w:rsidR="00B704A2" w:rsidRPr="00E52047" w:rsidRDefault="00B704A2" w:rsidP="00DF2111">
            <w:pPr>
              <w:pStyle w:val="ConsPlusNormal"/>
              <w:jc w:val="center"/>
              <w:rPr>
                <w:rFonts w:ascii="Times New Roman" w:hAnsi="Times New Roman" w:cs="Times New Roman"/>
              </w:rPr>
            </w:pPr>
          </w:p>
        </w:tc>
        <w:tc>
          <w:tcPr>
            <w:tcW w:w="296" w:type="pct"/>
            <w:vMerge/>
            <w:vAlign w:val="center"/>
          </w:tcPr>
          <w:p w:rsidR="00B704A2" w:rsidRPr="00E52047" w:rsidRDefault="00B704A2" w:rsidP="00DF2111">
            <w:pPr>
              <w:pStyle w:val="ConsPlusNormal"/>
              <w:jc w:val="center"/>
              <w:rPr>
                <w:rFonts w:ascii="Times New Roman" w:hAnsi="Times New Roman" w:cs="Times New Roman"/>
              </w:rPr>
            </w:pPr>
          </w:p>
        </w:tc>
        <w:tc>
          <w:tcPr>
            <w:tcW w:w="423" w:type="pct"/>
            <w:vMerge/>
            <w:vAlign w:val="center"/>
          </w:tcPr>
          <w:p w:rsidR="00B704A2" w:rsidRPr="00E52047" w:rsidRDefault="00B704A2" w:rsidP="00DF2111">
            <w:pPr>
              <w:pStyle w:val="ConsPlusNormal"/>
              <w:jc w:val="center"/>
              <w:rPr>
                <w:rFonts w:ascii="Times New Roman" w:hAnsi="Times New Roman" w:cs="Times New Roman"/>
              </w:rPr>
            </w:pPr>
          </w:p>
        </w:tc>
      </w:tr>
      <w:tr w:rsidR="00B704A2" w:rsidRPr="00E52047" w:rsidTr="00C20BA2">
        <w:tc>
          <w:tcPr>
            <w:tcW w:w="322" w:type="pct"/>
            <w:vMerge w:val="restart"/>
            <w:vAlign w:val="center"/>
          </w:tcPr>
          <w:p w:rsidR="00B704A2" w:rsidRPr="00E52047" w:rsidRDefault="00B704A2" w:rsidP="00DF2111">
            <w:pPr>
              <w:pStyle w:val="ConsPlusNormal"/>
              <w:jc w:val="center"/>
              <w:rPr>
                <w:rFonts w:ascii="Times New Roman" w:hAnsi="Times New Roman" w:cs="Times New Roman"/>
              </w:rPr>
            </w:pPr>
          </w:p>
        </w:tc>
        <w:tc>
          <w:tcPr>
            <w:tcW w:w="110" w:type="pct"/>
            <w:vMerge w:val="restart"/>
            <w:vAlign w:val="center"/>
          </w:tcPr>
          <w:p w:rsidR="00B704A2" w:rsidRPr="00E52047" w:rsidRDefault="00B704A2" w:rsidP="00DF2111">
            <w:pPr>
              <w:pStyle w:val="ConsPlusNormal"/>
              <w:jc w:val="center"/>
              <w:rPr>
                <w:rFonts w:ascii="Times New Roman" w:hAnsi="Times New Roman" w:cs="Times New Roman"/>
              </w:rPr>
            </w:pPr>
          </w:p>
        </w:tc>
        <w:tc>
          <w:tcPr>
            <w:tcW w:w="355" w:type="pct"/>
            <w:vAlign w:val="center"/>
          </w:tcPr>
          <w:p w:rsidR="00B704A2" w:rsidRPr="00E52047" w:rsidRDefault="00B704A2" w:rsidP="00DF2111">
            <w:pPr>
              <w:pStyle w:val="ConsPlusNormal"/>
              <w:jc w:val="center"/>
              <w:rPr>
                <w:rFonts w:ascii="Times New Roman" w:hAnsi="Times New Roman" w:cs="Times New Roman"/>
              </w:rPr>
            </w:pPr>
          </w:p>
        </w:tc>
        <w:tc>
          <w:tcPr>
            <w:tcW w:w="322" w:type="pct"/>
            <w:vAlign w:val="center"/>
          </w:tcPr>
          <w:p w:rsidR="00B704A2" w:rsidRPr="00E52047" w:rsidRDefault="00B704A2" w:rsidP="00DF2111">
            <w:pPr>
              <w:pStyle w:val="ConsPlusNormal"/>
              <w:jc w:val="center"/>
              <w:rPr>
                <w:rFonts w:ascii="Times New Roman" w:hAnsi="Times New Roman" w:cs="Times New Roman"/>
              </w:rPr>
            </w:pPr>
          </w:p>
        </w:tc>
        <w:tc>
          <w:tcPr>
            <w:tcW w:w="168" w:type="pct"/>
            <w:vAlign w:val="center"/>
          </w:tcPr>
          <w:p w:rsidR="00B704A2" w:rsidRPr="00E52047" w:rsidRDefault="00B704A2" w:rsidP="00DF2111">
            <w:pPr>
              <w:pStyle w:val="ConsPlusNormal"/>
              <w:jc w:val="center"/>
              <w:rPr>
                <w:rFonts w:ascii="Times New Roman" w:hAnsi="Times New Roman" w:cs="Times New Roman"/>
              </w:rPr>
            </w:pPr>
          </w:p>
        </w:tc>
        <w:tc>
          <w:tcPr>
            <w:tcW w:w="176" w:type="pct"/>
            <w:vAlign w:val="center"/>
          </w:tcPr>
          <w:p w:rsidR="00B704A2" w:rsidRPr="00E52047" w:rsidRDefault="00B704A2" w:rsidP="00DF2111">
            <w:pPr>
              <w:pStyle w:val="ConsPlusNormal"/>
              <w:ind w:firstLine="0"/>
              <w:jc w:val="center"/>
              <w:rPr>
                <w:rFonts w:ascii="Times New Roman" w:hAnsi="Times New Roman" w:cs="Times New Roman"/>
              </w:rPr>
            </w:pPr>
            <w:r w:rsidRPr="00E52047">
              <w:rPr>
                <w:rFonts w:ascii="Times New Roman" w:hAnsi="Times New Roman" w:cs="Times New Roman"/>
              </w:rPr>
              <w:t>0200</w:t>
            </w:r>
          </w:p>
        </w:tc>
        <w:tc>
          <w:tcPr>
            <w:tcW w:w="285" w:type="pct"/>
            <w:vAlign w:val="center"/>
          </w:tcPr>
          <w:p w:rsidR="00B704A2" w:rsidRPr="00E52047" w:rsidRDefault="00B704A2" w:rsidP="00DF2111">
            <w:pPr>
              <w:pStyle w:val="ConsPlusNormal"/>
              <w:jc w:val="center"/>
              <w:rPr>
                <w:rFonts w:ascii="Times New Roman" w:hAnsi="Times New Roman" w:cs="Times New Roman"/>
              </w:rPr>
            </w:pPr>
          </w:p>
        </w:tc>
        <w:tc>
          <w:tcPr>
            <w:tcW w:w="298" w:type="pct"/>
            <w:vAlign w:val="center"/>
          </w:tcPr>
          <w:p w:rsidR="00B704A2" w:rsidRPr="00E52047" w:rsidRDefault="00B704A2" w:rsidP="00DF2111">
            <w:pPr>
              <w:pStyle w:val="ConsPlusNormal"/>
              <w:jc w:val="center"/>
              <w:rPr>
                <w:rFonts w:ascii="Times New Roman" w:hAnsi="Times New Roman" w:cs="Times New Roman"/>
              </w:rPr>
            </w:pPr>
          </w:p>
        </w:tc>
        <w:tc>
          <w:tcPr>
            <w:tcW w:w="399" w:type="pct"/>
            <w:vMerge w:val="restart"/>
            <w:vAlign w:val="center"/>
          </w:tcPr>
          <w:p w:rsidR="00B704A2" w:rsidRPr="00E52047" w:rsidRDefault="00B704A2" w:rsidP="00DF2111">
            <w:pPr>
              <w:pStyle w:val="ConsPlusNormal"/>
              <w:jc w:val="center"/>
              <w:rPr>
                <w:rFonts w:ascii="Times New Roman" w:hAnsi="Times New Roman" w:cs="Times New Roman"/>
              </w:rPr>
            </w:pPr>
          </w:p>
        </w:tc>
        <w:tc>
          <w:tcPr>
            <w:tcW w:w="285" w:type="pct"/>
            <w:vAlign w:val="center"/>
          </w:tcPr>
          <w:p w:rsidR="00B704A2" w:rsidRPr="00E52047" w:rsidRDefault="00B704A2" w:rsidP="00DF2111">
            <w:pPr>
              <w:pStyle w:val="ConsPlusNormal"/>
              <w:jc w:val="center"/>
              <w:rPr>
                <w:rFonts w:ascii="Times New Roman" w:hAnsi="Times New Roman" w:cs="Times New Roman"/>
              </w:rPr>
            </w:pPr>
          </w:p>
        </w:tc>
        <w:tc>
          <w:tcPr>
            <w:tcW w:w="298" w:type="pct"/>
            <w:vAlign w:val="center"/>
          </w:tcPr>
          <w:p w:rsidR="00B704A2" w:rsidRPr="00E52047" w:rsidRDefault="00B704A2" w:rsidP="00DF2111">
            <w:pPr>
              <w:pStyle w:val="ConsPlusNormal"/>
              <w:jc w:val="center"/>
              <w:rPr>
                <w:rFonts w:ascii="Times New Roman" w:hAnsi="Times New Roman" w:cs="Times New Roman"/>
              </w:rPr>
            </w:pPr>
          </w:p>
        </w:tc>
        <w:tc>
          <w:tcPr>
            <w:tcW w:w="286" w:type="pct"/>
            <w:vAlign w:val="center"/>
          </w:tcPr>
          <w:p w:rsidR="00B704A2" w:rsidRPr="00E52047" w:rsidRDefault="00B704A2" w:rsidP="00DF2111">
            <w:pPr>
              <w:pStyle w:val="ConsPlusNormal"/>
              <w:jc w:val="center"/>
              <w:rPr>
                <w:rFonts w:ascii="Times New Roman" w:hAnsi="Times New Roman" w:cs="Times New Roman"/>
              </w:rPr>
            </w:pPr>
          </w:p>
        </w:tc>
        <w:tc>
          <w:tcPr>
            <w:tcW w:w="247" w:type="pct"/>
            <w:vAlign w:val="center"/>
          </w:tcPr>
          <w:p w:rsidR="00B704A2" w:rsidRPr="00E52047" w:rsidRDefault="00B704A2" w:rsidP="00DF2111">
            <w:pPr>
              <w:pStyle w:val="ConsPlusNormal"/>
              <w:jc w:val="center"/>
              <w:rPr>
                <w:rFonts w:ascii="Times New Roman" w:hAnsi="Times New Roman" w:cs="Times New Roman"/>
              </w:rPr>
            </w:pPr>
          </w:p>
        </w:tc>
        <w:tc>
          <w:tcPr>
            <w:tcW w:w="110" w:type="pct"/>
            <w:vAlign w:val="center"/>
          </w:tcPr>
          <w:p w:rsidR="00B704A2" w:rsidRPr="00E52047" w:rsidRDefault="00B704A2" w:rsidP="00DF2111">
            <w:pPr>
              <w:pStyle w:val="ConsPlusNormal"/>
              <w:jc w:val="center"/>
              <w:rPr>
                <w:rFonts w:ascii="Times New Roman" w:hAnsi="Times New Roman" w:cs="Times New Roman"/>
              </w:rPr>
            </w:pPr>
          </w:p>
        </w:tc>
        <w:tc>
          <w:tcPr>
            <w:tcW w:w="322" w:type="pct"/>
            <w:vAlign w:val="center"/>
          </w:tcPr>
          <w:p w:rsidR="00B704A2" w:rsidRPr="00E52047" w:rsidRDefault="00B704A2" w:rsidP="00DF2111">
            <w:pPr>
              <w:pStyle w:val="ConsPlusNormal"/>
              <w:jc w:val="center"/>
              <w:rPr>
                <w:rFonts w:ascii="Times New Roman" w:hAnsi="Times New Roman" w:cs="Times New Roman"/>
              </w:rPr>
            </w:pPr>
          </w:p>
        </w:tc>
        <w:tc>
          <w:tcPr>
            <w:tcW w:w="296" w:type="pct"/>
            <w:vMerge w:val="restart"/>
            <w:vAlign w:val="center"/>
          </w:tcPr>
          <w:p w:rsidR="00B704A2" w:rsidRPr="00E52047" w:rsidRDefault="00B704A2" w:rsidP="00DF2111">
            <w:pPr>
              <w:pStyle w:val="ConsPlusNormal"/>
              <w:jc w:val="center"/>
              <w:rPr>
                <w:rFonts w:ascii="Times New Roman" w:hAnsi="Times New Roman" w:cs="Times New Roman"/>
              </w:rPr>
            </w:pPr>
          </w:p>
        </w:tc>
        <w:tc>
          <w:tcPr>
            <w:tcW w:w="296" w:type="pct"/>
            <w:vMerge w:val="restart"/>
            <w:vAlign w:val="center"/>
          </w:tcPr>
          <w:p w:rsidR="00B704A2" w:rsidRPr="00E52047" w:rsidRDefault="00B704A2" w:rsidP="00DF2111">
            <w:pPr>
              <w:pStyle w:val="ConsPlusNormal"/>
              <w:jc w:val="center"/>
              <w:rPr>
                <w:rFonts w:ascii="Times New Roman" w:hAnsi="Times New Roman" w:cs="Times New Roman"/>
              </w:rPr>
            </w:pPr>
          </w:p>
        </w:tc>
        <w:tc>
          <w:tcPr>
            <w:tcW w:w="423" w:type="pct"/>
            <w:vMerge w:val="restart"/>
            <w:vAlign w:val="center"/>
          </w:tcPr>
          <w:p w:rsidR="00B704A2" w:rsidRPr="00E52047" w:rsidRDefault="00B704A2" w:rsidP="00DF2111">
            <w:pPr>
              <w:pStyle w:val="ConsPlusNormal"/>
              <w:jc w:val="center"/>
              <w:rPr>
                <w:rFonts w:ascii="Times New Roman" w:hAnsi="Times New Roman" w:cs="Times New Roman"/>
              </w:rPr>
            </w:pPr>
          </w:p>
        </w:tc>
      </w:tr>
      <w:tr w:rsidR="00B704A2" w:rsidRPr="00E52047" w:rsidTr="00C20BA2">
        <w:tc>
          <w:tcPr>
            <w:tcW w:w="322" w:type="pct"/>
            <w:vMerge/>
            <w:vAlign w:val="center"/>
          </w:tcPr>
          <w:p w:rsidR="00B704A2" w:rsidRPr="00E52047" w:rsidRDefault="00B704A2" w:rsidP="00DF2111">
            <w:pPr>
              <w:pStyle w:val="ConsPlusNormal"/>
              <w:jc w:val="center"/>
              <w:rPr>
                <w:rFonts w:ascii="Times New Roman" w:hAnsi="Times New Roman" w:cs="Times New Roman"/>
              </w:rPr>
            </w:pPr>
          </w:p>
        </w:tc>
        <w:tc>
          <w:tcPr>
            <w:tcW w:w="110" w:type="pct"/>
            <w:vMerge/>
            <w:vAlign w:val="center"/>
          </w:tcPr>
          <w:p w:rsidR="00B704A2" w:rsidRPr="00E52047" w:rsidRDefault="00B704A2" w:rsidP="00DF2111">
            <w:pPr>
              <w:pStyle w:val="ConsPlusNormal"/>
              <w:jc w:val="center"/>
              <w:rPr>
                <w:rFonts w:ascii="Times New Roman" w:hAnsi="Times New Roman" w:cs="Times New Roman"/>
              </w:rPr>
            </w:pPr>
          </w:p>
        </w:tc>
        <w:tc>
          <w:tcPr>
            <w:tcW w:w="355" w:type="pct"/>
            <w:vAlign w:val="center"/>
          </w:tcPr>
          <w:p w:rsidR="00B704A2" w:rsidRPr="00E52047" w:rsidRDefault="00B704A2" w:rsidP="00DF2111">
            <w:pPr>
              <w:pStyle w:val="ConsPlusNormal"/>
              <w:ind w:firstLine="0"/>
              <w:jc w:val="center"/>
              <w:rPr>
                <w:rFonts w:ascii="Times New Roman" w:hAnsi="Times New Roman" w:cs="Times New Roman"/>
              </w:rPr>
            </w:pPr>
            <w:r w:rsidRPr="00E52047">
              <w:rPr>
                <w:rFonts w:ascii="Times New Roman" w:hAnsi="Times New Roman" w:cs="Times New Roman"/>
              </w:rPr>
              <w:t>в том числе:</w:t>
            </w:r>
          </w:p>
        </w:tc>
        <w:tc>
          <w:tcPr>
            <w:tcW w:w="322" w:type="pct"/>
            <w:vAlign w:val="center"/>
          </w:tcPr>
          <w:p w:rsidR="00B704A2" w:rsidRPr="00E52047" w:rsidRDefault="00B704A2" w:rsidP="00DF2111">
            <w:pPr>
              <w:pStyle w:val="ConsPlusNormal"/>
              <w:jc w:val="center"/>
              <w:rPr>
                <w:rFonts w:ascii="Times New Roman" w:hAnsi="Times New Roman" w:cs="Times New Roman"/>
              </w:rPr>
            </w:pPr>
          </w:p>
        </w:tc>
        <w:tc>
          <w:tcPr>
            <w:tcW w:w="168" w:type="pct"/>
            <w:vAlign w:val="center"/>
          </w:tcPr>
          <w:p w:rsidR="00B704A2" w:rsidRPr="00E52047" w:rsidRDefault="00B704A2" w:rsidP="00DF2111">
            <w:pPr>
              <w:pStyle w:val="ConsPlusNormal"/>
              <w:jc w:val="center"/>
              <w:rPr>
                <w:rFonts w:ascii="Times New Roman" w:hAnsi="Times New Roman" w:cs="Times New Roman"/>
              </w:rPr>
            </w:pPr>
          </w:p>
        </w:tc>
        <w:tc>
          <w:tcPr>
            <w:tcW w:w="176" w:type="pct"/>
            <w:vAlign w:val="center"/>
          </w:tcPr>
          <w:p w:rsidR="00B704A2" w:rsidRPr="00E52047" w:rsidRDefault="00B704A2" w:rsidP="00DF2111">
            <w:pPr>
              <w:pStyle w:val="ConsPlusNormal"/>
              <w:jc w:val="center"/>
              <w:rPr>
                <w:rFonts w:ascii="Times New Roman" w:hAnsi="Times New Roman" w:cs="Times New Roman"/>
              </w:rPr>
            </w:pPr>
          </w:p>
        </w:tc>
        <w:tc>
          <w:tcPr>
            <w:tcW w:w="285" w:type="pct"/>
            <w:vAlign w:val="center"/>
          </w:tcPr>
          <w:p w:rsidR="00B704A2" w:rsidRPr="00E52047" w:rsidRDefault="00B704A2" w:rsidP="00DF2111">
            <w:pPr>
              <w:pStyle w:val="ConsPlusNormal"/>
              <w:jc w:val="center"/>
              <w:rPr>
                <w:rFonts w:ascii="Times New Roman" w:hAnsi="Times New Roman" w:cs="Times New Roman"/>
              </w:rPr>
            </w:pPr>
          </w:p>
        </w:tc>
        <w:tc>
          <w:tcPr>
            <w:tcW w:w="298" w:type="pct"/>
            <w:vAlign w:val="center"/>
          </w:tcPr>
          <w:p w:rsidR="00B704A2" w:rsidRPr="00E52047" w:rsidRDefault="00B704A2" w:rsidP="00DF2111">
            <w:pPr>
              <w:pStyle w:val="ConsPlusNormal"/>
              <w:jc w:val="center"/>
              <w:rPr>
                <w:rFonts w:ascii="Times New Roman" w:hAnsi="Times New Roman" w:cs="Times New Roman"/>
              </w:rPr>
            </w:pPr>
          </w:p>
        </w:tc>
        <w:tc>
          <w:tcPr>
            <w:tcW w:w="399" w:type="pct"/>
            <w:vMerge/>
            <w:vAlign w:val="center"/>
          </w:tcPr>
          <w:p w:rsidR="00B704A2" w:rsidRPr="00E52047" w:rsidRDefault="00B704A2" w:rsidP="00DF2111">
            <w:pPr>
              <w:pStyle w:val="ConsPlusNormal"/>
              <w:jc w:val="center"/>
              <w:rPr>
                <w:rFonts w:ascii="Times New Roman" w:hAnsi="Times New Roman" w:cs="Times New Roman"/>
              </w:rPr>
            </w:pPr>
          </w:p>
        </w:tc>
        <w:tc>
          <w:tcPr>
            <w:tcW w:w="285" w:type="pct"/>
            <w:tcBorders>
              <w:bottom w:val="single" w:sz="4" w:space="0" w:color="auto"/>
            </w:tcBorders>
            <w:vAlign w:val="center"/>
          </w:tcPr>
          <w:p w:rsidR="00B704A2" w:rsidRPr="00E52047" w:rsidRDefault="00B704A2" w:rsidP="00DF2111">
            <w:pPr>
              <w:pStyle w:val="ConsPlusNormal"/>
              <w:jc w:val="center"/>
              <w:rPr>
                <w:rFonts w:ascii="Times New Roman" w:hAnsi="Times New Roman" w:cs="Times New Roman"/>
              </w:rPr>
            </w:pPr>
          </w:p>
        </w:tc>
        <w:tc>
          <w:tcPr>
            <w:tcW w:w="298" w:type="pct"/>
            <w:tcBorders>
              <w:bottom w:val="single" w:sz="4" w:space="0" w:color="auto"/>
            </w:tcBorders>
            <w:vAlign w:val="center"/>
          </w:tcPr>
          <w:p w:rsidR="00B704A2" w:rsidRPr="00E52047" w:rsidRDefault="00B704A2" w:rsidP="00DF2111">
            <w:pPr>
              <w:pStyle w:val="ConsPlusNormal"/>
              <w:jc w:val="center"/>
              <w:rPr>
                <w:rFonts w:ascii="Times New Roman" w:hAnsi="Times New Roman" w:cs="Times New Roman"/>
              </w:rPr>
            </w:pPr>
          </w:p>
        </w:tc>
        <w:tc>
          <w:tcPr>
            <w:tcW w:w="286" w:type="pct"/>
            <w:tcBorders>
              <w:bottom w:val="single" w:sz="4" w:space="0" w:color="auto"/>
            </w:tcBorders>
            <w:vAlign w:val="center"/>
          </w:tcPr>
          <w:p w:rsidR="00B704A2" w:rsidRPr="00E52047" w:rsidRDefault="00B704A2" w:rsidP="00DF2111">
            <w:pPr>
              <w:pStyle w:val="ConsPlusNormal"/>
              <w:jc w:val="center"/>
              <w:rPr>
                <w:rFonts w:ascii="Times New Roman" w:hAnsi="Times New Roman" w:cs="Times New Roman"/>
              </w:rPr>
            </w:pPr>
          </w:p>
        </w:tc>
        <w:tc>
          <w:tcPr>
            <w:tcW w:w="247" w:type="pct"/>
            <w:tcBorders>
              <w:bottom w:val="single" w:sz="4" w:space="0" w:color="auto"/>
            </w:tcBorders>
            <w:vAlign w:val="center"/>
          </w:tcPr>
          <w:p w:rsidR="00B704A2" w:rsidRPr="00E52047" w:rsidRDefault="00B704A2" w:rsidP="00DF2111">
            <w:pPr>
              <w:pStyle w:val="ConsPlusNormal"/>
              <w:jc w:val="center"/>
              <w:rPr>
                <w:rFonts w:ascii="Times New Roman" w:hAnsi="Times New Roman" w:cs="Times New Roman"/>
              </w:rPr>
            </w:pPr>
          </w:p>
        </w:tc>
        <w:tc>
          <w:tcPr>
            <w:tcW w:w="110" w:type="pct"/>
            <w:tcBorders>
              <w:bottom w:val="single" w:sz="4" w:space="0" w:color="auto"/>
            </w:tcBorders>
            <w:vAlign w:val="center"/>
          </w:tcPr>
          <w:p w:rsidR="00B704A2" w:rsidRPr="00E52047" w:rsidRDefault="00B704A2" w:rsidP="00DF2111">
            <w:pPr>
              <w:pStyle w:val="ConsPlusNormal"/>
              <w:jc w:val="center"/>
              <w:rPr>
                <w:rFonts w:ascii="Times New Roman" w:hAnsi="Times New Roman" w:cs="Times New Roman"/>
              </w:rPr>
            </w:pPr>
          </w:p>
        </w:tc>
        <w:tc>
          <w:tcPr>
            <w:tcW w:w="322" w:type="pct"/>
            <w:vAlign w:val="center"/>
          </w:tcPr>
          <w:p w:rsidR="00B704A2" w:rsidRPr="00E52047" w:rsidRDefault="00B704A2" w:rsidP="00DF2111">
            <w:pPr>
              <w:pStyle w:val="ConsPlusNormal"/>
              <w:jc w:val="center"/>
              <w:rPr>
                <w:rFonts w:ascii="Times New Roman" w:hAnsi="Times New Roman" w:cs="Times New Roman"/>
              </w:rPr>
            </w:pPr>
          </w:p>
        </w:tc>
        <w:tc>
          <w:tcPr>
            <w:tcW w:w="296" w:type="pct"/>
            <w:vMerge/>
            <w:vAlign w:val="center"/>
          </w:tcPr>
          <w:p w:rsidR="00B704A2" w:rsidRPr="00E52047" w:rsidRDefault="00B704A2" w:rsidP="00DF2111">
            <w:pPr>
              <w:pStyle w:val="ConsPlusNormal"/>
              <w:jc w:val="center"/>
              <w:rPr>
                <w:rFonts w:ascii="Times New Roman" w:hAnsi="Times New Roman" w:cs="Times New Roman"/>
              </w:rPr>
            </w:pPr>
          </w:p>
        </w:tc>
        <w:tc>
          <w:tcPr>
            <w:tcW w:w="296" w:type="pct"/>
            <w:vMerge/>
            <w:vAlign w:val="center"/>
          </w:tcPr>
          <w:p w:rsidR="00B704A2" w:rsidRPr="00E52047" w:rsidRDefault="00B704A2" w:rsidP="00DF2111">
            <w:pPr>
              <w:pStyle w:val="ConsPlusNormal"/>
              <w:jc w:val="center"/>
              <w:rPr>
                <w:rFonts w:ascii="Times New Roman" w:hAnsi="Times New Roman" w:cs="Times New Roman"/>
              </w:rPr>
            </w:pPr>
          </w:p>
        </w:tc>
        <w:tc>
          <w:tcPr>
            <w:tcW w:w="423" w:type="pct"/>
            <w:vMerge/>
            <w:vAlign w:val="center"/>
          </w:tcPr>
          <w:p w:rsidR="00B704A2" w:rsidRPr="00E52047" w:rsidRDefault="00B704A2" w:rsidP="00DF2111">
            <w:pPr>
              <w:pStyle w:val="ConsPlusNormal"/>
              <w:jc w:val="center"/>
              <w:rPr>
                <w:rFonts w:ascii="Times New Roman" w:hAnsi="Times New Roman" w:cs="Times New Roman"/>
              </w:rPr>
            </w:pPr>
          </w:p>
        </w:tc>
      </w:tr>
      <w:tr w:rsidR="00B704A2" w:rsidRPr="00E52047" w:rsidTr="00C20BA2">
        <w:tc>
          <w:tcPr>
            <w:tcW w:w="322" w:type="pct"/>
            <w:vMerge/>
            <w:tcBorders>
              <w:bottom w:val="single" w:sz="4" w:space="0" w:color="auto"/>
            </w:tcBorders>
            <w:vAlign w:val="center"/>
          </w:tcPr>
          <w:p w:rsidR="00B704A2" w:rsidRPr="00E52047" w:rsidRDefault="00B704A2" w:rsidP="00DF2111">
            <w:pPr>
              <w:pStyle w:val="ConsPlusNormal"/>
              <w:jc w:val="center"/>
              <w:rPr>
                <w:rFonts w:ascii="Times New Roman" w:hAnsi="Times New Roman" w:cs="Times New Roman"/>
              </w:rPr>
            </w:pPr>
          </w:p>
        </w:tc>
        <w:tc>
          <w:tcPr>
            <w:tcW w:w="110" w:type="pct"/>
            <w:vMerge/>
            <w:tcBorders>
              <w:bottom w:val="single" w:sz="4" w:space="0" w:color="auto"/>
            </w:tcBorders>
            <w:vAlign w:val="center"/>
          </w:tcPr>
          <w:p w:rsidR="00B704A2" w:rsidRPr="00E52047" w:rsidRDefault="00B704A2" w:rsidP="00DF2111">
            <w:pPr>
              <w:pStyle w:val="ConsPlusNormal"/>
              <w:jc w:val="center"/>
              <w:rPr>
                <w:rFonts w:ascii="Times New Roman" w:hAnsi="Times New Roman" w:cs="Times New Roman"/>
              </w:rPr>
            </w:pPr>
          </w:p>
        </w:tc>
        <w:tc>
          <w:tcPr>
            <w:tcW w:w="355" w:type="pct"/>
            <w:tcBorders>
              <w:bottom w:val="single" w:sz="4" w:space="0" w:color="auto"/>
            </w:tcBorders>
            <w:vAlign w:val="center"/>
          </w:tcPr>
          <w:p w:rsidR="00B704A2" w:rsidRPr="00E52047" w:rsidRDefault="00B704A2" w:rsidP="00DF2111">
            <w:pPr>
              <w:pStyle w:val="ConsPlusNormal"/>
              <w:jc w:val="center"/>
              <w:rPr>
                <w:rFonts w:ascii="Times New Roman" w:hAnsi="Times New Roman" w:cs="Times New Roman"/>
              </w:rPr>
            </w:pPr>
          </w:p>
        </w:tc>
        <w:tc>
          <w:tcPr>
            <w:tcW w:w="322" w:type="pct"/>
            <w:tcBorders>
              <w:bottom w:val="single" w:sz="4" w:space="0" w:color="auto"/>
            </w:tcBorders>
            <w:vAlign w:val="center"/>
          </w:tcPr>
          <w:p w:rsidR="00B704A2" w:rsidRPr="00E52047" w:rsidRDefault="00B704A2" w:rsidP="00DF2111">
            <w:pPr>
              <w:pStyle w:val="ConsPlusNormal"/>
              <w:jc w:val="center"/>
              <w:rPr>
                <w:rFonts w:ascii="Times New Roman" w:hAnsi="Times New Roman" w:cs="Times New Roman"/>
              </w:rPr>
            </w:pPr>
          </w:p>
        </w:tc>
        <w:tc>
          <w:tcPr>
            <w:tcW w:w="168" w:type="pct"/>
            <w:tcBorders>
              <w:bottom w:val="single" w:sz="4" w:space="0" w:color="auto"/>
            </w:tcBorders>
            <w:vAlign w:val="center"/>
          </w:tcPr>
          <w:p w:rsidR="00B704A2" w:rsidRPr="00E52047" w:rsidRDefault="00B704A2" w:rsidP="00DF2111">
            <w:pPr>
              <w:pStyle w:val="ConsPlusNormal"/>
              <w:jc w:val="center"/>
              <w:rPr>
                <w:rFonts w:ascii="Times New Roman" w:hAnsi="Times New Roman" w:cs="Times New Roman"/>
              </w:rPr>
            </w:pPr>
          </w:p>
        </w:tc>
        <w:tc>
          <w:tcPr>
            <w:tcW w:w="176" w:type="pct"/>
            <w:tcBorders>
              <w:bottom w:val="single" w:sz="4" w:space="0" w:color="auto"/>
            </w:tcBorders>
            <w:vAlign w:val="center"/>
          </w:tcPr>
          <w:p w:rsidR="00B704A2" w:rsidRPr="00E52047" w:rsidRDefault="00B704A2" w:rsidP="00DF2111">
            <w:pPr>
              <w:pStyle w:val="ConsPlusNormal"/>
              <w:jc w:val="center"/>
              <w:rPr>
                <w:rFonts w:ascii="Times New Roman" w:hAnsi="Times New Roman" w:cs="Times New Roman"/>
              </w:rPr>
            </w:pPr>
          </w:p>
        </w:tc>
        <w:tc>
          <w:tcPr>
            <w:tcW w:w="285" w:type="pct"/>
            <w:tcBorders>
              <w:bottom w:val="single" w:sz="4" w:space="0" w:color="auto"/>
            </w:tcBorders>
            <w:vAlign w:val="center"/>
          </w:tcPr>
          <w:p w:rsidR="00B704A2" w:rsidRPr="00E52047" w:rsidRDefault="00B704A2" w:rsidP="00DF2111">
            <w:pPr>
              <w:pStyle w:val="ConsPlusNormal"/>
              <w:jc w:val="center"/>
              <w:rPr>
                <w:rFonts w:ascii="Times New Roman" w:hAnsi="Times New Roman" w:cs="Times New Roman"/>
              </w:rPr>
            </w:pPr>
          </w:p>
        </w:tc>
        <w:tc>
          <w:tcPr>
            <w:tcW w:w="298" w:type="pct"/>
            <w:tcBorders>
              <w:bottom w:val="single" w:sz="4" w:space="0" w:color="auto"/>
            </w:tcBorders>
            <w:vAlign w:val="center"/>
          </w:tcPr>
          <w:p w:rsidR="00B704A2" w:rsidRPr="00E52047" w:rsidRDefault="00B704A2" w:rsidP="00DF2111">
            <w:pPr>
              <w:pStyle w:val="ConsPlusNormal"/>
              <w:jc w:val="center"/>
              <w:rPr>
                <w:rFonts w:ascii="Times New Roman" w:hAnsi="Times New Roman" w:cs="Times New Roman"/>
              </w:rPr>
            </w:pPr>
          </w:p>
        </w:tc>
        <w:tc>
          <w:tcPr>
            <w:tcW w:w="399" w:type="pct"/>
            <w:vMerge/>
            <w:tcBorders>
              <w:bottom w:val="single" w:sz="4" w:space="0" w:color="auto"/>
            </w:tcBorders>
            <w:vAlign w:val="center"/>
          </w:tcPr>
          <w:p w:rsidR="00B704A2" w:rsidRPr="00E52047" w:rsidRDefault="00B704A2" w:rsidP="00DF2111">
            <w:pPr>
              <w:pStyle w:val="ConsPlusNormal"/>
              <w:jc w:val="center"/>
              <w:rPr>
                <w:rFonts w:ascii="Times New Roman" w:hAnsi="Times New Roman" w:cs="Times New Roman"/>
              </w:rPr>
            </w:pPr>
          </w:p>
        </w:tc>
        <w:tc>
          <w:tcPr>
            <w:tcW w:w="285" w:type="pct"/>
            <w:tcBorders>
              <w:bottom w:val="single" w:sz="4" w:space="0" w:color="auto"/>
            </w:tcBorders>
            <w:vAlign w:val="center"/>
          </w:tcPr>
          <w:p w:rsidR="00B704A2" w:rsidRPr="00E52047" w:rsidRDefault="00B704A2" w:rsidP="00DF2111">
            <w:pPr>
              <w:pStyle w:val="ConsPlusNormal"/>
              <w:jc w:val="center"/>
              <w:rPr>
                <w:rFonts w:ascii="Times New Roman" w:hAnsi="Times New Roman" w:cs="Times New Roman"/>
              </w:rPr>
            </w:pPr>
          </w:p>
        </w:tc>
        <w:tc>
          <w:tcPr>
            <w:tcW w:w="298" w:type="pct"/>
            <w:tcBorders>
              <w:bottom w:val="single" w:sz="4" w:space="0" w:color="auto"/>
            </w:tcBorders>
            <w:vAlign w:val="center"/>
          </w:tcPr>
          <w:p w:rsidR="00B704A2" w:rsidRPr="00E52047" w:rsidRDefault="00B704A2" w:rsidP="00DF2111">
            <w:pPr>
              <w:pStyle w:val="ConsPlusNormal"/>
              <w:jc w:val="center"/>
              <w:rPr>
                <w:rFonts w:ascii="Times New Roman" w:hAnsi="Times New Roman" w:cs="Times New Roman"/>
              </w:rPr>
            </w:pPr>
          </w:p>
        </w:tc>
        <w:tc>
          <w:tcPr>
            <w:tcW w:w="286" w:type="pct"/>
            <w:tcBorders>
              <w:bottom w:val="single" w:sz="4" w:space="0" w:color="auto"/>
            </w:tcBorders>
            <w:vAlign w:val="center"/>
          </w:tcPr>
          <w:p w:rsidR="00B704A2" w:rsidRPr="00E52047" w:rsidRDefault="00B704A2" w:rsidP="00DF2111">
            <w:pPr>
              <w:pStyle w:val="ConsPlusNormal"/>
              <w:jc w:val="center"/>
              <w:rPr>
                <w:rFonts w:ascii="Times New Roman" w:hAnsi="Times New Roman" w:cs="Times New Roman"/>
              </w:rPr>
            </w:pPr>
          </w:p>
        </w:tc>
        <w:tc>
          <w:tcPr>
            <w:tcW w:w="247" w:type="pct"/>
            <w:tcBorders>
              <w:bottom w:val="single" w:sz="4" w:space="0" w:color="auto"/>
            </w:tcBorders>
            <w:vAlign w:val="center"/>
          </w:tcPr>
          <w:p w:rsidR="00B704A2" w:rsidRPr="00E52047" w:rsidRDefault="00B704A2" w:rsidP="00DF2111">
            <w:pPr>
              <w:pStyle w:val="ConsPlusNormal"/>
              <w:jc w:val="center"/>
              <w:rPr>
                <w:rFonts w:ascii="Times New Roman" w:hAnsi="Times New Roman" w:cs="Times New Roman"/>
              </w:rPr>
            </w:pPr>
          </w:p>
        </w:tc>
        <w:tc>
          <w:tcPr>
            <w:tcW w:w="110" w:type="pct"/>
            <w:tcBorders>
              <w:bottom w:val="single" w:sz="4" w:space="0" w:color="auto"/>
            </w:tcBorders>
            <w:vAlign w:val="center"/>
          </w:tcPr>
          <w:p w:rsidR="00B704A2" w:rsidRPr="00E52047" w:rsidRDefault="00B704A2" w:rsidP="00DF2111">
            <w:pPr>
              <w:pStyle w:val="ConsPlusNormal"/>
              <w:jc w:val="center"/>
              <w:rPr>
                <w:rFonts w:ascii="Times New Roman" w:hAnsi="Times New Roman" w:cs="Times New Roman"/>
              </w:rPr>
            </w:pPr>
          </w:p>
        </w:tc>
        <w:tc>
          <w:tcPr>
            <w:tcW w:w="322" w:type="pct"/>
            <w:tcBorders>
              <w:bottom w:val="single" w:sz="4" w:space="0" w:color="auto"/>
            </w:tcBorders>
            <w:vAlign w:val="center"/>
          </w:tcPr>
          <w:p w:rsidR="00B704A2" w:rsidRPr="00E52047" w:rsidRDefault="00B704A2" w:rsidP="00DF2111">
            <w:pPr>
              <w:pStyle w:val="ConsPlusNormal"/>
              <w:jc w:val="center"/>
              <w:rPr>
                <w:rFonts w:ascii="Times New Roman" w:hAnsi="Times New Roman" w:cs="Times New Roman"/>
              </w:rPr>
            </w:pPr>
          </w:p>
        </w:tc>
        <w:tc>
          <w:tcPr>
            <w:tcW w:w="296" w:type="pct"/>
            <w:vMerge/>
            <w:tcBorders>
              <w:bottom w:val="single" w:sz="4" w:space="0" w:color="auto"/>
            </w:tcBorders>
            <w:vAlign w:val="center"/>
          </w:tcPr>
          <w:p w:rsidR="00B704A2" w:rsidRPr="00E52047" w:rsidRDefault="00B704A2" w:rsidP="00DF2111">
            <w:pPr>
              <w:pStyle w:val="ConsPlusNormal"/>
              <w:jc w:val="center"/>
              <w:rPr>
                <w:rFonts w:ascii="Times New Roman" w:hAnsi="Times New Roman" w:cs="Times New Roman"/>
              </w:rPr>
            </w:pPr>
          </w:p>
        </w:tc>
        <w:tc>
          <w:tcPr>
            <w:tcW w:w="296" w:type="pct"/>
            <w:vMerge/>
            <w:vAlign w:val="center"/>
          </w:tcPr>
          <w:p w:rsidR="00B704A2" w:rsidRPr="00E52047" w:rsidRDefault="00B704A2" w:rsidP="00DF2111">
            <w:pPr>
              <w:pStyle w:val="ConsPlusNormal"/>
              <w:jc w:val="center"/>
              <w:rPr>
                <w:rFonts w:ascii="Times New Roman" w:hAnsi="Times New Roman" w:cs="Times New Roman"/>
              </w:rPr>
            </w:pPr>
          </w:p>
        </w:tc>
        <w:tc>
          <w:tcPr>
            <w:tcW w:w="423" w:type="pct"/>
            <w:vMerge/>
            <w:vAlign w:val="center"/>
          </w:tcPr>
          <w:p w:rsidR="00B704A2" w:rsidRPr="00E52047" w:rsidRDefault="00B704A2" w:rsidP="00DF2111">
            <w:pPr>
              <w:pStyle w:val="ConsPlusNormal"/>
              <w:jc w:val="center"/>
              <w:rPr>
                <w:rFonts w:ascii="Times New Roman" w:hAnsi="Times New Roman" w:cs="Times New Roman"/>
              </w:rPr>
            </w:pPr>
          </w:p>
        </w:tc>
      </w:tr>
      <w:tr w:rsidR="00B704A2" w:rsidRPr="00E52047" w:rsidTr="00C20BA2">
        <w:tc>
          <w:tcPr>
            <w:tcW w:w="322" w:type="pct"/>
            <w:tcBorders>
              <w:top w:val="single" w:sz="4" w:space="0" w:color="auto"/>
              <w:left w:val="nil"/>
              <w:bottom w:val="nil"/>
              <w:right w:val="nil"/>
            </w:tcBorders>
            <w:vAlign w:val="center"/>
          </w:tcPr>
          <w:p w:rsidR="00B704A2" w:rsidRPr="00E52047" w:rsidRDefault="00B704A2" w:rsidP="00DF2111">
            <w:pPr>
              <w:pStyle w:val="ConsPlusNormal"/>
              <w:jc w:val="center"/>
              <w:rPr>
                <w:rFonts w:ascii="Times New Roman" w:hAnsi="Times New Roman" w:cs="Times New Roman"/>
              </w:rPr>
            </w:pPr>
          </w:p>
        </w:tc>
        <w:tc>
          <w:tcPr>
            <w:tcW w:w="110" w:type="pct"/>
            <w:tcBorders>
              <w:top w:val="single" w:sz="4" w:space="0" w:color="auto"/>
              <w:left w:val="nil"/>
              <w:bottom w:val="nil"/>
              <w:right w:val="nil"/>
            </w:tcBorders>
            <w:vAlign w:val="center"/>
          </w:tcPr>
          <w:p w:rsidR="00B704A2" w:rsidRPr="00E52047" w:rsidRDefault="00B704A2" w:rsidP="00DF2111">
            <w:pPr>
              <w:pStyle w:val="ConsPlusNormal"/>
              <w:jc w:val="center"/>
              <w:rPr>
                <w:rFonts w:ascii="Times New Roman" w:hAnsi="Times New Roman" w:cs="Times New Roman"/>
              </w:rPr>
            </w:pPr>
          </w:p>
        </w:tc>
        <w:tc>
          <w:tcPr>
            <w:tcW w:w="355" w:type="pct"/>
            <w:tcBorders>
              <w:top w:val="single" w:sz="4" w:space="0" w:color="auto"/>
              <w:left w:val="nil"/>
              <w:bottom w:val="nil"/>
              <w:right w:val="nil"/>
            </w:tcBorders>
            <w:vAlign w:val="center"/>
          </w:tcPr>
          <w:p w:rsidR="00B704A2" w:rsidRPr="00E52047" w:rsidRDefault="00B704A2" w:rsidP="00DF2111">
            <w:pPr>
              <w:pStyle w:val="ConsPlusNormal"/>
              <w:jc w:val="center"/>
              <w:rPr>
                <w:rFonts w:ascii="Times New Roman" w:hAnsi="Times New Roman" w:cs="Times New Roman"/>
              </w:rPr>
            </w:pPr>
          </w:p>
        </w:tc>
        <w:tc>
          <w:tcPr>
            <w:tcW w:w="322" w:type="pct"/>
            <w:tcBorders>
              <w:top w:val="single" w:sz="4" w:space="0" w:color="auto"/>
              <w:left w:val="nil"/>
              <w:bottom w:val="nil"/>
              <w:right w:val="nil"/>
            </w:tcBorders>
            <w:vAlign w:val="center"/>
          </w:tcPr>
          <w:p w:rsidR="00B704A2" w:rsidRPr="00E52047" w:rsidRDefault="00B704A2" w:rsidP="00DF2111">
            <w:pPr>
              <w:pStyle w:val="ConsPlusNormal"/>
              <w:jc w:val="center"/>
              <w:rPr>
                <w:rFonts w:ascii="Times New Roman" w:hAnsi="Times New Roman" w:cs="Times New Roman"/>
              </w:rPr>
            </w:pPr>
          </w:p>
        </w:tc>
        <w:tc>
          <w:tcPr>
            <w:tcW w:w="168" w:type="pct"/>
            <w:tcBorders>
              <w:top w:val="single" w:sz="4" w:space="0" w:color="auto"/>
              <w:left w:val="nil"/>
              <w:bottom w:val="nil"/>
              <w:right w:val="nil"/>
            </w:tcBorders>
            <w:vAlign w:val="center"/>
          </w:tcPr>
          <w:p w:rsidR="00B704A2" w:rsidRPr="00E52047" w:rsidRDefault="00B704A2" w:rsidP="00DF2111">
            <w:pPr>
              <w:pStyle w:val="ConsPlusNormal"/>
              <w:jc w:val="center"/>
              <w:rPr>
                <w:rFonts w:ascii="Times New Roman" w:hAnsi="Times New Roman" w:cs="Times New Roman"/>
              </w:rPr>
            </w:pPr>
          </w:p>
        </w:tc>
        <w:tc>
          <w:tcPr>
            <w:tcW w:w="176" w:type="pct"/>
            <w:tcBorders>
              <w:top w:val="single" w:sz="4" w:space="0" w:color="auto"/>
              <w:left w:val="nil"/>
              <w:bottom w:val="nil"/>
              <w:right w:val="nil"/>
            </w:tcBorders>
            <w:vAlign w:val="center"/>
          </w:tcPr>
          <w:p w:rsidR="00B704A2" w:rsidRPr="00E52047" w:rsidRDefault="00B704A2" w:rsidP="00DF2111">
            <w:pPr>
              <w:pStyle w:val="ConsPlusNormal"/>
              <w:jc w:val="center"/>
              <w:rPr>
                <w:rFonts w:ascii="Times New Roman" w:hAnsi="Times New Roman" w:cs="Times New Roman"/>
              </w:rPr>
            </w:pPr>
          </w:p>
        </w:tc>
        <w:tc>
          <w:tcPr>
            <w:tcW w:w="285" w:type="pct"/>
            <w:tcBorders>
              <w:top w:val="single" w:sz="4" w:space="0" w:color="auto"/>
              <w:left w:val="nil"/>
              <w:bottom w:val="nil"/>
              <w:right w:val="nil"/>
            </w:tcBorders>
            <w:vAlign w:val="center"/>
          </w:tcPr>
          <w:p w:rsidR="00B704A2" w:rsidRPr="00E52047" w:rsidRDefault="00B704A2" w:rsidP="00DF2111">
            <w:pPr>
              <w:pStyle w:val="ConsPlusNormal"/>
              <w:jc w:val="center"/>
              <w:rPr>
                <w:rFonts w:ascii="Times New Roman" w:hAnsi="Times New Roman" w:cs="Times New Roman"/>
              </w:rPr>
            </w:pPr>
          </w:p>
        </w:tc>
        <w:tc>
          <w:tcPr>
            <w:tcW w:w="298" w:type="pct"/>
            <w:tcBorders>
              <w:top w:val="single" w:sz="4" w:space="0" w:color="auto"/>
              <w:left w:val="nil"/>
              <w:bottom w:val="nil"/>
              <w:right w:val="single" w:sz="4" w:space="0" w:color="auto"/>
            </w:tcBorders>
            <w:vAlign w:val="center"/>
          </w:tcPr>
          <w:p w:rsidR="00B704A2" w:rsidRPr="00E52047" w:rsidRDefault="00B704A2" w:rsidP="00DF2111">
            <w:pPr>
              <w:pStyle w:val="ConsPlusNormal"/>
              <w:ind w:firstLine="0"/>
              <w:jc w:val="center"/>
              <w:rPr>
                <w:rFonts w:ascii="Times New Roman" w:hAnsi="Times New Roman" w:cs="Times New Roman"/>
              </w:rPr>
            </w:pPr>
            <w:r w:rsidRPr="00E52047">
              <w:rPr>
                <w:rFonts w:ascii="Times New Roman" w:hAnsi="Times New Roman" w:cs="Times New Roman"/>
              </w:rPr>
              <w:t>Всего:</w:t>
            </w:r>
          </w:p>
        </w:tc>
        <w:tc>
          <w:tcPr>
            <w:tcW w:w="399" w:type="pct"/>
            <w:tcBorders>
              <w:left w:val="single" w:sz="4" w:space="0" w:color="auto"/>
              <w:right w:val="single" w:sz="4" w:space="0" w:color="auto"/>
            </w:tcBorders>
            <w:vAlign w:val="center"/>
          </w:tcPr>
          <w:p w:rsidR="00B704A2" w:rsidRPr="00E52047" w:rsidRDefault="00B704A2" w:rsidP="00DF2111">
            <w:pPr>
              <w:pStyle w:val="ConsPlusNormal"/>
              <w:jc w:val="center"/>
              <w:rPr>
                <w:rFonts w:ascii="Times New Roman" w:hAnsi="Times New Roman" w:cs="Times New Roman"/>
              </w:rPr>
            </w:pPr>
          </w:p>
        </w:tc>
        <w:tc>
          <w:tcPr>
            <w:tcW w:w="285" w:type="pct"/>
            <w:tcBorders>
              <w:top w:val="single" w:sz="4" w:space="0" w:color="auto"/>
              <w:left w:val="single" w:sz="4" w:space="0" w:color="auto"/>
              <w:bottom w:val="nil"/>
              <w:right w:val="nil"/>
            </w:tcBorders>
            <w:vAlign w:val="center"/>
          </w:tcPr>
          <w:p w:rsidR="00B704A2" w:rsidRPr="00E52047" w:rsidRDefault="00B704A2" w:rsidP="00DF2111">
            <w:pPr>
              <w:pStyle w:val="ConsPlusNormal"/>
              <w:jc w:val="center"/>
              <w:rPr>
                <w:rFonts w:ascii="Times New Roman" w:hAnsi="Times New Roman" w:cs="Times New Roman"/>
              </w:rPr>
            </w:pPr>
          </w:p>
        </w:tc>
        <w:tc>
          <w:tcPr>
            <w:tcW w:w="298" w:type="pct"/>
            <w:tcBorders>
              <w:top w:val="single" w:sz="4" w:space="0" w:color="auto"/>
              <w:left w:val="nil"/>
              <w:bottom w:val="nil"/>
              <w:right w:val="nil"/>
            </w:tcBorders>
            <w:vAlign w:val="center"/>
          </w:tcPr>
          <w:p w:rsidR="00B704A2" w:rsidRPr="00E52047" w:rsidRDefault="00B704A2" w:rsidP="00DF2111">
            <w:pPr>
              <w:pStyle w:val="ConsPlusNormal"/>
              <w:jc w:val="center"/>
              <w:rPr>
                <w:rFonts w:ascii="Times New Roman" w:hAnsi="Times New Roman" w:cs="Times New Roman"/>
              </w:rPr>
            </w:pPr>
          </w:p>
        </w:tc>
        <w:tc>
          <w:tcPr>
            <w:tcW w:w="286" w:type="pct"/>
            <w:tcBorders>
              <w:top w:val="single" w:sz="4" w:space="0" w:color="auto"/>
              <w:left w:val="nil"/>
              <w:bottom w:val="nil"/>
              <w:right w:val="nil"/>
            </w:tcBorders>
            <w:vAlign w:val="center"/>
          </w:tcPr>
          <w:p w:rsidR="00B704A2" w:rsidRPr="00E52047" w:rsidRDefault="00B704A2" w:rsidP="00DF2111">
            <w:pPr>
              <w:pStyle w:val="ConsPlusNormal"/>
              <w:jc w:val="center"/>
              <w:rPr>
                <w:rFonts w:ascii="Times New Roman" w:hAnsi="Times New Roman" w:cs="Times New Roman"/>
              </w:rPr>
            </w:pPr>
          </w:p>
        </w:tc>
        <w:tc>
          <w:tcPr>
            <w:tcW w:w="247" w:type="pct"/>
            <w:tcBorders>
              <w:top w:val="single" w:sz="4" w:space="0" w:color="auto"/>
              <w:left w:val="nil"/>
              <w:bottom w:val="nil"/>
              <w:right w:val="nil"/>
            </w:tcBorders>
            <w:vAlign w:val="center"/>
          </w:tcPr>
          <w:p w:rsidR="00B704A2" w:rsidRPr="00E52047" w:rsidRDefault="00B704A2" w:rsidP="00DF2111">
            <w:pPr>
              <w:pStyle w:val="ConsPlusNormal"/>
              <w:jc w:val="center"/>
              <w:rPr>
                <w:rFonts w:ascii="Times New Roman" w:hAnsi="Times New Roman" w:cs="Times New Roman"/>
              </w:rPr>
            </w:pPr>
          </w:p>
        </w:tc>
        <w:tc>
          <w:tcPr>
            <w:tcW w:w="110" w:type="pct"/>
            <w:tcBorders>
              <w:top w:val="single" w:sz="4" w:space="0" w:color="auto"/>
              <w:left w:val="nil"/>
              <w:bottom w:val="nil"/>
              <w:right w:val="nil"/>
            </w:tcBorders>
            <w:vAlign w:val="center"/>
          </w:tcPr>
          <w:p w:rsidR="00B704A2" w:rsidRPr="00E52047" w:rsidRDefault="00B704A2" w:rsidP="00DF2111">
            <w:pPr>
              <w:pStyle w:val="ConsPlusNormal"/>
              <w:jc w:val="center"/>
              <w:rPr>
                <w:rFonts w:ascii="Times New Roman" w:hAnsi="Times New Roman" w:cs="Times New Roman"/>
              </w:rPr>
            </w:pPr>
          </w:p>
        </w:tc>
        <w:tc>
          <w:tcPr>
            <w:tcW w:w="322" w:type="pct"/>
            <w:tcBorders>
              <w:top w:val="single" w:sz="4" w:space="0" w:color="auto"/>
              <w:left w:val="nil"/>
              <w:bottom w:val="nil"/>
              <w:right w:val="single" w:sz="4" w:space="0" w:color="auto"/>
            </w:tcBorders>
            <w:vAlign w:val="center"/>
          </w:tcPr>
          <w:p w:rsidR="00B704A2" w:rsidRPr="00E52047" w:rsidRDefault="00B704A2" w:rsidP="00DF2111">
            <w:pPr>
              <w:pStyle w:val="ConsPlusNormal"/>
              <w:ind w:firstLine="0"/>
              <w:jc w:val="center"/>
              <w:rPr>
                <w:rFonts w:ascii="Times New Roman" w:hAnsi="Times New Roman" w:cs="Times New Roman"/>
              </w:rPr>
            </w:pPr>
            <w:r w:rsidRPr="00E52047">
              <w:rPr>
                <w:rFonts w:ascii="Times New Roman" w:hAnsi="Times New Roman" w:cs="Times New Roman"/>
              </w:rPr>
              <w:t>Всего:</w:t>
            </w:r>
          </w:p>
        </w:tc>
        <w:tc>
          <w:tcPr>
            <w:tcW w:w="296" w:type="pct"/>
            <w:tcBorders>
              <w:top w:val="single" w:sz="4" w:space="0" w:color="auto"/>
              <w:left w:val="single" w:sz="4" w:space="0" w:color="auto"/>
            </w:tcBorders>
            <w:vAlign w:val="center"/>
          </w:tcPr>
          <w:p w:rsidR="00B704A2" w:rsidRPr="00E52047" w:rsidRDefault="00B704A2" w:rsidP="00DF2111">
            <w:pPr>
              <w:pStyle w:val="ConsPlusNormal"/>
              <w:jc w:val="center"/>
              <w:rPr>
                <w:rFonts w:ascii="Times New Roman" w:hAnsi="Times New Roman" w:cs="Times New Roman"/>
              </w:rPr>
            </w:pPr>
          </w:p>
        </w:tc>
        <w:tc>
          <w:tcPr>
            <w:tcW w:w="296" w:type="pct"/>
            <w:vAlign w:val="center"/>
          </w:tcPr>
          <w:p w:rsidR="00B704A2" w:rsidRPr="00E52047" w:rsidRDefault="00B704A2" w:rsidP="00DF2111">
            <w:pPr>
              <w:pStyle w:val="ConsPlusNormal"/>
              <w:jc w:val="center"/>
              <w:rPr>
                <w:rFonts w:ascii="Times New Roman" w:hAnsi="Times New Roman" w:cs="Times New Roman"/>
              </w:rPr>
            </w:pPr>
          </w:p>
        </w:tc>
        <w:tc>
          <w:tcPr>
            <w:tcW w:w="423" w:type="pct"/>
            <w:vAlign w:val="center"/>
          </w:tcPr>
          <w:p w:rsidR="00B704A2" w:rsidRPr="00E52047" w:rsidRDefault="00B704A2" w:rsidP="00DF2111">
            <w:pPr>
              <w:pStyle w:val="ConsPlusNormal"/>
              <w:jc w:val="center"/>
              <w:rPr>
                <w:rFonts w:ascii="Times New Roman" w:hAnsi="Times New Roman" w:cs="Times New Roman"/>
              </w:rPr>
            </w:pPr>
          </w:p>
        </w:tc>
      </w:tr>
    </w:tbl>
    <w:p w:rsidR="00AA22AF" w:rsidRPr="00E52047" w:rsidRDefault="00AA22AF" w:rsidP="00347DC3">
      <w:pPr>
        <w:pStyle w:val="ConsPlusNormal"/>
        <w:jc w:val="both"/>
        <w:rPr>
          <w:rFonts w:ascii="Times New Roman" w:hAnsi="Times New Roman" w:cs="Times New Roman"/>
          <w:sz w:val="28"/>
          <w:szCs w:val="28"/>
        </w:rPr>
      </w:pPr>
    </w:p>
    <w:p w:rsidR="00763FF2" w:rsidRPr="00E52047" w:rsidRDefault="00763FF2" w:rsidP="00CD6E98">
      <w:pPr>
        <w:pStyle w:val="ConsPlusNormal"/>
        <w:spacing w:before="200"/>
        <w:ind w:firstLine="709"/>
        <w:jc w:val="both"/>
        <w:rPr>
          <w:rFonts w:ascii="Times New Roman" w:hAnsi="Times New Roman" w:cs="Times New Roman"/>
          <w:sz w:val="28"/>
          <w:szCs w:val="28"/>
        </w:rPr>
        <w:sectPr w:rsidR="00763FF2" w:rsidRPr="00E52047" w:rsidSect="00763FF2">
          <w:pgSz w:w="16838" w:h="11906" w:orient="landscape"/>
          <w:pgMar w:top="1134" w:right="1134" w:bottom="567" w:left="1134" w:header="720" w:footer="720" w:gutter="0"/>
          <w:cols w:space="720"/>
          <w:docGrid w:linePitch="326"/>
        </w:sectPr>
      </w:pPr>
    </w:p>
    <w:tbl>
      <w:tblPr>
        <w:tblStyle w:val="a5"/>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801"/>
      </w:tblGrid>
      <w:tr w:rsidR="00DF2111" w:rsidRPr="00E52047" w:rsidTr="00DF2111">
        <w:tc>
          <w:tcPr>
            <w:tcW w:w="2155" w:type="pct"/>
          </w:tcPr>
          <w:p w:rsidR="00DF2111" w:rsidRPr="00E52047" w:rsidRDefault="00AA22AF" w:rsidP="00D61E94">
            <w:pPr>
              <w:autoSpaceDE w:val="0"/>
              <w:autoSpaceDN w:val="0"/>
              <w:adjustRightInd w:val="0"/>
              <w:ind w:firstLine="0"/>
              <w:rPr>
                <w:sz w:val="28"/>
                <w:szCs w:val="28"/>
              </w:rPr>
            </w:pPr>
            <w:r w:rsidRPr="00E52047">
              <w:rPr>
                <w:sz w:val="28"/>
                <w:szCs w:val="28"/>
              </w:rPr>
              <w:br w:type="page"/>
            </w:r>
          </w:p>
        </w:tc>
        <w:tc>
          <w:tcPr>
            <w:tcW w:w="2845" w:type="pct"/>
          </w:tcPr>
          <w:p w:rsidR="00DF2111" w:rsidRPr="00E52047" w:rsidRDefault="00DF2111" w:rsidP="00DF2111">
            <w:pPr>
              <w:autoSpaceDE w:val="0"/>
              <w:autoSpaceDN w:val="0"/>
              <w:adjustRightInd w:val="0"/>
              <w:ind w:firstLine="0"/>
              <w:jc w:val="center"/>
              <w:rPr>
                <w:sz w:val="28"/>
                <w:szCs w:val="28"/>
              </w:rPr>
            </w:pPr>
            <w:r w:rsidRPr="00E52047">
              <w:rPr>
                <w:sz w:val="28"/>
                <w:szCs w:val="28"/>
              </w:rPr>
              <w:t>Приложение 2</w:t>
            </w:r>
          </w:p>
          <w:p w:rsidR="00DF2111" w:rsidRPr="00E52047" w:rsidRDefault="00DF2111" w:rsidP="00DF2111">
            <w:pPr>
              <w:autoSpaceDE w:val="0"/>
              <w:autoSpaceDN w:val="0"/>
              <w:adjustRightInd w:val="0"/>
              <w:ind w:firstLine="0"/>
              <w:jc w:val="center"/>
              <w:rPr>
                <w:sz w:val="28"/>
                <w:szCs w:val="28"/>
              </w:rPr>
            </w:pPr>
            <w:r w:rsidRPr="00E52047">
              <w:rPr>
                <w:sz w:val="28"/>
                <w:szCs w:val="28"/>
              </w:rPr>
              <w:t>к Порядку определения объема субсидии на иные цели и условиям ее предоставления</w:t>
            </w:r>
          </w:p>
        </w:tc>
      </w:tr>
    </w:tbl>
    <w:p w:rsidR="00D61E94" w:rsidRPr="00E52047" w:rsidRDefault="00D61E94" w:rsidP="00D61E94">
      <w:pPr>
        <w:autoSpaceDE w:val="0"/>
        <w:autoSpaceDN w:val="0"/>
        <w:adjustRightInd w:val="0"/>
        <w:ind w:firstLine="0"/>
        <w:rPr>
          <w:sz w:val="20"/>
          <w:szCs w:val="20"/>
        </w:rPr>
      </w:pPr>
    </w:p>
    <w:p w:rsidR="00D61E94" w:rsidRPr="00E52047" w:rsidRDefault="00D61E94" w:rsidP="00D61E94">
      <w:pPr>
        <w:autoSpaceDE w:val="0"/>
        <w:autoSpaceDN w:val="0"/>
        <w:adjustRightInd w:val="0"/>
        <w:ind w:firstLine="0"/>
        <w:jc w:val="center"/>
        <w:rPr>
          <w:b/>
          <w:sz w:val="28"/>
          <w:szCs w:val="28"/>
        </w:rPr>
      </w:pPr>
      <w:r w:rsidRPr="00E52047">
        <w:rPr>
          <w:b/>
          <w:sz w:val="28"/>
          <w:szCs w:val="28"/>
        </w:rPr>
        <w:t>Сводный отчет</w:t>
      </w:r>
      <w:r w:rsidR="00CC04BF" w:rsidRPr="00E52047">
        <w:rPr>
          <w:b/>
          <w:sz w:val="28"/>
          <w:szCs w:val="28"/>
        </w:rPr>
        <w:t xml:space="preserve"> </w:t>
      </w:r>
      <w:r w:rsidRPr="00E52047">
        <w:rPr>
          <w:b/>
          <w:sz w:val="28"/>
          <w:szCs w:val="28"/>
        </w:rPr>
        <w:t>об использовании субсидий на иные цели</w:t>
      </w:r>
    </w:p>
    <w:p w:rsidR="00D61E94" w:rsidRPr="00E52047" w:rsidRDefault="00D61E94" w:rsidP="00D61E94">
      <w:pPr>
        <w:autoSpaceDE w:val="0"/>
        <w:autoSpaceDN w:val="0"/>
        <w:adjustRightInd w:val="0"/>
        <w:ind w:firstLine="0"/>
        <w:jc w:val="center"/>
        <w:rPr>
          <w:sz w:val="28"/>
          <w:szCs w:val="28"/>
        </w:rPr>
      </w:pPr>
      <w:r w:rsidRPr="00E52047">
        <w:rPr>
          <w:sz w:val="28"/>
          <w:szCs w:val="28"/>
        </w:rPr>
        <w:t>за ___________________________</w:t>
      </w:r>
    </w:p>
    <w:p w:rsidR="00D61E94" w:rsidRPr="00E52047" w:rsidRDefault="00D61E94" w:rsidP="00D61E94">
      <w:pPr>
        <w:autoSpaceDE w:val="0"/>
        <w:autoSpaceDN w:val="0"/>
        <w:adjustRightInd w:val="0"/>
        <w:ind w:firstLine="0"/>
        <w:jc w:val="center"/>
        <w:rPr>
          <w:sz w:val="22"/>
          <w:szCs w:val="22"/>
        </w:rPr>
      </w:pPr>
      <w:r w:rsidRPr="00E52047">
        <w:rPr>
          <w:sz w:val="22"/>
          <w:szCs w:val="22"/>
        </w:rPr>
        <w:t>(отчетный период)</w:t>
      </w:r>
    </w:p>
    <w:p w:rsidR="00DB0F13" w:rsidRPr="00E52047" w:rsidRDefault="00D61E94" w:rsidP="00787454">
      <w:pPr>
        <w:autoSpaceDE w:val="0"/>
        <w:autoSpaceDN w:val="0"/>
        <w:adjustRightInd w:val="0"/>
        <w:ind w:firstLine="0"/>
        <w:jc w:val="center"/>
        <w:rPr>
          <w:sz w:val="18"/>
          <w:szCs w:val="18"/>
        </w:rPr>
      </w:pPr>
      <w:r w:rsidRPr="00E52047">
        <w:rPr>
          <w:sz w:val="28"/>
          <w:szCs w:val="28"/>
        </w:rPr>
        <w:t>_________________________________________________________</w:t>
      </w:r>
      <w:r w:rsidR="00DB0F13" w:rsidRPr="00E52047">
        <w:rPr>
          <w:sz w:val="28"/>
          <w:szCs w:val="28"/>
        </w:rPr>
        <w:t>______________</w:t>
      </w:r>
      <w:r w:rsidR="00787454" w:rsidRPr="00E52047">
        <w:rPr>
          <w:sz w:val="28"/>
          <w:szCs w:val="28"/>
        </w:rPr>
        <w:t>_______________________________</w:t>
      </w:r>
    </w:p>
    <w:p w:rsidR="00D61E94" w:rsidRPr="00E52047" w:rsidRDefault="00D61E94" w:rsidP="00D61E94">
      <w:pPr>
        <w:autoSpaceDE w:val="0"/>
        <w:autoSpaceDN w:val="0"/>
        <w:adjustRightInd w:val="0"/>
        <w:ind w:firstLine="0"/>
        <w:jc w:val="center"/>
        <w:rPr>
          <w:sz w:val="22"/>
          <w:szCs w:val="22"/>
        </w:rPr>
      </w:pPr>
      <w:r w:rsidRPr="00E52047">
        <w:rPr>
          <w:sz w:val="22"/>
          <w:szCs w:val="22"/>
        </w:rPr>
        <w:t xml:space="preserve">(наименование исполнительного органа </w:t>
      </w:r>
      <w:r w:rsidR="001F702C" w:rsidRPr="00E52047">
        <w:rPr>
          <w:sz w:val="22"/>
          <w:szCs w:val="22"/>
        </w:rPr>
        <w:t xml:space="preserve">местного самоуправления </w:t>
      </w:r>
      <w:r w:rsidR="00B1251B" w:rsidRPr="00E52047">
        <w:rPr>
          <w:sz w:val="22"/>
          <w:szCs w:val="22"/>
        </w:rPr>
        <w:t>Лихославльского муниципального округа</w:t>
      </w:r>
      <w:r w:rsidRPr="00E52047">
        <w:rPr>
          <w:sz w:val="22"/>
          <w:szCs w:val="22"/>
        </w:rPr>
        <w:t>, осуществляющего функции и полномочия</w:t>
      </w:r>
      <w:r w:rsidR="007371F6" w:rsidRPr="00E52047">
        <w:rPr>
          <w:sz w:val="22"/>
          <w:szCs w:val="22"/>
        </w:rPr>
        <w:t xml:space="preserve"> </w:t>
      </w:r>
      <w:r w:rsidRPr="00E52047">
        <w:rPr>
          <w:sz w:val="22"/>
          <w:szCs w:val="22"/>
        </w:rPr>
        <w:t xml:space="preserve">учредителя муниципальных учреждений </w:t>
      </w:r>
      <w:r w:rsidR="00B1251B" w:rsidRPr="00E52047">
        <w:rPr>
          <w:sz w:val="22"/>
          <w:szCs w:val="22"/>
        </w:rPr>
        <w:t>Лихославльского муниципального округа</w:t>
      </w:r>
      <w:r w:rsidRPr="00E52047">
        <w:rPr>
          <w:sz w:val="22"/>
          <w:szCs w:val="22"/>
        </w:rPr>
        <w:t>)</w:t>
      </w:r>
    </w:p>
    <w:p w:rsidR="00D61E94" w:rsidRPr="00E52047" w:rsidRDefault="00D61E94" w:rsidP="00D61E94">
      <w:pPr>
        <w:autoSpaceDE w:val="0"/>
        <w:autoSpaceDN w:val="0"/>
        <w:adjustRightInd w:val="0"/>
        <w:ind w:firstLine="0"/>
        <w:rPr>
          <w:sz w:val="18"/>
          <w:szCs w:val="18"/>
        </w:rPr>
      </w:pPr>
    </w:p>
    <w:tbl>
      <w:tblPr>
        <w:tblW w:w="5000" w:type="pct"/>
        <w:jc w:val="center"/>
        <w:tblLayout w:type="fixed"/>
        <w:tblCellMar>
          <w:left w:w="0" w:type="dxa"/>
          <w:right w:w="0" w:type="dxa"/>
        </w:tblCellMar>
        <w:tblLook w:val="0000" w:firstRow="0" w:lastRow="0" w:firstColumn="0" w:lastColumn="0" w:noHBand="0" w:noVBand="0"/>
      </w:tblPr>
      <w:tblGrid>
        <w:gridCol w:w="719"/>
        <w:gridCol w:w="1919"/>
        <w:gridCol w:w="1433"/>
        <w:gridCol w:w="1358"/>
        <w:gridCol w:w="2445"/>
        <w:gridCol w:w="1234"/>
        <w:gridCol w:w="1087"/>
      </w:tblGrid>
      <w:tr w:rsidR="00E60643" w:rsidRPr="00E52047" w:rsidTr="00DF2111">
        <w:trPr>
          <w:jc w:val="center"/>
        </w:trPr>
        <w:tc>
          <w:tcPr>
            <w:tcW w:w="353" w:type="pct"/>
            <w:tcBorders>
              <w:top w:val="single" w:sz="4" w:space="0" w:color="auto"/>
              <w:left w:val="single" w:sz="4" w:space="0" w:color="auto"/>
              <w:bottom w:val="single" w:sz="4" w:space="0" w:color="auto"/>
              <w:right w:val="single" w:sz="4" w:space="0" w:color="auto"/>
            </w:tcBorders>
          </w:tcPr>
          <w:p w:rsidR="00D61E94" w:rsidRPr="00E52047" w:rsidRDefault="00D33548">
            <w:pPr>
              <w:autoSpaceDE w:val="0"/>
              <w:autoSpaceDN w:val="0"/>
              <w:adjustRightInd w:val="0"/>
              <w:ind w:firstLine="0"/>
              <w:jc w:val="center"/>
              <w:rPr>
                <w:sz w:val="22"/>
                <w:szCs w:val="22"/>
              </w:rPr>
            </w:pPr>
            <w:r w:rsidRPr="00E52047">
              <w:rPr>
                <w:sz w:val="22"/>
                <w:szCs w:val="22"/>
              </w:rPr>
              <w:t>№</w:t>
            </w:r>
          </w:p>
        </w:tc>
        <w:tc>
          <w:tcPr>
            <w:tcW w:w="941" w:type="pct"/>
            <w:tcBorders>
              <w:top w:val="single" w:sz="4" w:space="0" w:color="auto"/>
              <w:left w:val="single" w:sz="4" w:space="0" w:color="auto"/>
              <w:bottom w:val="single" w:sz="4" w:space="0" w:color="auto"/>
              <w:right w:val="single" w:sz="4" w:space="0" w:color="auto"/>
            </w:tcBorders>
          </w:tcPr>
          <w:p w:rsidR="00D61E94" w:rsidRPr="00E52047" w:rsidRDefault="00D61E94" w:rsidP="007B63E5">
            <w:pPr>
              <w:autoSpaceDE w:val="0"/>
              <w:autoSpaceDN w:val="0"/>
              <w:adjustRightInd w:val="0"/>
              <w:ind w:firstLine="0"/>
              <w:jc w:val="center"/>
              <w:rPr>
                <w:sz w:val="22"/>
                <w:szCs w:val="22"/>
              </w:rPr>
            </w:pPr>
            <w:r w:rsidRPr="00E52047">
              <w:rPr>
                <w:sz w:val="22"/>
                <w:szCs w:val="22"/>
              </w:rPr>
              <w:t xml:space="preserve">Наименование мероприятия муниципальной программы (мероприятия непрограммных расходов) </w:t>
            </w:r>
            <w:r w:rsidR="00B1251B" w:rsidRPr="00E52047">
              <w:rPr>
                <w:sz w:val="22"/>
                <w:szCs w:val="22"/>
              </w:rPr>
              <w:t>Лихославльского муниципального округа</w:t>
            </w:r>
            <w:r w:rsidRPr="00E52047">
              <w:rPr>
                <w:sz w:val="22"/>
                <w:szCs w:val="22"/>
              </w:rPr>
              <w:t>, финансируемого за счет субсидий на иные цели/наименование показателя, характеризующего эффективность выполнения целей и задач выделения субсидии на иные цели</w:t>
            </w:r>
          </w:p>
        </w:tc>
        <w:tc>
          <w:tcPr>
            <w:tcW w:w="703" w:type="pct"/>
            <w:tcBorders>
              <w:top w:val="single" w:sz="4" w:space="0" w:color="auto"/>
              <w:left w:val="single" w:sz="4" w:space="0" w:color="auto"/>
              <w:bottom w:val="single" w:sz="4" w:space="0" w:color="auto"/>
              <w:right w:val="single" w:sz="4" w:space="0" w:color="auto"/>
            </w:tcBorders>
          </w:tcPr>
          <w:p w:rsidR="00D61E94" w:rsidRPr="00E52047" w:rsidRDefault="00D61E94" w:rsidP="007B63E5">
            <w:pPr>
              <w:autoSpaceDE w:val="0"/>
              <w:autoSpaceDN w:val="0"/>
              <w:adjustRightInd w:val="0"/>
              <w:ind w:firstLine="0"/>
              <w:jc w:val="center"/>
              <w:rPr>
                <w:sz w:val="22"/>
                <w:szCs w:val="22"/>
              </w:rPr>
            </w:pPr>
            <w:r w:rsidRPr="00E52047">
              <w:rPr>
                <w:sz w:val="22"/>
                <w:szCs w:val="22"/>
              </w:rPr>
              <w:t xml:space="preserve">Сумма субсидии на иные цели, перечисленная в отчетном периоде на лицевые счета муниципальных учреждений </w:t>
            </w:r>
            <w:r w:rsidR="00B1251B" w:rsidRPr="00E52047">
              <w:rPr>
                <w:sz w:val="22"/>
                <w:szCs w:val="22"/>
              </w:rPr>
              <w:t>Лихославльского муниципального округа</w:t>
            </w:r>
            <w:r w:rsidRPr="00E52047">
              <w:rPr>
                <w:sz w:val="22"/>
                <w:szCs w:val="22"/>
              </w:rPr>
              <w:t>, руб.</w:t>
            </w:r>
          </w:p>
        </w:tc>
        <w:tc>
          <w:tcPr>
            <w:tcW w:w="666" w:type="pct"/>
            <w:tcBorders>
              <w:top w:val="single" w:sz="4" w:space="0" w:color="auto"/>
              <w:left w:val="single" w:sz="4" w:space="0" w:color="auto"/>
              <w:bottom w:val="single" w:sz="4" w:space="0" w:color="auto"/>
              <w:right w:val="single" w:sz="4" w:space="0" w:color="auto"/>
            </w:tcBorders>
          </w:tcPr>
          <w:p w:rsidR="00D61E94" w:rsidRPr="00E52047" w:rsidRDefault="00D61E94" w:rsidP="007B63E5">
            <w:pPr>
              <w:autoSpaceDE w:val="0"/>
              <w:autoSpaceDN w:val="0"/>
              <w:adjustRightInd w:val="0"/>
              <w:ind w:firstLine="0"/>
              <w:jc w:val="center"/>
              <w:rPr>
                <w:sz w:val="22"/>
                <w:szCs w:val="22"/>
              </w:rPr>
            </w:pPr>
            <w:r w:rsidRPr="00E52047">
              <w:rPr>
                <w:sz w:val="22"/>
                <w:szCs w:val="22"/>
              </w:rPr>
              <w:t xml:space="preserve">Сумма кассовых выплат с лицевых счетов муниципальных учреждений </w:t>
            </w:r>
            <w:r w:rsidR="00B1251B" w:rsidRPr="00E52047">
              <w:rPr>
                <w:sz w:val="22"/>
                <w:szCs w:val="22"/>
              </w:rPr>
              <w:t>Лихославльского муниципального округа</w:t>
            </w:r>
            <w:r w:rsidR="000A7809" w:rsidRPr="00E52047">
              <w:rPr>
                <w:sz w:val="22"/>
                <w:szCs w:val="22"/>
              </w:rPr>
              <w:t xml:space="preserve"> </w:t>
            </w:r>
            <w:r w:rsidRPr="00E52047">
              <w:rPr>
                <w:sz w:val="22"/>
                <w:szCs w:val="22"/>
              </w:rPr>
              <w:t>за счет субсидии на иные цели в отчетном периоде, руб.</w:t>
            </w:r>
          </w:p>
        </w:tc>
        <w:tc>
          <w:tcPr>
            <w:tcW w:w="1199"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center"/>
              <w:rPr>
                <w:sz w:val="22"/>
                <w:szCs w:val="22"/>
              </w:rPr>
            </w:pPr>
            <w:r w:rsidRPr="00E52047">
              <w:rPr>
                <w:sz w:val="22"/>
                <w:szCs w:val="22"/>
              </w:rPr>
              <w:t xml:space="preserve">Отношение суммы кассовых выплат с лицевых счетов муниципальных учреждений </w:t>
            </w:r>
            <w:r w:rsidR="00B1251B" w:rsidRPr="00E52047">
              <w:rPr>
                <w:sz w:val="22"/>
                <w:szCs w:val="22"/>
              </w:rPr>
              <w:t>Лихославльского муниципального округа</w:t>
            </w:r>
            <w:r w:rsidR="000A7809" w:rsidRPr="00E52047">
              <w:rPr>
                <w:sz w:val="22"/>
                <w:szCs w:val="22"/>
              </w:rPr>
              <w:t xml:space="preserve"> </w:t>
            </w:r>
            <w:r w:rsidRPr="00E52047">
              <w:rPr>
                <w:sz w:val="22"/>
                <w:szCs w:val="22"/>
              </w:rPr>
              <w:t xml:space="preserve">за счет субсидии на иные цели в отчетном периоде к сумме субсидии на иные цели, перечисленной в отчетном периоде на лицевые счета муниципальных учреждений </w:t>
            </w:r>
            <w:r w:rsidR="00B1251B" w:rsidRPr="00E52047">
              <w:rPr>
                <w:sz w:val="22"/>
                <w:szCs w:val="22"/>
              </w:rPr>
              <w:t>Лихославльского муниципального округа</w:t>
            </w:r>
            <w:r w:rsidRPr="00E52047">
              <w:rPr>
                <w:sz w:val="22"/>
                <w:szCs w:val="22"/>
              </w:rPr>
              <w:t>, %</w:t>
            </w:r>
          </w:p>
          <w:p w:rsidR="00D61E94" w:rsidRPr="00E52047" w:rsidRDefault="00D61E94">
            <w:pPr>
              <w:autoSpaceDE w:val="0"/>
              <w:autoSpaceDN w:val="0"/>
              <w:adjustRightInd w:val="0"/>
              <w:ind w:firstLine="0"/>
              <w:jc w:val="center"/>
              <w:rPr>
                <w:sz w:val="22"/>
                <w:szCs w:val="22"/>
              </w:rPr>
            </w:pPr>
            <w:r w:rsidRPr="00E52047">
              <w:rPr>
                <w:sz w:val="22"/>
                <w:szCs w:val="22"/>
              </w:rPr>
              <w:t>(гр. 5 = (</w:t>
            </w:r>
            <w:hyperlink w:anchor="Par129" w:history="1">
              <w:r w:rsidRPr="00E52047">
                <w:rPr>
                  <w:color w:val="0000FF"/>
                  <w:sz w:val="22"/>
                  <w:szCs w:val="22"/>
                </w:rPr>
                <w:t>гр. 4</w:t>
              </w:r>
            </w:hyperlink>
            <w:r w:rsidRPr="00E52047">
              <w:rPr>
                <w:sz w:val="22"/>
                <w:szCs w:val="22"/>
              </w:rPr>
              <w:t xml:space="preserve"> / </w:t>
            </w:r>
            <w:hyperlink w:anchor="Par128" w:history="1">
              <w:r w:rsidRPr="00E52047">
                <w:rPr>
                  <w:color w:val="0000FF"/>
                  <w:sz w:val="22"/>
                  <w:szCs w:val="22"/>
                </w:rPr>
                <w:t>гр. 3</w:t>
              </w:r>
            </w:hyperlink>
            <w:r w:rsidRPr="00E52047">
              <w:rPr>
                <w:sz w:val="22"/>
                <w:szCs w:val="22"/>
              </w:rPr>
              <w:t>) 100)</w:t>
            </w:r>
          </w:p>
        </w:tc>
        <w:tc>
          <w:tcPr>
            <w:tcW w:w="605"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center"/>
              <w:rPr>
                <w:sz w:val="22"/>
                <w:szCs w:val="22"/>
              </w:rPr>
            </w:pPr>
            <w:r w:rsidRPr="00E52047">
              <w:rPr>
                <w:sz w:val="22"/>
                <w:szCs w:val="22"/>
              </w:rPr>
              <w:t>Сумма остатка средств субсидии на иные цели на конец отчетного периода, руб.</w:t>
            </w:r>
          </w:p>
          <w:p w:rsidR="00D61E94" w:rsidRPr="00E52047" w:rsidRDefault="00D61E94">
            <w:pPr>
              <w:autoSpaceDE w:val="0"/>
              <w:autoSpaceDN w:val="0"/>
              <w:adjustRightInd w:val="0"/>
              <w:ind w:firstLine="0"/>
              <w:jc w:val="center"/>
              <w:rPr>
                <w:sz w:val="22"/>
                <w:szCs w:val="22"/>
              </w:rPr>
            </w:pPr>
            <w:r w:rsidRPr="00E52047">
              <w:rPr>
                <w:sz w:val="22"/>
                <w:szCs w:val="22"/>
              </w:rPr>
              <w:t xml:space="preserve">(гр. 6 = </w:t>
            </w:r>
            <w:hyperlink w:anchor="Par128" w:history="1">
              <w:r w:rsidRPr="00E52047">
                <w:rPr>
                  <w:color w:val="0000FF"/>
                  <w:sz w:val="22"/>
                  <w:szCs w:val="22"/>
                </w:rPr>
                <w:t>гр. 3</w:t>
              </w:r>
            </w:hyperlink>
            <w:r w:rsidRPr="00E52047">
              <w:rPr>
                <w:sz w:val="22"/>
                <w:szCs w:val="22"/>
              </w:rPr>
              <w:t xml:space="preserve"> - </w:t>
            </w:r>
            <w:hyperlink w:anchor="Par129" w:history="1">
              <w:r w:rsidRPr="00E52047">
                <w:rPr>
                  <w:color w:val="0000FF"/>
                  <w:sz w:val="22"/>
                  <w:szCs w:val="22"/>
                </w:rPr>
                <w:t>гр. 4</w:t>
              </w:r>
            </w:hyperlink>
            <w:r w:rsidRPr="00E52047">
              <w:rPr>
                <w:sz w:val="22"/>
                <w:szCs w:val="22"/>
              </w:rPr>
              <w:t>)</w:t>
            </w:r>
          </w:p>
        </w:tc>
        <w:tc>
          <w:tcPr>
            <w:tcW w:w="533"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center"/>
              <w:rPr>
                <w:sz w:val="22"/>
                <w:szCs w:val="22"/>
              </w:rPr>
            </w:pPr>
            <w:r w:rsidRPr="00E52047">
              <w:rPr>
                <w:sz w:val="22"/>
                <w:szCs w:val="22"/>
              </w:rPr>
              <w:t>Причины остатка средств субсидии на иные цели на конец отчетного периода</w:t>
            </w:r>
          </w:p>
        </w:tc>
      </w:tr>
      <w:tr w:rsidR="00E60643" w:rsidRPr="00E52047" w:rsidTr="00DF2111">
        <w:trPr>
          <w:jc w:val="center"/>
        </w:trPr>
        <w:tc>
          <w:tcPr>
            <w:tcW w:w="353"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center"/>
              <w:rPr>
                <w:sz w:val="18"/>
                <w:szCs w:val="18"/>
              </w:rPr>
            </w:pPr>
            <w:r w:rsidRPr="00E52047">
              <w:rPr>
                <w:sz w:val="18"/>
                <w:szCs w:val="18"/>
              </w:rPr>
              <w:t>1</w:t>
            </w:r>
          </w:p>
        </w:tc>
        <w:tc>
          <w:tcPr>
            <w:tcW w:w="941"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center"/>
              <w:rPr>
                <w:sz w:val="18"/>
                <w:szCs w:val="18"/>
              </w:rPr>
            </w:pPr>
            <w:r w:rsidRPr="00E52047">
              <w:rPr>
                <w:sz w:val="18"/>
                <w:szCs w:val="18"/>
              </w:rPr>
              <w:t>2</w:t>
            </w:r>
          </w:p>
        </w:tc>
        <w:tc>
          <w:tcPr>
            <w:tcW w:w="703"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center"/>
              <w:rPr>
                <w:sz w:val="18"/>
                <w:szCs w:val="18"/>
              </w:rPr>
            </w:pPr>
            <w:bookmarkStart w:id="75" w:name="Par128"/>
            <w:bookmarkEnd w:id="75"/>
            <w:r w:rsidRPr="00E52047">
              <w:rPr>
                <w:sz w:val="18"/>
                <w:szCs w:val="18"/>
              </w:rPr>
              <w:t>3</w:t>
            </w:r>
          </w:p>
        </w:tc>
        <w:tc>
          <w:tcPr>
            <w:tcW w:w="666"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center"/>
              <w:rPr>
                <w:sz w:val="18"/>
                <w:szCs w:val="18"/>
              </w:rPr>
            </w:pPr>
            <w:bookmarkStart w:id="76" w:name="Par129"/>
            <w:bookmarkEnd w:id="76"/>
            <w:r w:rsidRPr="00E52047">
              <w:rPr>
                <w:sz w:val="18"/>
                <w:szCs w:val="18"/>
              </w:rPr>
              <w:t>4</w:t>
            </w:r>
          </w:p>
        </w:tc>
        <w:tc>
          <w:tcPr>
            <w:tcW w:w="1199"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center"/>
              <w:rPr>
                <w:sz w:val="18"/>
                <w:szCs w:val="18"/>
              </w:rPr>
            </w:pPr>
            <w:r w:rsidRPr="00E52047">
              <w:rPr>
                <w:sz w:val="18"/>
                <w:szCs w:val="18"/>
              </w:rPr>
              <w:t>5</w:t>
            </w:r>
          </w:p>
        </w:tc>
        <w:tc>
          <w:tcPr>
            <w:tcW w:w="605"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center"/>
              <w:rPr>
                <w:sz w:val="18"/>
                <w:szCs w:val="18"/>
              </w:rPr>
            </w:pPr>
            <w:r w:rsidRPr="00E52047">
              <w:rPr>
                <w:sz w:val="18"/>
                <w:szCs w:val="18"/>
              </w:rPr>
              <w:t>6</w:t>
            </w:r>
          </w:p>
        </w:tc>
        <w:tc>
          <w:tcPr>
            <w:tcW w:w="533"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center"/>
              <w:rPr>
                <w:sz w:val="18"/>
                <w:szCs w:val="18"/>
              </w:rPr>
            </w:pPr>
            <w:r w:rsidRPr="00E52047">
              <w:rPr>
                <w:sz w:val="18"/>
                <w:szCs w:val="18"/>
              </w:rPr>
              <w:t>7</w:t>
            </w:r>
          </w:p>
        </w:tc>
      </w:tr>
      <w:tr w:rsidR="00E60643" w:rsidRPr="00E52047" w:rsidTr="00DF2111">
        <w:trPr>
          <w:jc w:val="center"/>
        </w:trPr>
        <w:tc>
          <w:tcPr>
            <w:tcW w:w="353"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center"/>
              <w:rPr>
                <w:sz w:val="22"/>
                <w:szCs w:val="22"/>
              </w:rPr>
            </w:pPr>
            <w:r w:rsidRPr="00E52047">
              <w:rPr>
                <w:sz w:val="22"/>
                <w:szCs w:val="22"/>
              </w:rPr>
              <w:t>1</w:t>
            </w:r>
          </w:p>
        </w:tc>
        <w:tc>
          <w:tcPr>
            <w:tcW w:w="941"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r w:rsidRPr="00E52047">
              <w:rPr>
                <w:sz w:val="22"/>
                <w:szCs w:val="22"/>
              </w:rPr>
              <w:t>Мероприятие 1</w:t>
            </w:r>
          </w:p>
        </w:tc>
        <w:tc>
          <w:tcPr>
            <w:tcW w:w="703"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p>
        </w:tc>
        <w:tc>
          <w:tcPr>
            <w:tcW w:w="1199"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p>
        </w:tc>
        <w:tc>
          <w:tcPr>
            <w:tcW w:w="605"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p>
        </w:tc>
        <w:tc>
          <w:tcPr>
            <w:tcW w:w="533"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p>
        </w:tc>
      </w:tr>
      <w:tr w:rsidR="00E60643" w:rsidRPr="00E52047" w:rsidTr="00DF2111">
        <w:trPr>
          <w:jc w:val="center"/>
        </w:trPr>
        <w:tc>
          <w:tcPr>
            <w:tcW w:w="353"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center"/>
              <w:rPr>
                <w:sz w:val="22"/>
                <w:szCs w:val="22"/>
              </w:rPr>
            </w:pPr>
            <w:r w:rsidRPr="00E52047">
              <w:rPr>
                <w:sz w:val="22"/>
                <w:szCs w:val="22"/>
              </w:rPr>
              <w:t>1.1</w:t>
            </w:r>
          </w:p>
        </w:tc>
        <w:tc>
          <w:tcPr>
            <w:tcW w:w="941"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r w:rsidRPr="00E52047">
              <w:rPr>
                <w:sz w:val="22"/>
                <w:szCs w:val="22"/>
              </w:rPr>
              <w:t>Показатель N 1</w:t>
            </w:r>
          </w:p>
        </w:tc>
        <w:tc>
          <w:tcPr>
            <w:tcW w:w="703"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p>
        </w:tc>
        <w:tc>
          <w:tcPr>
            <w:tcW w:w="1199"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p>
        </w:tc>
        <w:tc>
          <w:tcPr>
            <w:tcW w:w="605"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p>
        </w:tc>
        <w:tc>
          <w:tcPr>
            <w:tcW w:w="533"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p>
        </w:tc>
      </w:tr>
      <w:tr w:rsidR="00E60643" w:rsidRPr="00E52047" w:rsidTr="00DF2111">
        <w:trPr>
          <w:jc w:val="center"/>
        </w:trPr>
        <w:tc>
          <w:tcPr>
            <w:tcW w:w="353"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center"/>
              <w:rPr>
                <w:sz w:val="22"/>
                <w:szCs w:val="22"/>
              </w:rPr>
            </w:pPr>
            <w:r w:rsidRPr="00E52047">
              <w:rPr>
                <w:sz w:val="22"/>
                <w:szCs w:val="22"/>
              </w:rPr>
              <w:t>...</w:t>
            </w:r>
          </w:p>
        </w:tc>
        <w:tc>
          <w:tcPr>
            <w:tcW w:w="941"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r w:rsidRPr="00E52047">
              <w:rPr>
                <w:sz w:val="22"/>
                <w:szCs w:val="22"/>
              </w:rPr>
              <w:t>...</w:t>
            </w:r>
          </w:p>
        </w:tc>
        <w:tc>
          <w:tcPr>
            <w:tcW w:w="703"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p>
        </w:tc>
        <w:tc>
          <w:tcPr>
            <w:tcW w:w="1199"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p>
        </w:tc>
        <w:tc>
          <w:tcPr>
            <w:tcW w:w="605"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p>
        </w:tc>
        <w:tc>
          <w:tcPr>
            <w:tcW w:w="533"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p>
        </w:tc>
      </w:tr>
      <w:tr w:rsidR="00E60643" w:rsidRPr="00E52047" w:rsidTr="00DF2111">
        <w:trPr>
          <w:jc w:val="center"/>
        </w:trPr>
        <w:tc>
          <w:tcPr>
            <w:tcW w:w="353"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center"/>
              <w:rPr>
                <w:sz w:val="22"/>
                <w:szCs w:val="22"/>
              </w:rPr>
            </w:pPr>
            <w:r w:rsidRPr="00E52047">
              <w:rPr>
                <w:sz w:val="22"/>
                <w:szCs w:val="22"/>
              </w:rPr>
              <w:t>1.n</w:t>
            </w:r>
          </w:p>
        </w:tc>
        <w:tc>
          <w:tcPr>
            <w:tcW w:w="941"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r w:rsidRPr="00E52047">
              <w:rPr>
                <w:sz w:val="22"/>
                <w:szCs w:val="22"/>
              </w:rPr>
              <w:t>Показатель N n</w:t>
            </w:r>
          </w:p>
        </w:tc>
        <w:tc>
          <w:tcPr>
            <w:tcW w:w="703"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p>
        </w:tc>
        <w:tc>
          <w:tcPr>
            <w:tcW w:w="1199"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p>
        </w:tc>
        <w:tc>
          <w:tcPr>
            <w:tcW w:w="605"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p>
        </w:tc>
        <w:tc>
          <w:tcPr>
            <w:tcW w:w="533"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p>
        </w:tc>
      </w:tr>
      <w:tr w:rsidR="00E60643" w:rsidRPr="00E52047" w:rsidTr="00DF2111">
        <w:trPr>
          <w:jc w:val="center"/>
        </w:trPr>
        <w:tc>
          <w:tcPr>
            <w:tcW w:w="353"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center"/>
              <w:rPr>
                <w:sz w:val="22"/>
                <w:szCs w:val="22"/>
              </w:rPr>
            </w:pPr>
            <w:r w:rsidRPr="00E52047">
              <w:rPr>
                <w:sz w:val="22"/>
                <w:szCs w:val="22"/>
              </w:rPr>
              <w:t>...</w:t>
            </w:r>
          </w:p>
        </w:tc>
        <w:tc>
          <w:tcPr>
            <w:tcW w:w="941"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r w:rsidRPr="00E52047">
              <w:rPr>
                <w:sz w:val="22"/>
                <w:szCs w:val="22"/>
              </w:rPr>
              <w:t>...</w:t>
            </w:r>
          </w:p>
        </w:tc>
        <w:tc>
          <w:tcPr>
            <w:tcW w:w="703"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p>
        </w:tc>
        <w:tc>
          <w:tcPr>
            <w:tcW w:w="1199"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p>
        </w:tc>
        <w:tc>
          <w:tcPr>
            <w:tcW w:w="605"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p>
        </w:tc>
        <w:tc>
          <w:tcPr>
            <w:tcW w:w="533"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p>
        </w:tc>
      </w:tr>
      <w:tr w:rsidR="00E60643" w:rsidRPr="00E52047" w:rsidTr="00DF2111">
        <w:trPr>
          <w:jc w:val="center"/>
        </w:trPr>
        <w:tc>
          <w:tcPr>
            <w:tcW w:w="353"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p>
        </w:tc>
        <w:tc>
          <w:tcPr>
            <w:tcW w:w="941"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r w:rsidRPr="00E52047">
              <w:rPr>
                <w:sz w:val="22"/>
                <w:szCs w:val="22"/>
              </w:rPr>
              <w:t>Итого субсидий</w:t>
            </w:r>
          </w:p>
        </w:tc>
        <w:tc>
          <w:tcPr>
            <w:tcW w:w="703"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p>
        </w:tc>
        <w:tc>
          <w:tcPr>
            <w:tcW w:w="1199"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p>
        </w:tc>
        <w:tc>
          <w:tcPr>
            <w:tcW w:w="605"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p>
        </w:tc>
        <w:tc>
          <w:tcPr>
            <w:tcW w:w="533" w:type="pct"/>
            <w:tcBorders>
              <w:top w:val="single" w:sz="4" w:space="0" w:color="auto"/>
              <w:left w:val="single" w:sz="4" w:space="0" w:color="auto"/>
              <w:bottom w:val="single" w:sz="4" w:space="0" w:color="auto"/>
              <w:right w:val="single" w:sz="4" w:space="0" w:color="auto"/>
            </w:tcBorders>
          </w:tcPr>
          <w:p w:rsidR="00D61E94" w:rsidRPr="00E52047" w:rsidRDefault="00D61E94">
            <w:pPr>
              <w:autoSpaceDE w:val="0"/>
              <w:autoSpaceDN w:val="0"/>
              <w:adjustRightInd w:val="0"/>
              <w:ind w:firstLine="0"/>
              <w:jc w:val="left"/>
              <w:rPr>
                <w:sz w:val="22"/>
                <w:szCs w:val="22"/>
              </w:rPr>
            </w:pPr>
          </w:p>
        </w:tc>
      </w:tr>
    </w:tbl>
    <w:p w:rsidR="00D61E94" w:rsidRPr="00E52047" w:rsidRDefault="00D61E94" w:rsidP="00D61E94">
      <w:pPr>
        <w:autoSpaceDE w:val="0"/>
        <w:autoSpaceDN w:val="0"/>
        <w:adjustRightInd w:val="0"/>
        <w:ind w:firstLine="0"/>
        <w:rPr>
          <w:sz w:val="16"/>
          <w:szCs w:val="16"/>
        </w:rPr>
      </w:pPr>
    </w:p>
    <w:p w:rsidR="00E60643" w:rsidRPr="00E52047" w:rsidRDefault="00E60643" w:rsidP="00D61E94">
      <w:pPr>
        <w:autoSpaceDE w:val="0"/>
        <w:autoSpaceDN w:val="0"/>
        <w:adjustRightInd w:val="0"/>
        <w:ind w:firstLine="0"/>
        <w:rPr>
          <w:sz w:val="28"/>
          <w:szCs w:val="28"/>
        </w:rPr>
      </w:pPr>
      <w:r w:rsidRPr="00E52047">
        <w:rPr>
          <w:sz w:val="28"/>
          <w:szCs w:val="28"/>
        </w:rPr>
        <w:t>Руководитель</w:t>
      </w:r>
      <w:r w:rsidRPr="00E52047">
        <w:rPr>
          <w:sz w:val="28"/>
          <w:szCs w:val="28"/>
        </w:rPr>
        <w:tab/>
      </w:r>
      <w:r w:rsidRPr="00E52047">
        <w:rPr>
          <w:sz w:val="28"/>
          <w:szCs w:val="28"/>
        </w:rPr>
        <w:tab/>
        <w:t xml:space="preserve"> ________________</w:t>
      </w:r>
      <w:r w:rsidRPr="00E52047">
        <w:rPr>
          <w:sz w:val="28"/>
          <w:szCs w:val="28"/>
        </w:rPr>
        <w:tab/>
        <w:t>__________________________</w:t>
      </w:r>
    </w:p>
    <w:p w:rsidR="00E60643" w:rsidRPr="00E52047" w:rsidRDefault="00E60643" w:rsidP="00D61E94">
      <w:pPr>
        <w:autoSpaceDE w:val="0"/>
        <w:autoSpaceDN w:val="0"/>
        <w:adjustRightInd w:val="0"/>
        <w:ind w:firstLine="0"/>
        <w:rPr>
          <w:sz w:val="22"/>
          <w:szCs w:val="22"/>
        </w:rPr>
      </w:pPr>
      <w:r w:rsidRPr="00E52047">
        <w:rPr>
          <w:sz w:val="22"/>
          <w:szCs w:val="22"/>
        </w:rPr>
        <w:tab/>
      </w:r>
      <w:r w:rsidRPr="00E52047">
        <w:rPr>
          <w:sz w:val="22"/>
          <w:szCs w:val="22"/>
        </w:rPr>
        <w:tab/>
      </w:r>
      <w:r w:rsidRPr="00E52047">
        <w:rPr>
          <w:sz w:val="22"/>
          <w:szCs w:val="22"/>
        </w:rPr>
        <w:tab/>
      </w:r>
      <w:r w:rsidRPr="00E52047">
        <w:rPr>
          <w:sz w:val="22"/>
          <w:szCs w:val="22"/>
        </w:rPr>
        <w:tab/>
      </w:r>
      <w:r w:rsidRPr="00E52047">
        <w:rPr>
          <w:sz w:val="22"/>
          <w:szCs w:val="22"/>
        </w:rPr>
        <w:tab/>
        <w:t>(подпись)</w:t>
      </w:r>
      <w:r w:rsidRPr="00E52047">
        <w:rPr>
          <w:sz w:val="22"/>
          <w:szCs w:val="22"/>
        </w:rPr>
        <w:tab/>
      </w:r>
      <w:r w:rsidRPr="00E52047">
        <w:rPr>
          <w:sz w:val="22"/>
          <w:szCs w:val="22"/>
        </w:rPr>
        <w:tab/>
      </w:r>
      <w:r w:rsidRPr="00E52047">
        <w:rPr>
          <w:sz w:val="22"/>
          <w:szCs w:val="22"/>
        </w:rPr>
        <w:tab/>
        <w:t>(расшифровка подписи)</w:t>
      </w:r>
    </w:p>
    <w:p w:rsidR="00E60643" w:rsidRPr="00E52047" w:rsidRDefault="00E60643" w:rsidP="00D61E94">
      <w:pPr>
        <w:autoSpaceDE w:val="0"/>
        <w:autoSpaceDN w:val="0"/>
        <w:adjustRightInd w:val="0"/>
        <w:ind w:firstLine="0"/>
        <w:rPr>
          <w:sz w:val="28"/>
          <w:szCs w:val="28"/>
        </w:rPr>
      </w:pPr>
      <w:r w:rsidRPr="00E52047">
        <w:rPr>
          <w:sz w:val="28"/>
          <w:szCs w:val="28"/>
        </w:rPr>
        <w:t>Исполнитель</w:t>
      </w:r>
      <w:r w:rsidRPr="00E52047">
        <w:rPr>
          <w:sz w:val="28"/>
          <w:szCs w:val="28"/>
        </w:rPr>
        <w:tab/>
        <w:t>___________________</w:t>
      </w:r>
      <w:r w:rsidRPr="00E52047">
        <w:rPr>
          <w:sz w:val="28"/>
          <w:szCs w:val="28"/>
        </w:rPr>
        <w:tab/>
        <w:t>________</w:t>
      </w:r>
      <w:r w:rsidRPr="00E52047">
        <w:rPr>
          <w:sz w:val="28"/>
          <w:szCs w:val="28"/>
        </w:rPr>
        <w:tab/>
        <w:t>__________________</w:t>
      </w:r>
    </w:p>
    <w:p w:rsidR="00C20BA2" w:rsidRPr="00E52047" w:rsidRDefault="00E60643" w:rsidP="00D61E94">
      <w:pPr>
        <w:autoSpaceDE w:val="0"/>
        <w:autoSpaceDN w:val="0"/>
        <w:adjustRightInd w:val="0"/>
        <w:ind w:firstLine="0"/>
        <w:rPr>
          <w:sz w:val="22"/>
          <w:szCs w:val="22"/>
        </w:rPr>
      </w:pPr>
      <w:r w:rsidRPr="00E52047">
        <w:rPr>
          <w:sz w:val="22"/>
          <w:szCs w:val="22"/>
        </w:rPr>
        <w:tab/>
      </w:r>
      <w:r w:rsidRPr="00E52047">
        <w:rPr>
          <w:sz w:val="22"/>
          <w:szCs w:val="22"/>
        </w:rPr>
        <w:tab/>
      </w:r>
      <w:r w:rsidRPr="00E52047">
        <w:rPr>
          <w:sz w:val="22"/>
          <w:szCs w:val="22"/>
        </w:rPr>
        <w:tab/>
      </w:r>
      <w:r w:rsidRPr="00E52047">
        <w:rPr>
          <w:sz w:val="22"/>
          <w:szCs w:val="22"/>
        </w:rPr>
        <w:tab/>
        <w:t>(должность)</w:t>
      </w:r>
      <w:r w:rsidRPr="00E52047">
        <w:rPr>
          <w:sz w:val="22"/>
          <w:szCs w:val="22"/>
        </w:rPr>
        <w:tab/>
      </w:r>
      <w:r w:rsidRPr="00E52047">
        <w:rPr>
          <w:sz w:val="22"/>
          <w:szCs w:val="22"/>
        </w:rPr>
        <w:tab/>
        <w:t xml:space="preserve"> (подпись)</w:t>
      </w:r>
      <w:r w:rsidRPr="00E52047">
        <w:rPr>
          <w:sz w:val="22"/>
          <w:szCs w:val="22"/>
        </w:rPr>
        <w:tab/>
        <w:t>(расшифровка подписи)</w:t>
      </w:r>
      <w:r w:rsidR="00787454" w:rsidRPr="00E52047">
        <w:rPr>
          <w:sz w:val="22"/>
          <w:szCs w:val="22"/>
        </w:rPr>
        <w:t xml:space="preserve"> </w:t>
      </w:r>
    </w:p>
    <w:p w:rsidR="00E60643" w:rsidRPr="007A0AF9" w:rsidRDefault="00E60643" w:rsidP="00D61E94">
      <w:pPr>
        <w:autoSpaceDE w:val="0"/>
        <w:autoSpaceDN w:val="0"/>
        <w:adjustRightInd w:val="0"/>
        <w:ind w:firstLine="0"/>
        <w:rPr>
          <w:sz w:val="28"/>
          <w:szCs w:val="28"/>
        </w:rPr>
      </w:pPr>
      <w:r w:rsidRPr="00E52047">
        <w:rPr>
          <w:sz w:val="28"/>
          <w:szCs w:val="28"/>
        </w:rPr>
        <w:t>Телефон</w:t>
      </w:r>
    </w:p>
    <w:sectPr w:rsidR="00E60643" w:rsidRPr="007A0AF9" w:rsidSect="00207A57">
      <w:pgSz w:w="11906" w:h="16838"/>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D8F" w:rsidRDefault="00E27D8F">
      <w:r>
        <w:separator/>
      </w:r>
    </w:p>
  </w:endnote>
  <w:endnote w:type="continuationSeparator" w:id="0">
    <w:p w:rsidR="00E27D8F" w:rsidRDefault="00E2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D8F" w:rsidRDefault="00E27D8F">
      <w:r>
        <w:separator/>
      </w:r>
    </w:p>
  </w:footnote>
  <w:footnote w:type="continuationSeparator" w:id="0">
    <w:p w:rsidR="00E27D8F" w:rsidRDefault="00E27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76" w:rsidRDefault="00E21876" w:rsidP="00F07CCC">
    <w:pPr>
      <w:pStyle w:val="a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E21876" w:rsidRDefault="00E2187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876" w:rsidRDefault="00E21876" w:rsidP="00F07CCC">
    <w:pPr>
      <w:pStyle w:val="a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E21876" w:rsidRDefault="00E2187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F08C5AE"/>
    <w:lvl w:ilvl="0">
      <w:start w:val="1"/>
      <w:numFmt w:val="decimal"/>
      <w:lvlText w:val="%1."/>
      <w:lvlJc w:val="left"/>
      <w:pPr>
        <w:tabs>
          <w:tab w:val="num" w:pos="1492"/>
        </w:tabs>
        <w:ind w:left="1492" w:hanging="360"/>
      </w:pPr>
    </w:lvl>
  </w:abstractNum>
  <w:abstractNum w:abstractNumId="1">
    <w:nsid w:val="FFFFFF7D"/>
    <w:multiLevelType w:val="singleLevel"/>
    <w:tmpl w:val="F22E709E"/>
    <w:lvl w:ilvl="0">
      <w:start w:val="1"/>
      <w:numFmt w:val="decimal"/>
      <w:lvlText w:val="%1."/>
      <w:lvlJc w:val="left"/>
      <w:pPr>
        <w:tabs>
          <w:tab w:val="num" w:pos="1209"/>
        </w:tabs>
        <w:ind w:left="1209" w:hanging="360"/>
      </w:pPr>
    </w:lvl>
  </w:abstractNum>
  <w:abstractNum w:abstractNumId="2">
    <w:nsid w:val="FFFFFF7E"/>
    <w:multiLevelType w:val="singleLevel"/>
    <w:tmpl w:val="4DBEED4C"/>
    <w:lvl w:ilvl="0">
      <w:start w:val="1"/>
      <w:numFmt w:val="decimal"/>
      <w:lvlText w:val="%1."/>
      <w:lvlJc w:val="left"/>
      <w:pPr>
        <w:tabs>
          <w:tab w:val="num" w:pos="926"/>
        </w:tabs>
        <w:ind w:left="926" w:hanging="360"/>
      </w:pPr>
    </w:lvl>
  </w:abstractNum>
  <w:abstractNum w:abstractNumId="3">
    <w:nsid w:val="FFFFFF7F"/>
    <w:multiLevelType w:val="singleLevel"/>
    <w:tmpl w:val="3AAE73E0"/>
    <w:lvl w:ilvl="0">
      <w:start w:val="1"/>
      <w:numFmt w:val="decimal"/>
      <w:lvlText w:val="%1."/>
      <w:lvlJc w:val="left"/>
      <w:pPr>
        <w:tabs>
          <w:tab w:val="num" w:pos="643"/>
        </w:tabs>
        <w:ind w:left="643" w:hanging="360"/>
      </w:pPr>
    </w:lvl>
  </w:abstractNum>
  <w:abstractNum w:abstractNumId="4">
    <w:nsid w:val="FFFFFF80"/>
    <w:multiLevelType w:val="singleLevel"/>
    <w:tmpl w:val="FCECAA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8271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389C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C01A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CA9BAC"/>
    <w:lvl w:ilvl="0">
      <w:start w:val="1"/>
      <w:numFmt w:val="decimal"/>
      <w:lvlText w:val="%1."/>
      <w:lvlJc w:val="left"/>
      <w:pPr>
        <w:tabs>
          <w:tab w:val="num" w:pos="360"/>
        </w:tabs>
        <w:ind w:left="360" w:hanging="360"/>
      </w:pPr>
    </w:lvl>
  </w:abstractNum>
  <w:abstractNum w:abstractNumId="9">
    <w:nsid w:val="FFFFFF89"/>
    <w:multiLevelType w:val="singleLevel"/>
    <w:tmpl w:val="BF628318"/>
    <w:lvl w:ilvl="0">
      <w:start w:val="1"/>
      <w:numFmt w:val="bullet"/>
      <w:lvlText w:val=""/>
      <w:lvlJc w:val="left"/>
      <w:pPr>
        <w:tabs>
          <w:tab w:val="num" w:pos="360"/>
        </w:tabs>
        <w:ind w:left="360" w:hanging="360"/>
      </w:pPr>
      <w:rPr>
        <w:rFonts w:ascii="Symbol" w:hAnsi="Symbol" w:hint="default"/>
      </w:rPr>
    </w:lvl>
  </w:abstractNum>
  <w:abstractNum w:abstractNumId="10">
    <w:nsid w:val="04834163"/>
    <w:multiLevelType w:val="hybridMultilevel"/>
    <w:tmpl w:val="A73067F0"/>
    <w:lvl w:ilvl="0" w:tplc="BEFE9D58">
      <w:start w:val="1"/>
      <w:numFmt w:val="decimal"/>
      <w:lvlText w:val="%1."/>
      <w:lvlJc w:val="left"/>
      <w:pPr>
        <w:tabs>
          <w:tab w:val="num" w:pos="35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DA405B5"/>
    <w:multiLevelType w:val="hybridMultilevel"/>
    <w:tmpl w:val="A168841E"/>
    <w:lvl w:ilvl="0" w:tplc="D792B77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FCE14CD"/>
    <w:multiLevelType w:val="hybridMultilevel"/>
    <w:tmpl w:val="9202C0EE"/>
    <w:lvl w:ilvl="0" w:tplc="D01415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2451F3F"/>
    <w:multiLevelType w:val="multilevel"/>
    <w:tmpl w:val="EB7803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CE5030"/>
    <w:multiLevelType w:val="hybridMultilevel"/>
    <w:tmpl w:val="587053C8"/>
    <w:lvl w:ilvl="0" w:tplc="8D8CA592">
      <w:start w:val="6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C37C66"/>
    <w:multiLevelType w:val="multilevel"/>
    <w:tmpl w:val="60C24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623930"/>
    <w:multiLevelType w:val="hybridMultilevel"/>
    <w:tmpl w:val="4F585C34"/>
    <w:lvl w:ilvl="0" w:tplc="7B0CE7F6">
      <w:start w:val="18"/>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020746D"/>
    <w:multiLevelType w:val="multilevel"/>
    <w:tmpl w:val="756E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8C058A"/>
    <w:multiLevelType w:val="hybridMultilevel"/>
    <w:tmpl w:val="413063E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41B02FE7"/>
    <w:multiLevelType w:val="hybridMultilevel"/>
    <w:tmpl w:val="3F5C28AA"/>
    <w:lvl w:ilvl="0" w:tplc="987A05BC">
      <w:start w:val="19"/>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4FAE7D10"/>
    <w:multiLevelType w:val="hybridMultilevel"/>
    <w:tmpl w:val="6964BD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4A7E0E"/>
    <w:multiLevelType w:val="multilevel"/>
    <w:tmpl w:val="5DEC91F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6527F9"/>
    <w:multiLevelType w:val="multilevel"/>
    <w:tmpl w:val="51769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2E547A"/>
    <w:multiLevelType w:val="hybridMultilevel"/>
    <w:tmpl w:val="F404D692"/>
    <w:lvl w:ilvl="0" w:tplc="D2DA812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55C114C4"/>
    <w:multiLevelType w:val="multilevel"/>
    <w:tmpl w:val="763091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5D35A82"/>
    <w:multiLevelType w:val="multilevel"/>
    <w:tmpl w:val="D0E69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0579EF"/>
    <w:multiLevelType w:val="hybridMultilevel"/>
    <w:tmpl w:val="4014AC5C"/>
    <w:lvl w:ilvl="0" w:tplc="BEFE9D58">
      <w:start w:val="1"/>
      <w:numFmt w:val="decimal"/>
      <w:lvlText w:val="%1."/>
      <w:lvlJc w:val="left"/>
      <w:pPr>
        <w:tabs>
          <w:tab w:val="num" w:pos="35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AF1EDF"/>
    <w:multiLevelType w:val="hybridMultilevel"/>
    <w:tmpl w:val="F4620434"/>
    <w:lvl w:ilvl="0" w:tplc="0419000F">
      <w:start w:val="4"/>
      <w:numFmt w:val="decimal"/>
      <w:lvlText w:val="%1."/>
      <w:lvlJc w:val="left"/>
      <w:pPr>
        <w:ind w:left="720"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630374"/>
    <w:multiLevelType w:val="hybridMultilevel"/>
    <w:tmpl w:val="D4DA262A"/>
    <w:lvl w:ilvl="0" w:tplc="FA1CA288">
      <w:start w:val="1"/>
      <w:numFmt w:val="decimal"/>
      <w:lvlText w:val="%1."/>
      <w:lvlJc w:val="left"/>
      <w:pPr>
        <w:ind w:left="999" w:hanging="43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48B38AD"/>
    <w:multiLevelType w:val="multilevel"/>
    <w:tmpl w:val="E8884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4"/>
  </w:num>
  <w:num w:numId="13">
    <w:abstractNumId w:val="26"/>
  </w:num>
  <w:num w:numId="14">
    <w:abstractNumId w:val="18"/>
  </w:num>
  <w:num w:numId="15">
    <w:abstractNumId w:val="23"/>
  </w:num>
  <w:num w:numId="16">
    <w:abstractNumId w:val="28"/>
  </w:num>
  <w:num w:numId="17">
    <w:abstractNumId w:val="12"/>
  </w:num>
  <w:num w:numId="18">
    <w:abstractNumId w:val="1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2"/>
  </w:num>
  <w:num w:numId="22">
    <w:abstractNumId w:val="14"/>
  </w:num>
  <w:num w:numId="23">
    <w:abstractNumId w:val="29"/>
  </w:num>
  <w:num w:numId="24">
    <w:abstractNumId w:val="13"/>
  </w:num>
  <w:num w:numId="25">
    <w:abstractNumId w:val="25"/>
  </w:num>
  <w:num w:numId="26">
    <w:abstractNumId w:val="21"/>
  </w:num>
  <w:num w:numId="27">
    <w:abstractNumId w:val="15"/>
  </w:num>
  <w:num w:numId="28">
    <w:abstractNumId w:val="27"/>
  </w:num>
  <w:num w:numId="29">
    <w:abstractNumId w:val="1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22"/>
    <w:rsid w:val="00000891"/>
    <w:rsid w:val="00000992"/>
    <w:rsid w:val="000011BD"/>
    <w:rsid w:val="0000187A"/>
    <w:rsid w:val="000028BE"/>
    <w:rsid w:val="00010840"/>
    <w:rsid w:val="000110B2"/>
    <w:rsid w:val="000133EA"/>
    <w:rsid w:val="000173ED"/>
    <w:rsid w:val="00024563"/>
    <w:rsid w:val="00031673"/>
    <w:rsid w:val="000364C0"/>
    <w:rsid w:val="00037F09"/>
    <w:rsid w:val="000401A5"/>
    <w:rsid w:val="000413CC"/>
    <w:rsid w:val="0004190D"/>
    <w:rsid w:val="00043181"/>
    <w:rsid w:val="000436D1"/>
    <w:rsid w:val="000444F0"/>
    <w:rsid w:val="00044EBD"/>
    <w:rsid w:val="00054AAA"/>
    <w:rsid w:val="00055E65"/>
    <w:rsid w:val="000566FC"/>
    <w:rsid w:val="0006183F"/>
    <w:rsid w:val="00063259"/>
    <w:rsid w:val="00064774"/>
    <w:rsid w:val="0007075F"/>
    <w:rsid w:val="000723E4"/>
    <w:rsid w:val="000725F0"/>
    <w:rsid w:val="00077153"/>
    <w:rsid w:val="00077280"/>
    <w:rsid w:val="00077336"/>
    <w:rsid w:val="00080084"/>
    <w:rsid w:val="00080C39"/>
    <w:rsid w:val="00081F5B"/>
    <w:rsid w:val="00091D90"/>
    <w:rsid w:val="00091DA6"/>
    <w:rsid w:val="0009481E"/>
    <w:rsid w:val="000A05EB"/>
    <w:rsid w:val="000A6E2A"/>
    <w:rsid w:val="000A7791"/>
    <w:rsid w:val="000A7809"/>
    <w:rsid w:val="000B1D8F"/>
    <w:rsid w:val="000B204D"/>
    <w:rsid w:val="000B3BB0"/>
    <w:rsid w:val="000B7F41"/>
    <w:rsid w:val="000C10CF"/>
    <w:rsid w:val="000C4C89"/>
    <w:rsid w:val="000C53E3"/>
    <w:rsid w:val="000E67AB"/>
    <w:rsid w:val="000E6C95"/>
    <w:rsid w:val="000F1BC7"/>
    <w:rsid w:val="000F1BDA"/>
    <w:rsid w:val="000F38E5"/>
    <w:rsid w:val="00101B58"/>
    <w:rsid w:val="00107D78"/>
    <w:rsid w:val="00111F3B"/>
    <w:rsid w:val="001279F8"/>
    <w:rsid w:val="001303CE"/>
    <w:rsid w:val="00130DB3"/>
    <w:rsid w:val="001331DD"/>
    <w:rsid w:val="0013384B"/>
    <w:rsid w:val="00134FFA"/>
    <w:rsid w:val="001360B8"/>
    <w:rsid w:val="00137AFA"/>
    <w:rsid w:val="0014121B"/>
    <w:rsid w:val="001414D7"/>
    <w:rsid w:val="0015161C"/>
    <w:rsid w:val="001609A2"/>
    <w:rsid w:val="00163260"/>
    <w:rsid w:val="00166542"/>
    <w:rsid w:val="00171442"/>
    <w:rsid w:val="00171483"/>
    <w:rsid w:val="00172188"/>
    <w:rsid w:val="00172488"/>
    <w:rsid w:val="00173FC6"/>
    <w:rsid w:val="001772C4"/>
    <w:rsid w:val="001817F2"/>
    <w:rsid w:val="00183549"/>
    <w:rsid w:val="00183832"/>
    <w:rsid w:val="001942D2"/>
    <w:rsid w:val="001957EC"/>
    <w:rsid w:val="001A0E9B"/>
    <w:rsid w:val="001A3D2F"/>
    <w:rsid w:val="001B0A7A"/>
    <w:rsid w:val="001B17CD"/>
    <w:rsid w:val="001B1E77"/>
    <w:rsid w:val="001B209B"/>
    <w:rsid w:val="001B391A"/>
    <w:rsid w:val="001C0004"/>
    <w:rsid w:val="001C3516"/>
    <w:rsid w:val="001C4AFF"/>
    <w:rsid w:val="001C4D03"/>
    <w:rsid w:val="001D06DC"/>
    <w:rsid w:val="001D2712"/>
    <w:rsid w:val="001D3F79"/>
    <w:rsid w:val="001E2593"/>
    <w:rsid w:val="001E2AFB"/>
    <w:rsid w:val="001E5CD4"/>
    <w:rsid w:val="001E6440"/>
    <w:rsid w:val="001E679F"/>
    <w:rsid w:val="001F308A"/>
    <w:rsid w:val="001F3C25"/>
    <w:rsid w:val="001F66A8"/>
    <w:rsid w:val="001F6AEE"/>
    <w:rsid w:val="001F702C"/>
    <w:rsid w:val="001F7C44"/>
    <w:rsid w:val="00202020"/>
    <w:rsid w:val="00205607"/>
    <w:rsid w:val="00207A57"/>
    <w:rsid w:val="00212F5F"/>
    <w:rsid w:val="00213714"/>
    <w:rsid w:val="00214107"/>
    <w:rsid w:val="00215AE9"/>
    <w:rsid w:val="0021615F"/>
    <w:rsid w:val="00216BA5"/>
    <w:rsid w:val="002175F0"/>
    <w:rsid w:val="00224E33"/>
    <w:rsid w:val="00225965"/>
    <w:rsid w:val="00226682"/>
    <w:rsid w:val="00230A8B"/>
    <w:rsid w:val="00231009"/>
    <w:rsid w:val="00231FDC"/>
    <w:rsid w:val="00236D48"/>
    <w:rsid w:val="002374F9"/>
    <w:rsid w:val="00240691"/>
    <w:rsid w:val="002457B9"/>
    <w:rsid w:val="00253BCB"/>
    <w:rsid w:val="0025427F"/>
    <w:rsid w:val="00255BFA"/>
    <w:rsid w:val="00260EB3"/>
    <w:rsid w:val="0026484E"/>
    <w:rsid w:val="00265B9E"/>
    <w:rsid w:val="002708A5"/>
    <w:rsid w:val="00274178"/>
    <w:rsid w:val="00274A3E"/>
    <w:rsid w:val="00280795"/>
    <w:rsid w:val="002812D0"/>
    <w:rsid w:val="00281A91"/>
    <w:rsid w:val="00282384"/>
    <w:rsid w:val="002830A5"/>
    <w:rsid w:val="00283F5D"/>
    <w:rsid w:val="0028514E"/>
    <w:rsid w:val="002856AB"/>
    <w:rsid w:val="002864C6"/>
    <w:rsid w:val="002874F5"/>
    <w:rsid w:val="00291AF8"/>
    <w:rsid w:val="002967A4"/>
    <w:rsid w:val="00297763"/>
    <w:rsid w:val="002A7558"/>
    <w:rsid w:val="002B28E1"/>
    <w:rsid w:val="002B2AF2"/>
    <w:rsid w:val="002B44E2"/>
    <w:rsid w:val="002C1F7D"/>
    <w:rsid w:val="002C478A"/>
    <w:rsid w:val="002C5E9D"/>
    <w:rsid w:val="002C7DA7"/>
    <w:rsid w:val="002D088B"/>
    <w:rsid w:val="002D2506"/>
    <w:rsid w:val="002D46F4"/>
    <w:rsid w:val="002D4FFA"/>
    <w:rsid w:val="002D50FB"/>
    <w:rsid w:val="002D6354"/>
    <w:rsid w:val="002E0447"/>
    <w:rsid w:val="002E54C8"/>
    <w:rsid w:val="002F5D97"/>
    <w:rsid w:val="002F6132"/>
    <w:rsid w:val="002F7545"/>
    <w:rsid w:val="00300E65"/>
    <w:rsid w:val="003053EF"/>
    <w:rsid w:val="003077D2"/>
    <w:rsid w:val="00310A08"/>
    <w:rsid w:val="0031466A"/>
    <w:rsid w:val="00314A7C"/>
    <w:rsid w:val="00316026"/>
    <w:rsid w:val="00321096"/>
    <w:rsid w:val="0032168F"/>
    <w:rsid w:val="003218F6"/>
    <w:rsid w:val="00321F76"/>
    <w:rsid w:val="00323314"/>
    <w:rsid w:val="00325774"/>
    <w:rsid w:val="00326A4B"/>
    <w:rsid w:val="00335C81"/>
    <w:rsid w:val="003405FA"/>
    <w:rsid w:val="00340C21"/>
    <w:rsid w:val="003414D0"/>
    <w:rsid w:val="00341A9A"/>
    <w:rsid w:val="00343C01"/>
    <w:rsid w:val="00344566"/>
    <w:rsid w:val="00347DC3"/>
    <w:rsid w:val="0035218C"/>
    <w:rsid w:val="003535CE"/>
    <w:rsid w:val="003574D5"/>
    <w:rsid w:val="00364C0F"/>
    <w:rsid w:val="00366112"/>
    <w:rsid w:val="003668C4"/>
    <w:rsid w:val="00370320"/>
    <w:rsid w:val="003714BA"/>
    <w:rsid w:val="00374434"/>
    <w:rsid w:val="00376301"/>
    <w:rsid w:val="003821CA"/>
    <w:rsid w:val="0038538A"/>
    <w:rsid w:val="00386635"/>
    <w:rsid w:val="00387519"/>
    <w:rsid w:val="00387D7B"/>
    <w:rsid w:val="00390437"/>
    <w:rsid w:val="003A57FE"/>
    <w:rsid w:val="003A642C"/>
    <w:rsid w:val="003A7105"/>
    <w:rsid w:val="003B716B"/>
    <w:rsid w:val="003C5F16"/>
    <w:rsid w:val="003C62E7"/>
    <w:rsid w:val="003C6CC1"/>
    <w:rsid w:val="003C7E84"/>
    <w:rsid w:val="003D5A37"/>
    <w:rsid w:val="003F0787"/>
    <w:rsid w:val="003F2F2B"/>
    <w:rsid w:val="003F3A4A"/>
    <w:rsid w:val="003F7540"/>
    <w:rsid w:val="00404537"/>
    <w:rsid w:val="004119EA"/>
    <w:rsid w:val="004205FF"/>
    <w:rsid w:val="004274D1"/>
    <w:rsid w:val="0043089E"/>
    <w:rsid w:val="004314BF"/>
    <w:rsid w:val="004361E3"/>
    <w:rsid w:val="004405AD"/>
    <w:rsid w:val="00441448"/>
    <w:rsid w:val="00442CE7"/>
    <w:rsid w:val="004466E5"/>
    <w:rsid w:val="00450121"/>
    <w:rsid w:val="00450559"/>
    <w:rsid w:val="00456A15"/>
    <w:rsid w:val="00457FA9"/>
    <w:rsid w:val="00460277"/>
    <w:rsid w:val="004614B5"/>
    <w:rsid w:val="004615EF"/>
    <w:rsid w:val="00463568"/>
    <w:rsid w:val="00466FBA"/>
    <w:rsid w:val="0046735D"/>
    <w:rsid w:val="004755A1"/>
    <w:rsid w:val="00475ACC"/>
    <w:rsid w:val="00480195"/>
    <w:rsid w:val="004801F8"/>
    <w:rsid w:val="00480502"/>
    <w:rsid w:val="00486CEF"/>
    <w:rsid w:val="00486DB6"/>
    <w:rsid w:val="00490122"/>
    <w:rsid w:val="00492C9E"/>
    <w:rsid w:val="00496558"/>
    <w:rsid w:val="00497C4B"/>
    <w:rsid w:val="004A1929"/>
    <w:rsid w:val="004B74E3"/>
    <w:rsid w:val="004C003F"/>
    <w:rsid w:val="004C09C4"/>
    <w:rsid w:val="004C1ED4"/>
    <w:rsid w:val="004C3EB8"/>
    <w:rsid w:val="004C43F0"/>
    <w:rsid w:val="004D3A13"/>
    <w:rsid w:val="004D4009"/>
    <w:rsid w:val="004D4391"/>
    <w:rsid w:val="004D4FC0"/>
    <w:rsid w:val="004D536F"/>
    <w:rsid w:val="004D647E"/>
    <w:rsid w:val="004D7C36"/>
    <w:rsid w:val="004E1A25"/>
    <w:rsid w:val="004E1C06"/>
    <w:rsid w:val="004E73B3"/>
    <w:rsid w:val="004F6E3A"/>
    <w:rsid w:val="004F7E33"/>
    <w:rsid w:val="005011B1"/>
    <w:rsid w:val="00504796"/>
    <w:rsid w:val="00504D5C"/>
    <w:rsid w:val="0051171F"/>
    <w:rsid w:val="00517B8A"/>
    <w:rsid w:val="005206D8"/>
    <w:rsid w:val="0052158A"/>
    <w:rsid w:val="00532F6A"/>
    <w:rsid w:val="005344A8"/>
    <w:rsid w:val="005369FB"/>
    <w:rsid w:val="00541E88"/>
    <w:rsid w:val="0054292F"/>
    <w:rsid w:val="00542C54"/>
    <w:rsid w:val="00545128"/>
    <w:rsid w:val="0054680D"/>
    <w:rsid w:val="00546EA5"/>
    <w:rsid w:val="0054783D"/>
    <w:rsid w:val="0055112E"/>
    <w:rsid w:val="00556547"/>
    <w:rsid w:val="00557D62"/>
    <w:rsid w:val="0056243F"/>
    <w:rsid w:val="00566A11"/>
    <w:rsid w:val="0057077E"/>
    <w:rsid w:val="00580EEE"/>
    <w:rsid w:val="0058141C"/>
    <w:rsid w:val="00583C6B"/>
    <w:rsid w:val="00584667"/>
    <w:rsid w:val="00585F6B"/>
    <w:rsid w:val="00586231"/>
    <w:rsid w:val="00587FEB"/>
    <w:rsid w:val="005913CB"/>
    <w:rsid w:val="005949B0"/>
    <w:rsid w:val="00594E8A"/>
    <w:rsid w:val="00597B57"/>
    <w:rsid w:val="005A0EFE"/>
    <w:rsid w:val="005A4801"/>
    <w:rsid w:val="005B1C72"/>
    <w:rsid w:val="005B65EF"/>
    <w:rsid w:val="005C1744"/>
    <w:rsid w:val="005C1811"/>
    <w:rsid w:val="005C1A19"/>
    <w:rsid w:val="005C32FB"/>
    <w:rsid w:val="005D00F1"/>
    <w:rsid w:val="005D3948"/>
    <w:rsid w:val="005E0A67"/>
    <w:rsid w:val="005E2B7B"/>
    <w:rsid w:val="005E33E2"/>
    <w:rsid w:val="005E3971"/>
    <w:rsid w:val="005E55A9"/>
    <w:rsid w:val="005E59AD"/>
    <w:rsid w:val="005F076C"/>
    <w:rsid w:val="005F2E99"/>
    <w:rsid w:val="006174B6"/>
    <w:rsid w:val="0061795B"/>
    <w:rsid w:val="006209F4"/>
    <w:rsid w:val="00621690"/>
    <w:rsid w:val="00621CD9"/>
    <w:rsid w:val="0063003A"/>
    <w:rsid w:val="00630F51"/>
    <w:rsid w:val="00631B45"/>
    <w:rsid w:val="00632037"/>
    <w:rsid w:val="00637A4A"/>
    <w:rsid w:val="00643EB5"/>
    <w:rsid w:val="006453F4"/>
    <w:rsid w:val="00647DBB"/>
    <w:rsid w:val="00650479"/>
    <w:rsid w:val="00650A61"/>
    <w:rsid w:val="006528F0"/>
    <w:rsid w:val="00662AE1"/>
    <w:rsid w:val="00664911"/>
    <w:rsid w:val="00664FCF"/>
    <w:rsid w:val="0066552F"/>
    <w:rsid w:val="00666F86"/>
    <w:rsid w:val="0067073D"/>
    <w:rsid w:val="00673AE1"/>
    <w:rsid w:val="00674D7D"/>
    <w:rsid w:val="0067579A"/>
    <w:rsid w:val="006833C9"/>
    <w:rsid w:val="00685835"/>
    <w:rsid w:val="00685D4A"/>
    <w:rsid w:val="006872DC"/>
    <w:rsid w:val="00687F47"/>
    <w:rsid w:val="00690DA2"/>
    <w:rsid w:val="00696621"/>
    <w:rsid w:val="00696F23"/>
    <w:rsid w:val="006971B7"/>
    <w:rsid w:val="006A315A"/>
    <w:rsid w:val="006A3D98"/>
    <w:rsid w:val="006B6A6B"/>
    <w:rsid w:val="006B7E20"/>
    <w:rsid w:val="006C32BB"/>
    <w:rsid w:val="006C480E"/>
    <w:rsid w:val="006C63BD"/>
    <w:rsid w:val="006D0FFD"/>
    <w:rsid w:val="006D2017"/>
    <w:rsid w:val="006D222F"/>
    <w:rsid w:val="006D258E"/>
    <w:rsid w:val="006D3138"/>
    <w:rsid w:val="006D3850"/>
    <w:rsid w:val="006D3DEB"/>
    <w:rsid w:val="006D3E17"/>
    <w:rsid w:val="006D6AB2"/>
    <w:rsid w:val="006D6F51"/>
    <w:rsid w:val="006D7A09"/>
    <w:rsid w:val="006E25AD"/>
    <w:rsid w:val="006E6865"/>
    <w:rsid w:val="006F36AF"/>
    <w:rsid w:val="006F374F"/>
    <w:rsid w:val="006F4BB3"/>
    <w:rsid w:val="006F759C"/>
    <w:rsid w:val="006F7FED"/>
    <w:rsid w:val="007008AC"/>
    <w:rsid w:val="00704E5A"/>
    <w:rsid w:val="007066FE"/>
    <w:rsid w:val="007070D6"/>
    <w:rsid w:val="00713368"/>
    <w:rsid w:val="00714E06"/>
    <w:rsid w:val="00715F91"/>
    <w:rsid w:val="00716C14"/>
    <w:rsid w:val="00717291"/>
    <w:rsid w:val="00721468"/>
    <w:rsid w:val="007249B5"/>
    <w:rsid w:val="00731790"/>
    <w:rsid w:val="00733787"/>
    <w:rsid w:val="00734E1B"/>
    <w:rsid w:val="007368D8"/>
    <w:rsid w:val="00736A53"/>
    <w:rsid w:val="007371F6"/>
    <w:rsid w:val="0074364D"/>
    <w:rsid w:val="0074406E"/>
    <w:rsid w:val="00747170"/>
    <w:rsid w:val="007501A7"/>
    <w:rsid w:val="007502DD"/>
    <w:rsid w:val="007540D7"/>
    <w:rsid w:val="00757105"/>
    <w:rsid w:val="00760865"/>
    <w:rsid w:val="00761B60"/>
    <w:rsid w:val="0076346F"/>
    <w:rsid w:val="00763FF2"/>
    <w:rsid w:val="00764AEC"/>
    <w:rsid w:val="00766503"/>
    <w:rsid w:val="007740B9"/>
    <w:rsid w:val="007752A1"/>
    <w:rsid w:val="00782E27"/>
    <w:rsid w:val="00785114"/>
    <w:rsid w:val="00785839"/>
    <w:rsid w:val="00786A03"/>
    <w:rsid w:val="00787454"/>
    <w:rsid w:val="00787A6F"/>
    <w:rsid w:val="007901A6"/>
    <w:rsid w:val="00790FEB"/>
    <w:rsid w:val="007924D3"/>
    <w:rsid w:val="00793AE0"/>
    <w:rsid w:val="00796B68"/>
    <w:rsid w:val="00797749"/>
    <w:rsid w:val="007A0AF9"/>
    <w:rsid w:val="007A5FFB"/>
    <w:rsid w:val="007A6EC9"/>
    <w:rsid w:val="007B066F"/>
    <w:rsid w:val="007B2BEB"/>
    <w:rsid w:val="007B63E5"/>
    <w:rsid w:val="007C1A03"/>
    <w:rsid w:val="007C1BFF"/>
    <w:rsid w:val="007C7549"/>
    <w:rsid w:val="007D2521"/>
    <w:rsid w:val="007D46F5"/>
    <w:rsid w:val="007D54F8"/>
    <w:rsid w:val="007D57DB"/>
    <w:rsid w:val="007D6EDE"/>
    <w:rsid w:val="007D7EF5"/>
    <w:rsid w:val="007E010E"/>
    <w:rsid w:val="007E31AC"/>
    <w:rsid w:val="007E3251"/>
    <w:rsid w:val="007E48AD"/>
    <w:rsid w:val="007E6B2B"/>
    <w:rsid w:val="007F3781"/>
    <w:rsid w:val="007F55A8"/>
    <w:rsid w:val="007F69F9"/>
    <w:rsid w:val="00801963"/>
    <w:rsid w:val="008029E0"/>
    <w:rsid w:val="00807B89"/>
    <w:rsid w:val="00813E97"/>
    <w:rsid w:val="008156E2"/>
    <w:rsid w:val="00815F8C"/>
    <w:rsid w:val="0081663E"/>
    <w:rsid w:val="008178E2"/>
    <w:rsid w:val="00817A92"/>
    <w:rsid w:val="00822757"/>
    <w:rsid w:val="008241EF"/>
    <w:rsid w:val="00825E5D"/>
    <w:rsid w:val="00832361"/>
    <w:rsid w:val="00833074"/>
    <w:rsid w:val="008420F8"/>
    <w:rsid w:val="00842279"/>
    <w:rsid w:val="00842FD1"/>
    <w:rsid w:val="00843D93"/>
    <w:rsid w:val="00844250"/>
    <w:rsid w:val="0084569F"/>
    <w:rsid w:val="0085076B"/>
    <w:rsid w:val="00852328"/>
    <w:rsid w:val="00855EA2"/>
    <w:rsid w:val="008573EB"/>
    <w:rsid w:val="00857EFD"/>
    <w:rsid w:val="00863AC7"/>
    <w:rsid w:val="00871C66"/>
    <w:rsid w:val="00873BF9"/>
    <w:rsid w:val="008746F4"/>
    <w:rsid w:val="008802C5"/>
    <w:rsid w:val="008842D3"/>
    <w:rsid w:val="00884632"/>
    <w:rsid w:val="0088567A"/>
    <w:rsid w:val="00885A60"/>
    <w:rsid w:val="00886C25"/>
    <w:rsid w:val="00886D9F"/>
    <w:rsid w:val="00886F2B"/>
    <w:rsid w:val="00890EB7"/>
    <w:rsid w:val="008952D9"/>
    <w:rsid w:val="008A05AB"/>
    <w:rsid w:val="008A510B"/>
    <w:rsid w:val="008A6228"/>
    <w:rsid w:val="008A679B"/>
    <w:rsid w:val="008B007C"/>
    <w:rsid w:val="008B08EB"/>
    <w:rsid w:val="008B1419"/>
    <w:rsid w:val="008B55E2"/>
    <w:rsid w:val="008B57E7"/>
    <w:rsid w:val="008C4BFC"/>
    <w:rsid w:val="008C5C9D"/>
    <w:rsid w:val="008D05E3"/>
    <w:rsid w:val="008D07A8"/>
    <w:rsid w:val="008D2F53"/>
    <w:rsid w:val="008D531F"/>
    <w:rsid w:val="008D7871"/>
    <w:rsid w:val="008E08D6"/>
    <w:rsid w:val="008E2147"/>
    <w:rsid w:val="008E3634"/>
    <w:rsid w:val="008F493A"/>
    <w:rsid w:val="009008B9"/>
    <w:rsid w:val="0090234F"/>
    <w:rsid w:val="00915B15"/>
    <w:rsid w:val="009169F4"/>
    <w:rsid w:val="00917FC8"/>
    <w:rsid w:val="00920A1F"/>
    <w:rsid w:val="00921DC2"/>
    <w:rsid w:val="00927143"/>
    <w:rsid w:val="009362D3"/>
    <w:rsid w:val="0093645F"/>
    <w:rsid w:val="00940290"/>
    <w:rsid w:val="009439F3"/>
    <w:rsid w:val="00944529"/>
    <w:rsid w:val="009500A7"/>
    <w:rsid w:val="0095028E"/>
    <w:rsid w:val="0095053B"/>
    <w:rsid w:val="0095064B"/>
    <w:rsid w:val="00950D6A"/>
    <w:rsid w:val="00952C6D"/>
    <w:rsid w:val="0095608F"/>
    <w:rsid w:val="0095695F"/>
    <w:rsid w:val="00960D6A"/>
    <w:rsid w:val="009646D6"/>
    <w:rsid w:val="00964C8E"/>
    <w:rsid w:val="00967FC3"/>
    <w:rsid w:val="0097132F"/>
    <w:rsid w:val="00973679"/>
    <w:rsid w:val="00980B3A"/>
    <w:rsid w:val="00981F1D"/>
    <w:rsid w:val="009855D6"/>
    <w:rsid w:val="009870A3"/>
    <w:rsid w:val="00992CDD"/>
    <w:rsid w:val="0099506A"/>
    <w:rsid w:val="00995BE5"/>
    <w:rsid w:val="0099788A"/>
    <w:rsid w:val="009A0275"/>
    <w:rsid w:val="009A1E33"/>
    <w:rsid w:val="009A1EC5"/>
    <w:rsid w:val="009A4946"/>
    <w:rsid w:val="009A5E90"/>
    <w:rsid w:val="009B39FF"/>
    <w:rsid w:val="009C05D9"/>
    <w:rsid w:val="009C53F2"/>
    <w:rsid w:val="009C5A44"/>
    <w:rsid w:val="009C5E73"/>
    <w:rsid w:val="009D0159"/>
    <w:rsid w:val="009D05E8"/>
    <w:rsid w:val="009D1351"/>
    <w:rsid w:val="009D5BD7"/>
    <w:rsid w:val="009D6194"/>
    <w:rsid w:val="009D680F"/>
    <w:rsid w:val="009D6D45"/>
    <w:rsid w:val="009D6DDB"/>
    <w:rsid w:val="009D71A0"/>
    <w:rsid w:val="009E3AE2"/>
    <w:rsid w:val="009E3FEE"/>
    <w:rsid w:val="009F0709"/>
    <w:rsid w:val="009F1933"/>
    <w:rsid w:val="009F50E7"/>
    <w:rsid w:val="009F6B0F"/>
    <w:rsid w:val="00A03B40"/>
    <w:rsid w:val="00A03F05"/>
    <w:rsid w:val="00A03F29"/>
    <w:rsid w:val="00A059A7"/>
    <w:rsid w:val="00A10C25"/>
    <w:rsid w:val="00A12865"/>
    <w:rsid w:val="00A20543"/>
    <w:rsid w:val="00A20E08"/>
    <w:rsid w:val="00A21095"/>
    <w:rsid w:val="00A31513"/>
    <w:rsid w:val="00A3222D"/>
    <w:rsid w:val="00A32552"/>
    <w:rsid w:val="00A34A77"/>
    <w:rsid w:val="00A35463"/>
    <w:rsid w:val="00A419E2"/>
    <w:rsid w:val="00A41D1A"/>
    <w:rsid w:val="00A442F4"/>
    <w:rsid w:val="00A451E5"/>
    <w:rsid w:val="00A4587E"/>
    <w:rsid w:val="00A5278E"/>
    <w:rsid w:val="00A53C39"/>
    <w:rsid w:val="00A54FA6"/>
    <w:rsid w:val="00A55B44"/>
    <w:rsid w:val="00A5627E"/>
    <w:rsid w:val="00A564F6"/>
    <w:rsid w:val="00A60346"/>
    <w:rsid w:val="00A65542"/>
    <w:rsid w:val="00A710C4"/>
    <w:rsid w:val="00A7174E"/>
    <w:rsid w:val="00A71A79"/>
    <w:rsid w:val="00A73C7D"/>
    <w:rsid w:val="00A745B8"/>
    <w:rsid w:val="00A80664"/>
    <w:rsid w:val="00A81724"/>
    <w:rsid w:val="00A82A15"/>
    <w:rsid w:val="00A83AB5"/>
    <w:rsid w:val="00A8731E"/>
    <w:rsid w:val="00A910D8"/>
    <w:rsid w:val="00A930B9"/>
    <w:rsid w:val="00A94FEC"/>
    <w:rsid w:val="00A96655"/>
    <w:rsid w:val="00A96E67"/>
    <w:rsid w:val="00AA0374"/>
    <w:rsid w:val="00AA046F"/>
    <w:rsid w:val="00AA22AF"/>
    <w:rsid w:val="00AA3115"/>
    <w:rsid w:val="00AA5082"/>
    <w:rsid w:val="00AA5D29"/>
    <w:rsid w:val="00AA61B3"/>
    <w:rsid w:val="00AB001F"/>
    <w:rsid w:val="00AB2156"/>
    <w:rsid w:val="00AB363C"/>
    <w:rsid w:val="00AB408E"/>
    <w:rsid w:val="00AC46CA"/>
    <w:rsid w:val="00AC5D73"/>
    <w:rsid w:val="00AC6C49"/>
    <w:rsid w:val="00AD3F82"/>
    <w:rsid w:val="00AD6FC7"/>
    <w:rsid w:val="00AD727B"/>
    <w:rsid w:val="00AE1592"/>
    <w:rsid w:val="00AE1A3F"/>
    <w:rsid w:val="00AE3FB6"/>
    <w:rsid w:val="00AE41DD"/>
    <w:rsid w:val="00AE439D"/>
    <w:rsid w:val="00AE682D"/>
    <w:rsid w:val="00AF70C2"/>
    <w:rsid w:val="00B002C2"/>
    <w:rsid w:val="00B007FA"/>
    <w:rsid w:val="00B0082F"/>
    <w:rsid w:val="00B00DF4"/>
    <w:rsid w:val="00B00EF3"/>
    <w:rsid w:val="00B02BBA"/>
    <w:rsid w:val="00B03E90"/>
    <w:rsid w:val="00B11D0D"/>
    <w:rsid w:val="00B1251B"/>
    <w:rsid w:val="00B14F89"/>
    <w:rsid w:val="00B15EF8"/>
    <w:rsid w:val="00B162BD"/>
    <w:rsid w:val="00B212D3"/>
    <w:rsid w:val="00B21CC9"/>
    <w:rsid w:val="00B34726"/>
    <w:rsid w:val="00B355E0"/>
    <w:rsid w:val="00B4179E"/>
    <w:rsid w:val="00B41E4C"/>
    <w:rsid w:val="00B5179E"/>
    <w:rsid w:val="00B51D0A"/>
    <w:rsid w:val="00B5242F"/>
    <w:rsid w:val="00B526AD"/>
    <w:rsid w:val="00B53302"/>
    <w:rsid w:val="00B54264"/>
    <w:rsid w:val="00B556E4"/>
    <w:rsid w:val="00B560DA"/>
    <w:rsid w:val="00B6016D"/>
    <w:rsid w:val="00B61714"/>
    <w:rsid w:val="00B64D76"/>
    <w:rsid w:val="00B64F28"/>
    <w:rsid w:val="00B67087"/>
    <w:rsid w:val="00B704A2"/>
    <w:rsid w:val="00B712DC"/>
    <w:rsid w:val="00B723DD"/>
    <w:rsid w:val="00B74404"/>
    <w:rsid w:val="00B765AD"/>
    <w:rsid w:val="00B83170"/>
    <w:rsid w:val="00B83741"/>
    <w:rsid w:val="00B868AD"/>
    <w:rsid w:val="00B94B1B"/>
    <w:rsid w:val="00B96797"/>
    <w:rsid w:val="00BA2470"/>
    <w:rsid w:val="00BA393A"/>
    <w:rsid w:val="00BA4CE4"/>
    <w:rsid w:val="00BB4790"/>
    <w:rsid w:val="00BB549A"/>
    <w:rsid w:val="00BC049B"/>
    <w:rsid w:val="00BC0B90"/>
    <w:rsid w:val="00BC428D"/>
    <w:rsid w:val="00BC5E69"/>
    <w:rsid w:val="00BC6113"/>
    <w:rsid w:val="00BD261E"/>
    <w:rsid w:val="00BD31A4"/>
    <w:rsid w:val="00BD3C54"/>
    <w:rsid w:val="00BD694B"/>
    <w:rsid w:val="00BD79A8"/>
    <w:rsid w:val="00BE4535"/>
    <w:rsid w:val="00BE5EFA"/>
    <w:rsid w:val="00BE6E10"/>
    <w:rsid w:val="00BE7934"/>
    <w:rsid w:val="00BE7D2C"/>
    <w:rsid w:val="00BF1B56"/>
    <w:rsid w:val="00BF2E9F"/>
    <w:rsid w:val="00BF2EDA"/>
    <w:rsid w:val="00C0202F"/>
    <w:rsid w:val="00C05E52"/>
    <w:rsid w:val="00C071C6"/>
    <w:rsid w:val="00C07B1D"/>
    <w:rsid w:val="00C201B3"/>
    <w:rsid w:val="00C20605"/>
    <w:rsid w:val="00C20BA2"/>
    <w:rsid w:val="00C2602D"/>
    <w:rsid w:val="00C26286"/>
    <w:rsid w:val="00C27675"/>
    <w:rsid w:val="00C30C42"/>
    <w:rsid w:val="00C322BD"/>
    <w:rsid w:val="00C32AEE"/>
    <w:rsid w:val="00C32B30"/>
    <w:rsid w:val="00C3336B"/>
    <w:rsid w:val="00C33E91"/>
    <w:rsid w:val="00C4010E"/>
    <w:rsid w:val="00C430AE"/>
    <w:rsid w:val="00C45D3F"/>
    <w:rsid w:val="00C46444"/>
    <w:rsid w:val="00C51ED1"/>
    <w:rsid w:val="00C5208D"/>
    <w:rsid w:val="00C537FA"/>
    <w:rsid w:val="00C60059"/>
    <w:rsid w:val="00C64D19"/>
    <w:rsid w:val="00C65593"/>
    <w:rsid w:val="00C65A31"/>
    <w:rsid w:val="00C701BF"/>
    <w:rsid w:val="00C774FE"/>
    <w:rsid w:val="00C8165D"/>
    <w:rsid w:val="00C81759"/>
    <w:rsid w:val="00C8485E"/>
    <w:rsid w:val="00C8708C"/>
    <w:rsid w:val="00C90B4D"/>
    <w:rsid w:val="00C931BB"/>
    <w:rsid w:val="00C93361"/>
    <w:rsid w:val="00C935AD"/>
    <w:rsid w:val="00C94E6D"/>
    <w:rsid w:val="00C95380"/>
    <w:rsid w:val="00CA33BF"/>
    <w:rsid w:val="00CA39A9"/>
    <w:rsid w:val="00CA3BE5"/>
    <w:rsid w:val="00CA519E"/>
    <w:rsid w:val="00CB17EC"/>
    <w:rsid w:val="00CB2A1C"/>
    <w:rsid w:val="00CB2F7A"/>
    <w:rsid w:val="00CC04BF"/>
    <w:rsid w:val="00CC66C6"/>
    <w:rsid w:val="00CC6B4D"/>
    <w:rsid w:val="00CD4FF8"/>
    <w:rsid w:val="00CD58DF"/>
    <w:rsid w:val="00CD6E98"/>
    <w:rsid w:val="00CD70C4"/>
    <w:rsid w:val="00CE0BF7"/>
    <w:rsid w:val="00CE4A11"/>
    <w:rsid w:val="00CF03BB"/>
    <w:rsid w:val="00CF0429"/>
    <w:rsid w:val="00CF2477"/>
    <w:rsid w:val="00CF5178"/>
    <w:rsid w:val="00CF5767"/>
    <w:rsid w:val="00D056BA"/>
    <w:rsid w:val="00D068C4"/>
    <w:rsid w:val="00D115D0"/>
    <w:rsid w:val="00D12645"/>
    <w:rsid w:val="00D13AE0"/>
    <w:rsid w:val="00D14BEE"/>
    <w:rsid w:val="00D14ED4"/>
    <w:rsid w:val="00D1626F"/>
    <w:rsid w:val="00D164EC"/>
    <w:rsid w:val="00D17CF6"/>
    <w:rsid w:val="00D20A9E"/>
    <w:rsid w:val="00D21284"/>
    <w:rsid w:val="00D239E4"/>
    <w:rsid w:val="00D26465"/>
    <w:rsid w:val="00D32195"/>
    <w:rsid w:val="00D33548"/>
    <w:rsid w:val="00D35316"/>
    <w:rsid w:val="00D4010E"/>
    <w:rsid w:val="00D43AA7"/>
    <w:rsid w:val="00D4610B"/>
    <w:rsid w:val="00D466ED"/>
    <w:rsid w:val="00D54B2E"/>
    <w:rsid w:val="00D56620"/>
    <w:rsid w:val="00D57132"/>
    <w:rsid w:val="00D6193B"/>
    <w:rsid w:val="00D61E94"/>
    <w:rsid w:val="00D81133"/>
    <w:rsid w:val="00D81656"/>
    <w:rsid w:val="00D872AD"/>
    <w:rsid w:val="00D93062"/>
    <w:rsid w:val="00D932FC"/>
    <w:rsid w:val="00DA2D02"/>
    <w:rsid w:val="00DA5AE2"/>
    <w:rsid w:val="00DA65DB"/>
    <w:rsid w:val="00DB0F13"/>
    <w:rsid w:val="00DB1D1C"/>
    <w:rsid w:val="00DB393A"/>
    <w:rsid w:val="00DB5C37"/>
    <w:rsid w:val="00DB66F3"/>
    <w:rsid w:val="00DB75BC"/>
    <w:rsid w:val="00DC27E6"/>
    <w:rsid w:val="00DD3C3C"/>
    <w:rsid w:val="00DD44C7"/>
    <w:rsid w:val="00DD537F"/>
    <w:rsid w:val="00DD6627"/>
    <w:rsid w:val="00DE49D1"/>
    <w:rsid w:val="00DE702F"/>
    <w:rsid w:val="00DF03C5"/>
    <w:rsid w:val="00DF2111"/>
    <w:rsid w:val="00DF3677"/>
    <w:rsid w:val="00DF5220"/>
    <w:rsid w:val="00DF5324"/>
    <w:rsid w:val="00E03679"/>
    <w:rsid w:val="00E03CDB"/>
    <w:rsid w:val="00E0615E"/>
    <w:rsid w:val="00E1044B"/>
    <w:rsid w:val="00E13238"/>
    <w:rsid w:val="00E15ABB"/>
    <w:rsid w:val="00E17CB7"/>
    <w:rsid w:val="00E21876"/>
    <w:rsid w:val="00E235E7"/>
    <w:rsid w:val="00E2379F"/>
    <w:rsid w:val="00E23999"/>
    <w:rsid w:val="00E23E57"/>
    <w:rsid w:val="00E27D8F"/>
    <w:rsid w:val="00E305B6"/>
    <w:rsid w:val="00E30D16"/>
    <w:rsid w:val="00E326F8"/>
    <w:rsid w:val="00E35B65"/>
    <w:rsid w:val="00E40A20"/>
    <w:rsid w:val="00E41BE0"/>
    <w:rsid w:val="00E41D4D"/>
    <w:rsid w:val="00E424B4"/>
    <w:rsid w:val="00E435A6"/>
    <w:rsid w:val="00E451DF"/>
    <w:rsid w:val="00E4651F"/>
    <w:rsid w:val="00E50890"/>
    <w:rsid w:val="00E51027"/>
    <w:rsid w:val="00E52047"/>
    <w:rsid w:val="00E52BC1"/>
    <w:rsid w:val="00E550A0"/>
    <w:rsid w:val="00E56270"/>
    <w:rsid w:val="00E60643"/>
    <w:rsid w:val="00E62320"/>
    <w:rsid w:val="00E64972"/>
    <w:rsid w:val="00E66387"/>
    <w:rsid w:val="00E715E7"/>
    <w:rsid w:val="00E71616"/>
    <w:rsid w:val="00E75FCF"/>
    <w:rsid w:val="00E76587"/>
    <w:rsid w:val="00E77A1C"/>
    <w:rsid w:val="00E77F5E"/>
    <w:rsid w:val="00E84BA2"/>
    <w:rsid w:val="00E86517"/>
    <w:rsid w:val="00E9361C"/>
    <w:rsid w:val="00E93FEB"/>
    <w:rsid w:val="00E94395"/>
    <w:rsid w:val="00E970B8"/>
    <w:rsid w:val="00EA2397"/>
    <w:rsid w:val="00EB03FA"/>
    <w:rsid w:val="00EB11E0"/>
    <w:rsid w:val="00EB17CB"/>
    <w:rsid w:val="00EC0598"/>
    <w:rsid w:val="00EC4655"/>
    <w:rsid w:val="00EC653E"/>
    <w:rsid w:val="00ED0548"/>
    <w:rsid w:val="00ED0E2F"/>
    <w:rsid w:val="00ED3DE9"/>
    <w:rsid w:val="00ED5A16"/>
    <w:rsid w:val="00ED5D82"/>
    <w:rsid w:val="00EE2067"/>
    <w:rsid w:val="00EF0C27"/>
    <w:rsid w:val="00EF28CB"/>
    <w:rsid w:val="00EF6F36"/>
    <w:rsid w:val="00F0274F"/>
    <w:rsid w:val="00F02AE4"/>
    <w:rsid w:val="00F036F4"/>
    <w:rsid w:val="00F07CCC"/>
    <w:rsid w:val="00F11455"/>
    <w:rsid w:val="00F11CDC"/>
    <w:rsid w:val="00F15D23"/>
    <w:rsid w:val="00F205EF"/>
    <w:rsid w:val="00F20EF8"/>
    <w:rsid w:val="00F20F6F"/>
    <w:rsid w:val="00F21A6F"/>
    <w:rsid w:val="00F2279A"/>
    <w:rsid w:val="00F244F5"/>
    <w:rsid w:val="00F266FD"/>
    <w:rsid w:val="00F27128"/>
    <w:rsid w:val="00F3406B"/>
    <w:rsid w:val="00F37DD0"/>
    <w:rsid w:val="00F42835"/>
    <w:rsid w:val="00F44311"/>
    <w:rsid w:val="00F444ED"/>
    <w:rsid w:val="00F50AF8"/>
    <w:rsid w:val="00F51781"/>
    <w:rsid w:val="00F52983"/>
    <w:rsid w:val="00F53BC4"/>
    <w:rsid w:val="00F57CBD"/>
    <w:rsid w:val="00F608EA"/>
    <w:rsid w:val="00F62E61"/>
    <w:rsid w:val="00F63852"/>
    <w:rsid w:val="00F7083E"/>
    <w:rsid w:val="00F71F70"/>
    <w:rsid w:val="00F776F1"/>
    <w:rsid w:val="00F7778B"/>
    <w:rsid w:val="00F83656"/>
    <w:rsid w:val="00F853ED"/>
    <w:rsid w:val="00F862FE"/>
    <w:rsid w:val="00F90585"/>
    <w:rsid w:val="00F93502"/>
    <w:rsid w:val="00F9381D"/>
    <w:rsid w:val="00F956DE"/>
    <w:rsid w:val="00FA265F"/>
    <w:rsid w:val="00FA36EC"/>
    <w:rsid w:val="00FA44C1"/>
    <w:rsid w:val="00FA51AE"/>
    <w:rsid w:val="00FA6275"/>
    <w:rsid w:val="00FA638C"/>
    <w:rsid w:val="00FB58C4"/>
    <w:rsid w:val="00FB698B"/>
    <w:rsid w:val="00FC777E"/>
    <w:rsid w:val="00FE3D4D"/>
    <w:rsid w:val="00FE4C59"/>
    <w:rsid w:val="00FE7977"/>
    <w:rsid w:val="00FF5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1663F5-EE06-447C-865F-1355661F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08A"/>
    <w:pPr>
      <w:ind w:firstLine="567"/>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42CE7"/>
    <w:pPr>
      <w:widowControl w:val="0"/>
      <w:autoSpaceDE w:val="0"/>
      <w:autoSpaceDN w:val="0"/>
      <w:adjustRightInd w:val="0"/>
    </w:pPr>
    <w:rPr>
      <w:b/>
      <w:bCs/>
      <w:sz w:val="24"/>
      <w:szCs w:val="24"/>
    </w:rPr>
  </w:style>
  <w:style w:type="paragraph" w:customStyle="1" w:styleId="ConsPlusNonformat">
    <w:name w:val="ConsPlusNonformat"/>
    <w:rsid w:val="00442CE7"/>
    <w:pPr>
      <w:widowControl w:val="0"/>
      <w:autoSpaceDE w:val="0"/>
      <w:autoSpaceDN w:val="0"/>
      <w:adjustRightInd w:val="0"/>
    </w:pPr>
    <w:rPr>
      <w:rFonts w:ascii="Courier New" w:hAnsi="Courier New" w:cs="Courier New"/>
    </w:rPr>
  </w:style>
  <w:style w:type="paragraph" w:customStyle="1" w:styleId="ConsPlusCell">
    <w:name w:val="ConsPlusCell"/>
    <w:rsid w:val="00442CE7"/>
    <w:pPr>
      <w:widowControl w:val="0"/>
      <w:autoSpaceDE w:val="0"/>
      <w:autoSpaceDN w:val="0"/>
      <w:adjustRightInd w:val="0"/>
    </w:pPr>
    <w:rPr>
      <w:rFonts w:ascii="Arial" w:hAnsi="Arial" w:cs="Arial"/>
    </w:rPr>
  </w:style>
  <w:style w:type="paragraph" w:customStyle="1" w:styleId="1">
    <w:name w:val="Стиль1"/>
    <w:basedOn w:val="a"/>
    <w:rsid w:val="00F9381D"/>
    <w:pPr>
      <w:autoSpaceDE w:val="0"/>
      <w:autoSpaceDN w:val="0"/>
      <w:adjustRightInd w:val="0"/>
    </w:pPr>
  </w:style>
  <w:style w:type="paragraph" w:styleId="HTML">
    <w:name w:val="HTML Preformatted"/>
    <w:basedOn w:val="a"/>
    <w:rsid w:val="000B3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footer"/>
    <w:basedOn w:val="a"/>
    <w:rsid w:val="00F2279A"/>
    <w:pPr>
      <w:tabs>
        <w:tab w:val="center" w:pos="4677"/>
        <w:tab w:val="right" w:pos="9355"/>
      </w:tabs>
    </w:pPr>
  </w:style>
  <w:style w:type="character" w:styleId="a4">
    <w:name w:val="page number"/>
    <w:basedOn w:val="a0"/>
    <w:rsid w:val="00F2279A"/>
  </w:style>
  <w:style w:type="table" w:styleId="a5">
    <w:name w:val="Table Grid"/>
    <w:basedOn w:val="a1"/>
    <w:uiPriority w:val="59"/>
    <w:rsid w:val="00521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86DB6"/>
    <w:pPr>
      <w:autoSpaceDE w:val="0"/>
      <w:autoSpaceDN w:val="0"/>
      <w:adjustRightInd w:val="0"/>
      <w:ind w:firstLine="720"/>
    </w:pPr>
    <w:rPr>
      <w:rFonts w:ascii="Arial" w:hAnsi="Arial" w:cs="Arial"/>
    </w:rPr>
  </w:style>
  <w:style w:type="paragraph" w:styleId="a6">
    <w:name w:val="header"/>
    <w:basedOn w:val="a"/>
    <w:link w:val="a7"/>
    <w:uiPriority w:val="99"/>
    <w:rsid w:val="00486DB6"/>
    <w:pPr>
      <w:tabs>
        <w:tab w:val="center" w:pos="4677"/>
        <w:tab w:val="right" w:pos="9355"/>
      </w:tabs>
      <w:ind w:firstLine="0"/>
      <w:jc w:val="left"/>
    </w:pPr>
  </w:style>
  <w:style w:type="character" w:styleId="a8">
    <w:name w:val="footnote reference"/>
    <w:uiPriority w:val="99"/>
    <w:semiHidden/>
    <w:rsid w:val="00486DB6"/>
    <w:rPr>
      <w:vertAlign w:val="superscript"/>
    </w:rPr>
  </w:style>
  <w:style w:type="paragraph" w:customStyle="1" w:styleId="2">
    <w:name w:val="Знак2 Знак Знак Знак"/>
    <w:basedOn w:val="a"/>
    <w:rsid w:val="00D17CF6"/>
    <w:pPr>
      <w:spacing w:after="160" w:line="240" w:lineRule="exact"/>
      <w:ind w:firstLine="0"/>
      <w:jc w:val="left"/>
    </w:pPr>
    <w:rPr>
      <w:rFonts w:ascii="Verdana" w:hAnsi="Verdana"/>
      <w:sz w:val="20"/>
      <w:szCs w:val="20"/>
      <w:lang w:val="en-US" w:eastAsia="en-US"/>
    </w:rPr>
  </w:style>
  <w:style w:type="character" w:customStyle="1" w:styleId="a7">
    <w:name w:val="Верхний колонтитул Знак"/>
    <w:link w:val="a6"/>
    <w:uiPriority w:val="99"/>
    <w:rsid w:val="00F51781"/>
    <w:rPr>
      <w:sz w:val="24"/>
      <w:szCs w:val="24"/>
    </w:rPr>
  </w:style>
  <w:style w:type="paragraph" w:styleId="a9">
    <w:name w:val="Balloon Text"/>
    <w:basedOn w:val="a"/>
    <w:link w:val="aa"/>
    <w:uiPriority w:val="99"/>
    <w:semiHidden/>
    <w:unhideWhenUsed/>
    <w:rsid w:val="00F51781"/>
    <w:pPr>
      <w:ind w:firstLine="0"/>
      <w:jc w:val="left"/>
    </w:pPr>
    <w:rPr>
      <w:rFonts w:ascii="Tahoma" w:eastAsia="Calibri" w:hAnsi="Tahoma" w:cs="Tahoma"/>
      <w:sz w:val="16"/>
      <w:szCs w:val="16"/>
    </w:rPr>
  </w:style>
  <w:style w:type="character" w:customStyle="1" w:styleId="aa">
    <w:name w:val="Текст выноски Знак"/>
    <w:link w:val="a9"/>
    <w:uiPriority w:val="99"/>
    <w:semiHidden/>
    <w:rsid w:val="00F51781"/>
    <w:rPr>
      <w:rFonts w:ascii="Tahoma" w:eastAsia="Calibri" w:hAnsi="Tahoma" w:cs="Tahoma"/>
      <w:sz w:val="16"/>
      <w:szCs w:val="16"/>
    </w:rPr>
  </w:style>
  <w:style w:type="paragraph" w:styleId="ab">
    <w:name w:val="footnote text"/>
    <w:basedOn w:val="a"/>
    <w:link w:val="ac"/>
    <w:uiPriority w:val="99"/>
    <w:semiHidden/>
    <w:unhideWhenUsed/>
    <w:rsid w:val="00F51781"/>
    <w:pPr>
      <w:ind w:firstLine="0"/>
      <w:jc w:val="left"/>
    </w:pPr>
    <w:rPr>
      <w:rFonts w:eastAsia="Calibri"/>
      <w:sz w:val="20"/>
      <w:szCs w:val="20"/>
    </w:rPr>
  </w:style>
  <w:style w:type="character" w:customStyle="1" w:styleId="ac">
    <w:name w:val="Текст сноски Знак"/>
    <w:link w:val="ab"/>
    <w:uiPriority w:val="99"/>
    <w:semiHidden/>
    <w:rsid w:val="00F51781"/>
    <w:rPr>
      <w:rFonts w:eastAsia="Calibri"/>
    </w:rPr>
  </w:style>
  <w:style w:type="character" w:customStyle="1" w:styleId="ad">
    <w:name w:val="Гипертекстовая ссылка"/>
    <w:uiPriority w:val="99"/>
    <w:rsid w:val="000413CC"/>
    <w:rPr>
      <w:rFonts w:cs="Times New Roman"/>
      <w:b w:val="0"/>
      <w:color w:val="106BBE"/>
    </w:rPr>
  </w:style>
  <w:style w:type="paragraph" w:customStyle="1" w:styleId="formattext">
    <w:name w:val="formattext"/>
    <w:basedOn w:val="a"/>
    <w:rsid w:val="00766503"/>
    <w:pPr>
      <w:spacing w:before="100" w:beforeAutospacing="1" w:after="100" w:afterAutospacing="1"/>
      <w:ind w:firstLine="0"/>
      <w:jc w:val="left"/>
    </w:pPr>
  </w:style>
  <w:style w:type="paragraph" w:customStyle="1" w:styleId="ae">
    <w:name w:val="ОБЫЧНЫЙ"/>
    <w:basedOn w:val="a"/>
    <w:rsid w:val="00D81656"/>
    <w:rPr>
      <w:szCs w:val="20"/>
      <w:lang w:val="en-US" w:eastAsia="en-US"/>
    </w:rPr>
  </w:style>
  <w:style w:type="character" w:styleId="af">
    <w:name w:val="Hyperlink"/>
    <w:basedOn w:val="a0"/>
    <w:uiPriority w:val="99"/>
    <w:unhideWhenUsed/>
    <w:rsid w:val="008178E2"/>
    <w:rPr>
      <w:color w:val="0563C1"/>
      <w:u w:val="single"/>
    </w:rPr>
  </w:style>
  <w:style w:type="character" w:styleId="af0">
    <w:name w:val="FollowedHyperlink"/>
    <w:basedOn w:val="a0"/>
    <w:uiPriority w:val="99"/>
    <w:semiHidden/>
    <w:unhideWhenUsed/>
    <w:rsid w:val="008178E2"/>
    <w:rPr>
      <w:color w:val="954F72"/>
      <w:u w:val="single"/>
    </w:rPr>
  </w:style>
  <w:style w:type="paragraph" w:customStyle="1" w:styleId="font5">
    <w:name w:val="font5"/>
    <w:basedOn w:val="a"/>
    <w:rsid w:val="008178E2"/>
    <w:pPr>
      <w:spacing w:before="100" w:beforeAutospacing="1" w:after="100" w:afterAutospacing="1"/>
      <w:ind w:firstLine="0"/>
      <w:jc w:val="left"/>
    </w:pPr>
    <w:rPr>
      <w:b/>
      <w:bCs/>
      <w:sz w:val="26"/>
      <w:szCs w:val="26"/>
    </w:rPr>
  </w:style>
  <w:style w:type="paragraph" w:customStyle="1" w:styleId="font6">
    <w:name w:val="font6"/>
    <w:basedOn w:val="a"/>
    <w:rsid w:val="008178E2"/>
    <w:pPr>
      <w:spacing w:before="100" w:beforeAutospacing="1" w:after="100" w:afterAutospacing="1"/>
      <w:ind w:firstLine="0"/>
      <w:jc w:val="left"/>
    </w:pPr>
    <w:rPr>
      <w:sz w:val="20"/>
      <w:szCs w:val="20"/>
    </w:rPr>
  </w:style>
  <w:style w:type="paragraph" w:customStyle="1" w:styleId="font7">
    <w:name w:val="font7"/>
    <w:basedOn w:val="a"/>
    <w:rsid w:val="008178E2"/>
    <w:pPr>
      <w:spacing w:before="100" w:beforeAutospacing="1" w:after="100" w:afterAutospacing="1"/>
      <w:ind w:firstLine="0"/>
      <w:jc w:val="left"/>
    </w:pPr>
    <w:rPr>
      <w:sz w:val="16"/>
      <w:szCs w:val="16"/>
    </w:rPr>
  </w:style>
  <w:style w:type="paragraph" w:customStyle="1" w:styleId="font8">
    <w:name w:val="font8"/>
    <w:basedOn w:val="a"/>
    <w:rsid w:val="008178E2"/>
    <w:pPr>
      <w:spacing w:before="100" w:beforeAutospacing="1" w:after="100" w:afterAutospacing="1"/>
      <w:ind w:firstLine="0"/>
      <w:jc w:val="left"/>
    </w:pPr>
  </w:style>
  <w:style w:type="paragraph" w:customStyle="1" w:styleId="font9">
    <w:name w:val="font9"/>
    <w:basedOn w:val="a"/>
    <w:rsid w:val="008178E2"/>
    <w:pPr>
      <w:spacing w:before="100" w:beforeAutospacing="1" w:after="100" w:afterAutospacing="1"/>
      <w:ind w:firstLine="0"/>
      <w:jc w:val="left"/>
    </w:pPr>
    <w:rPr>
      <w:sz w:val="15"/>
      <w:szCs w:val="15"/>
    </w:rPr>
  </w:style>
  <w:style w:type="paragraph" w:customStyle="1" w:styleId="xl65">
    <w:name w:val="xl65"/>
    <w:basedOn w:val="a"/>
    <w:rsid w:val="008178E2"/>
    <w:pPr>
      <w:spacing w:before="100" w:beforeAutospacing="1" w:after="100" w:afterAutospacing="1"/>
      <w:ind w:firstLine="0"/>
      <w:jc w:val="left"/>
    </w:pPr>
    <w:rPr>
      <w:sz w:val="22"/>
      <w:szCs w:val="22"/>
    </w:rPr>
  </w:style>
  <w:style w:type="paragraph" w:customStyle="1" w:styleId="xl66">
    <w:name w:val="xl66"/>
    <w:basedOn w:val="a"/>
    <w:rsid w:val="008178E2"/>
    <w:pPr>
      <w:spacing w:before="100" w:beforeAutospacing="1" w:after="100" w:afterAutospacing="1"/>
      <w:ind w:firstLine="0"/>
      <w:jc w:val="center"/>
      <w:textAlignment w:val="center"/>
    </w:pPr>
    <w:rPr>
      <w:sz w:val="26"/>
      <w:szCs w:val="26"/>
    </w:rPr>
  </w:style>
  <w:style w:type="paragraph" w:customStyle="1" w:styleId="xl67">
    <w:name w:val="xl67"/>
    <w:basedOn w:val="a"/>
    <w:rsid w:val="008178E2"/>
    <w:pPr>
      <w:spacing w:before="100" w:beforeAutospacing="1" w:after="100" w:afterAutospacing="1"/>
      <w:ind w:firstLine="0"/>
      <w:jc w:val="left"/>
      <w:textAlignment w:val="center"/>
    </w:pPr>
    <w:rPr>
      <w:sz w:val="26"/>
      <w:szCs w:val="26"/>
    </w:rPr>
  </w:style>
  <w:style w:type="paragraph" w:customStyle="1" w:styleId="xl68">
    <w:name w:val="xl68"/>
    <w:basedOn w:val="a"/>
    <w:rsid w:val="008178E2"/>
    <w:pPr>
      <w:spacing w:before="100" w:beforeAutospacing="1" w:after="100" w:afterAutospacing="1"/>
      <w:ind w:firstLine="0"/>
      <w:jc w:val="left"/>
    </w:pPr>
  </w:style>
  <w:style w:type="paragraph" w:customStyle="1" w:styleId="xl69">
    <w:name w:val="xl69"/>
    <w:basedOn w:val="a"/>
    <w:rsid w:val="008178E2"/>
    <w:pPr>
      <w:spacing w:before="100" w:beforeAutospacing="1" w:after="100" w:afterAutospacing="1"/>
      <w:ind w:firstLine="0"/>
      <w:jc w:val="left"/>
    </w:pPr>
    <w:rPr>
      <w:sz w:val="26"/>
      <w:szCs w:val="26"/>
    </w:rPr>
  </w:style>
  <w:style w:type="paragraph" w:customStyle="1" w:styleId="xl70">
    <w:name w:val="xl70"/>
    <w:basedOn w:val="a"/>
    <w:rsid w:val="008178E2"/>
    <w:pPr>
      <w:spacing w:before="100" w:beforeAutospacing="1" w:after="100" w:afterAutospacing="1"/>
      <w:ind w:firstLine="0"/>
      <w:jc w:val="left"/>
    </w:pPr>
  </w:style>
  <w:style w:type="paragraph" w:customStyle="1" w:styleId="xl71">
    <w:name w:val="xl71"/>
    <w:basedOn w:val="a"/>
    <w:rsid w:val="008178E2"/>
    <w:pPr>
      <w:spacing w:before="100" w:beforeAutospacing="1" w:after="100" w:afterAutospacing="1"/>
      <w:ind w:firstLine="0"/>
      <w:jc w:val="left"/>
    </w:pPr>
  </w:style>
  <w:style w:type="paragraph" w:customStyle="1" w:styleId="xl72">
    <w:name w:val="xl72"/>
    <w:basedOn w:val="a"/>
    <w:rsid w:val="008178E2"/>
    <w:pPr>
      <w:spacing w:before="100" w:beforeAutospacing="1" w:after="100" w:afterAutospacing="1"/>
      <w:ind w:firstLine="0"/>
      <w:jc w:val="center"/>
      <w:textAlignment w:val="top"/>
    </w:pPr>
    <w:rPr>
      <w:sz w:val="18"/>
      <w:szCs w:val="18"/>
    </w:rPr>
  </w:style>
  <w:style w:type="paragraph" w:customStyle="1" w:styleId="xl73">
    <w:name w:val="xl73"/>
    <w:basedOn w:val="a"/>
    <w:rsid w:val="008178E2"/>
    <w:pPr>
      <w:spacing w:before="100" w:beforeAutospacing="1" w:after="100" w:afterAutospacing="1"/>
      <w:ind w:firstLine="0"/>
      <w:jc w:val="left"/>
    </w:pPr>
    <w:rPr>
      <w:sz w:val="18"/>
      <w:szCs w:val="18"/>
    </w:rPr>
  </w:style>
  <w:style w:type="paragraph" w:customStyle="1" w:styleId="xl74">
    <w:name w:val="xl74"/>
    <w:basedOn w:val="a"/>
    <w:rsid w:val="008178E2"/>
    <w:pPr>
      <w:spacing w:before="100" w:beforeAutospacing="1" w:after="100" w:afterAutospacing="1"/>
      <w:ind w:firstLine="0"/>
      <w:jc w:val="left"/>
    </w:pPr>
    <w:rPr>
      <w:sz w:val="18"/>
      <w:szCs w:val="18"/>
    </w:rPr>
  </w:style>
  <w:style w:type="paragraph" w:customStyle="1" w:styleId="xl75">
    <w:name w:val="xl75"/>
    <w:basedOn w:val="a"/>
    <w:rsid w:val="008178E2"/>
    <w:pPr>
      <w:spacing w:before="100" w:beforeAutospacing="1" w:after="100" w:afterAutospacing="1"/>
      <w:ind w:firstLine="0"/>
      <w:jc w:val="center"/>
      <w:textAlignment w:val="top"/>
    </w:pPr>
    <w:rPr>
      <w:sz w:val="18"/>
      <w:szCs w:val="18"/>
    </w:rPr>
  </w:style>
  <w:style w:type="paragraph" w:customStyle="1" w:styleId="xl76">
    <w:name w:val="xl76"/>
    <w:basedOn w:val="a"/>
    <w:rsid w:val="008178E2"/>
    <w:pPr>
      <w:spacing w:before="100" w:beforeAutospacing="1" w:after="100" w:afterAutospacing="1"/>
      <w:ind w:firstLine="0"/>
      <w:jc w:val="left"/>
    </w:pPr>
  </w:style>
  <w:style w:type="paragraph" w:customStyle="1" w:styleId="xl77">
    <w:name w:val="xl77"/>
    <w:basedOn w:val="a"/>
    <w:rsid w:val="008178E2"/>
    <w:pPr>
      <w:spacing w:before="100" w:beforeAutospacing="1" w:after="100" w:afterAutospacing="1"/>
      <w:ind w:firstLine="0"/>
      <w:jc w:val="left"/>
      <w:textAlignment w:val="center"/>
    </w:pPr>
    <w:rPr>
      <w:sz w:val="22"/>
      <w:szCs w:val="22"/>
    </w:rPr>
  </w:style>
  <w:style w:type="paragraph" w:customStyle="1" w:styleId="xl78">
    <w:name w:val="xl78"/>
    <w:basedOn w:val="a"/>
    <w:rsid w:val="008178E2"/>
    <w:pPr>
      <w:spacing w:before="100" w:beforeAutospacing="1" w:after="100" w:afterAutospacing="1"/>
      <w:ind w:firstLine="0"/>
      <w:jc w:val="right"/>
    </w:pPr>
    <w:rPr>
      <w:sz w:val="22"/>
      <w:szCs w:val="22"/>
    </w:rPr>
  </w:style>
  <w:style w:type="paragraph" w:customStyle="1" w:styleId="xl79">
    <w:name w:val="xl79"/>
    <w:basedOn w:val="a"/>
    <w:rsid w:val="008178E2"/>
    <w:pPr>
      <w:pBdr>
        <w:top w:val="single" w:sz="8" w:space="0" w:color="auto"/>
      </w:pBdr>
      <w:spacing w:before="100" w:beforeAutospacing="1" w:after="100" w:afterAutospacing="1"/>
      <w:ind w:firstLine="0"/>
      <w:jc w:val="center"/>
      <w:textAlignment w:val="center"/>
    </w:pPr>
    <w:rPr>
      <w:sz w:val="22"/>
      <w:szCs w:val="22"/>
    </w:rPr>
  </w:style>
  <w:style w:type="paragraph" w:customStyle="1" w:styleId="xl80">
    <w:name w:val="xl80"/>
    <w:basedOn w:val="a"/>
    <w:rsid w:val="008178E2"/>
    <w:pPr>
      <w:pBdr>
        <w:top w:val="single" w:sz="8" w:space="0" w:color="auto"/>
      </w:pBdr>
      <w:spacing w:before="100" w:beforeAutospacing="1" w:after="100" w:afterAutospacing="1"/>
      <w:ind w:firstLine="0"/>
      <w:jc w:val="left"/>
    </w:pPr>
    <w:rPr>
      <w:sz w:val="22"/>
      <w:szCs w:val="22"/>
    </w:rPr>
  </w:style>
  <w:style w:type="paragraph" w:customStyle="1" w:styleId="xl81">
    <w:name w:val="xl81"/>
    <w:basedOn w:val="a"/>
    <w:rsid w:val="008178E2"/>
    <w:pPr>
      <w:pBdr>
        <w:top w:val="single" w:sz="8" w:space="0" w:color="auto"/>
      </w:pBdr>
      <w:spacing w:before="100" w:beforeAutospacing="1" w:after="100" w:afterAutospacing="1"/>
      <w:ind w:firstLine="0"/>
      <w:jc w:val="right"/>
    </w:pPr>
    <w:rPr>
      <w:sz w:val="22"/>
      <w:szCs w:val="22"/>
    </w:rPr>
  </w:style>
  <w:style w:type="paragraph" w:customStyle="1" w:styleId="xl82">
    <w:name w:val="xl82"/>
    <w:basedOn w:val="a"/>
    <w:rsid w:val="008178E2"/>
    <w:pPr>
      <w:spacing w:before="100" w:beforeAutospacing="1" w:after="100" w:afterAutospacing="1"/>
      <w:ind w:firstLine="0"/>
      <w:jc w:val="center"/>
      <w:textAlignment w:val="center"/>
    </w:pPr>
    <w:rPr>
      <w:sz w:val="22"/>
      <w:szCs w:val="22"/>
    </w:rPr>
  </w:style>
  <w:style w:type="paragraph" w:customStyle="1" w:styleId="xl83">
    <w:name w:val="xl83"/>
    <w:basedOn w:val="a"/>
    <w:rsid w:val="008178E2"/>
    <w:pPr>
      <w:spacing w:before="100" w:beforeAutospacing="1" w:after="100" w:afterAutospacing="1"/>
      <w:ind w:firstLine="0"/>
      <w:jc w:val="right"/>
      <w:textAlignment w:val="center"/>
    </w:pPr>
    <w:rPr>
      <w:sz w:val="22"/>
      <w:szCs w:val="22"/>
    </w:rPr>
  </w:style>
  <w:style w:type="paragraph" w:customStyle="1" w:styleId="xl84">
    <w:name w:val="xl84"/>
    <w:basedOn w:val="a"/>
    <w:rsid w:val="008178E2"/>
    <w:pPr>
      <w:spacing w:before="100" w:beforeAutospacing="1" w:after="100" w:afterAutospacing="1"/>
      <w:ind w:firstLine="0"/>
      <w:jc w:val="left"/>
      <w:textAlignment w:val="center"/>
    </w:pPr>
    <w:rPr>
      <w:b/>
      <w:bCs/>
      <w:sz w:val="26"/>
      <w:szCs w:val="26"/>
    </w:rPr>
  </w:style>
  <w:style w:type="paragraph" w:customStyle="1" w:styleId="xl85">
    <w:name w:val="xl85"/>
    <w:basedOn w:val="a"/>
    <w:rsid w:val="008178E2"/>
    <w:pPr>
      <w:spacing w:before="100" w:beforeAutospacing="1" w:after="100" w:afterAutospacing="1"/>
      <w:ind w:firstLine="0"/>
      <w:jc w:val="left"/>
      <w:textAlignment w:val="center"/>
    </w:pPr>
  </w:style>
  <w:style w:type="paragraph" w:customStyle="1" w:styleId="xl86">
    <w:name w:val="xl86"/>
    <w:basedOn w:val="a"/>
    <w:rsid w:val="008178E2"/>
    <w:pPr>
      <w:spacing w:before="100" w:beforeAutospacing="1" w:after="100" w:afterAutospacing="1"/>
      <w:ind w:firstLine="0"/>
      <w:jc w:val="right"/>
      <w:textAlignment w:val="center"/>
    </w:pPr>
  </w:style>
  <w:style w:type="paragraph" w:customStyle="1" w:styleId="xl87">
    <w:name w:val="xl87"/>
    <w:basedOn w:val="a"/>
    <w:rsid w:val="008178E2"/>
    <w:pPr>
      <w:spacing w:before="100" w:beforeAutospacing="1" w:after="100" w:afterAutospacing="1"/>
      <w:ind w:firstLine="0"/>
      <w:jc w:val="right"/>
    </w:pPr>
  </w:style>
  <w:style w:type="paragraph" w:customStyle="1" w:styleId="xl88">
    <w:name w:val="xl88"/>
    <w:basedOn w:val="a"/>
    <w:rsid w:val="008178E2"/>
    <w:pPr>
      <w:spacing w:before="100" w:beforeAutospacing="1" w:after="100" w:afterAutospacing="1"/>
      <w:ind w:firstLine="0"/>
      <w:jc w:val="left"/>
      <w:textAlignment w:val="top"/>
    </w:pPr>
    <w:rPr>
      <w:sz w:val="22"/>
      <w:szCs w:val="22"/>
    </w:rPr>
  </w:style>
  <w:style w:type="paragraph" w:customStyle="1" w:styleId="xl89">
    <w:name w:val="xl89"/>
    <w:basedOn w:val="a"/>
    <w:rsid w:val="008178E2"/>
    <w:pPr>
      <w:pBdr>
        <w:left w:val="single" w:sz="4" w:space="0" w:color="auto"/>
      </w:pBdr>
      <w:spacing w:before="100" w:beforeAutospacing="1" w:after="100" w:afterAutospacing="1"/>
      <w:ind w:firstLine="0"/>
      <w:jc w:val="center"/>
      <w:textAlignment w:val="center"/>
    </w:pPr>
    <w:rPr>
      <w:b/>
      <w:bCs/>
      <w:sz w:val="26"/>
      <w:szCs w:val="26"/>
    </w:rPr>
  </w:style>
  <w:style w:type="paragraph" w:customStyle="1" w:styleId="xl90">
    <w:name w:val="xl90"/>
    <w:basedOn w:val="a"/>
    <w:rsid w:val="008178E2"/>
    <w:pPr>
      <w:spacing w:before="100" w:beforeAutospacing="1" w:after="100" w:afterAutospacing="1"/>
      <w:ind w:firstLine="0"/>
      <w:jc w:val="center"/>
      <w:textAlignment w:val="center"/>
    </w:pPr>
    <w:rPr>
      <w:b/>
      <w:bCs/>
      <w:sz w:val="26"/>
      <w:szCs w:val="26"/>
    </w:rPr>
  </w:style>
  <w:style w:type="paragraph" w:customStyle="1" w:styleId="xl91">
    <w:name w:val="xl91"/>
    <w:basedOn w:val="a"/>
    <w:rsid w:val="008178E2"/>
    <w:pPr>
      <w:pBdr>
        <w:top w:val="single" w:sz="4" w:space="0" w:color="auto"/>
        <w:right w:val="single" w:sz="4" w:space="0" w:color="auto"/>
      </w:pBdr>
      <w:spacing w:before="100" w:beforeAutospacing="1" w:after="100" w:afterAutospacing="1"/>
      <w:ind w:firstLine="0"/>
      <w:jc w:val="center"/>
      <w:textAlignment w:val="center"/>
    </w:pPr>
    <w:rPr>
      <w:sz w:val="16"/>
      <w:szCs w:val="16"/>
    </w:rPr>
  </w:style>
  <w:style w:type="paragraph" w:customStyle="1" w:styleId="xl92">
    <w:name w:val="xl92"/>
    <w:basedOn w:val="a"/>
    <w:rsid w:val="008178E2"/>
    <w:pPr>
      <w:pBdr>
        <w:top w:val="single" w:sz="4" w:space="0" w:color="auto"/>
        <w:left w:val="single" w:sz="4" w:space="0" w:color="auto"/>
      </w:pBdr>
      <w:spacing w:before="100" w:beforeAutospacing="1" w:after="100" w:afterAutospacing="1"/>
      <w:ind w:firstLine="0"/>
      <w:jc w:val="center"/>
      <w:textAlignment w:val="center"/>
    </w:pPr>
    <w:rPr>
      <w:sz w:val="16"/>
      <w:szCs w:val="16"/>
    </w:rPr>
  </w:style>
  <w:style w:type="paragraph" w:customStyle="1" w:styleId="xl93">
    <w:name w:val="xl93"/>
    <w:basedOn w:val="a"/>
    <w:rsid w:val="008178E2"/>
    <w:pPr>
      <w:spacing w:before="100" w:beforeAutospacing="1" w:after="100" w:afterAutospacing="1"/>
      <w:ind w:firstLine="0"/>
      <w:jc w:val="left"/>
    </w:pPr>
    <w:rPr>
      <w:sz w:val="16"/>
      <w:szCs w:val="16"/>
    </w:rPr>
  </w:style>
  <w:style w:type="paragraph" w:customStyle="1" w:styleId="xl94">
    <w:name w:val="xl94"/>
    <w:basedOn w:val="a"/>
    <w:rsid w:val="008178E2"/>
    <w:pPr>
      <w:pBdr>
        <w:left w:val="single" w:sz="4" w:space="0" w:color="auto"/>
      </w:pBdr>
      <w:spacing w:before="100" w:beforeAutospacing="1" w:after="100" w:afterAutospacing="1"/>
      <w:ind w:firstLine="0"/>
      <w:jc w:val="center"/>
      <w:textAlignment w:val="center"/>
    </w:pPr>
    <w:rPr>
      <w:sz w:val="16"/>
      <w:szCs w:val="16"/>
    </w:rPr>
  </w:style>
  <w:style w:type="paragraph" w:customStyle="1" w:styleId="xl95">
    <w:name w:val="xl95"/>
    <w:basedOn w:val="a"/>
    <w:rsid w:val="008178E2"/>
    <w:pPr>
      <w:pBdr>
        <w:right w:val="single" w:sz="4" w:space="0" w:color="auto"/>
      </w:pBdr>
      <w:spacing w:before="100" w:beforeAutospacing="1" w:after="100" w:afterAutospacing="1"/>
      <w:ind w:firstLine="0"/>
      <w:jc w:val="center"/>
    </w:pPr>
    <w:rPr>
      <w:sz w:val="16"/>
      <w:szCs w:val="16"/>
    </w:rPr>
  </w:style>
  <w:style w:type="paragraph" w:customStyle="1" w:styleId="xl96">
    <w:name w:val="xl96"/>
    <w:basedOn w:val="a"/>
    <w:rsid w:val="008178E2"/>
    <w:pPr>
      <w:spacing w:before="100" w:beforeAutospacing="1" w:after="100" w:afterAutospacing="1"/>
      <w:ind w:firstLine="0"/>
      <w:jc w:val="center"/>
      <w:textAlignment w:val="top"/>
    </w:pPr>
    <w:rPr>
      <w:sz w:val="16"/>
      <w:szCs w:val="16"/>
    </w:rPr>
  </w:style>
  <w:style w:type="paragraph" w:customStyle="1" w:styleId="xl97">
    <w:name w:val="xl97"/>
    <w:basedOn w:val="a"/>
    <w:rsid w:val="008178E2"/>
    <w:pPr>
      <w:pBdr>
        <w:top w:val="single" w:sz="4" w:space="0" w:color="auto"/>
        <w:right w:val="single" w:sz="4" w:space="0" w:color="auto"/>
      </w:pBdr>
      <w:spacing w:before="100" w:beforeAutospacing="1" w:after="100" w:afterAutospacing="1"/>
      <w:ind w:firstLine="0"/>
      <w:jc w:val="center"/>
      <w:textAlignment w:val="center"/>
    </w:pPr>
    <w:rPr>
      <w:sz w:val="15"/>
      <w:szCs w:val="15"/>
    </w:rPr>
  </w:style>
  <w:style w:type="paragraph" w:customStyle="1" w:styleId="xl98">
    <w:name w:val="xl98"/>
    <w:basedOn w:val="a"/>
    <w:rsid w:val="008178E2"/>
    <w:pPr>
      <w:pBdr>
        <w:top w:val="single" w:sz="4" w:space="0" w:color="auto"/>
        <w:left w:val="single" w:sz="4" w:space="0" w:color="auto"/>
      </w:pBdr>
      <w:spacing w:before="100" w:beforeAutospacing="1" w:after="100" w:afterAutospacing="1"/>
      <w:ind w:firstLine="0"/>
      <w:jc w:val="center"/>
      <w:textAlignment w:val="center"/>
    </w:pPr>
    <w:rPr>
      <w:sz w:val="15"/>
      <w:szCs w:val="15"/>
    </w:rPr>
  </w:style>
  <w:style w:type="paragraph" w:customStyle="1" w:styleId="xl99">
    <w:name w:val="xl99"/>
    <w:basedOn w:val="a"/>
    <w:rsid w:val="008178E2"/>
    <w:pPr>
      <w:spacing w:before="100" w:beforeAutospacing="1" w:after="100" w:afterAutospacing="1"/>
      <w:ind w:firstLine="0"/>
      <w:jc w:val="left"/>
    </w:pPr>
    <w:rPr>
      <w:sz w:val="15"/>
      <w:szCs w:val="15"/>
    </w:rPr>
  </w:style>
  <w:style w:type="paragraph" w:customStyle="1" w:styleId="xl100">
    <w:name w:val="xl100"/>
    <w:basedOn w:val="a"/>
    <w:rsid w:val="008178E2"/>
    <w:pPr>
      <w:pBdr>
        <w:left w:val="single" w:sz="4" w:space="0" w:color="auto"/>
      </w:pBdr>
      <w:spacing w:before="100" w:beforeAutospacing="1" w:after="100" w:afterAutospacing="1"/>
      <w:ind w:firstLine="0"/>
      <w:jc w:val="center"/>
      <w:textAlignment w:val="center"/>
    </w:pPr>
    <w:rPr>
      <w:sz w:val="15"/>
      <w:szCs w:val="15"/>
    </w:rPr>
  </w:style>
  <w:style w:type="paragraph" w:customStyle="1" w:styleId="xl101">
    <w:name w:val="xl101"/>
    <w:basedOn w:val="a"/>
    <w:rsid w:val="008178E2"/>
    <w:pPr>
      <w:pBdr>
        <w:right w:val="single" w:sz="4" w:space="0" w:color="auto"/>
      </w:pBdr>
      <w:spacing w:before="100" w:beforeAutospacing="1" w:after="100" w:afterAutospacing="1"/>
      <w:ind w:firstLine="0"/>
      <w:jc w:val="center"/>
    </w:pPr>
    <w:rPr>
      <w:sz w:val="15"/>
      <w:szCs w:val="15"/>
    </w:rPr>
  </w:style>
  <w:style w:type="paragraph" w:customStyle="1" w:styleId="xl102">
    <w:name w:val="xl102"/>
    <w:basedOn w:val="a"/>
    <w:rsid w:val="008178E2"/>
    <w:pPr>
      <w:spacing w:before="100" w:beforeAutospacing="1" w:after="100" w:afterAutospacing="1"/>
      <w:ind w:firstLine="0"/>
      <w:jc w:val="center"/>
      <w:textAlignment w:val="top"/>
    </w:pPr>
    <w:rPr>
      <w:sz w:val="15"/>
      <w:szCs w:val="15"/>
    </w:rPr>
  </w:style>
  <w:style w:type="paragraph" w:customStyle="1" w:styleId="xl103">
    <w:name w:val="xl103"/>
    <w:basedOn w:val="a"/>
    <w:rsid w:val="008178E2"/>
    <w:pPr>
      <w:spacing w:before="100" w:beforeAutospacing="1" w:after="100" w:afterAutospacing="1"/>
      <w:ind w:firstLine="0"/>
      <w:jc w:val="center"/>
      <w:textAlignment w:val="top"/>
    </w:pPr>
  </w:style>
  <w:style w:type="paragraph" w:customStyle="1" w:styleId="xl104">
    <w:name w:val="xl104"/>
    <w:basedOn w:val="a"/>
    <w:rsid w:val="008178E2"/>
    <w:pPr>
      <w:pBdr>
        <w:top w:val="single" w:sz="4" w:space="0" w:color="auto"/>
        <w:left w:val="single" w:sz="4" w:space="0" w:color="auto"/>
        <w:bottom w:val="single" w:sz="4" w:space="0" w:color="auto"/>
      </w:pBdr>
      <w:spacing w:before="100" w:beforeAutospacing="1" w:after="100" w:afterAutospacing="1"/>
      <w:ind w:firstLine="0"/>
      <w:jc w:val="center"/>
    </w:pPr>
    <w:rPr>
      <w:sz w:val="15"/>
      <w:szCs w:val="15"/>
    </w:rPr>
  </w:style>
  <w:style w:type="paragraph" w:customStyle="1" w:styleId="xl105">
    <w:name w:val="xl105"/>
    <w:basedOn w:val="a"/>
    <w:rsid w:val="008178E2"/>
    <w:pPr>
      <w:pBdr>
        <w:top w:val="single" w:sz="4" w:space="0" w:color="auto"/>
        <w:bottom w:val="single" w:sz="4" w:space="0" w:color="auto"/>
      </w:pBdr>
      <w:spacing w:before="100" w:beforeAutospacing="1" w:after="100" w:afterAutospacing="1"/>
      <w:ind w:firstLine="0"/>
      <w:jc w:val="center"/>
    </w:pPr>
    <w:rPr>
      <w:sz w:val="15"/>
      <w:szCs w:val="15"/>
    </w:rPr>
  </w:style>
  <w:style w:type="paragraph" w:customStyle="1" w:styleId="xl106">
    <w:name w:val="xl106"/>
    <w:basedOn w:val="a"/>
    <w:rsid w:val="008178E2"/>
    <w:pPr>
      <w:pBdr>
        <w:top w:val="single" w:sz="4" w:space="0" w:color="auto"/>
        <w:bottom w:val="single" w:sz="4" w:space="0" w:color="auto"/>
      </w:pBdr>
      <w:spacing w:before="100" w:beforeAutospacing="1" w:after="100" w:afterAutospacing="1"/>
      <w:ind w:firstLine="0"/>
      <w:jc w:val="center"/>
      <w:textAlignment w:val="center"/>
    </w:pPr>
  </w:style>
  <w:style w:type="paragraph" w:customStyle="1" w:styleId="xl107">
    <w:name w:val="xl107"/>
    <w:basedOn w:val="a"/>
    <w:rsid w:val="008178E2"/>
    <w:pPr>
      <w:pBdr>
        <w:top w:val="single" w:sz="4" w:space="0" w:color="auto"/>
        <w:bottom w:val="single" w:sz="4" w:space="0" w:color="auto"/>
        <w:right w:val="single" w:sz="4" w:space="0" w:color="auto"/>
      </w:pBdr>
      <w:spacing w:before="100" w:beforeAutospacing="1" w:after="100" w:afterAutospacing="1"/>
      <w:ind w:firstLine="0"/>
      <w:jc w:val="center"/>
    </w:pPr>
    <w:rPr>
      <w:sz w:val="15"/>
      <w:szCs w:val="15"/>
    </w:rPr>
  </w:style>
  <w:style w:type="paragraph" w:customStyle="1" w:styleId="xl108">
    <w:name w:val="xl108"/>
    <w:basedOn w:val="a"/>
    <w:rsid w:val="008178E2"/>
    <w:pPr>
      <w:pBdr>
        <w:top w:val="single" w:sz="4" w:space="0" w:color="auto"/>
        <w:left w:val="single" w:sz="4" w:space="0" w:color="auto"/>
      </w:pBdr>
      <w:spacing w:before="100" w:beforeAutospacing="1" w:after="100" w:afterAutospacing="1"/>
      <w:ind w:firstLine="0"/>
      <w:jc w:val="center"/>
    </w:pPr>
    <w:rPr>
      <w:sz w:val="16"/>
      <w:szCs w:val="16"/>
    </w:rPr>
  </w:style>
  <w:style w:type="paragraph" w:customStyle="1" w:styleId="xl109">
    <w:name w:val="xl109"/>
    <w:basedOn w:val="a"/>
    <w:rsid w:val="008178E2"/>
    <w:pPr>
      <w:pBdr>
        <w:top w:val="single" w:sz="4" w:space="0" w:color="auto"/>
      </w:pBdr>
      <w:spacing w:before="100" w:beforeAutospacing="1" w:after="100" w:afterAutospacing="1"/>
      <w:ind w:firstLine="0"/>
      <w:jc w:val="center"/>
    </w:pPr>
    <w:rPr>
      <w:sz w:val="16"/>
      <w:szCs w:val="16"/>
    </w:rPr>
  </w:style>
  <w:style w:type="paragraph" w:customStyle="1" w:styleId="xl110">
    <w:name w:val="xl110"/>
    <w:basedOn w:val="a"/>
    <w:rsid w:val="008178E2"/>
    <w:pPr>
      <w:pBdr>
        <w:top w:val="single" w:sz="4" w:space="0" w:color="auto"/>
        <w:right w:val="single" w:sz="4" w:space="0" w:color="auto"/>
      </w:pBdr>
      <w:spacing w:before="100" w:beforeAutospacing="1" w:after="100" w:afterAutospacing="1"/>
      <w:ind w:firstLine="0"/>
      <w:jc w:val="center"/>
    </w:pPr>
    <w:rPr>
      <w:sz w:val="16"/>
      <w:szCs w:val="16"/>
    </w:rPr>
  </w:style>
  <w:style w:type="paragraph" w:customStyle="1" w:styleId="xl111">
    <w:name w:val="xl111"/>
    <w:basedOn w:val="a"/>
    <w:rsid w:val="008178E2"/>
    <w:pPr>
      <w:pBdr>
        <w:top w:val="single" w:sz="4" w:space="0" w:color="auto"/>
        <w:left w:val="single" w:sz="4" w:space="0" w:color="auto"/>
        <w:bottom w:val="single" w:sz="4" w:space="0" w:color="auto"/>
      </w:pBdr>
      <w:spacing w:before="100" w:beforeAutospacing="1" w:after="100" w:afterAutospacing="1"/>
      <w:ind w:firstLine="0"/>
      <w:jc w:val="left"/>
    </w:pPr>
    <w:rPr>
      <w:sz w:val="16"/>
      <w:szCs w:val="16"/>
    </w:rPr>
  </w:style>
  <w:style w:type="paragraph" w:customStyle="1" w:styleId="xl112">
    <w:name w:val="xl112"/>
    <w:basedOn w:val="a"/>
    <w:rsid w:val="008178E2"/>
    <w:pPr>
      <w:pBdr>
        <w:top w:val="single" w:sz="4" w:space="0" w:color="auto"/>
        <w:bottom w:val="single" w:sz="4" w:space="0" w:color="auto"/>
      </w:pBdr>
      <w:spacing w:before="100" w:beforeAutospacing="1" w:after="100" w:afterAutospacing="1"/>
      <w:ind w:firstLine="0"/>
      <w:jc w:val="left"/>
    </w:pPr>
    <w:rPr>
      <w:sz w:val="16"/>
      <w:szCs w:val="16"/>
    </w:rPr>
  </w:style>
  <w:style w:type="paragraph" w:customStyle="1" w:styleId="xl113">
    <w:name w:val="xl113"/>
    <w:basedOn w:val="a"/>
    <w:rsid w:val="008178E2"/>
    <w:pPr>
      <w:pBdr>
        <w:top w:val="single" w:sz="4" w:space="0" w:color="auto"/>
        <w:bottom w:val="single" w:sz="4" w:space="0" w:color="auto"/>
        <w:right w:val="single" w:sz="4" w:space="0" w:color="auto"/>
      </w:pBdr>
      <w:spacing w:before="100" w:beforeAutospacing="1" w:after="100" w:afterAutospacing="1"/>
      <w:ind w:firstLine="0"/>
      <w:jc w:val="left"/>
    </w:pPr>
    <w:rPr>
      <w:sz w:val="16"/>
      <w:szCs w:val="16"/>
    </w:rPr>
  </w:style>
  <w:style w:type="paragraph" w:customStyle="1" w:styleId="xl114">
    <w:name w:val="xl114"/>
    <w:basedOn w:val="a"/>
    <w:rsid w:val="008178E2"/>
    <w:pPr>
      <w:pBdr>
        <w:top w:val="single" w:sz="4" w:space="0" w:color="auto"/>
        <w:left w:val="single" w:sz="4" w:space="0" w:color="auto"/>
        <w:bottom w:val="single" w:sz="4" w:space="0" w:color="auto"/>
      </w:pBdr>
      <w:spacing w:before="100" w:beforeAutospacing="1" w:after="100" w:afterAutospacing="1"/>
      <w:ind w:firstLine="0"/>
      <w:jc w:val="center"/>
    </w:pPr>
    <w:rPr>
      <w:sz w:val="16"/>
      <w:szCs w:val="16"/>
    </w:rPr>
  </w:style>
  <w:style w:type="paragraph" w:customStyle="1" w:styleId="xl115">
    <w:name w:val="xl115"/>
    <w:basedOn w:val="a"/>
    <w:rsid w:val="008178E2"/>
    <w:pPr>
      <w:pBdr>
        <w:top w:val="single" w:sz="4" w:space="0" w:color="auto"/>
        <w:bottom w:val="single" w:sz="4" w:space="0" w:color="auto"/>
      </w:pBdr>
      <w:spacing w:before="100" w:beforeAutospacing="1" w:after="100" w:afterAutospacing="1"/>
      <w:ind w:firstLine="0"/>
      <w:jc w:val="center"/>
    </w:pPr>
    <w:rPr>
      <w:sz w:val="16"/>
      <w:szCs w:val="16"/>
    </w:rPr>
  </w:style>
  <w:style w:type="paragraph" w:customStyle="1" w:styleId="xl116">
    <w:name w:val="xl116"/>
    <w:basedOn w:val="a"/>
    <w:rsid w:val="008178E2"/>
    <w:pPr>
      <w:pBdr>
        <w:top w:val="single" w:sz="4" w:space="0" w:color="auto"/>
        <w:bottom w:val="single" w:sz="4" w:space="0" w:color="auto"/>
        <w:right w:val="single" w:sz="4" w:space="0" w:color="auto"/>
      </w:pBdr>
      <w:spacing w:before="100" w:beforeAutospacing="1" w:after="100" w:afterAutospacing="1"/>
      <w:ind w:firstLine="0"/>
      <w:jc w:val="center"/>
    </w:pPr>
    <w:rPr>
      <w:sz w:val="16"/>
      <w:szCs w:val="16"/>
    </w:rPr>
  </w:style>
  <w:style w:type="paragraph" w:customStyle="1" w:styleId="xl117">
    <w:name w:val="xl117"/>
    <w:basedOn w:val="a"/>
    <w:rsid w:val="008178E2"/>
    <w:pPr>
      <w:pBdr>
        <w:top w:val="single" w:sz="4" w:space="0" w:color="auto"/>
      </w:pBdr>
      <w:spacing w:before="100" w:beforeAutospacing="1" w:after="100" w:afterAutospacing="1"/>
      <w:ind w:firstLine="0"/>
      <w:jc w:val="center"/>
    </w:pPr>
    <w:rPr>
      <w:sz w:val="16"/>
      <w:szCs w:val="16"/>
    </w:rPr>
  </w:style>
  <w:style w:type="paragraph" w:customStyle="1" w:styleId="xl118">
    <w:name w:val="xl118"/>
    <w:basedOn w:val="a"/>
    <w:rsid w:val="008178E2"/>
    <w:pPr>
      <w:pBdr>
        <w:top w:val="single" w:sz="4" w:space="0" w:color="auto"/>
        <w:right w:val="single" w:sz="4" w:space="0" w:color="auto"/>
      </w:pBdr>
      <w:spacing w:before="100" w:beforeAutospacing="1" w:after="100" w:afterAutospacing="1"/>
      <w:ind w:firstLine="0"/>
      <w:jc w:val="center"/>
    </w:pPr>
    <w:rPr>
      <w:sz w:val="16"/>
      <w:szCs w:val="16"/>
    </w:rPr>
  </w:style>
  <w:style w:type="paragraph" w:customStyle="1" w:styleId="xl119">
    <w:name w:val="xl119"/>
    <w:basedOn w:val="a"/>
    <w:rsid w:val="008178E2"/>
    <w:pPr>
      <w:pBdr>
        <w:top w:val="single" w:sz="4" w:space="0" w:color="auto"/>
      </w:pBdr>
      <w:spacing w:before="100" w:beforeAutospacing="1" w:after="100" w:afterAutospacing="1"/>
      <w:ind w:firstLine="0"/>
      <w:jc w:val="center"/>
      <w:textAlignment w:val="center"/>
    </w:pPr>
    <w:rPr>
      <w:sz w:val="16"/>
      <w:szCs w:val="16"/>
    </w:rPr>
  </w:style>
  <w:style w:type="paragraph" w:customStyle="1" w:styleId="xl120">
    <w:name w:val="xl120"/>
    <w:basedOn w:val="a"/>
    <w:rsid w:val="008178E2"/>
    <w:pPr>
      <w:spacing w:before="100" w:beforeAutospacing="1" w:after="100" w:afterAutospacing="1"/>
      <w:ind w:firstLine="0"/>
      <w:jc w:val="center"/>
      <w:textAlignment w:val="center"/>
    </w:pPr>
    <w:rPr>
      <w:sz w:val="16"/>
      <w:szCs w:val="16"/>
    </w:rPr>
  </w:style>
  <w:style w:type="paragraph" w:customStyle="1" w:styleId="xl121">
    <w:name w:val="xl121"/>
    <w:basedOn w:val="a"/>
    <w:rsid w:val="008178E2"/>
    <w:pPr>
      <w:pBdr>
        <w:right w:val="single" w:sz="4" w:space="0" w:color="auto"/>
      </w:pBdr>
      <w:spacing w:before="100" w:beforeAutospacing="1" w:after="100" w:afterAutospacing="1"/>
      <w:ind w:firstLine="0"/>
      <w:jc w:val="center"/>
      <w:textAlignment w:val="center"/>
    </w:pPr>
    <w:rPr>
      <w:sz w:val="16"/>
      <w:szCs w:val="16"/>
    </w:rPr>
  </w:style>
  <w:style w:type="paragraph" w:customStyle="1" w:styleId="xl122">
    <w:name w:val="xl122"/>
    <w:basedOn w:val="a"/>
    <w:rsid w:val="008178E2"/>
    <w:pPr>
      <w:pBdr>
        <w:bottom w:val="single" w:sz="4" w:space="0" w:color="auto"/>
      </w:pBdr>
      <w:spacing w:before="100" w:beforeAutospacing="1" w:after="100" w:afterAutospacing="1"/>
      <w:ind w:firstLine="0"/>
      <w:jc w:val="center"/>
      <w:textAlignment w:val="center"/>
    </w:pPr>
    <w:rPr>
      <w:sz w:val="16"/>
      <w:szCs w:val="16"/>
    </w:rPr>
  </w:style>
  <w:style w:type="paragraph" w:customStyle="1" w:styleId="xl123">
    <w:name w:val="xl123"/>
    <w:basedOn w:val="a"/>
    <w:rsid w:val="008178E2"/>
    <w:pPr>
      <w:pBdr>
        <w:bottom w:val="single" w:sz="4" w:space="0" w:color="auto"/>
        <w:right w:val="single" w:sz="4" w:space="0" w:color="auto"/>
      </w:pBdr>
      <w:spacing w:before="100" w:beforeAutospacing="1" w:after="100" w:afterAutospacing="1"/>
      <w:ind w:firstLine="0"/>
      <w:jc w:val="center"/>
      <w:textAlignment w:val="center"/>
    </w:pPr>
    <w:rPr>
      <w:sz w:val="16"/>
      <w:szCs w:val="16"/>
    </w:rPr>
  </w:style>
  <w:style w:type="paragraph" w:customStyle="1" w:styleId="xl124">
    <w:name w:val="xl124"/>
    <w:basedOn w:val="a"/>
    <w:rsid w:val="008178E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 w:val="16"/>
      <w:szCs w:val="16"/>
    </w:rPr>
  </w:style>
  <w:style w:type="paragraph" w:customStyle="1" w:styleId="xl125">
    <w:name w:val="xl125"/>
    <w:basedOn w:val="a"/>
    <w:rsid w:val="008178E2"/>
    <w:pPr>
      <w:pBdr>
        <w:top w:val="single" w:sz="4" w:space="0" w:color="auto"/>
        <w:bottom w:val="single" w:sz="4" w:space="0" w:color="auto"/>
      </w:pBdr>
      <w:spacing w:before="100" w:beforeAutospacing="1" w:after="100" w:afterAutospacing="1"/>
      <w:ind w:firstLine="0"/>
      <w:jc w:val="center"/>
      <w:textAlignment w:val="center"/>
    </w:pPr>
    <w:rPr>
      <w:sz w:val="16"/>
      <w:szCs w:val="16"/>
    </w:rPr>
  </w:style>
  <w:style w:type="paragraph" w:customStyle="1" w:styleId="xl126">
    <w:name w:val="xl126"/>
    <w:basedOn w:val="a"/>
    <w:rsid w:val="008178E2"/>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sz w:val="16"/>
      <w:szCs w:val="16"/>
    </w:rPr>
  </w:style>
  <w:style w:type="paragraph" w:customStyle="1" w:styleId="xl127">
    <w:name w:val="xl127"/>
    <w:basedOn w:val="a"/>
    <w:rsid w:val="008178E2"/>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8">
    <w:name w:val="xl128"/>
    <w:basedOn w:val="a"/>
    <w:rsid w:val="008178E2"/>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9">
    <w:name w:val="xl129"/>
    <w:basedOn w:val="a"/>
    <w:rsid w:val="008178E2"/>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30">
    <w:name w:val="xl130"/>
    <w:basedOn w:val="a"/>
    <w:rsid w:val="008178E2"/>
    <w:pPr>
      <w:pBdr>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31">
    <w:name w:val="xl131"/>
    <w:basedOn w:val="a"/>
    <w:rsid w:val="008178E2"/>
    <w:pPr>
      <w:pBdr>
        <w:bottom w:val="single" w:sz="4" w:space="0" w:color="auto"/>
      </w:pBdr>
      <w:spacing w:before="100" w:beforeAutospacing="1" w:after="100" w:afterAutospacing="1"/>
      <w:ind w:firstLine="0"/>
      <w:jc w:val="center"/>
      <w:textAlignment w:val="top"/>
    </w:pPr>
    <w:rPr>
      <w:sz w:val="16"/>
      <w:szCs w:val="16"/>
    </w:rPr>
  </w:style>
  <w:style w:type="paragraph" w:customStyle="1" w:styleId="xl132">
    <w:name w:val="xl132"/>
    <w:basedOn w:val="a"/>
    <w:rsid w:val="008178E2"/>
    <w:pPr>
      <w:pBdr>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33">
    <w:name w:val="xl133"/>
    <w:basedOn w:val="a"/>
    <w:rsid w:val="008178E2"/>
    <w:pPr>
      <w:spacing w:before="100" w:beforeAutospacing="1" w:after="100" w:afterAutospacing="1"/>
      <w:ind w:firstLine="0"/>
      <w:jc w:val="left"/>
    </w:pPr>
  </w:style>
  <w:style w:type="paragraph" w:customStyle="1" w:styleId="xl134">
    <w:name w:val="xl134"/>
    <w:basedOn w:val="a"/>
    <w:rsid w:val="008178E2"/>
    <w:pPr>
      <w:pBdr>
        <w:bottom w:val="single" w:sz="4" w:space="0" w:color="auto"/>
      </w:pBdr>
      <w:spacing w:before="100" w:beforeAutospacing="1" w:after="100" w:afterAutospacing="1"/>
      <w:ind w:firstLine="0"/>
      <w:jc w:val="left"/>
    </w:pPr>
  </w:style>
  <w:style w:type="paragraph" w:customStyle="1" w:styleId="xl135">
    <w:name w:val="xl135"/>
    <w:basedOn w:val="a"/>
    <w:rsid w:val="008178E2"/>
    <w:pPr>
      <w:spacing w:before="100" w:beforeAutospacing="1" w:after="100" w:afterAutospacing="1"/>
      <w:ind w:firstLine="0"/>
      <w:jc w:val="left"/>
    </w:pPr>
    <w:rPr>
      <w:sz w:val="22"/>
      <w:szCs w:val="22"/>
    </w:rPr>
  </w:style>
  <w:style w:type="paragraph" w:customStyle="1" w:styleId="xl136">
    <w:name w:val="xl136"/>
    <w:basedOn w:val="a"/>
    <w:rsid w:val="008178E2"/>
    <w:pPr>
      <w:pBdr>
        <w:bottom w:val="single" w:sz="4" w:space="0" w:color="auto"/>
      </w:pBdr>
      <w:spacing w:before="100" w:beforeAutospacing="1" w:after="100" w:afterAutospacing="1"/>
      <w:ind w:firstLine="0"/>
      <w:jc w:val="left"/>
    </w:pPr>
    <w:rPr>
      <w:sz w:val="22"/>
      <w:szCs w:val="22"/>
    </w:rPr>
  </w:style>
  <w:style w:type="paragraph" w:customStyle="1" w:styleId="xl137">
    <w:name w:val="xl137"/>
    <w:basedOn w:val="a"/>
    <w:rsid w:val="008178E2"/>
    <w:pPr>
      <w:spacing w:before="100" w:beforeAutospacing="1" w:after="100" w:afterAutospacing="1"/>
      <w:ind w:firstLine="0"/>
      <w:jc w:val="left"/>
      <w:textAlignment w:val="top"/>
    </w:pPr>
  </w:style>
  <w:style w:type="paragraph" w:customStyle="1" w:styleId="xl138">
    <w:name w:val="xl138"/>
    <w:basedOn w:val="a"/>
    <w:rsid w:val="008178E2"/>
    <w:pPr>
      <w:spacing w:before="100" w:beforeAutospacing="1" w:after="100" w:afterAutospacing="1"/>
      <w:ind w:firstLine="0"/>
      <w:jc w:val="center"/>
    </w:pPr>
  </w:style>
  <w:style w:type="paragraph" w:customStyle="1" w:styleId="xl139">
    <w:name w:val="xl139"/>
    <w:basedOn w:val="a"/>
    <w:rsid w:val="008178E2"/>
    <w:pPr>
      <w:pBdr>
        <w:bottom w:val="single" w:sz="4" w:space="0" w:color="auto"/>
      </w:pBdr>
      <w:spacing w:before="100" w:beforeAutospacing="1" w:after="100" w:afterAutospacing="1"/>
      <w:ind w:firstLine="0"/>
      <w:jc w:val="center"/>
    </w:pPr>
  </w:style>
  <w:style w:type="paragraph" w:customStyle="1" w:styleId="xl140">
    <w:name w:val="xl140"/>
    <w:basedOn w:val="a"/>
    <w:rsid w:val="008178E2"/>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sz w:val="22"/>
      <w:szCs w:val="22"/>
    </w:rPr>
  </w:style>
  <w:style w:type="paragraph" w:customStyle="1" w:styleId="xl141">
    <w:name w:val="xl141"/>
    <w:basedOn w:val="a"/>
    <w:rsid w:val="008178E2"/>
    <w:pPr>
      <w:pBdr>
        <w:top w:val="single" w:sz="4" w:space="0" w:color="auto"/>
        <w:bottom w:val="single" w:sz="4" w:space="0" w:color="auto"/>
      </w:pBdr>
      <w:spacing w:before="100" w:beforeAutospacing="1" w:after="100" w:afterAutospacing="1"/>
      <w:ind w:firstLine="0"/>
      <w:jc w:val="center"/>
      <w:textAlignment w:val="center"/>
    </w:pPr>
    <w:rPr>
      <w:sz w:val="22"/>
      <w:szCs w:val="22"/>
    </w:rPr>
  </w:style>
  <w:style w:type="paragraph" w:customStyle="1" w:styleId="xl142">
    <w:name w:val="xl142"/>
    <w:basedOn w:val="a"/>
    <w:rsid w:val="008178E2"/>
    <w:pPr>
      <w:pBdr>
        <w:top w:val="single" w:sz="4" w:space="0" w:color="auto"/>
        <w:bottom w:val="single" w:sz="4" w:space="0" w:color="auto"/>
        <w:right w:val="single" w:sz="8" w:space="0" w:color="auto"/>
      </w:pBdr>
      <w:spacing w:before="100" w:beforeAutospacing="1" w:after="100" w:afterAutospacing="1"/>
      <w:ind w:firstLine="0"/>
      <w:jc w:val="center"/>
      <w:textAlignment w:val="center"/>
    </w:pPr>
    <w:rPr>
      <w:sz w:val="22"/>
      <w:szCs w:val="22"/>
    </w:rPr>
  </w:style>
  <w:style w:type="paragraph" w:customStyle="1" w:styleId="xl143">
    <w:name w:val="xl143"/>
    <w:basedOn w:val="a"/>
    <w:rsid w:val="008178E2"/>
    <w:pPr>
      <w:pBdr>
        <w:top w:val="single" w:sz="4" w:space="0" w:color="auto"/>
        <w:left w:val="single" w:sz="8" w:space="0" w:color="auto"/>
      </w:pBdr>
      <w:spacing w:before="100" w:beforeAutospacing="1" w:after="100" w:afterAutospacing="1"/>
      <w:ind w:firstLine="0"/>
      <w:jc w:val="center"/>
      <w:textAlignment w:val="center"/>
    </w:pPr>
    <w:rPr>
      <w:sz w:val="22"/>
      <w:szCs w:val="22"/>
    </w:rPr>
  </w:style>
  <w:style w:type="paragraph" w:customStyle="1" w:styleId="xl144">
    <w:name w:val="xl144"/>
    <w:basedOn w:val="a"/>
    <w:rsid w:val="008178E2"/>
    <w:pPr>
      <w:pBdr>
        <w:top w:val="single" w:sz="4" w:space="0" w:color="auto"/>
      </w:pBdr>
      <w:spacing w:before="100" w:beforeAutospacing="1" w:after="100" w:afterAutospacing="1"/>
      <w:ind w:firstLine="0"/>
      <w:jc w:val="center"/>
      <w:textAlignment w:val="center"/>
    </w:pPr>
    <w:rPr>
      <w:sz w:val="22"/>
      <w:szCs w:val="22"/>
    </w:rPr>
  </w:style>
  <w:style w:type="paragraph" w:customStyle="1" w:styleId="xl145">
    <w:name w:val="xl145"/>
    <w:basedOn w:val="a"/>
    <w:rsid w:val="008178E2"/>
    <w:pPr>
      <w:pBdr>
        <w:top w:val="single" w:sz="4" w:space="0" w:color="auto"/>
        <w:right w:val="single" w:sz="8" w:space="0" w:color="auto"/>
      </w:pBdr>
      <w:spacing w:before="100" w:beforeAutospacing="1" w:after="100" w:afterAutospacing="1"/>
      <w:ind w:firstLine="0"/>
      <w:jc w:val="center"/>
      <w:textAlignment w:val="center"/>
    </w:pPr>
    <w:rPr>
      <w:sz w:val="22"/>
      <w:szCs w:val="22"/>
    </w:rPr>
  </w:style>
  <w:style w:type="paragraph" w:customStyle="1" w:styleId="xl146">
    <w:name w:val="xl146"/>
    <w:basedOn w:val="a"/>
    <w:rsid w:val="008178E2"/>
    <w:pPr>
      <w:pBdr>
        <w:left w:val="single" w:sz="8" w:space="0" w:color="auto"/>
        <w:bottom w:val="single" w:sz="4" w:space="0" w:color="auto"/>
      </w:pBdr>
      <w:spacing w:before="100" w:beforeAutospacing="1" w:after="100" w:afterAutospacing="1"/>
      <w:ind w:firstLine="0"/>
      <w:jc w:val="center"/>
      <w:textAlignment w:val="center"/>
    </w:pPr>
    <w:rPr>
      <w:sz w:val="22"/>
      <w:szCs w:val="22"/>
    </w:rPr>
  </w:style>
  <w:style w:type="paragraph" w:customStyle="1" w:styleId="xl147">
    <w:name w:val="xl147"/>
    <w:basedOn w:val="a"/>
    <w:rsid w:val="008178E2"/>
    <w:pPr>
      <w:pBdr>
        <w:bottom w:val="single" w:sz="4" w:space="0" w:color="auto"/>
      </w:pBdr>
      <w:spacing w:before="100" w:beforeAutospacing="1" w:after="100" w:afterAutospacing="1"/>
      <w:ind w:firstLine="0"/>
      <w:jc w:val="center"/>
      <w:textAlignment w:val="center"/>
    </w:pPr>
    <w:rPr>
      <w:sz w:val="22"/>
      <w:szCs w:val="22"/>
    </w:rPr>
  </w:style>
  <w:style w:type="paragraph" w:customStyle="1" w:styleId="xl148">
    <w:name w:val="xl148"/>
    <w:basedOn w:val="a"/>
    <w:rsid w:val="008178E2"/>
    <w:pPr>
      <w:pBdr>
        <w:bottom w:val="single" w:sz="4" w:space="0" w:color="auto"/>
        <w:right w:val="single" w:sz="8" w:space="0" w:color="auto"/>
      </w:pBdr>
      <w:spacing w:before="100" w:beforeAutospacing="1" w:after="100" w:afterAutospacing="1"/>
      <w:ind w:firstLine="0"/>
      <w:jc w:val="center"/>
      <w:textAlignment w:val="center"/>
    </w:pPr>
    <w:rPr>
      <w:sz w:val="22"/>
      <w:szCs w:val="22"/>
    </w:rPr>
  </w:style>
  <w:style w:type="paragraph" w:customStyle="1" w:styleId="xl149">
    <w:name w:val="xl149"/>
    <w:basedOn w:val="a"/>
    <w:rsid w:val="008178E2"/>
    <w:pPr>
      <w:spacing w:before="100" w:beforeAutospacing="1" w:after="100" w:afterAutospacing="1"/>
      <w:ind w:firstLine="0"/>
      <w:jc w:val="right"/>
      <w:textAlignment w:val="top"/>
    </w:pPr>
  </w:style>
  <w:style w:type="paragraph" w:customStyle="1" w:styleId="xl150">
    <w:name w:val="xl150"/>
    <w:basedOn w:val="a"/>
    <w:rsid w:val="008178E2"/>
    <w:pPr>
      <w:pBdr>
        <w:top w:val="single" w:sz="4" w:space="0" w:color="auto"/>
        <w:left w:val="single" w:sz="4" w:space="0" w:color="auto"/>
        <w:bottom w:val="single" w:sz="4" w:space="0" w:color="auto"/>
      </w:pBdr>
      <w:spacing w:before="100" w:beforeAutospacing="1" w:after="100" w:afterAutospacing="1"/>
      <w:ind w:firstLine="0"/>
      <w:jc w:val="center"/>
      <w:textAlignment w:val="top"/>
    </w:pPr>
  </w:style>
  <w:style w:type="paragraph" w:customStyle="1" w:styleId="xl151">
    <w:name w:val="xl151"/>
    <w:basedOn w:val="a"/>
    <w:rsid w:val="008178E2"/>
    <w:pPr>
      <w:pBdr>
        <w:top w:val="single" w:sz="4" w:space="0" w:color="auto"/>
        <w:bottom w:val="single" w:sz="4" w:space="0" w:color="auto"/>
      </w:pBdr>
      <w:spacing w:before="100" w:beforeAutospacing="1" w:after="100" w:afterAutospacing="1"/>
      <w:ind w:firstLine="0"/>
      <w:jc w:val="center"/>
      <w:textAlignment w:val="top"/>
    </w:pPr>
  </w:style>
  <w:style w:type="paragraph" w:customStyle="1" w:styleId="xl152">
    <w:name w:val="xl152"/>
    <w:basedOn w:val="a"/>
    <w:rsid w:val="008178E2"/>
    <w:pPr>
      <w:pBdr>
        <w:top w:val="single" w:sz="4" w:space="0" w:color="auto"/>
        <w:left w:val="single" w:sz="4" w:space="0" w:color="auto"/>
        <w:bottom w:val="single" w:sz="4" w:space="0" w:color="auto"/>
      </w:pBdr>
      <w:spacing w:before="100" w:beforeAutospacing="1" w:after="100" w:afterAutospacing="1"/>
      <w:ind w:firstLine="0"/>
      <w:jc w:val="left"/>
    </w:pPr>
  </w:style>
  <w:style w:type="paragraph" w:customStyle="1" w:styleId="xl153">
    <w:name w:val="xl153"/>
    <w:basedOn w:val="a"/>
    <w:rsid w:val="008178E2"/>
    <w:pPr>
      <w:pBdr>
        <w:top w:val="single" w:sz="4" w:space="0" w:color="auto"/>
        <w:bottom w:val="single" w:sz="4" w:space="0" w:color="auto"/>
      </w:pBdr>
      <w:spacing w:before="100" w:beforeAutospacing="1" w:after="100" w:afterAutospacing="1"/>
      <w:ind w:firstLine="0"/>
      <w:jc w:val="left"/>
    </w:pPr>
  </w:style>
  <w:style w:type="paragraph" w:customStyle="1" w:styleId="xl154">
    <w:name w:val="xl154"/>
    <w:basedOn w:val="a"/>
    <w:rsid w:val="008178E2"/>
    <w:pPr>
      <w:pBdr>
        <w:top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155">
    <w:name w:val="xl155"/>
    <w:basedOn w:val="a"/>
    <w:rsid w:val="008178E2"/>
    <w:pPr>
      <w:pBdr>
        <w:top w:val="single" w:sz="4" w:space="0" w:color="auto"/>
        <w:left w:val="single" w:sz="4" w:space="0" w:color="auto"/>
        <w:bottom w:val="single" w:sz="4" w:space="0" w:color="auto"/>
      </w:pBdr>
      <w:spacing w:before="100" w:beforeAutospacing="1" w:after="100" w:afterAutospacing="1"/>
      <w:ind w:firstLine="0"/>
      <w:jc w:val="center"/>
    </w:pPr>
  </w:style>
  <w:style w:type="paragraph" w:customStyle="1" w:styleId="xl156">
    <w:name w:val="xl156"/>
    <w:basedOn w:val="a"/>
    <w:rsid w:val="008178E2"/>
    <w:pPr>
      <w:pBdr>
        <w:top w:val="single" w:sz="4" w:space="0" w:color="auto"/>
        <w:bottom w:val="single" w:sz="4" w:space="0" w:color="auto"/>
      </w:pBdr>
      <w:spacing w:before="100" w:beforeAutospacing="1" w:after="100" w:afterAutospacing="1"/>
      <w:ind w:firstLine="0"/>
      <w:jc w:val="center"/>
    </w:pPr>
  </w:style>
  <w:style w:type="paragraph" w:customStyle="1" w:styleId="xl157">
    <w:name w:val="xl157"/>
    <w:basedOn w:val="a"/>
    <w:rsid w:val="008178E2"/>
    <w:pPr>
      <w:pBdr>
        <w:top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158">
    <w:name w:val="xl158"/>
    <w:basedOn w:val="a"/>
    <w:rsid w:val="008178E2"/>
    <w:pPr>
      <w:pBdr>
        <w:top w:val="single" w:sz="4" w:space="0" w:color="auto"/>
        <w:left w:val="single" w:sz="8" w:space="0" w:color="auto"/>
      </w:pBdr>
      <w:spacing w:before="100" w:beforeAutospacing="1" w:after="100" w:afterAutospacing="1"/>
      <w:ind w:firstLine="0"/>
      <w:jc w:val="center"/>
      <w:textAlignment w:val="top"/>
    </w:pPr>
    <w:rPr>
      <w:sz w:val="22"/>
      <w:szCs w:val="22"/>
    </w:rPr>
  </w:style>
  <w:style w:type="paragraph" w:customStyle="1" w:styleId="xl159">
    <w:name w:val="xl159"/>
    <w:basedOn w:val="a"/>
    <w:rsid w:val="008178E2"/>
    <w:pPr>
      <w:pBdr>
        <w:top w:val="single" w:sz="4" w:space="0" w:color="auto"/>
      </w:pBdr>
      <w:spacing w:before="100" w:beforeAutospacing="1" w:after="100" w:afterAutospacing="1"/>
      <w:ind w:firstLine="0"/>
      <w:jc w:val="center"/>
      <w:textAlignment w:val="top"/>
    </w:pPr>
    <w:rPr>
      <w:sz w:val="22"/>
      <w:szCs w:val="22"/>
    </w:rPr>
  </w:style>
  <w:style w:type="paragraph" w:customStyle="1" w:styleId="xl160">
    <w:name w:val="xl160"/>
    <w:basedOn w:val="a"/>
    <w:rsid w:val="008178E2"/>
    <w:pPr>
      <w:pBdr>
        <w:top w:val="single" w:sz="4" w:space="0" w:color="auto"/>
        <w:right w:val="single" w:sz="8" w:space="0" w:color="auto"/>
      </w:pBdr>
      <w:spacing w:before="100" w:beforeAutospacing="1" w:after="100" w:afterAutospacing="1"/>
      <w:ind w:firstLine="0"/>
      <w:jc w:val="center"/>
      <w:textAlignment w:val="top"/>
    </w:pPr>
    <w:rPr>
      <w:sz w:val="22"/>
      <w:szCs w:val="22"/>
    </w:rPr>
  </w:style>
  <w:style w:type="paragraph" w:customStyle="1" w:styleId="xl161">
    <w:name w:val="xl161"/>
    <w:basedOn w:val="a"/>
    <w:rsid w:val="008178E2"/>
    <w:pPr>
      <w:spacing w:before="100" w:beforeAutospacing="1" w:after="100" w:afterAutospacing="1"/>
      <w:ind w:firstLine="0"/>
      <w:jc w:val="right"/>
    </w:pPr>
  </w:style>
  <w:style w:type="paragraph" w:customStyle="1" w:styleId="xl162">
    <w:name w:val="xl162"/>
    <w:basedOn w:val="a"/>
    <w:rsid w:val="008178E2"/>
    <w:pPr>
      <w:pBdr>
        <w:bottom w:val="single" w:sz="4" w:space="0" w:color="auto"/>
      </w:pBdr>
      <w:spacing w:before="100" w:beforeAutospacing="1" w:after="100" w:afterAutospacing="1"/>
      <w:ind w:firstLine="0"/>
      <w:jc w:val="center"/>
    </w:pPr>
  </w:style>
  <w:style w:type="paragraph" w:customStyle="1" w:styleId="xl163">
    <w:name w:val="xl163"/>
    <w:basedOn w:val="a"/>
    <w:rsid w:val="008178E2"/>
    <w:pPr>
      <w:spacing w:before="100" w:beforeAutospacing="1" w:after="100" w:afterAutospacing="1"/>
      <w:ind w:firstLine="0"/>
      <w:jc w:val="left"/>
    </w:pPr>
  </w:style>
  <w:style w:type="paragraph" w:customStyle="1" w:styleId="xl164">
    <w:name w:val="xl164"/>
    <w:basedOn w:val="a"/>
    <w:rsid w:val="008178E2"/>
    <w:pPr>
      <w:pBdr>
        <w:bottom w:val="single" w:sz="4" w:space="0" w:color="auto"/>
      </w:pBdr>
      <w:spacing w:before="100" w:beforeAutospacing="1" w:after="100" w:afterAutospacing="1"/>
      <w:ind w:firstLine="0"/>
      <w:jc w:val="left"/>
    </w:pPr>
  </w:style>
  <w:style w:type="paragraph" w:customStyle="1" w:styleId="xl165">
    <w:name w:val="xl165"/>
    <w:basedOn w:val="a"/>
    <w:rsid w:val="008178E2"/>
    <w:pPr>
      <w:pBdr>
        <w:top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166">
    <w:name w:val="xl166"/>
    <w:basedOn w:val="a"/>
    <w:rsid w:val="008178E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167">
    <w:name w:val="xl167"/>
    <w:basedOn w:val="a"/>
    <w:rsid w:val="008178E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168">
    <w:name w:val="xl168"/>
    <w:basedOn w:val="a"/>
    <w:rsid w:val="008178E2"/>
    <w:pPr>
      <w:pBdr>
        <w:top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169">
    <w:name w:val="xl169"/>
    <w:basedOn w:val="a"/>
    <w:rsid w:val="008178E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170">
    <w:name w:val="xl170"/>
    <w:basedOn w:val="a"/>
    <w:rsid w:val="008178E2"/>
    <w:pPr>
      <w:pBdr>
        <w:top w:val="single" w:sz="4" w:space="0" w:color="auto"/>
        <w:left w:val="single" w:sz="4" w:space="0" w:color="auto"/>
        <w:bottom w:val="single" w:sz="4" w:space="0" w:color="auto"/>
      </w:pBdr>
      <w:spacing w:before="100" w:beforeAutospacing="1" w:after="100" w:afterAutospacing="1"/>
      <w:ind w:firstLine="0"/>
      <w:jc w:val="center"/>
    </w:pPr>
  </w:style>
  <w:style w:type="paragraph" w:customStyle="1" w:styleId="xl171">
    <w:name w:val="xl171"/>
    <w:basedOn w:val="a"/>
    <w:rsid w:val="008178E2"/>
    <w:pPr>
      <w:pBdr>
        <w:top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172">
    <w:name w:val="xl172"/>
    <w:basedOn w:val="a"/>
    <w:rsid w:val="008178E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173">
    <w:name w:val="xl173"/>
    <w:basedOn w:val="a"/>
    <w:rsid w:val="008178E2"/>
    <w:pPr>
      <w:pBdr>
        <w:top w:val="single" w:sz="4" w:space="0" w:color="auto"/>
        <w:left w:val="single" w:sz="4" w:space="0" w:color="auto"/>
        <w:bottom w:val="single" w:sz="4" w:space="0" w:color="auto"/>
      </w:pBdr>
      <w:spacing w:before="100" w:beforeAutospacing="1" w:after="100" w:afterAutospacing="1"/>
      <w:ind w:firstLine="0"/>
      <w:jc w:val="center"/>
      <w:textAlignment w:val="center"/>
    </w:pPr>
  </w:style>
  <w:style w:type="paragraph" w:customStyle="1" w:styleId="xl174">
    <w:name w:val="xl174"/>
    <w:basedOn w:val="a"/>
    <w:rsid w:val="008178E2"/>
    <w:pPr>
      <w:pBdr>
        <w:top w:val="single" w:sz="4" w:space="0" w:color="auto"/>
        <w:left w:val="single" w:sz="4" w:space="0" w:color="auto"/>
        <w:bottom w:val="single" w:sz="4" w:space="0" w:color="auto"/>
      </w:pBdr>
      <w:spacing w:before="100" w:beforeAutospacing="1" w:after="100" w:afterAutospacing="1"/>
      <w:ind w:firstLine="0"/>
      <w:jc w:val="center"/>
      <w:textAlignment w:val="top"/>
    </w:pPr>
  </w:style>
  <w:style w:type="paragraph" w:customStyle="1" w:styleId="xl175">
    <w:name w:val="xl175"/>
    <w:basedOn w:val="a"/>
    <w:rsid w:val="008178E2"/>
    <w:pPr>
      <w:pBdr>
        <w:top w:val="single" w:sz="4" w:space="0" w:color="auto"/>
        <w:bottom w:val="single" w:sz="4" w:space="0" w:color="auto"/>
      </w:pBdr>
      <w:spacing w:before="100" w:beforeAutospacing="1" w:after="100" w:afterAutospacing="1"/>
      <w:ind w:firstLine="0"/>
      <w:jc w:val="center"/>
      <w:textAlignment w:val="top"/>
    </w:pPr>
  </w:style>
  <w:style w:type="paragraph" w:customStyle="1" w:styleId="xl176">
    <w:name w:val="xl176"/>
    <w:basedOn w:val="a"/>
    <w:rsid w:val="008178E2"/>
    <w:pPr>
      <w:pBdr>
        <w:top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177">
    <w:name w:val="xl177"/>
    <w:basedOn w:val="a"/>
    <w:rsid w:val="008178E2"/>
    <w:pPr>
      <w:pBdr>
        <w:bottom w:val="single" w:sz="4" w:space="0" w:color="auto"/>
      </w:pBdr>
      <w:spacing w:before="100" w:beforeAutospacing="1" w:after="100" w:afterAutospacing="1"/>
      <w:ind w:firstLine="0"/>
      <w:jc w:val="left"/>
    </w:pPr>
  </w:style>
  <w:style w:type="paragraph" w:customStyle="1" w:styleId="xl178">
    <w:name w:val="xl178"/>
    <w:basedOn w:val="a"/>
    <w:rsid w:val="008178E2"/>
    <w:pPr>
      <w:pBdr>
        <w:top w:val="single" w:sz="4" w:space="0" w:color="auto"/>
        <w:left w:val="single" w:sz="4" w:space="0" w:color="auto"/>
        <w:bottom w:val="single" w:sz="4" w:space="0" w:color="auto"/>
      </w:pBdr>
      <w:spacing w:before="100" w:beforeAutospacing="1" w:after="100" w:afterAutospacing="1"/>
      <w:ind w:firstLine="0"/>
      <w:jc w:val="left"/>
    </w:pPr>
    <w:rPr>
      <w:sz w:val="15"/>
      <w:szCs w:val="15"/>
    </w:rPr>
  </w:style>
  <w:style w:type="paragraph" w:customStyle="1" w:styleId="xl179">
    <w:name w:val="xl179"/>
    <w:basedOn w:val="a"/>
    <w:rsid w:val="008178E2"/>
    <w:pPr>
      <w:pBdr>
        <w:top w:val="single" w:sz="4" w:space="0" w:color="auto"/>
        <w:bottom w:val="single" w:sz="4" w:space="0" w:color="auto"/>
      </w:pBdr>
      <w:spacing w:before="100" w:beforeAutospacing="1" w:after="100" w:afterAutospacing="1"/>
      <w:ind w:firstLine="0"/>
      <w:jc w:val="left"/>
    </w:pPr>
    <w:rPr>
      <w:sz w:val="15"/>
      <w:szCs w:val="15"/>
    </w:rPr>
  </w:style>
  <w:style w:type="paragraph" w:customStyle="1" w:styleId="xl180">
    <w:name w:val="xl180"/>
    <w:basedOn w:val="a"/>
    <w:rsid w:val="008178E2"/>
    <w:pPr>
      <w:pBdr>
        <w:top w:val="single" w:sz="4" w:space="0" w:color="auto"/>
        <w:bottom w:val="single" w:sz="4" w:space="0" w:color="auto"/>
        <w:right w:val="single" w:sz="4" w:space="0" w:color="auto"/>
      </w:pBdr>
      <w:spacing w:before="100" w:beforeAutospacing="1" w:after="100" w:afterAutospacing="1"/>
      <w:ind w:firstLine="0"/>
      <w:jc w:val="left"/>
    </w:pPr>
    <w:rPr>
      <w:sz w:val="15"/>
      <w:szCs w:val="15"/>
    </w:rPr>
  </w:style>
  <w:style w:type="paragraph" w:customStyle="1" w:styleId="xl181">
    <w:name w:val="xl181"/>
    <w:basedOn w:val="a"/>
    <w:rsid w:val="008178E2"/>
    <w:pPr>
      <w:pBdr>
        <w:top w:val="single" w:sz="4" w:space="0" w:color="auto"/>
        <w:left w:val="single" w:sz="4" w:space="0" w:color="auto"/>
        <w:bottom w:val="single" w:sz="4" w:space="0" w:color="auto"/>
      </w:pBdr>
      <w:spacing w:before="100" w:beforeAutospacing="1" w:after="100" w:afterAutospacing="1"/>
      <w:ind w:firstLine="0"/>
      <w:jc w:val="center"/>
    </w:pPr>
    <w:rPr>
      <w:sz w:val="15"/>
      <w:szCs w:val="15"/>
    </w:rPr>
  </w:style>
  <w:style w:type="paragraph" w:customStyle="1" w:styleId="xl182">
    <w:name w:val="xl182"/>
    <w:basedOn w:val="a"/>
    <w:rsid w:val="008178E2"/>
    <w:pPr>
      <w:pBdr>
        <w:top w:val="single" w:sz="4" w:space="0" w:color="auto"/>
        <w:bottom w:val="single" w:sz="4" w:space="0" w:color="auto"/>
      </w:pBdr>
      <w:spacing w:before="100" w:beforeAutospacing="1" w:after="100" w:afterAutospacing="1"/>
      <w:ind w:firstLine="0"/>
      <w:jc w:val="center"/>
    </w:pPr>
    <w:rPr>
      <w:sz w:val="15"/>
      <w:szCs w:val="15"/>
    </w:rPr>
  </w:style>
  <w:style w:type="paragraph" w:customStyle="1" w:styleId="xl183">
    <w:name w:val="xl183"/>
    <w:basedOn w:val="a"/>
    <w:rsid w:val="008178E2"/>
    <w:pPr>
      <w:pBdr>
        <w:top w:val="single" w:sz="4" w:space="0" w:color="auto"/>
        <w:bottom w:val="single" w:sz="4" w:space="0" w:color="auto"/>
        <w:right w:val="single" w:sz="4" w:space="0" w:color="auto"/>
      </w:pBdr>
      <w:spacing w:before="100" w:beforeAutospacing="1" w:after="100" w:afterAutospacing="1"/>
      <w:ind w:firstLine="0"/>
      <w:jc w:val="center"/>
    </w:pPr>
    <w:rPr>
      <w:sz w:val="15"/>
      <w:szCs w:val="15"/>
    </w:rPr>
  </w:style>
  <w:style w:type="paragraph" w:customStyle="1" w:styleId="xl184">
    <w:name w:val="xl184"/>
    <w:basedOn w:val="a"/>
    <w:rsid w:val="008178E2"/>
    <w:pPr>
      <w:pBdr>
        <w:top w:val="single" w:sz="4" w:space="0" w:color="auto"/>
        <w:left w:val="single" w:sz="4" w:space="0" w:color="auto"/>
        <w:bottom w:val="single" w:sz="4" w:space="0" w:color="auto"/>
      </w:pBdr>
      <w:spacing w:before="100" w:beforeAutospacing="1" w:after="100" w:afterAutospacing="1"/>
      <w:ind w:firstLine="0"/>
      <w:jc w:val="center"/>
    </w:pPr>
    <w:rPr>
      <w:sz w:val="15"/>
      <w:szCs w:val="15"/>
    </w:rPr>
  </w:style>
  <w:style w:type="paragraph" w:customStyle="1" w:styleId="xl185">
    <w:name w:val="xl185"/>
    <w:basedOn w:val="a"/>
    <w:rsid w:val="008178E2"/>
    <w:pPr>
      <w:pBdr>
        <w:top w:val="single" w:sz="4" w:space="0" w:color="auto"/>
        <w:bottom w:val="single" w:sz="4" w:space="0" w:color="auto"/>
      </w:pBdr>
      <w:spacing w:before="100" w:beforeAutospacing="1" w:after="100" w:afterAutospacing="1"/>
      <w:ind w:firstLine="0"/>
      <w:jc w:val="center"/>
    </w:pPr>
    <w:rPr>
      <w:sz w:val="15"/>
      <w:szCs w:val="15"/>
    </w:rPr>
  </w:style>
  <w:style w:type="paragraph" w:customStyle="1" w:styleId="xl186">
    <w:name w:val="xl186"/>
    <w:basedOn w:val="a"/>
    <w:rsid w:val="008178E2"/>
    <w:pPr>
      <w:pBdr>
        <w:top w:val="single" w:sz="4" w:space="0" w:color="auto"/>
        <w:bottom w:val="single" w:sz="4" w:space="0" w:color="auto"/>
        <w:right w:val="single" w:sz="4" w:space="0" w:color="auto"/>
      </w:pBdr>
      <w:spacing w:before="100" w:beforeAutospacing="1" w:after="100" w:afterAutospacing="1"/>
      <w:ind w:firstLine="0"/>
      <w:jc w:val="center"/>
    </w:pPr>
    <w:rPr>
      <w:sz w:val="15"/>
      <w:szCs w:val="15"/>
    </w:rPr>
  </w:style>
  <w:style w:type="paragraph" w:customStyle="1" w:styleId="xl187">
    <w:name w:val="xl187"/>
    <w:basedOn w:val="a"/>
    <w:rsid w:val="008178E2"/>
    <w:pPr>
      <w:pBdr>
        <w:top w:val="single" w:sz="4" w:space="0" w:color="auto"/>
        <w:bottom w:val="single" w:sz="4" w:space="0" w:color="auto"/>
      </w:pBdr>
      <w:spacing w:before="100" w:beforeAutospacing="1" w:after="100" w:afterAutospacing="1"/>
      <w:ind w:firstLine="0"/>
      <w:jc w:val="center"/>
      <w:textAlignment w:val="center"/>
    </w:pPr>
  </w:style>
  <w:style w:type="paragraph" w:customStyle="1" w:styleId="xl188">
    <w:name w:val="xl188"/>
    <w:basedOn w:val="a"/>
    <w:rsid w:val="008178E2"/>
    <w:pPr>
      <w:pBdr>
        <w:top w:val="single" w:sz="4" w:space="0" w:color="auto"/>
      </w:pBdr>
      <w:spacing w:before="100" w:beforeAutospacing="1" w:after="100" w:afterAutospacing="1"/>
      <w:ind w:firstLine="0"/>
      <w:jc w:val="center"/>
    </w:pPr>
    <w:rPr>
      <w:sz w:val="15"/>
      <w:szCs w:val="15"/>
    </w:rPr>
  </w:style>
  <w:style w:type="paragraph" w:customStyle="1" w:styleId="xl189">
    <w:name w:val="xl189"/>
    <w:basedOn w:val="a"/>
    <w:rsid w:val="008178E2"/>
    <w:pPr>
      <w:pBdr>
        <w:top w:val="single" w:sz="4" w:space="0" w:color="auto"/>
        <w:right w:val="single" w:sz="4" w:space="0" w:color="auto"/>
      </w:pBdr>
      <w:spacing w:before="100" w:beforeAutospacing="1" w:after="100" w:afterAutospacing="1"/>
      <w:ind w:firstLine="0"/>
      <w:jc w:val="center"/>
    </w:pPr>
    <w:rPr>
      <w:sz w:val="15"/>
      <w:szCs w:val="15"/>
    </w:rPr>
  </w:style>
  <w:style w:type="paragraph" w:customStyle="1" w:styleId="xl190">
    <w:name w:val="xl190"/>
    <w:basedOn w:val="a"/>
    <w:rsid w:val="008178E2"/>
    <w:pPr>
      <w:pBdr>
        <w:top w:val="single" w:sz="4" w:space="0" w:color="auto"/>
        <w:left w:val="single" w:sz="4" w:space="0" w:color="auto"/>
      </w:pBdr>
      <w:spacing w:before="100" w:beforeAutospacing="1" w:after="100" w:afterAutospacing="1"/>
      <w:ind w:firstLine="0"/>
      <w:jc w:val="center"/>
    </w:pPr>
    <w:rPr>
      <w:sz w:val="15"/>
      <w:szCs w:val="15"/>
    </w:rPr>
  </w:style>
  <w:style w:type="paragraph" w:customStyle="1" w:styleId="xl191">
    <w:name w:val="xl191"/>
    <w:basedOn w:val="a"/>
    <w:rsid w:val="008178E2"/>
    <w:pPr>
      <w:pBdr>
        <w:top w:val="single" w:sz="4" w:space="0" w:color="auto"/>
      </w:pBdr>
      <w:spacing w:before="100" w:beforeAutospacing="1" w:after="100" w:afterAutospacing="1"/>
      <w:ind w:firstLine="0"/>
      <w:jc w:val="center"/>
    </w:pPr>
    <w:rPr>
      <w:sz w:val="15"/>
      <w:szCs w:val="15"/>
    </w:rPr>
  </w:style>
  <w:style w:type="paragraph" w:customStyle="1" w:styleId="xl192">
    <w:name w:val="xl192"/>
    <w:basedOn w:val="a"/>
    <w:rsid w:val="008178E2"/>
    <w:pPr>
      <w:pBdr>
        <w:top w:val="single" w:sz="4" w:space="0" w:color="auto"/>
        <w:right w:val="single" w:sz="4" w:space="0" w:color="auto"/>
      </w:pBdr>
      <w:spacing w:before="100" w:beforeAutospacing="1" w:after="100" w:afterAutospacing="1"/>
      <w:ind w:firstLine="0"/>
      <w:jc w:val="center"/>
    </w:pPr>
    <w:rPr>
      <w:sz w:val="15"/>
      <w:szCs w:val="15"/>
    </w:rPr>
  </w:style>
  <w:style w:type="paragraph" w:customStyle="1" w:styleId="xl193">
    <w:name w:val="xl193"/>
    <w:basedOn w:val="a"/>
    <w:rsid w:val="008178E2"/>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5"/>
      <w:szCs w:val="15"/>
    </w:rPr>
  </w:style>
  <w:style w:type="paragraph" w:customStyle="1" w:styleId="xl194">
    <w:name w:val="xl194"/>
    <w:basedOn w:val="a"/>
    <w:rsid w:val="008178E2"/>
    <w:pPr>
      <w:pBdr>
        <w:top w:val="single" w:sz="4" w:space="0" w:color="auto"/>
        <w:bottom w:val="single" w:sz="4" w:space="0" w:color="auto"/>
      </w:pBdr>
      <w:spacing w:before="100" w:beforeAutospacing="1" w:after="100" w:afterAutospacing="1"/>
      <w:ind w:firstLine="0"/>
      <w:jc w:val="center"/>
      <w:textAlignment w:val="top"/>
    </w:pPr>
    <w:rPr>
      <w:sz w:val="15"/>
      <w:szCs w:val="15"/>
    </w:rPr>
  </w:style>
  <w:style w:type="paragraph" w:customStyle="1" w:styleId="xl195">
    <w:name w:val="xl195"/>
    <w:basedOn w:val="a"/>
    <w:rsid w:val="008178E2"/>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5"/>
      <w:szCs w:val="15"/>
    </w:rPr>
  </w:style>
  <w:style w:type="paragraph" w:customStyle="1" w:styleId="xl196">
    <w:name w:val="xl196"/>
    <w:basedOn w:val="a"/>
    <w:rsid w:val="008178E2"/>
    <w:pPr>
      <w:pBdr>
        <w:top w:val="single" w:sz="4" w:space="0" w:color="auto"/>
        <w:left w:val="single" w:sz="4" w:space="0" w:color="auto"/>
        <w:bottom w:val="single" w:sz="4" w:space="0" w:color="auto"/>
      </w:pBdr>
      <w:spacing w:before="100" w:beforeAutospacing="1" w:after="100" w:afterAutospacing="1"/>
      <w:ind w:firstLine="0"/>
      <w:jc w:val="center"/>
    </w:pPr>
    <w:rPr>
      <w:sz w:val="16"/>
      <w:szCs w:val="16"/>
    </w:rPr>
  </w:style>
  <w:style w:type="paragraph" w:customStyle="1" w:styleId="xl197">
    <w:name w:val="xl197"/>
    <w:basedOn w:val="a"/>
    <w:rsid w:val="008178E2"/>
    <w:pPr>
      <w:pBdr>
        <w:top w:val="single" w:sz="4" w:space="0" w:color="auto"/>
        <w:bottom w:val="single" w:sz="4" w:space="0" w:color="auto"/>
      </w:pBdr>
      <w:spacing w:before="100" w:beforeAutospacing="1" w:after="100" w:afterAutospacing="1"/>
      <w:ind w:firstLine="0"/>
      <w:jc w:val="center"/>
    </w:pPr>
    <w:rPr>
      <w:sz w:val="16"/>
      <w:szCs w:val="16"/>
    </w:rPr>
  </w:style>
  <w:style w:type="paragraph" w:customStyle="1" w:styleId="xl198">
    <w:name w:val="xl198"/>
    <w:basedOn w:val="a"/>
    <w:rsid w:val="008178E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 w:val="15"/>
      <w:szCs w:val="15"/>
    </w:rPr>
  </w:style>
  <w:style w:type="paragraph" w:customStyle="1" w:styleId="xl199">
    <w:name w:val="xl199"/>
    <w:basedOn w:val="a"/>
    <w:rsid w:val="008178E2"/>
    <w:pPr>
      <w:pBdr>
        <w:top w:val="single" w:sz="4" w:space="0" w:color="auto"/>
        <w:bottom w:val="single" w:sz="4" w:space="0" w:color="auto"/>
      </w:pBdr>
      <w:spacing w:before="100" w:beforeAutospacing="1" w:after="100" w:afterAutospacing="1"/>
      <w:ind w:firstLine="0"/>
      <w:jc w:val="center"/>
      <w:textAlignment w:val="center"/>
    </w:pPr>
    <w:rPr>
      <w:sz w:val="15"/>
      <w:szCs w:val="15"/>
    </w:rPr>
  </w:style>
  <w:style w:type="paragraph" w:customStyle="1" w:styleId="xl200">
    <w:name w:val="xl200"/>
    <w:basedOn w:val="a"/>
    <w:rsid w:val="008178E2"/>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sz w:val="15"/>
      <w:szCs w:val="15"/>
    </w:rPr>
  </w:style>
  <w:style w:type="paragraph" w:customStyle="1" w:styleId="xl201">
    <w:name w:val="xl201"/>
    <w:basedOn w:val="a"/>
    <w:rsid w:val="008178E2"/>
    <w:pPr>
      <w:pBdr>
        <w:top w:val="single" w:sz="4" w:space="0" w:color="auto"/>
        <w:bottom w:val="single" w:sz="4" w:space="0" w:color="auto"/>
        <w:right w:val="single" w:sz="4" w:space="0" w:color="auto"/>
      </w:pBdr>
      <w:spacing w:before="100" w:beforeAutospacing="1" w:after="100" w:afterAutospacing="1"/>
      <w:ind w:firstLine="0"/>
      <w:jc w:val="center"/>
    </w:pPr>
    <w:rPr>
      <w:sz w:val="16"/>
      <w:szCs w:val="16"/>
    </w:rPr>
  </w:style>
  <w:style w:type="paragraph" w:customStyle="1" w:styleId="xl202">
    <w:name w:val="xl202"/>
    <w:basedOn w:val="a"/>
    <w:rsid w:val="008178E2"/>
    <w:pPr>
      <w:pBdr>
        <w:top w:val="single" w:sz="4" w:space="0" w:color="auto"/>
        <w:left w:val="single" w:sz="4" w:space="0" w:color="auto"/>
      </w:pBdr>
      <w:spacing w:before="100" w:beforeAutospacing="1" w:after="100" w:afterAutospacing="1"/>
      <w:ind w:firstLine="0"/>
      <w:jc w:val="right"/>
    </w:pPr>
    <w:rPr>
      <w:sz w:val="16"/>
      <w:szCs w:val="16"/>
    </w:rPr>
  </w:style>
  <w:style w:type="paragraph" w:customStyle="1" w:styleId="xl203">
    <w:name w:val="xl203"/>
    <w:basedOn w:val="a"/>
    <w:rsid w:val="008178E2"/>
    <w:pPr>
      <w:pBdr>
        <w:top w:val="single" w:sz="4" w:space="0" w:color="auto"/>
      </w:pBdr>
      <w:spacing w:before="100" w:beforeAutospacing="1" w:after="100" w:afterAutospacing="1"/>
      <w:ind w:firstLine="0"/>
      <w:jc w:val="right"/>
    </w:pPr>
    <w:rPr>
      <w:sz w:val="16"/>
      <w:szCs w:val="16"/>
    </w:rPr>
  </w:style>
  <w:style w:type="paragraph" w:customStyle="1" w:styleId="xl204">
    <w:name w:val="xl204"/>
    <w:basedOn w:val="a"/>
    <w:rsid w:val="008178E2"/>
    <w:pPr>
      <w:pBdr>
        <w:top w:val="single" w:sz="4" w:space="0" w:color="auto"/>
        <w:bottom w:val="single" w:sz="4" w:space="0" w:color="auto"/>
      </w:pBdr>
      <w:spacing w:before="100" w:beforeAutospacing="1" w:after="100" w:afterAutospacing="1"/>
      <w:ind w:firstLine="0"/>
      <w:jc w:val="left"/>
    </w:pPr>
    <w:rPr>
      <w:sz w:val="16"/>
      <w:szCs w:val="16"/>
    </w:rPr>
  </w:style>
  <w:style w:type="paragraph" w:customStyle="1" w:styleId="xl205">
    <w:name w:val="xl205"/>
    <w:basedOn w:val="a"/>
    <w:rsid w:val="008178E2"/>
    <w:pPr>
      <w:pBdr>
        <w:top w:val="single" w:sz="4" w:space="0" w:color="auto"/>
        <w:left w:val="single" w:sz="4" w:space="0" w:color="auto"/>
        <w:bottom w:val="single" w:sz="4" w:space="0" w:color="auto"/>
      </w:pBdr>
      <w:spacing w:before="100" w:beforeAutospacing="1" w:after="100" w:afterAutospacing="1"/>
      <w:ind w:firstLine="0"/>
      <w:jc w:val="center"/>
    </w:pPr>
    <w:rPr>
      <w:sz w:val="16"/>
      <w:szCs w:val="16"/>
    </w:rPr>
  </w:style>
  <w:style w:type="paragraph" w:customStyle="1" w:styleId="xl206">
    <w:name w:val="xl206"/>
    <w:basedOn w:val="a"/>
    <w:rsid w:val="008178E2"/>
    <w:pPr>
      <w:pBdr>
        <w:top w:val="single" w:sz="4" w:space="0" w:color="auto"/>
        <w:bottom w:val="single" w:sz="4" w:space="0" w:color="auto"/>
      </w:pBdr>
      <w:spacing w:before="100" w:beforeAutospacing="1" w:after="100" w:afterAutospacing="1"/>
      <w:ind w:firstLine="0"/>
      <w:jc w:val="center"/>
    </w:pPr>
    <w:rPr>
      <w:sz w:val="16"/>
      <w:szCs w:val="16"/>
    </w:rPr>
  </w:style>
  <w:style w:type="paragraph" w:customStyle="1" w:styleId="xl207">
    <w:name w:val="xl207"/>
    <w:basedOn w:val="a"/>
    <w:rsid w:val="008178E2"/>
    <w:pPr>
      <w:pBdr>
        <w:top w:val="single" w:sz="4" w:space="0" w:color="auto"/>
        <w:bottom w:val="single" w:sz="4" w:space="0" w:color="auto"/>
        <w:right w:val="single" w:sz="4" w:space="0" w:color="auto"/>
      </w:pBdr>
      <w:spacing w:before="100" w:beforeAutospacing="1" w:after="100" w:afterAutospacing="1"/>
      <w:ind w:firstLine="0"/>
      <w:jc w:val="center"/>
    </w:pPr>
    <w:rPr>
      <w:sz w:val="16"/>
      <w:szCs w:val="16"/>
    </w:rPr>
  </w:style>
  <w:style w:type="paragraph" w:customStyle="1" w:styleId="xl208">
    <w:name w:val="xl208"/>
    <w:basedOn w:val="a"/>
    <w:rsid w:val="008178E2"/>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sz w:val="22"/>
      <w:szCs w:val="22"/>
    </w:rPr>
  </w:style>
  <w:style w:type="paragraph" w:customStyle="1" w:styleId="xl209">
    <w:name w:val="xl209"/>
    <w:basedOn w:val="a"/>
    <w:rsid w:val="008178E2"/>
    <w:pPr>
      <w:pBdr>
        <w:top w:val="single" w:sz="4" w:space="0" w:color="auto"/>
        <w:bottom w:val="single" w:sz="8" w:space="0" w:color="auto"/>
      </w:pBdr>
      <w:spacing w:before="100" w:beforeAutospacing="1" w:after="100" w:afterAutospacing="1"/>
      <w:ind w:firstLine="0"/>
      <w:jc w:val="center"/>
      <w:textAlignment w:val="center"/>
    </w:pPr>
    <w:rPr>
      <w:sz w:val="22"/>
      <w:szCs w:val="22"/>
    </w:rPr>
  </w:style>
  <w:style w:type="paragraph" w:customStyle="1" w:styleId="xl210">
    <w:name w:val="xl210"/>
    <w:basedOn w:val="a"/>
    <w:rsid w:val="008178E2"/>
    <w:pPr>
      <w:pBdr>
        <w:top w:val="single" w:sz="4" w:space="0" w:color="auto"/>
        <w:bottom w:val="single" w:sz="8" w:space="0" w:color="auto"/>
        <w:right w:val="single" w:sz="8" w:space="0" w:color="auto"/>
      </w:pBdr>
      <w:spacing w:before="100" w:beforeAutospacing="1" w:after="100" w:afterAutospacing="1"/>
      <w:ind w:firstLine="0"/>
      <w:jc w:val="center"/>
      <w:textAlignment w:val="center"/>
    </w:pPr>
    <w:rPr>
      <w:sz w:val="22"/>
      <w:szCs w:val="22"/>
    </w:rPr>
  </w:style>
  <w:style w:type="paragraph" w:customStyle="1" w:styleId="xl211">
    <w:name w:val="xl211"/>
    <w:basedOn w:val="a"/>
    <w:rsid w:val="008178E2"/>
    <w:pPr>
      <w:spacing w:before="100" w:beforeAutospacing="1" w:after="100" w:afterAutospacing="1"/>
      <w:ind w:firstLine="0"/>
      <w:jc w:val="right"/>
    </w:pPr>
  </w:style>
  <w:style w:type="paragraph" w:customStyle="1" w:styleId="xl212">
    <w:name w:val="xl212"/>
    <w:basedOn w:val="a"/>
    <w:rsid w:val="008178E2"/>
    <w:pPr>
      <w:pBdr>
        <w:bottom w:val="single" w:sz="4" w:space="0" w:color="auto"/>
      </w:pBdr>
      <w:spacing w:before="100" w:beforeAutospacing="1" w:after="100" w:afterAutospacing="1"/>
      <w:ind w:firstLine="0"/>
      <w:jc w:val="center"/>
    </w:pPr>
    <w:rPr>
      <w:sz w:val="16"/>
      <w:szCs w:val="16"/>
    </w:rPr>
  </w:style>
  <w:style w:type="paragraph" w:customStyle="1" w:styleId="xl213">
    <w:name w:val="xl213"/>
    <w:basedOn w:val="a"/>
    <w:rsid w:val="008178E2"/>
    <w:pPr>
      <w:pBdr>
        <w:bottom w:val="single" w:sz="4" w:space="0" w:color="auto"/>
        <w:right w:val="single" w:sz="4" w:space="0" w:color="auto"/>
      </w:pBdr>
      <w:spacing w:before="100" w:beforeAutospacing="1" w:after="100" w:afterAutospacing="1"/>
      <w:ind w:firstLine="0"/>
      <w:jc w:val="center"/>
    </w:pPr>
    <w:rPr>
      <w:sz w:val="16"/>
      <w:szCs w:val="16"/>
    </w:rPr>
  </w:style>
  <w:style w:type="paragraph" w:customStyle="1" w:styleId="xl214">
    <w:name w:val="xl214"/>
    <w:basedOn w:val="a"/>
    <w:rsid w:val="008178E2"/>
    <w:pPr>
      <w:pBdr>
        <w:top w:val="single" w:sz="4" w:space="0" w:color="auto"/>
      </w:pBdr>
      <w:spacing w:before="100" w:beforeAutospacing="1" w:after="100" w:afterAutospacing="1"/>
      <w:ind w:firstLine="0"/>
      <w:jc w:val="left"/>
    </w:pPr>
    <w:rPr>
      <w:sz w:val="15"/>
      <w:szCs w:val="15"/>
    </w:rPr>
  </w:style>
  <w:style w:type="paragraph" w:customStyle="1" w:styleId="xl215">
    <w:name w:val="xl215"/>
    <w:basedOn w:val="a"/>
    <w:rsid w:val="008178E2"/>
    <w:pPr>
      <w:pBdr>
        <w:top w:val="single" w:sz="4" w:space="0" w:color="auto"/>
        <w:right w:val="single" w:sz="4" w:space="0" w:color="auto"/>
      </w:pBdr>
      <w:spacing w:before="100" w:beforeAutospacing="1" w:after="100" w:afterAutospacing="1"/>
      <w:ind w:firstLine="0"/>
      <w:jc w:val="left"/>
    </w:pPr>
    <w:rPr>
      <w:sz w:val="15"/>
      <w:szCs w:val="15"/>
    </w:rPr>
  </w:style>
  <w:style w:type="paragraph" w:customStyle="1" w:styleId="xl216">
    <w:name w:val="xl216"/>
    <w:basedOn w:val="a"/>
    <w:rsid w:val="008178E2"/>
    <w:pPr>
      <w:pBdr>
        <w:top w:val="single" w:sz="8" w:space="0" w:color="auto"/>
        <w:left w:val="single" w:sz="8" w:space="0" w:color="auto"/>
      </w:pBdr>
      <w:spacing w:before="100" w:beforeAutospacing="1" w:after="100" w:afterAutospacing="1"/>
      <w:ind w:firstLine="0"/>
      <w:jc w:val="center"/>
      <w:textAlignment w:val="center"/>
    </w:pPr>
    <w:rPr>
      <w:sz w:val="22"/>
      <w:szCs w:val="22"/>
    </w:rPr>
  </w:style>
  <w:style w:type="paragraph" w:customStyle="1" w:styleId="xl217">
    <w:name w:val="xl217"/>
    <w:basedOn w:val="a"/>
    <w:rsid w:val="008178E2"/>
    <w:pPr>
      <w:pBdr>
        <w:top w:val="single" w:sz="8" w:space="0" w:color="auto"/>
        <w:right w:val="single" w:sz="8" w:space="0" w:color="auto"/>
      </w:pBdr>
      <w:spacing w:before="100" w:beforeAutospacing="1" w:after="100" w:afterAutospacing="1"/>
      <w:ind w:firstLine="0"/>
      <w:jc w:val="center"/>
      <w:textAlignment w:val="center"/>
    </w:pPr>
    <w:rPr>
      <w:sz w:val="22"/>
      <w:szCs w:val="22"/>
    </w:rPr>
  </w:style>
  <w:style w:type="paragraph" w:customStyle="1" w:styleId="xl218">
    <w:name w:val="xl218"/>
    <w:basedOn w:val="a"/>
    <w:rsid w:val="008178E2"/>
    <w:pPr>
      <w:pBdr>
        <w:right w:val="single" w:sz="4" w:space="0" w:color="auto"/>
      </w:pBdr>
      <w:spacing w:before="100" w:beforeAutospacing="1" w:after="100" w:afterAutospacing="1"/>
      <w:ind w:firstLine="0"/>
      <w:jc w:val="left"/>
      <w:textAlignment w:val="center"/>
    </w:pPr>
    <w:rPr>
      <w:b/>
      <w:bCs/>
      <w:sz w:val="26"/>
      <w:szCs w:val="26"/>
    </w:rPr>
  </w:style>
  <w:style w:type="paragraph" w:customStyle="1" w:styleId="xl219">
    <w:name w:val="xl219"/>
    <w:basedOn w:val="a"/>
    <w:rsid w:val="008178E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b/>
      <w:bCs/>
      <w:sz w:val="26"/>
      <w:szCs w:val="26"/>
    </w:rPr>
  </w:style>
  <w:style w:type="paragraph" w:customStyle="1" w:styleId="xl220">
    <w:name w:val="xl220"/>
    <w:basedOn w:val="a"/>
    <w:rsid w:val="008178E2"/>
    <w:pPr>
      <w:pBdr>
        <w:top w:val="single" w:sz="4" w:space="0" w:color="auto"/>
        <w:bottom w:val="single" w:sz="4" w:space="0" w:color="auto"/>
      </w:pBdr>
      <w:spacing w:before="100" w:beforeAutospacing="1" w:after="100" w:afterAutospacing="1"/>
      <w:ind w:firstLine="0"/>
      <w:jc w:val="center"/>
      <w:textAlignment w:val="center"/>
    </w:pPr>
    <w:rPr>
      <w:b/>
      <w:bCs/>
      <w:sz w:val="26"/>
      <w:szCs w:val="26"/>
    </w:rPr>
  </w:style>
  <w:style w:type="paragraph" w:customStyle="1" w:styleId="xl221">
    <w:name w:val="xl221"/>
    <w:basedOn w:val="a"/>
    <w:rsid w:val="008178E2"/>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6"/>
      <w:szCs w:val="26"/>
    </w:rPr>
  </w:style>
  <w:style w:type="paragraph" w:customStyle="1" w:styleId="xl222">
    <w:name w:val="xl222"/>
    <w:basedOn w:val="a"/>
    <w:rsid w:val="008178E2"/>
    <w:pPr>
      <w:pBdr>
        <w:top w:val="single" w:sz="4" w:space="0" w:color="auto"/>
      </w:pBdr>
      <w:spacing w:before="100" w:beforeAutospacing="1" w:after="100" w:afterAutospacing="1"/>
      <w:ind w:firstLine="0"/>
      <w:jc w:val="center"/>
    </w:pPr>
    <w:rPr>
      <w:sz w:val="15"/>
      <w:szCs w:val="15"/>
    </w:rPr>
  </w:style>
  <w:style w:type="paragraph" w:customStyle="1" w:styleId="xl223">
    <w:name w:val="xl223"/>
    <w:basedOn w:val="a"/>
    <w:rsid w:val="008178E2"/>
    <w:pPr>
      <w:pBdr>
        <w:bottom w:val="single" w:sz="4" w:space="0" w:color="auto"/>
      </w:pBdr>
      <w:spacing w:before="100" w:beforeAutospacing="1" w:after="100" w:afterAutospacing="1"/>
      <w:ind w:firstLine="0"/>
      <w:jc w:val="center"/>
    </w:pPr>
    <w:rPr>
      <w:sz w:val="15"/>
      <w:szCs w:val="15"/>
    </w:rPr>
  </w:style>
  <w:style w:type="paragraph" w:customStyle="1" w:styleId="xl224">
    <w:name w:val="xl224"/>
    <w:basedOn w:val="a"/>
    <w:rsid w:val="008178E2"/>
    <w:pPr>
      <w:pBdr>
        <w:top w:val="single" w:sz="4" w:space="0" w:color="auto"/>
      </w:pBdr>
      <w:spacing w:before="100" w:beforeAutospacing="1" w:after="100" w:afterAutospacing="1"/>
      <w:ind w:firstLine="0"/>
      <w:jc w:val="center"/>
      <w:textAlignment w:val="center"/>
    </w:pPr>
    <w:rPr>
      <w:sz w:val="15"/>
      <w:szCs w:val="15"/>
    </w:rPr>
  </w:style>
  <w:style w:type="paragraph" w:customStyle="1" w:styleId="xl225">
    <w:name w:val="xl225"/>
    <w:basedOn w:val="a"/>
    <w:rsid w:val="008178E2"/>
    <w:pPr>
      <w:spacing w:before="100" w:beforeAutospacing="1" w:after="100" w:afterAutospacing="1"/>
      <w:ind w:firstLine="0"/>
      <w:jc w:val="center"/>
      <w:textAlignment w:val="center"/>
    </w:pPr>
    <w:rPr>
      <w:sz w:val="15"/>
      <w:szCs w:val="15"/>
    </w:rPr>
  </w:style>
  <w:style w:type="paragraph" w:customStyle="1" w:styleId="xl226">
    <w:name w:val="xl226"/>
    <w:basedOn w:val="a"/>
    <w:rsid w:val="008178E2"/>
    <w:pPr>
      <w:pBdr>
        <w:right w:val="single" w:sz="4" w:space="0" w:color="auto"/>
      </w:pBdr>
      <w:spacing w:before="100" w:beforeAutospacing="1" w:after="100" w:afterAutospacing="1"/>
      <w:ind w:firstLine="0"/>
      <w:jc w:val="center"/>
      <w:textAlignment w:val="center"/>
    </w:pPr>
    <w:rPr>
      <w:sz w:val="15"/>
      <w:szCs w:val="15"/>
    </w:rPr>
  </w:style>
  <w:style w:type="paragraph" w:customStyle="1" w:styleId="xl227">
    <w:name w:val="xl227"/>
    <w:basedOn w:val="a"/>
    <w:rsid w:val="008178E2"/>
    <w:pPr>
      <w:pBdr>
        <w:left w:val="single" w:sz="4" w:space="0" w:color="auto"/>
        <w:bottom w:val="single" w:sz="4" w:space="0" w:color="auto"/>
      </w:pBdr>
      <w:spacing w:before="100" w:beforeAutospacing="1" w:after="100" w:afterAutospacing="1"/>
      <w:ind w:firstLine="0"/>
      <w:jc w:val="center"/>
      <w:textAlignment w:val="center"/>
    </w:pPr>
    <w:rPr>
      <w:sz w:val="15"/>
      <w:szCs w:val="15"/>
    </w:rPr>
  </w:style>
  <w:style w:type="paragraph" w:customStyle="1" w:styleId="xl228">
    <w:name w:val="xl228"/>
    <w:basedOn w:val="a"/>
    <w:rsid w:val="008178E2"/>
    <w:pPr>
      <w:pBdr>
        <w:bottom w:val="single" w:sz="4" w:space="0" w:color="auto"/>
      </w:pBdr>
      <w:spacing w:before="100" w:beforeAutospacing="1" w:after="100" w:afterAutospacing="1"/>
      <w:ind w:firstLine="0"/>
      <w:jc w:val="center"/>
      <w:textAlignment w:val="center"/>
    </w:pPr>
    <w:rPr>
      <w:sz w:val="15"/>
      <w:szCs w:val="15"/>
    </w:rPr>
  </w:style>
  <w:style w:type="paragraph" w:customStyle="1" w:styleId="xl229">
    <w:name w:val="xl229"/>
    <w:basedOn w:val="a"/>
    <w:rsid w:val="008178E2"/>
    <w:pPr>
      <w:pBdr>
        <w:bottom w:val="single" w:sz="4" w:space="0" w:color="auto"/>
        <w:right w:val="single" w:sz="4" w:space="0" w:color="auto"/>
      </w:pBdr>
      <w:spacing w:before="100" w:beforeAutospacing="1" w:after="100" w:afterAutospacing="1"/>
      <w:ind w:firstLine="0"/>
      <w:jc w:val="center"/>
      <w:textAlignment w:val="center"/>
    </w:pPr>
    <w:rPr>
      <w:sz w:val="15"/>
      <w:szCs w:val="15"/>
    </w:rPr>
  </w:style>
  <w:style w:type="paragraph" w:customStyle="1" w:styleId="xl230">
    <w:name w:val="xl230"/>
    <w:basedOn w:val="a"/>
    <w:rsid w:val="008178E2"/>
    <w:pPr>
      <w:pBdr>
        <w:top w:val="single" w:sz="4" w:space="0" w:color="auto"/>
        <w:left w:val="single" w:sz="4" w:space="0" w:color="auto"/>
      </w:pBdr>
      <w:spacing w:before="100" w:beforeAutospacing="1" w:after="100" w:afterAutospacing="1"/>
      <w:ind w:firstLine="0"/>
      <w:jc w:val="center"/>
      <w:textAlignment w:val="center"/>
    </w:pPr>
    <w:rPr>
      <w:sz w:val="22"/>
      <w:szCs w:val="22"/>
    </w:rPr>
  </w:style>
  <w:style w:type="paragraph" w:customStyle="1" w:styleId="xl231">
    <w:name w:val="xl231"/>
    <w:basedOn w:val="a"/>
    <w:rsid w:val="008178E2"/>
    <w:pPr>
      <w:pBdr>
        <w:top w:val="single" w:sz="4" w:space="0" w:color="auto"/>
      </w:pBdr>
      <w:spacing w:before="100" w:beforeAutospacing="1" w:after="100" w:afterAutospacing="1"/>
      <w:ind w:firstLine="0"/>
      <w:jc w:val="center"/>
      <w:textAlignment w:val="center"/>
    </w:pPr>
    <w:rPr>
      <w:sz w:val="22"/>
      <w:szCs w:val="22"/>
    </w:rPr>
  </w:style>
  <w:style w:type="paragraph" w:customStyle="1" w:styleId="xl232">
    <w:name w:val="xl232"/>
    <w:basedOn w:val="a"/>
    <w:rsid w:val="008178E2"/>
    <w:pPr>
      <w:pBdr>
        <w:top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233">
    <w:name w:val="xl233"/>
    <w:basedOn w:val="a"/>
    <w:rsid w:val="008178E2"/>
    <w:pPr>
      <w:pBdr>
        <w:left w:val="single" w:sz="4" w:space="0" w:color="auto"/>
        <w:bottom w:val="single" w:sz="4" w:space="0" w:color="auto"/>
      </w:pBdr>
      <w:spacing w:before="100" w:beforeAutospacing="1" w:after="100" w:afterAutospacing="1"/>
      <w:ind w:firstLine="0"/>
      <w:jc w:val="center"/>
    </w:pPr>
    <w:rPr>
      <w:sz w:val="15"/>
      <w:szCs w:val="15"/>
    </w:rPr>
  </w:style>
  <w:style w:type="paragraph" w:customStyle="1" w:styleId="xl234">
    <w:name w:val="xl234"/>
    <w:basedOn w:val="a"/>
    <w:rsid w:val="008178E2"/>
    <w:pPr>
      <w:pBdr>
        <w:bottom w:val="single" w:sz="4" w:space="0" w:color="auto"/>
      </w:pBdr>
      <w:spacing w:before="100" w:beforeAutospacing="1" w:after="100" w:afterAutospacing="1"/>
      <w:ind w:firstLine="0"/>
      <w:jc w:val="center"/>
    </w:pPr>
    <w:rPr>
      <w:sz w:val="15"/>
      <w:szCs w:val="15"/>
    </w:rPr>
  </w:style>
  <w:style w:type="paragraph" w:customStyle="1" w:styleId="xl235">
    <w:name w:val="xl235"/>
    <w:basedOn w:val="a"/>
    <w:rsid w:val="008178E2"/>
    <w:pPr>
      <w:pBdr>
        <w:bottom w:val="single" w:sz="4" w:space="0" w:color="auto"/>
        <w:right w:val="single" w:sz="4" w:space="0" w:color="auto"/>
      </w:pBdr>
      <w:spacing w:before="100" w:beforeAutospacing="1" w:after="100" w:afterAutospacing="1"/>
      <w:ind w:firstLine="0"/>
      <w:jc w:val="center"/>
    </w:pPr>
    <w:rPr>
      <w:sz w:val="15"/>
      <w:szCs w:val="15"/>
    </w:rPr>
  </w:style>
  <w:style w:type="paragraph" w:customStyle="1" w:styleId="xl236">
    <w:name w:val="xl236"/>
    <w:basedOn w:val="a"/>
    <w:rsid w:val="008178E2"/>
    <w:pPr>
      <w:pBdr>
        <w:left w:val="single" w:sz="4" w:space="0" w:color="auto"/>
        <w:bottom w:val="single" w:sz="4" w:space="0" w:color="auto"/>
      </w:pBdr>
      <w:spacing w:before="100" w:beforeAutospacing="1" w:after="100" w:afterAutospacing="1"/>
      <w:ind w:firstLine="0"/>
      <w:jc w:val="left"/>
    </w:pPr>
    <w:rPr>
      <w:sz w:val="15"/>
      <w:szCs w:val="15"/>
    </w:rPr>
  </w:style>
  <w:style w:type="paragraph" w:customStyle="1" w:styleId="xl237">
    <w:name w:val="xl237"/>
    <w:basedOn w:val="a"/>
    <w:rsid w:val="008178E2"/>
    <w:pPr>
      <w:pBdr>
        <w:bottom w:val="single" w:sz="4" w:space="0" w:color="auto"/>
      </w:pBdr>
      <w:spacing w:before="100" w:beforeAutospacing="1" w:after="100" w:afterAutospacing="1"/>
      <w:ind w:firstLine="0"/>
      <w:jc w:val="left"/>
    </w:pPr>
    <w:rPr>
      <w:sz w:val="15"/>
      <w:szCs w:val="15"/>
    </w:rPr>
  </w:style>
  <w:style w:type="paragraph" w:customStyle="1" w:styleId="xl238">
    <w:name w:val="xl238"/>
    <w:basedOn w:val="a"/>
    <w:rsid w:val="008178E2"/>
    <w:pPr>
      <w:pBdr>
        <w:bottom w:val="single" w:sz="4" w:space="0" w:color="auto"/>
        <w:right w:val="single" w:sz="4" w:space="0" w:color="auto"/>
      </w:pBdr>
      <w:spacing w:before="100" w:beforeAutospacing="1" w:after="100" w:afterAutospacing="1"/>
      <w:ind w:firstLine="0"/>
      <w:jc w:val="left"/>
    </w:pPr>
    <w:rPr>
      <w:sz w:val="15"/>
      <w:szCs w:val="15"/>
    </w:rPr>
  </w:style>
  <w:style w:type="paragraph" w:customStyle="1" w:styleId="xl239">
    <w:name w:val="xl239"/>
    <w:basedOn w:val="a"/>
    <w:rsid w:val="008178E2"/>
    <w:pPr>
      <w:pBdr>
        <w:left w:val="single" w:sz="4" w:space="0" w:color="auto"/>
        <w:bottom w:val="single" w:sz="4" w:space="0" w:color="auto"/>
      </w:pBdr>
      <w:spacing w:before="100" w:beforeAutospacing="1" w:after="100" w:afterAutospacing="1"/>
      <w:ind w:firstLine="0"/>
      <w:jc w:val="center"/>
    </w:pPr>
    <w:rPr>
      <w:sz w:val="16"/>
      <w:szCs w:val="16"/>
    </w:rPr>
  </w:style>
  <w:style w:type="paragraph" w:customStyle="1" w:styleId="xl240">
    <w:name w:val="xl240"/>
    <w:basedOn w:val="a"/>
    <w:rsid w:val="008178E2"/>
    <w:pPr>
      <w:pBdr>
        <w:bottom w:val="single" w:sz="4" w:space="0" w:color="auto"/>
      </w:pBdr>
      <w:spacing w:before="100" w:beforeAutospacing="1" w:after="100" w:afterAutospacing="1"/>
      <w:ind w:firstLine="0"/>
      <w:jc w:val="center"/>
    </w:pPr>
    <w:rPr>
      <w:sz w:val="16"/>
      <w:szCs w:val="16"/>
    </w:rPr>
  </w:style>
  <w:style w:type="paragraph" w:customStyle="1" w:styleId="xl241">
    <w:name w:val="xl241"/>
    <w:basedOn w:val="a"/>
    <w:rsid w:val="008178E2"/>
    <w:pPr>
      <w:pBdr>
        <w:bottom w:val="single" w:sz="4" w:space="0" w:color="auto"/>
        <w:right w:val="single" w:sz="4" w:space="0" w:color="auto"/>
      </w:pBdr>
      <w:spacing w:before="100" w:beforeAutospacing="1" w:after="100" w:afterAutospacing="1"/>
      <w:ind w:firstLine="0"/>
      <w:jc w:val="center"/>
    </w:pPr>
    <w:rPr>
      <w:sz w:val="16"/>
      <w:szCs w:val="16"/>
    </w:rPr>
  </w:style>
  <w:style w:type="paragraph" w:customStyle="1" w:styleId="xl242">
    <w:name w:val="xl242"/>
    <w:basedOn w:val="a"/>
    <w:rsid w:val="008178E2"/>
    <w:pPr>
      <w:pBdr>
        <w:left w:val="single" w:sz="4" w:space="0" w:color="auto"/>
        <w:bottom w:val="single" w:sz="4" w:space="0" w:color="auto"/>
      </w:pBdr>
      <w:spacing w:before="100" w:beforeAutospacing="1" w:after="100" w:afterAutospacing="1"/>
      <w:ind w:firstLine="0"/>
      <w:jc w:val="left"/>
    </w:pPr>
    <w:rPr>
      <w:sz w:val="16"/>
      <w:szCs w:val="16"/>
    </w:rPr>
  </w:style>
  <w:style w:type="paragraph" w:customStyle="1" w:styleId="xl243">
    <w:name w:val="xl243"/>
    <w:basedOn w:val="a"/>
    <w:rsid w:val="008178E2"/>
    <w:pPr>
      <w:pBdr>
        <w:bottom w:val="single" w:sz="4" w:space="0" w:color="auto"/>
      </w:pBdr>
      <w:spacing w:before="100" w:beforeAutospacing="1" w:after="100" w:afterAutospacing="1"/>
      <w:ind w:firstLine="0"/>
      <w:jc w:val="left"/>
    </w:pPr>
    <w:rPr>
      <w:sz w:val="16"/>
      <w:szCs w:val="16"/>
    </w:rPr>
  </w:style>
  <w:style w:type="paragraph" w:customStyle="1" w:styleId="xl244">
    <w:name w:val="xl244"/>
    <w:basedOn w:val="a"/>
    <w:rsid w:val="008178E2"/>
    <w:pPr>
      <w:pBdr>
        <w:bottom w:val="single" w:sz="4" w:space="0" w:color="auto"/>
        <w:right w:val="single" w:sz="4" w:space="0" w:color="auto"/>
      </w:pBdr>
      <w:spacing w:before="100" w:beforeAutospacing="1" w:after="100" w:afterAutospacing="1"/>
      <w:ind w:firstLine="0"/>
      <w:jc w:val="left"/>
    </w:pPr>
    <w:rPr>
      <w:sz w:val="16"/>
      <w:szCs w:val="16"/>
    </w:rPr>
  </w:style>
  <w:style w:type="paragraph" w:customStyle="1" w:styleId="xl245">
    <w:name w:val="xl245"/>
    <w:basedOn w:val="a"/>
    <w:rsid w:val="008178E2"/>
    <w:pPr>
      <w:pBdr>
        <w:left w:val="single" w:sz="4" w:space="0" w:color="auto"/>
        <w:bottom w:val="single" w:sz="4" w:space="0" w:color="auto"/>
      </w:pBdr>
      <w:spacing w:before="100" w:beforeAutospacing="1" w:after="100" w:afterAutospacing="1"/>
      <w:ind w:firstLine="0"/>
      <w:jc w:val="center"/>
      <w:textAlignment w:val="top"/>
    </w:pPr>
    <w:rPr>
      <w:sz w:val="15"/>
      <w:szCs w:val="15"/>
    </w:rPr>
  </w:style>
  <w:style w:type="paragraph" w:customStyle="1" w:styleId="xl246">
    <w:name w:val="xl246"/>
    <w:basedOn w:val="a"/>
    <w:rsid w:val="008178E2"/>
    <w:pPr>
      <w:pBdr>
        <w:bottom w:val="single" w:sz="4" w:space="0" w:color="auto"/>
      </w:pBdr>
      <w:spacing w:before="100" w:beforeAutospacing="1" w:after="100" w:afterAutospacing="1"/>
      <w:ind w:firstLine="0"/>
      <w:jc w:val="center"/>
      <w:textAlignment w:val="top"/>
    </w:pPr>
    <w:rPr>
      <w:sz w:val="15"/>
      <w:szCs w:val="15"/>
    </w:rPr>
  </w:style>
  <w:style w:type="paragraph" w:customStyle="1" w:styleId="xl247">
    <w:name w:val="xl247"/>
    <w:basedOn w:val="a"/>
    <w:rsid w:val="008178E2"/>
    <w:pP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e="paragraph" w:customStyle="1" w:styleId="xl248">
    <w:name w:val="xl248"/>
    <w:basedOn w:val="a"/>
    <w:rsid w:val="008178E2"/>
    <w:pPr>
      <w:pBdr>
        <w:top w:val="single" w:sz="4" w:space="0" w:color="auto"/>
        <w:left w:val="single" w:sz="4" w:space="0" w:color="auto"/>
      </w:pBdr>
      <w:spacing w:before="100" w:beforeAutospacing="1" w:after="100" w:afterAutospacing="1"/>
      <w:ind w:firstLine="0"/>
      <w:jc w:val="right"/>
    </w:pPr>
    <w:rPr>
      <w:sz w:val="15"/>
      <w:szCs w:val="15"/>
    </w:rPr>
  </w:style>
  <w:style w:type="paragraph" w:customStyle="1" w:styleId="xl249">
    <w:name w:val="xl249"/>
    <w:basedOn w:val="a"/>
    <w:rsid w:val="008178E2"/>
    <w:pPr>
      <w:pBdr>
        <w:top w:val="single" w:sz="4" w:space="0" w:color="auto"/>
      </w:pBdr>
      <w:spacing w:before="100" w:beforeAutospacing="1" w:after="100" w:afterAutospacing="1"/>
      <w:ind w:firstLine="0"/>
      <w:jc w:val="right"/>
    </w:pPr>
    <w:rPr>
      <w:sz w:val="15"/>
      <w:szCs w:val="15"/>
    </w:rPr>
  </w:style>
  <w:style w:type="paragraph" w:customStyle="1" w:styleId="xl250">
    <w:name w:val="xl250"/>
    <w:basedOn w:val="a"/>
    <w:rsid w:val="008178E2"/>
    <w:pPr>
      <w:pBdr>
        <w:left w:val="single" w:sz="4" w:space="0" w:color="auto"/>
      </w:pBdr>
      <w:spacing w:before="100" w:beforeAutospacing="1" w:after="100" w:afterAutospacing="1"/>
      <w:ind w:firstLine="0"/>
      <w:jc w:val="center"/>
      <w:textAlignment w:val="top"/>
    </w:pPr>
    <w:rPr>
      <w:sz w:val="15"/>
      <w:szCs w:val="15"/>
    </w:rPr>
  </w:style>
  <w:style w:type="paragraph" w:customStyle="1" w:styleId="xl251">
    <w:name w:val="xl251"/>
    <w:basedOn w:val="a"/>
    <w:rsid w:val="008178E2"/>
    <w:pPr>
      <w:spacing w:before="100" w:beforeAutospacing="1" w:after="100" w:afterAutospacing="1"/>
      <w:ind w:firstLine="0"/>
      <w:jc w:val="center"/>
      <w:textAlignment w:val="top"/>
    </w:pPr>
    <w:rPr>
      <w:sz w:val="15"/>
      <w:szCs w:val="15"/>
    </w:rPr>
  </w:style>
  <w:style w:type="paragraph" w:customStyle="1" w:styleId="xl252">
    <w:name w:val="xl252"/>
    <w:basedOn w:val="a"/>
    <w:rsid w:val="008178E2"/>
    <w:pPr>
      <w:pBdr>
        <w:right w:val="single" w:sz="4" w:space="0" w:color="auto"/>
      </w:pBdr>
      <w:spacing w:before="100" w:beforeAutospacing="1" w:after="100" w:afterAutospacing="1"/>
      <w:ind w:firstLine="0"/>
      <w:jc w:val="center"/>
      <w:textAlignment w:val="top"/>
    </w:pPr>
    <w:rPr>
      <w:sz w:val="15"/>
      <w:szCs w:val="15"/>
    </w:rPr>
  </w:style>
  <w:style w:type="paragraph" w:customStyle="1" w:styleId="xl253">
    <w:name w:val="xl253"/>
    <w:basedOn w:val="a"/>
    <w:rsid w:val="008178E2"/>
    <w:pPr>
      <w:pBdr>
        <w:left w:val="single" w:sz="4" w:space="0" w:color="auto"/>
        <w:bottom w:val="single" w:sz="4" w:space="0" w:color="auto"/>
      </w:pBdr>
      <w:spacing w:before="100" w:beforeAutospacing="1" w:after="100" w:afterAutospacing="1"/>
      <w:ind w:firstLine="0"/>
      <w:jc w:val="center"/>
      <w:textAlignment w:val="center"/>
    </w:pPr>
    <w:rPr>
      <w:sz w:val="16"/>
      <w:szCs w:val="16"/>
    </w:rPr>
  </w:style>
  <w:style w:type="paragraph" w:customStyle="1" w:styleId="xl254">
    <w:name w:val="xl254"/>
    <w:basedOn w:val="a"/>
    <w:rsid w:val="008178E2"/>
    <w:pPr>
      <w:pBdr>
        <w:left w:val="single" w:sz="4" w:space="0" w:color="auto"/>
      </w:pBdr>
      <w:spacing w:before="100" w:beforeAutospacing="1" w:after="100" w:afterAutospacing="1"/>
      <w:ind w:firstLine="0"/>
      <w:jc w:val="center"/>
      <w:textAlignment w:val="top"/>
    </w:pPr>
    <w:rPr>
      <w:sz w:val="16"/>
      <w:szCs w:val="16"/>
    </w:rPr>
  </w:style>
  <w:style w:type="paragraph" w:customStyle="1" w:styleId="xl255">
    <w:name w:val="xl255"/>
    <w:basedOn w:val="a"/>
    <w:rsid w:val="008178E2"/>
    <w:pPr>
      <w:spacing w:before="100" w:beforeAutospacing="1" w:after="100" w:afterAutospacing="1"/>
      <w:ind w:firstLine="0"/>
      <w:jc w:val="center"/>
      <w:textAlignment w:val="top"/>
    </w:pPr>
    <w:rPr>
      <w:sz w:val="16"/>
      <w:szCs w:val="16"/>
    </w:rPr>
  </w:style>
  <w:style w:type="paragraph" w:customStyle="1" w:styleId="xl256">
    <w:name w:val="xl256"/>
    <w:basedOn w:val="a"/>
    <w:rsid w:val="008178E2"/>
    <w:pPr>
      <w:pBdr>
        <w:right w:val="single" w:sz="4" w:space="0" w:color="auto"/>
      </w:pBdr>
      <w:spacing w:before="100" w:beforeAutospacing="1" w:after="100" w:afterAutospacing="1"/>
      <w:ind w:firstLine="0"/>
      <w:jc w:val="center"/>
      <w:textAlignment w:val="top"/>
    </w:pPr>
    <w:rPr>
      <w:sz w:val="16"/>
      <w:szCs w:val="16"/>
    </w:rPr>
  </w:style>
  <w:style w:type="paragraph" w:customStyle="1" w:styleId="xl257">
    <w:name w:val="xl257"/>
    <w:basedOn w:val="a"/>
    <w:rsid w:val="008178E2"/>
    <w:pPr>
      <w:pBdr>
        <w:top w:val="single" w:sz="4" w:space="0" w:color="auto"/>
      </w:pBdr>
      <w:spacing w:before="100" w:beforeAutospacing="1" w:after="100" w:afterAutospacing="1"/>
      <w:ind w:firstLine="0"/>
      <w:jc w:val="left"/>
    </w:pPr>
    <w:rPr>
      <w:sz w:val="16"/>
      <w:szCs w:val="16"/>
    </w:rPr>
  </w:style>
  <w:style w:type="paragraph" w:customStyle="1" w:styleId="xl258">
    <w:name w:val="xl258"/>
    <w:basedOn w:val="a"/>
    <w:rsid w:val="008178E2"/>
    <w:pPr>
      <w:pBdr>
        <w:top w:val="single" w:sz="4" w:space="0" w:color="auto"/>
        <w:right w:val="single" w:sz="4" w:space="0" w:color="auto"/>
      </w:pBdr>
      <w:spacing w:before="100" w:beforeAutospacing="1" w:after="100" w:afterAutospacing="1"/>
      <w:ind w:firstLine="0"/>
      <w:jc w:val="left"/>
    </w:pPr>
    <w:rPr>
      <w:sz w:val="16"/>
      <w:szCs w:val="16"/>
    </w:rPr>
  </w:style>
  <w:style w:type="paragraph" w:customStyle="1" w:styleId="xl259">
    <w:name w:val="xl259"/>
    <w:basedOn w:val="a"/>
    <w:rsid w:val="008178E2"/>
    <w:pPr>
      <w:pBdr>
        <w:top w:val="single" w:sz="8" w:space="0" w:color="auto"/>
        <w:left w:val="single" w:sz="8" w:space="0" w:color="auto"/>
        <w:bottom w:val="single" w:sz="4" w:space="0" w:color="auto"/>
      </w:pBdr>
      <w:spacing w:before="100" w:beforeAutospacing="1" w:after="100" w:afterAutospacing="1"/>
      <w:ind w:firstLine="0"/>
      <w:jc w:val="center"/>
    </w:pPr>
    <w:rPr>
      <w:sz w:val="22"/>
      <w:szCs w:val="22"/>
    </w:rPr>
  </w:style>
  <w:style w:type="paragraph" w:customStyle="1" w:styleId="xl260">
    <w:name w:val="xl260"/>
    <w:basedOn w:val="a"/>
    <w:rsid w:val="008178E2"/>
    <w:pPr>
      <w:pBdr>
        <w:top w:val="single" w:sz="8" w:space="0" w:color="auto"/>
        <w:bottom w:val="single" w:sz="4" w:space="0" w:color="auto"/>
      </w:pBdr>
      <w:spacing w:before="100" w:beforeAutospacing="1" w:after="100" w:afterAutospacing="1"/>
      <w:ind w:firstLine="0"/>
      <w:jc w:val="center"/>
    </w:pPr>
    <w:rPr>
      <w:sz w:val="22"/>
      <w:szCs w:val="22"/>
    </w:rPr>
  </w:style>
  <w:style w:type="paragraph" w:customStyle="1" w:styleId="xl261">
    <w:name w:val="xl261"/>
    <w:basedOn w:val="a"/>
    <w:rsid w:val="008178E2"/>
    <w:pPr>
      <w:pBdr>
        <w:top w:val="single" w:sz="8" w:space="0" w:color="auto"/>
        <w:bottom w:val="single" w:sz="4" w:space="0" w:color="auto"/>
        <w:right w:val="single" w:sz="8" w:space="0" w:color="auto"/>
      </w:pBdr>
      <w:spacing w:before="100" w:beforeAutospacing="1" w:after="100" w:afterAutospacing="1"/>
      <w:ind w:firstLine="0"/>
      <w:jc w:val="center"/>
    </w:pPr>
    <w:rPr>
      <w:sz w:val="22"/>
      <w:szCs w:val="22"/>
    </w:rPr>
  </w:style>
  <w:style w:type="paragraph" w:customStyle="1" w:styleId="xl262">
    <w:name w:val="xl262"/>
    <w:basedOn w:val="a"/>
    <w:rsid w:val="008178E2"/>
    <w:pPr>
      <w:pBdr>
        <w:top w:val="single" w:sz="4" w:space="0" w:color="auto"/>
        <w:left w:val="single" w:sz="8" w:space="0" w:color="auto"/>
        <w:bottom w:val="single" w:sz="4" w:space="0" w:color="auto"/>
      </w:pBdr>
      <w:spacing w:before="100" w:beforeAutospacing="1" w:after="100" w:afterAutospacing="1"/>
      <w:ind w:firstLine="0"/>
      <w:jc w:val="center"/>
    </w:pPr>
    <w:rPr>
      <w:sz w:val="22"/>
      <w:szCs w:val="22"/>
    </w:rPr>
  </w:style>
  <w:style w:type="paragraph" w:customStyle="1" w:styleId="xl263">
    <w:name w:val="xl263"/>
    <w:basedOn w:val="a"/>
    <w:rsid w:val="008178E2"/>
    <w:pPr>
      <w:pBdr>
        <w:top w:val="single" w:sz="4" w:space="0" w:color="auto"/>
        <w:bottom w:val="single" w:sz="4" w:space="0" w:color="auto"/>
      </w:pBdr>
      <w:spacing w:before="100" w:beforeAutospacing="1" w:after="100" w:afterAutospacing="1"/>
      <w:ind w:firstLine="0"/>
      <w:jc w:val="center"/>
    </w:pPr>
    <w:rPr>
      <w:sz w:val="22"/>
      <w:szCs w:val="22"/>
    </w:rPr>
  </w:style>
  <w:style w:type="paragraph" w:customStyle="1" w:styleId="xl264">
    <w:name w:val="xl264"/>
    <w:basedOn w:val="a"/>
    <w:rsid w:val="008178E2"/>
    <w:pPr>
      <w:pBdr>
        <w:top w:val="single" w:sz="4" w:space="0" w:color="auto"/>
        <w:bottom w:val="single" w:sz="4" w:space="0" w:color="auto"/>
        <w:right w:val="single" w:sz="8" w:space="0" w:color="auto"/>
      </w:pBdr>
      <w:spacing w:before="100" w:beforeAutospacing="1" w:after="100" w:afterAutospacing="1"/>
      <w:ind w:firstLine="0"/>
      <w:jc w:val="center"/>
    </w:pPr>
    <w:rPr>
      <w:sz w:val="22"/>
      <w:szCs w:val="22"/>
    </w:rPr>
  </w:style>
  <w:style w:type="paragraph" w:customStyle="1" w:styleId="xl265">
    <w:name w:val="xl265"/>
    <w:basedOn w:val="a"/>
    <w:rsid w:val="008178E2"/>
    <w:pPr>
      <w:pBdr>
        <w:top w:val="single" w:sz="4" w:space="0" w:color="auto"/>
        <w:bottom w:val="single" w:sz="4" w:space="0" w:color="auto"/>
      </w:pBdr>
      <w:spacing w:before="100" w:beforeAutospacing="1" w:after="100" w:afterAutospacing="1"/>
      <w:ind w:firstLine="0"/>
      <w:jc w:val="left"/>
    </w:pPr>
    <w:rPr>
      <w:sz w:val="22"/>
      <w:szCs w:val="22"/>
    </w:rPr>
  </w:style>
  <w:style w:type="paragraph" w:customStyle="1" w:styleId="xl266">
    <w:name w:val="xl266"/>
    <w:basedOn w:val="a"/>
    <w:rsid w:val="008178E2"/>
    <w:pPr>
      <w:pBdr>
        <w:bottom w:val="single" w:sz="4" w:space="0" w:color="auto"/>
      </w:pBdr>
      <w:spacing w:before="100" w:beforeAutospacing="1" w:after="100" w:afterAutospacing="1"/>
      <w:ind w:firstLine="0"/>
      <w:jc w:val="left"/>
    </w:pPr>
    <w:rPr>
      <w:sz w:val="22"/>
      <w:szCs w:val="22"/>
    </w:rPr>
  </w:style>
  <w:style w:type="paragraph" w:customStyle="1" w:styleId="xl267">
    <w:name w:val="xl267"/>
    <w:basedOn w:val="a"/>
    <w:rsid w:val="008178E2"/>
    <w:pPr>
      <w:pBdr>
        <w:top w:val="single" w:sz="4" w:space="0" w:color="auto"/>
      </w:pBdr>
      <w:spacing w:before="100" w:beforeAutospacing="1" w:after="100" w:afterAutospacing="1"/>
      <w:ind w:firstLine="0"/>
      <w:jc w:val="center"/>
      <w:textAlignment w:val="top"/>
    </w:pPr>
    <w:rPr>
      <w:sz w:val="18"/>
      <w:szCs w:val="18"/>
    </w:rPr>
  </w:style>
  <w:style w:type="paragraph" w:customStyle="1" w:styleId="xl268">
    <w:name w:val="xl268"/>
    <w:basedOn w:val="a"/>
    <w:rsid w:val="008178E2"/>
    <w:pPr>
      <w:pBdr>
        <w:top w:val="single" w:sz="4" w:space="0" w:color="auto"/>
        <w:bottom w:val="single" w:sz="4" w:space="0" w:color="auto"/>
      </w:pBdr>
      <w:spacing w:before="100" w:beforeAutospacing="1" w:after="100" w:afterAutospacing="1"/>
      <w:ind w:firstLine="0"/>
      <w:jc w:val="left"/>
    </w:pPr>
  </w:style>
  <w:style w:type="paragraph" w:customStyle="1" w:styleId="xl269">
    <w:name w:val="xl269"/>
    <w:basedOn w:val="a"/>
    <w:rsid w:val="008178E2"/>
    <w:pPr>
      <w:pBdr>
        <w:left w:val="single" w:sz="8" w:space="0" w:color="auto"/>
        <w:bottom w:val="single" w:sz="8" w:space="0" w:color="auto"/>
      </w:pBdr>
      <w:spacing w:before="100" w:beforeAutospacing="1" w:after="100" w:afterAutospacing="1"/>
      <w:ind w:firstLine="0"/>
      <w:jc w:val="center"/>
      <w:textAlignment w:val="center"/>
    </w:pPr>
    <w:rPr>
      <w:sz w:val="22"/>
      <w:szCs w:val="22"/>
    </w:rPr>
  </w:style>
  <w:style w:type="paragraph" w:customStyle="1" w:styleId="xl270">
    <w:name w:val="xl270"/>
    <w:basedOn w:val="a"/>
    <w:rsid w:val="008178E2"/>
    <w:pPr>
      <w:pBdr>
        <w:bottom w:val="single" w:sz="8" w:space="0" w:color="auto"/>
      </w:pBdr>
      <w:spacing w:before="100" w:beforeAutospacing="1" w:after="100" w:afterAutospacing="1"/>
      <w:ind w:firstLine="0"/>
      <w:jc w:val="center"/>
      <w:textAlignment w:val="center"/>
    </w:pPr>
    <w:rPr>
      <w:sz w:val="22"/>
      <w:szCs w:val="22"/>
    </w:rPr>
  </w:style>
  <w:style w:type="paragraph" w:customStyle="1" w:styleId="xl271">
    <w:name w:val="xl271"/>
    <w:basedOn w:val="a"/>
    <w:rsid w:val="008178E2"/>
    <w:pPr>
      <w:pBdr>
        <w:bottom w:val="single" w:sz="8" w:space="0" w:color="auto"/>
        <w:right w:val="single" w:sz="8" w:space="0" w:color="auto"/>
      </w:pBdr>
      <w:spacing w:before="100" w:beforeAutospacing="1" w:after="100" w:afterAutospacing="1"/>
      <w:ind w:firstLine="0"/>
      <w:jc w:val="center"/>
      <w:textAlignment w:val="center"/>
    </w:pPr>
    <w:rPr>
      <w:sz w:val="22"/>
      <w:szCs w:val="22"/>
    </w:rPr>
  </w:style>
  <w:style w:type="paragraph" w:customStyle="1" w:styleId="xl272">
    <w:name w:val="xl272"/>
    <w:basedOn w:val="a"/>
    <w:rsid w:val="008178E2"/>
    <w:pPr>
      <w:pBdr>
        <w:top w:val="single" w:sz="4" w:space="0" w:color="auto"/>
      </w:pBdr>
      <w:spacing w:before="100" w:beforeAutospacing="1" w:after="100" w:afterAutospacing="1"/>
      <w:ind w:firstLine="0"/>
      <w:jc w:val="center"/>
    </w:pPr>
    <w:rPr>
      <w:sz w:val="16"/>
      <w:szCs w:val="16"/>
    </w:rPr>
  </w:style>
  <w:style w:type="paragraph" w:customStyle="1" w:styleId="xl273">
    <w:name w:val="xl273"/>
    <w:basedOn w:val="a"/>
    <w:rsid w:val="008178E2"/>
    <w:pPr>
      <w:pBdr>
        <w:bottom w:val="single" w:sz="4" w:space="0" w:color="auto"/>
      </w:pBdr>
      <w:spacing w:before="100" w:beforeAutospacing="1" w:after="100" w:afterAutospacing="1"/>
      <w:ind w:firstLine="0"/>
      <w:jc w:val="center"/>
    </w:pPr>
    <w:rPr>
      <w:sz w:val="16"/>
      <w:szCs w:val="16"/>
    </w:rPr>
  </w:style>
  <w:style w:type="paragraph" w:customStyle="1" w:styleId="xl274">
    <w:name w:val="xl274"/>
    <w:basedOn w:val="a"/>
    <w:rsid w:val="008178E2"/>
    <w:pPr>
      <w:pBdr>
        <w:top w:val="single" w:sz="4" w:space="0" w:color="auto"/>
        <w:left w:val="single" w:sz="4" w:space="0" w:color="auto"/>
      </w:pBdr>
      <w:spacing w:before="100" w:beforeAutospacing="1" w:after="100" w:afterAutospacing="1"/>
      <w:ind w:firstLine="0"/>
      <w:jc w:val="center"/>
      <w:textAlignment w:val="top"/>
    </w:pPr>
    <w:rPr>
      <w:sz w:val="15"/>
      <w:szCs w:val="15"/>
    </w:rPr>
  </w:style>
  <w:style w:type="paragraph" w:customStyle="1" w:styleId="xl275">
    <w:name w:val="xl275"/>
    <w:basedOn w:val="a"/>
    <w:rsid w:val="008178E2"/>
    <w:pPr>
      <w:pBdr>
        <w:top w:val="single" w:sz="4" w:space="0" w:color="auto"/>
      </w:pBdr>
      <w:spacing w:before="100" w:beforeAutospacing="1" w:after="100" w:afterAutospacing="1"/>
      <w:ind w:firstLine="0"/>
      <w:jc w:val="center"/>
      <w:textAlignment w:val="top"/>
    </w:pPr>
    <w:rPr>
      <w:sz w:val="15"/>
      <w:szCs w:val="15"/>
    </w:rPr>
  </w:style>
  <w:style w:type="paragraph" w:customStyle="1" w:styleId="xl276">
    <w:name w:val="xl276"/>
    <w:basedOn w:val="a"/>
    <w:rsid w:val="008178E2"/>
    <w:pPr>
      <w:pBdr>
        <w:top w:val="single" w:sz="4" w:space="0" w:color="auto"/>
        <w:right w:val="single" w:sz="4" w:space="0" w:color="auto"/>
      </w:pBdr>
      <w:spacing w:before="100" w:beforeAutospacing="1" w:after="100" w:afterAutospacing="1"/>
      <w:ind w:firstLine="0"/>
      <w:jc w:val="center"/>
      <w:textAlignment w:val="top"/>
    </w:pPr>
    <w:rPr>
      <w:sz w:val="15"/>
      <w:szCs w:val="15"/>
    </w:rPr>
  </w:style>
  <w:style w:type="paragraph" w:customStyle="1" w:styleId="xl277">
    <w:name w:val="xl277"/>
    <w:basedOn w:val="a"/>
    <w:rsid w:val="008178E2"/>
    <w:pPr>
      <w:pBdr>
        <w:top w:val="single" w:sz="4" w:space="0" w:color="auto"/>
      </w:pBdr>
      <w:spacing w:before="100" w:beforeAutospacing="1" w:after="100" w:afterAutospacing="1"/>
      <w:ind w:firstLine="0"/>
      <w:jc w:val="center"/>
      <w:textAlignment w:val="top"/>
    </w:pPr>
    <w:rPr>
      <w:sz w:val="18"/>
      <w:szCs w:val="18"/>
    </w:rPr>
  </w:style>
  <w:style w:type="paragraph" w:customStyle="1" w:styleId="xl278">
    <w:name w:val="xl278"/>
    <w:basedOn w:val="a"/>
    <w:rsid w:val="008178E2"/>
    <w:pPr>
      <w:pBdr>
        <w:bottom w:val="single" w:sz="4" w:space="0" w:color="auto"/>
      </w:pBdr>
      <w:spacing w:before="100" w:beforeAutospacing="1" w:after="100" w:afterAutospacing="1"/>
      <w:ind w:firstLine="0"/>
      <w:jc w:val="center"/>
    </w:pPr>
    <w:rPr>
      <w:sz w:val="15"/>
      <w:szCs w:val="15"/>
    </w:rPr>
  </w:style>
  <w:style w:type="paragraph" w:customStyle="1" w:styleId="xl279">
    <w:name w:val="xl279"/>
    <w:basedOn w:val="a"/>
    <w:rsid w:val="008178E2"/>
    <w:pPr>
      <w:pBdr>
        <w:bottom w:val="single" w:sz="4" w:space="0" w:color="auto"/>
        <w:right w:val="single" w:sz="4" w:space="0" w:color="auto"/>
      </w:pBdr>
      <w:spacing w:before="100" w:beforeAutospacing="1" w:after="100" w:afterAutospacing="1"/>
      <w:ind w:firstLine="0"/>
      <w:jc w:val="center"/>
    </w:pPr>
    <w:rPr>
      <w:sz w:val="15"/>
      <w:szCs w:val="15"/>
    </w:rPr>
  </w:style>
  <w:style w:type="character" w:customStyle="1" w:styleId="20">
    <w:name w:val="Основной текст (2)_"/>
    <w:basedOn w:val="a0"/>
    <w:link w:val="21"/>
    <w:rsid w:val="006E25AD"/>
    <w:rPr>
      <w:sz w:val="28"/>
      <w:szCs w:val="28"/>
      <w:shd w:val="clear" w:color="auto" w:fill="FFFFFF"/>
    </w:rPr>
  </w:style>
  <w:style w:type="paragraph" w:customStyle="1" w:styleId="21">
    <w:name w:val="Основной текст (2)"/>
    <w:basedOn w:val="a"/>
    <w:link w:val="20"/>
    <w:rsid w:val="006E25AD"/>
    <w:pPr>
      <w:widowControl w:val="0"/>
      <w:shd w:val="clear" w:color="auto" w:fill="FFFFFF"/>
      <w:spacing w:before="420" w:after="420" w:line="0" w:lineRule="atLeast"/>
      <w:ind w:firstLine="0"/>
    </w:pPr>
    <w:rPr>
      <w:sz w:val="28"/>
      <w:szCs w:val="28"/>
    </w:rPr>
  </w:style>
  <w:style w:type="paragraph" w:styleId="af1">
    <w:name w:val="List Paragraph"/>
    <w:basedOn w:val="a"/>
    <w:uiPriority w:val="34"/>
    <w:qFormat/>
    <w:rsid w:val="00650479"/>
    <w:pPr>
      <w:ind w:left="720"/>
      <w:contextualSpacing/>
    </w:pPr>
  </w:style>
  <w:style w:type="paragraph" w:customStyle="1" w:styleId="ConsPlusDocList">
    <w:name w:val="ConsPlusDocList"/>
    <w:rsid w:val="008241EF"/>
    <w:pPr>
      <w:widowControl w:val="0"/>
      <w:autoSpaceDE w:val="0"/>
      <w:autoSpaceDN w:val="0"/>
    </w:pPr>
    <w:rPr>
      <w:rFonts w:ascii="Courier New" w:eastAsiaTheme="minorEastAsia" w:hAnsi="Courier New" w:cs="Courier New"/>
      <w:szCs w:val="22"/>
    </w:rPr>
  </w:style>
  <w:style w:type="paragraph" w:customStyle="1" w:styleId="ConsPlusTitlePage">
    <w:name w:val="ConsPlusTitlePage"/>
    <w:rsid w:val="008241EF"/>
    <w:pPr>
      <w:widowControl w:val="0"/>
      <w:autoSpaceDE w:val="0"/>
      <w:autoSpaceDN w:val="0"/>
    </w:pPr>
    <w:rPr>
      <w:rFonts w:ascii="Tahoma" w:eastAsiaTheme="minorEastAsia" w:hAnsi="Tahoma" w:cs="Tahoma"/>
      <w:szCs w:val="22"/>
    </w:rPr>
  </w:style>
  <w:style w:type="paragraph" w:customStyle="1" w:styleId="ConsPlusJurTerm">
    <w:name w:val="ConsPlusJurTerm"/>
    <w:rsid w:val="008241EF"/>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8241EF"/>
    <w:pPr>
      <w:widowControl w:val="0"/>
      <w:autoSpaceDE w:val="0"/>
      <w:autoSpaceDN w:val="0"/>
    </w:pPr>
    <w:rPr>
      <w:rFonts w:ascii="Arial" w:eastAsiaTheme="minorEastAsia"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63849">
      <w:bodyDiv w:val="1"/>
      <w:marLeft w:val="0"/>
      <w:marRight w:val="0"/>
      <w:marTop w:val="0"/>
      <w:marBottom w:val="0"/>
      <w:divBdr>
        <w:top w:val="none" w:sz="0" w:space="0" w:color="auto"/>
        <w:left w:val="none" w:sz="0" w:space="0" w:color="auto"/>
        <w:bottom w:val="none" w:sz="0" w:space="0" w:color="auto"/>
        <w:right w:val="none" w:sz="0" w:space="0" w:color="auto"/>
      </w:divBdr>
    </w:div>
    <w:div w:id="230888191">
      <w:bodyDiv w:val="1"/>
      <w:marLeft w:val="0"/>
      <w:marRight w:val="0"/>
      <w:marTop w:val="0"/>
      <w:marBottom w:val="0"/>
      <w:divBdr>
        <w:top w:val="none" w:sz="0" w:space="0" w:color="auto"/>
        <w:left w:val="none" w:sz="0" w:space="0" w:color="auto"/>
        <w:bottom w:val="none" w:sz="0" w:space="0" w:color="auto"/>
        <w:right w:val="none" w:sz="0" w:space="0" w:color="auto"/>
      </w:divBdr>
    </w:div>
    <w:div w:id="232661154">
      <w:bodyDiv w:val="1"/>
      <w:marLeft w:val="0"/>
      <w:marRight w:val="0"/>
      <w:marTop w:val="0"/>
      <w:marBottom w:val="0"/>
      <w:divBdr>
        <w:top w:val="none" w:sz="0" w:space="0" w:color="auto"/>
        <w:left w:val="none" w:sz="0" w:space="0" w:color="auto"/>
        <w:bottom w:val="none" w:sz="0" w:space="0" w:color="auto"/>
        <w:right w:val="none" w:sz="0" w:space="0" w:color="auto"/>
      </w:divBdr>
    </w:div>
    <w:div w:id="398404682">
      <w:bodyDiv w:val="1"/>
      <w:marLeft w:val="0"/>
      <w:marRight w:val="0"/>
      <w:marTop w:val="0"/>
      <w:marBottom w:val="0"/>
      <w:divBdr>
        <w:top w:val="none" w:sz="0" w:space="0" w:color="auto"/>
        <w:left w:val="none" w:sz="0" w:space="0" w:color="auto"/>
        <w:bottom w:val="none" w:sz="0" w:space="0" w:color="auto"/>
        <w:right w:val="none" w:sz="0" w:space="0" w:color="auto"/>
      </w:divBdr>
    </w:div>
    <w:div w:id="495340623">
      <w:bodyDiv w:val="1"/>
      <w:marLeft w:val="0"/>
      <w:marRight w:val="0"/>
      <w:marTop w:val="0"/>
      <w:marBottom w:val="0"/>
      <w:divBdr>
        <w:top w:val="none" w:sz="0" w:space="0" w:color="auto"/>
        <w:left w:val="none" w:sz="0" w:space="0" w:color="auto"/>
        <w:bottom w:val="none" w:sz="0" w:space="0" w:color="auto"/>
        <w:right w:val="none" w:sz="0" w:space="0" w:color="auto"/>
      </w:divBdr>
    </w:div>
    <w:div w:id="734472739">
      <w:bodyDiv w:val="1"/>
      <w:marLeft w:val="0"/>
      <w:marRight w:val="0"/>
      <w:marTop w:val="0"/>
      <w:marBottom w:val="0"/>
      <w:divBdr>
        <w:top w:val="none" w:sz="0" w:space="0" w:color="auto"/>
        <w:left w:val="none" w:sz="0" w:space="0" w:color="auto"/>
        <w:bottom w:val="none" w:sz="0" w:space="0" w:color="auto"/>
        <w:right w:val="none" w:sz="0" w:space="0" w:color="auto"/>
      </w:divBdr>
    </w:div>
    <w:div w:id="799567600">
      <w:bodyDiv w:val="1"/>
      <w:marLeft w:val="0"/>
      <w:marRight w:val="0"/>
      <w:marTop w:val="0"/>
      <w:marBottom w:val="0"/>
      <w:divBdr>
        <w:top w:val="none" w:sz="0" w:space="0" w:color="auto"/>
        <w:left w:val="none" w:sz="0" w:space="0" w:color="auto"/>
        <w:bottom w:val="none" w:sz="0" w:space="0" w:color="auto"/>
        <w:right w:val="none" w:sz="0" w:space="0" w:color="auto"/>
      </w:divBdr>
    </w:div>
    <w:div w:id="1074013348">
      <w:bodyDiv w:val="1"/>
      <w:marLeft w:val="0"/>
      <w:marRight w:val="0"/>
      <w:marTop w:val="0"/>
      <w:marBottom w:val="0"/>
      <w:divBdr>
        <w:top w:val="none" w:sz="0" w:space="0" w:color="auto"/>
        <w:left w:val="none" w:sz="0" w:space="0" w:color="auto"/>
        <w:bottom w:val="none" w:sz="0" w:space="0" w:color="auto"/>
        <w:right w:val="none" w:sz="0" w:space="0" w:color="auto"/>
      </w:divBdr>
    </w:div>
    <w:div w:id="1095589915">
      <w:bodyDiv w:val="1"/>
      <w:marLeft w:val="0"/>
      <w:marRight w:val="0"/>
      <w:marTop w:val="0"/>
      <w:marBottom w:val="0"/>
      <w:divBdr>
        <w:top w:val="none" w:sz="0" w:space="0" w:color="auto"/>
        <w:left w:val="none" w:sz="0" w:space="0" w:color="auto"/>
        <w:bottom w:val="none" w:sz="0" w:space="0" w:color="auto"/>
        <w:right w:val="none" w:sz="0" w:space="0" w:color="auto"/>
      </w:divBdr>
    </w:div>
    <w:div w:id="1492990370">
      <w:bodyDiv w:val="1"/>
      <w:marLeft w:val="150"/>
      <w:marRight w:val="150"/>
      <w:marTop w:val="0"/>
      <w:marBottom w:val="0"/>
      <w:divBdr>
        <w:top w:val="none" w:sz="0" w:space="0" w:color="auto"/>
        <w:left w:val="none" w:sz="0" w:space="0" w:color="auto"/>
        <w:bottom w:val="none" w:sz="0" w:space="0" w:color="auto"/>
        <w:right w:val="none" w:sz="0" w:space="0" w:color="auto"/>
      </w:divBdr>
      <w:divsChild>
        <w:div w:id="921524800">
          <w:marLeft w:val="150"/>
          <w:marRight w:val="150"/>
          <w:marTop w:val="0"/>
          <w:marBottom w:val="0"/>
          <w:divBdr>
            <w:top w:val="none" w:sz="0" w:space="0" w:color="auto"/>
            <w:left w:val="none" w:sz="0" w:space="0" w:color="auto"/>
            <w:bottom w:val="none" w:sz="0" w:space="0" w:color="auto"/>
            <w:right w:val="none" w:sz="0" w:space="0" w:color="auto"/>
          </w:divBdr>
          <w:divsChild>
            <w:div w:id="500698441">
              <w:marLeft w:val="150"/>
              <w:marRight w:val="150"/>
              <w:marTop w:val="0"/>
              <w:marBottom w:val="0"/>
              <w:divBdr>
                <w:top w:val="none" w:sz="0" w:space="0" w:color="auto"/>
                <w:left w:val="single" w:sz="6" w:space="0" w:color="D1DBEC"/>
                <w:bottom w:val="none" w:sz="0" w:space="0" w:color="auto"/>
                <w:right w:val="single" w:sz="6" w:space="0" w:color="D1DBEC"/>
              </w:divBdr>
              <w:divsChild>
                <w:div w:id="301815328">
                  <w:marLeft w:val="150"/>
                  <w:marRight w:val="150"/>
                  <w:marTop w:val="0"/>
                  <w:marBottom w:val="0"/>
                  <w:divBdr>
                    <w:top w:val="none" w:sz="0" w:space="0" w:color="auto"/>
                    <w:left w:val="single" w:sz="6" w:space="0" w:color="D1DBEC"/>
                    <w:bottom w:val="none" w:sz="0" w:space="0" w:color="auto"/>
                    <w:right w:val="single" w:sz="6" w:space="0" w:color="D1DBEC"/>
                  </w:divBdr>
                  <w:divsChild>
                    <w:div w:id="627467738">
                      <w:marLeft w:val="150"/>
                      <w:marRight w:val="150"/>
                      <w:marTop w:val="0"/>
                      <w:marBottom w:val="0"/>
                      <w:divBdr>
                        <w:top w:val="none" w:sz="0" w:space="0" w:color="auto"/>
                        <w:left w:val="single" w:sz="6" w:space="0" w:color="D1DBEC"/>
                        <w:bottom w:val="none" w:sz="0" w:space="0" w:color="auto"/>
                        <w:right w:val="single" w:sz="6" w:space="0" w:color="D1DBEC"/>
                      </w:divBdr>
                      <w:divsChild>
                        <w:div w:id="67848798">
                          <w:marLeft w:val="150"/>
                          <w:marRight w:val="150"/>
                          <w:marTop w:val="0"/>
                          <w:marBottom w:val="0"/>
                          <w:divBdr>
                            <w:top w:val="none" w:sz="0" w:space="0" w:color="auto"/>
                            <w:left w:val="single" w:sz="6" w:space="0" w:color="D1DBEC"/>
                            <w:bottom w:val="none" w:sz="0" w:space="0" w:color="auto"/>
                            <w:right w:val="single" w:sz="6" w:space="0" w:color="D1DBEC"/>
                          </w:divBdr>
                          <w:divsChild>
                            <w:div w:id="21392528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46152">
      <w:bodyDiv w:val="1"/>
      <w:marLeft w:val="0"/>
      <w:marRight w:val="0"/>
      <w:marTop w:val="0"/>
      <w:marBottom w:val="0"/>
      <w:divBdr>
        <w:top w:val="none" w:sz="0" w:space="0" w:color="auto"/>
        <w:left w:val="none" w:sz="0" w:space="0" w:color="auto"/>
        <w:bottom w:val="none" w:sz="0" w:space="0" w:color="auto"/>
        <w:right w:val="none" w:sz="0" w:space="0" w:color="auto"/>
      </w:divBdr>
    </w:div>
    <w:div w:id="1846750542">
      <w:bodyDiv w:val="1"/>
      <w:marLeft w:val="0"/>
      <w:marRight w:val="0"/>
      <w:marTop w:val="0"/>
      <w:marBottom w:val="0"/>
      <w:divBdr>
        <w:top w:val="none" w:sz="0" w:space="0" w:color="auto"/>
        <w:left w:val="none" w:sz="0" w:space="0" w:color="auto"/>
        <w:bottom w:val="none" w:sz="0" w:space="0" w:color="auto"/>
        <w:right w:val="none" w:sz="0" w:space="0" w:color="auto"/>
      </w:divBdr>
    </w:div>
    <w:div w:id="1909001185">
      <w:bodyDiv w:val="1"/>
      <w:marLeft w:val="0"/>
      <w:marRight w:val="0"/>
      <w:marTop w:val="0"/>
      <w:marBottom w:val="0"/>
      <w:divBdr>
        <w:top w:val="none" w:sz="0" w:space="0" w:color="auto"/>
        <w:left w:val="none" w:sz="0" w:space="0" w:color="auto"/>
        <w:bottom w:val="none" w:sz="0" w:space="0" w:color="auto"/>
        <w:right w:val="none" w:sz="0" w:space="0" w:color="auto"/>
      </w:divBdr>
    </w:div>
    <w:div w:id="214168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1ED6D59896C59A18EBF7A12DA2554DC97C34AF6A81A2B44FBD3224DDB2FA7F3DBE8C1DD4F2B2B2AB79E1FB3E02073958FB9E150CDF225E076B56PCN3J" TargetMode="External"/><Relationship Id="rId18" Type="http://schemas.openxmlformats.org/officeDocument/2006/relationships/hyperlink" Target="consultantplus://offline/ref=C8C36C60FCFAE3F6964F588612347BD4CAABEA2505F9B663C3646CB924A2F1EA1D1D971F3AB68D6D393298DB4E79C5C96626E13886B02293SFr4J" TargetMode="External"/><Relationship Id="rId26" Type="http://schemas.openxmlformats.org/officeDocument/2006/relationships/hyperlink" Target="consultantplus://offline/ref=29BA9E0E34FD4E2BB23844A2598266103FA55BA1D7513E6C0D0229F0FF32A58D3AB9481BDA69C6093DFCB3ADEBDC373E0FCBB3B8A0p5x5M" TargetMode="External"/><Relationship Id="rId39" Type="http://schemas.openxmlformats.org/officeDocument/2006/relationships/hyperlink" Target="consultantplus://offline/ref=9EE833699289A2B2595E1662AFEEA32D2C2AF98EA37FB9F4C6E5D84B4522DCF692C7B9722FF32F2371466A2F0DD754E7DA9823AD039A8730w8HCG" TargetMode="External"/><Relationship Id="rId21" Type="http://schemas.openxmlformats.org/officeDocument/2006/relationships/hyperlink" Target="consultantplus://offline/ref=E48085F9A6EC15AA480E3BB5ED55DD51D6D3B79E2DE823EFDF156E0AB4F8B3D016F27FC17E7CB568D071A5A435532BB2E019C7F5DB6A0028x8vCJ" TargetMode="External"/><Relationship Id="rId34" Type="http://schemas.openxmlformats.org/officeDocument/2006/relationships/hyperlink" Target="consultantplus://offline/ref=06D5822488624AC9D67A0C317ACC041E921CE912A7342C5B3C62136F974E6F84DB745254874942AE973B95F59A77EAD5AF616F9AD420EF9CEE6DB3O0yFN" TargetMode="External"/><Relationship Id="rId42" Type="http://schemas.openxmlformats.org/officeDocument/2006/relationships/hyperlink" Target="consultantplus://offline/ref=9EE833699289A2B2595E1662AFEEA32D2C2AF98EA37FB9F4C6E5D84B4522DCF692C7B9722FF3282676466A2F0DD754E7DA9823AD039A8730w8HCG" TargetMode="External"/><Relationship Id="rId47" Type="http://schemas.openxmlformats.org/officeDocument/2006/relationships/header" Target="header2.xml"/><Relationship Id="rId50" Type="http://schemas.openxmlformats.org/officeDocument/2006/relationships/hyperlink" Target="consultantplus://offline/ref=CE743D3386E933095836748B365702C8DDBF4A215264C0FB93D147E50800F92E1D48C029644AC47AB297238398y0OA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87D19DB0889B4447ACF7609BC5145DD31E08765B25C908E2FA1ABD3B6411FC07667125715C03F930093110C475B1929B89E6277E54463C3lCd3I" TargetMode="External"/><Relationship Id="rId29" Type="http://schemas.openxmlformats.org/officeDocument/2006/relationships/hyperlink" Target="consultantplus://offline/ref=29BA9E0E34FD4E2BB23844A2598266103FA95CA7D35D3E6C0D0229F0FF32A58D3AB94819DD61C8596FB3B2F1AF81243E01CBB1BEBC55AB2Ap5xBM" TargetMode="External"/><Relationship Id="rId11" Type="http://schemas.openxmlformats.org/officeDocument/2006/relationships/hyperlink" Target="consultantplus://offline/ref=4B0670808CA102FBAD3E6DB36F72314E91A559FA50B2AD94F7578193024A5AF783E43981A62D0994f3b4J" TargetMode="External"/><Relationship Id="rId24" Type="http://schemas.openxmlformats.org/officeDocument/2006/relationships/hyperlink" Target="consultantplus://offline/ref=E4DA7BD205A9E19B1F3B48443067D28D6E911CA5C0BA1ACF7C3008B74E1E259ACCF98A5CBB2C41A1540D3F03D7A3DE87A848DB61E0AF78ECC4O5L" TargetMode="External"/><Relationship Id="rId32" Type="http://schemas.openxmlformats.org/officeDocument/2006/relationships/hyperlink" Target="consultantplus://offline/ref=60E626DC60AA35352B1B216EDFA0F28F1394461C9A8EC59501DB9ECE6AF4B8660151CC59FE3371C7474579D35EC29563CDE361064C9C46A2C3A6FEH7A8N" TargetMode="External"/><Relationship Id="rId37" Type="http://schemas.openxmlformats.org/officeDocument/2006/relationships/hyperlink" Target="consultantplus://offline/ref=9EE833699289A2B2595E1662AFEEA32D2C2AF98EA37FB9F4C6E5D84B4522DCF692C7B9722FF32F2371466A2F0DD754E7DA9823AD039A8730w8HCG" TargetMode="External"/><Relationship Id="rId40" Type="http://schemas.openxmlformats.org/officeDocument/2006/relationships/hyperlink" Target="consultantplus://offline/ref=9EE833699289A2B2595E1662AFEEA32D2C2AF98EA37FB9F4C6E5D84B4522DCF692C7B9722FF32F2371466A2F0DD754E7DA9823AD039A8730w8HCG" TargetMode="External"/><Relationship Id="rId45" Type="http://schemas.openxmlformats.org/officeDocument/2006/relationships/hyperlink" Target="consultantplus://offline/ref=9EE833699289A2B2595E1662AFEEA32D2C2AF98EA37FB9F4C6E5D84B4522DCF692C7B9722FF32F2371466A2F0DD754E7DA9823AD039A8730w8HCG" TargetMode="Externa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consultantplus://offline/ref=1EBF2156957F627C98087AED06CFF1127D4DF5B0E06BC5484D5A0D7A42D27E5C16186D767DAB5053DD6FFD6EE26EF260F77002FEpCM6L" TargetMode="External"/><Relationship Id="rId28" Type="http://schemas.openxmlformats.org/officeDocument/2006/relationships/hyperlink" Target="consultantplus://offline/ref=29BA9E0E34FD4E2BB23844A2598266103FA95CA7D35D3E6C0D0229F0FF32A58D3AB94819DD61C8596EB3B2F1AF81243E01CBB1BEBC55AB2Ap5xBM" TargetMode="External"/><Relationship Id="rId36" Type="http://schemas.openxmlformats.org/officeDocument/2006/relationships/header" Target="header1.xml"/><Relationship Id="rId49" Type="http://schemas.openxmlformats.org/officeDocument/2006/relationships/hyperlink" Target="consultantplus://offline/ref=02B0250CCF5A77232D0279F615739135721539D6178F9547FD8DCEB75143E5B19022CC170B81F84B59FC55984B1E433D23ECB54E17C3806Ap0B1J" TargetMode="External"/><Relationship Id="rId10" Type="http://schemas.openxmlformats.org/officeDocument/2006/relationships/hyperlink" Target="consultantplus://offline/ref=C7C0C3F0AA56FEB8FE52A1C6F1B363187833E3BE819214ED3FDE3C53ECB482CE0D7D6894E7742E72702555F6D588996B9164DA620AFFBBDCjDQ6I" TargetMode="External"/><Relationship Id="rId19" Type="http://schemas.openxmlformats.org/officeDocument/2006/relationships/hyperlink" Target="consultantplus://offline/ref=C8C36C60FCFAE3F6964F588612347BD4CAABEA2505F9B663C3646CB924A2F1EA1D1D971F3AB68D6D3B3298DB4E79C5C96626E13886B02293SFr4J" TargetMode="External"/><Relationship Id="rId31" Type="http://schemas.openxmlformats.org/officeDocument/2006/relationships/image" Target="media/image3.wmf"/><Relationship Id="rId44" Type="http://schemas.openxmlformats.org/officeDocument/2006/relationships/hyperlink" Target="consultantplus://offline/ref=9EE833699289A2B2595E1662AFEEA32D2C2AF98EA37FB9F4C6E5D84B4522DCF692C7B9722FF32F2371466A2F0DD754E7DA9823AD039A8730w8HC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5B1144CC30A1D6603DFCC298C8FCFF32B9FBDE62E16B5D1A40B2F3D2029FE5BCEF385B8EF95BCF039352928D7BB8490149E9ED94294AA87Q4H0L" TargetMode="External"/><Relationship Id="rId14" Type="http://schemas.openxmlformats.org/officeDocument/2006/relationships/hyperlink" Target="consultantplus://offline/ref=444414E87DB96F2720E04D62442141F00C21914A101D3FB157EFDA340FE63AB6DA6F56881A7E6DFF04U3M" TargetMode="External"/><Relationship Id="rId22" Type="http://schemas.openxmlformats.org/officeDocument/2006/relationships/hyperlink" Target="consultantplus://offline/ref=D8DF53566EFBD959430FA75E0465AC3171BD0512398C6EB5A47491C2EE15C4F8E32A57697E0BFB2DD9A9015F9220171F7BA22465B1DDC3A9x15CJ" TargetMode="External"/><Relationship Id="rId27" Type="http://schemas.openxmlformats.org/officeDocument/2006/relationships/hyperlink" Target="consultantplus://offline/ref=29BA9E0E34FD4E2BB23844A2598266103FA95CA7D35D3E6C0D0229F0FF32A58D3AB94819DD61C8596CB3B2F1AF81243E01CBB1BEBC55AB2Ap5xBM" TargetMode="External"/><Relationship Id="rId30" Type="http://schemas.openxmlformats.org/officeDocument/2006/relationships/image" Target="media/image2.wmf"/><Relationship Id="rId35" Type="http://schemas.openxmlformats.org/officeDocument/2006/relationships/hyperlink" Target="consultantplus://offline/ref=37DDB0C4DE03DA27D1DA4015A4B2844F3B5B27B0647BFC0A19476ED4CC939FF8C1ED740338AAD16F29F2239DF7601937A7A71D833582560943M7O" TargetMode="External"/><Relationship Id="rId43" Type="http://schemas.openxmlformats.org/officeDocument/2006/relationships/hyperlink" Target="consultantplus://offline/ref=9EE833699289A2B2595E1662AFEEA32D2C2AF98EA37FB9F4C6E5D84B4522DCF692C7B9722FF3282676466A2F0DD754E7DA9823AD039A8730w8HCG" TargetMode="External"/><Relationship Id="rId48" Type="http://schemas.openxmlformats.org/officeDocument/2006/relationships/hyperlink" Target="consultantplus://offline/ref=266C298991BA210DED384DBE4211C1A467B717A8BBDCD472212C9F6384E94E40031BA96B9EEAE2BDE76F9CB5441C4058BC5DA48C365BF201C0A5ADz22FL" TargetMode="External"/><Relationship Id="rId8" Type="http://schemas.openxmlformats.org/officeDocument/2006/relationships/hyperlink" Target="consultantplus://offline/ref=1B110F318354F3F409560AD2865CCBFFB172996BB4C019B8B6981AB6617A26CC480C3E68E54AE8277F605308FBEBC34410F16F6BX0YFJ"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57E79B79ECFBFEDE56EFF0A244C5B928F95765023073FC0838CB3955701A440B354AC4D69CB7B21097302410CF53ABA068F7AFCD6C023DD5DB0140iAI7J" TargetMode="External"/><Relationship Id="rId17" Type="http://schemas.openxmlformats.org/officeDocument/2006/relationships/hyperlink" Target="consultantplus://offline/ref=C8C36C60FCFAE3F6964F588612347BD4CAABEA2505F9B663C3646CB924A2F1EA1D1D971F3AB688683D3298DB4E79C5C96626E13886B02293SFr4J" TargetMode="External"/><Relationship Id="rId25" Type="http://schemas.openxmlformats.org/officeDocument/2006/relationships/hyperlink" Target="consultantplus://offline/ref=E4DA7BD205A9E19B1F3B48443067D28D6E911CA5C0BA1ACF7C3008B74E1E259ACCF98A5CBB2C41A1540D3F03D7A3DE87A848DB61E0AF78ECC4O5L" TargetMode="External"/><Relationship Id="rId33" Type="http://schemas.openxmlformats.org/officeDocument/2006/relationships/hyperlink" Target="consultantplus://offline/ref=60E626DC60AA35352B1B216EDFA0F28F1394461C9A8EC59501DB9ECE6AF4B8660151CC59FE3371C7474579D35EC29563CDE361064C9C46A2C3A6FEH7A8N" TargetMode="External"/><Relationship Id="rId38" Type="http://schemas.openxmlformats.org/officeDocument/2006/relationships/hyperlink" Target="consultantplus://offline/ref=9EE833699289A2B2595E1662AFEEA32D2C2AF98EA37FB9F4C6E5D84B4522DCF692C7B9722FF32F2371466A2F0DD754E7DA9823AD039A8730w8HCG" TargetMode="External"/><Relationship Id="rId46" Type="http://schemas.openxmlformats.org/officeDocument/2006/relationships/hyperlink" Target="consultantplus://offline/ref=4554B653ACE255C0637957E34642BB49CEA8D5670AAA6923322C2D4D1D705E6DB846C993D3353FFCBED30740F8DCCFAE6FFE89B7818DAF5Bc2NFI" TargetMode="External"/><Relationship Id="rId20" Type="http://schemas.openxmlformats.org/officeDocument/2006/relationships/hyperlink" Target="consultantplus://offline/ref=C8C36C60FCFAE3F6964F588612347BD4CAABEA2505F9B663C3646CB924A2F1EA1D1D971F3AB68D6D363298DB4E79C5C96626E13886B02293SFr4J" TargetMode="External"/><Relationship Id="rId41" Type="http://schemas.openxmlformats.org/officeDocument/2006/relationships/hyperlink" Target="consultantplus://offline/ref=9EE833699289A2B2595E1662AFEEA32D2C2AF98EA37FB9F4C6E5D84B4522DCF692C7B9722FF32F2371466A2F0DD754E7DA9823AD039A8730w8HC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91AF8-FC47-47A1-8E1B-4B2025E5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23</Pages>
  <Words>19748</Words>
  <Characters>112568</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АДМИНИСТРАЦИЯ ЛИХОСЛАВЛЬСКОГО РАЙОНА</vt:lpstr>
    </vt:vector>
  </TitlesOfParts>
  <Company/>
  <LinksUpToDate>false</LinksUpToDate>
  <CharactersWithSpaces>132052</CharactersWithSpaces>
  <SharedDoc>false</SharedDoc>
  <HLinks>
    <vt:vector size="330" baseType="variant">
      <vt:variant>
        <vt:i4>6881328</vt:i4>
      </vt:variant>
      <vt:variant>
        <vt:i4>162</vt:i4>
      </vt:variant>
      <vt:variant>
        <vt:i4>0</vt:i4>
      </vt:variant>
      <vt:variant>
        <vt:i4>5</vt:i4>
      </vt:variant>
      <vt:variant>
        <vt:lpwstr/>
      </vt:variant>
      <vt:variant>
        <vt:lpwstr>Par129</vt:lpwstr>
      </vt:variant>
      <vt:variant>
        <vt:i4>6815792</vt:i4>
      </vt:variant>
      <vt:variant>
        <vt:i4>159</vt:i4>
      </vt:variant>
      <vt:variant>
        <vt:i4>0</vt:i4>
      </vt:variant>
      <vt:variant>
        <vt:i4>5</vt:i4>
      </vt:variant>
      <vt:variant>
        <vt:lpwstr/>
      </vt:variant>
      <vt:variant>
        <vt:lpwstr>Par128</vt:lpwstr>
      </vt:variant>
      <vt:variant>
        <vt:i4>6815792</vt:i4>
      </vt:variant>
      <vt:variant>
        <vt:i4>156</vt:i4>
      </vt:variant>
      <vt:variant>
        <vt:i4>0</vt:i4>
      </vt:variant>
      <vt:variant>
        <vt:i4>5</vt:i4>
      </vt:variant>
      <vt:variant>
        <vt:lpwstr/>
      </vt:variant>
      <vt:variant>
        <vt:lpwstr>Par128</vt:lpwstr>
      </vt:variant>
      <vt:variant>
        <vt:i4>6881328</vt:i4>
      </vt:variant>
      <vt:variant>
        <vt:i4>153</vt:i4>
      </vt:variant>
      <vt:variant>
        <vt:i4>0</vt:i4>
      </vt:variant>
      <vt:variant>
        <vt:i4>5</vt:i4>
      </vt:variant>
      <vt:variant>
        <vt:lpwstr/>
      </vt:variant>
      <vt:variant>
        <vt:lpwstr>Par129</vt:lpwstr>
      </vt:variant>
      <vt:variant>
        <vt:i4>5767170</vt:i4>
      </vt:variant>
      <vt:variant>
        <vt:i4>150</vt:i4>
      </vt:variant>
      <vt:variant>
        <vt:i4>0</vt:i4>
      </vt:variant>
      <vt:variant>
        <vt:i4>5</vt:i4>
      </vt:variant>
      <vt:variant>
        <vt:lpwstr/>
      </vt:variant>
      <vt:variant>
        <vt:lpwstr>Par96</vt:lpwstr>
      </vt:variant>
      <vt:variant>
        <vt:i4>5767170</vt:i4>
      </vt:variant>
      <vt:variant>
        <vt:i4>147</vt:i4>
      </vt:variant>
      <vt:variant>
        <vt:i4>0</vt:i4>
      </vt:variant>
      <vt:variant>
        <vt:i4>5</vt:i4>
      </vt:variant>
      <vt:variant>
        <vt:lpwstr/>
      </vt:variant>
      <vt:variant>
        <vt:lpwstr>Par95</vt:lpwstr>
      </vt:variant>
      <vt:variant>
        <vt:i4>983047</vt:i4>
      </vt:variant>
      <vt:variant>
        <vt:i4>144</vt:i4>
      </vt:variant>
      <vt:variant>
        <vt:i4>0</vt:i4>
      </vt:variant>
      <vt:variant>
        <vt:i4>5</vt:i4>
      </vt:variant>
      <vt:variant>
        <vt:lpwstr>consultantplus://offline/ref=266C298991BA210DED384DBE4211C1A467B717A8BBDCD472212C9F6384E94E40031BA96B9EEAE2BDE76E99BD441C4058BC5DA48C365BF201C0A5ADz22FL</vt:lpwstr>
      </vt:variant>
      <vt:variant>
        <vt:lpwstr/>
      </vt:variant>
      <vt:variant>
        <vt:i4>983055</vt:i4>
      </vt:variant>
      <vt:variant>
        <vt:i4>141</vt:i4>
      </vt:variant>
      <vt:variant>
        <vt:i4>0</vt:i4>
      </vt:variant>
      <vt:variant>
        <vt:i4>5</vt:i4>
      </vt:variant>
      <vt:variant>
        <vt:lpwstr>consultantplus://offline/ref=266C298991BA210DED384DBE4211C1A467B717A8BBDCD472212C9F6384E94E40031BA96B9EEAE2BDE76F9CB5441C4058BC5DA48C365BF201C0A5ADz22FL</vt:lpwstr>
      </vt:variant>
      <vt:variant>
        <vt:lpwstr/>
      </vt:variant>
      <vt:variant>
        <vt:i4>5373954</vt:i4>
      </vt:variant>
      <vt:variant>
        <vt:i4>138</vt:i4>
      </vt:variant>
      <vt:variant>
        <vt:i4>0</vt:i4>
      </vt:variant>
      <vt:variant>
        <vt:i4>5</vt:i4>
      </vt:variant>
      <vt:variant>
        <vt:lpwstr/>
      </vt:variant>
      <vt:variant>
        <vt:lpwstr>Par3</vt:lpwstr>
      </vt:variant>
      <vt:variant>
        <vt:i4>983120</vt:i4>
      </vt:variant>
      <vt:variant>
        <vt:i4>135</vt:i4>
      </vt:variant>
      <vt:variant>
        <vt:i4>0</vt:i4>
      </vt:variant>
      <vt:variant>
        <vt:i4>5</vt:i4>
      </vt:variant>
      <vt:variant>
        <vt:lpwstr>consultantplus://offline/ref=266C298991BA210DED384DBE4211C1A467B717A8BBDCD472212C9F6384E94E40031BA96B9EEAE2BDE76E98B2441C4058BC5DA48C365BF201C0A5ADz22FL</vt:lpwstr>
      </vt:variant>
      <vt:variant>
        <vt:lpwstr/>
      </vt:variant>
      <vt:variant>
        <vt:i4>983120</vt:i4>
      </vt:variant>
      <vt:variant>
        <vt:i4>132</vt:i4>
      </vt:variant>
      <vt:variant>
        <vt:i4>0</vt:i4>
      </vt:variant>
      <vt:variant>
        <vt:i4>5</vt:i4>
      </vt:variant>
      <vt:variant>
        <vt:lpwstr>consultantplus://offline/ref=266C298991BA210DED384DBE4211C1A467B717A8BBDCD472212C9F6384E94E40031BA96B9EEAE2BDE76E98B2441C4058BC5DA48C365BF201C0A5ADz22FL</vt:lpwstr>
      </vt:variant>
      <vt:variant>
        <vt:lpwstr/>
      </vt:variant>
      <vt:variant>
        <vt:i4>6029392</vt:i4>
      </vt:variant>
      <vt:variant>
        <vt:i4>129</vt:i4>
      </vt:variant>
      <vt:variant>
        <vt:i4>0</vt:i4>
      </vt:variant>
      <vt:variant>
        <vt:i4>5</vt:i4>
      </vt:variant>
      <vt:variant>
        <vt:lpwstr>consultantplus://offline/ref=3DE0B987AFDCA7E9825B816667C865AE25F2859C8DA7DCC9DC2433ECD3CC76218AFF6AC13AED7F5F6741CE9CF8BDA04C7F12D2754C399D5A4FBDE32AxAL</vt:lpwstr>
      </vt:variant>
      <vt:variant>
        <vt:lpwstr/>
      </vt:variant>
      <vt:variant>
        <vt:i4>6029392</vt:i4>
      </vt:variant>
      <vt:variant>
        <vt:i4>126</vt:i4>
      </vt:variant>
      <vt:variant>
        <vt:i4>0</vt:i4>
      </vt:variant>
      <vt:variant>
        <vt:i4>5</vt:i4>
      </vt:variant>
      <vt:variant>
        <vt:lpwstr>consultantplus://offline/ref=3DE0B987AFDCA7E9825B816667C865AE25F2859C8DA7DCC9DC2433ECD3CC76218AFF6AC13AED7F5F6741CE9CF8BDA04C7F12D2754C399D5A4FBDE32AxAL</vt:lpwstr>
      </vt:variant>
      <vt:variant>
        <vt:lpwstr/>
      </vt:variant>
      <vt:variant>
        <vt:i4>2031624</vt:i4>
      </vt:variant>
      <vt:variant>
        <vt:i4>123</vt:i4>
      </vt:variant>
      <vt:variant>
        <vt:i4>0</vt:i4>
      </vt:variant>
      <vt:variant>
        <vt:i4>5</vt:i4>
      </vt:variant>
      <vt:variant>
        <vt:lpwstr>consultantplus://offline/ref=AD868B2884F956447D9C5002435C0ECA37D42C4CF9C220F3E06375C826E49D1511B3EB6B48DA329FD9D2C768A6D401BED16FF1D24FBFF459481486O6eAL</vt:lpwstr>
      </vt:variant>
      <vt:variant>
        <vt:lpwstr/>
      </vt:variant>
      <vt:variant>
        <vt:i4>2031624</vt:i4>
      </vt:variant>
      <vt:variant>
        <vt:i4>120</vt:i4>
      </vt:variant>
      <vt:variant>
        <vt:i4>0</vt:i4>
      </vt:variant>
      <vt:variant>
        <vt:i4>5</vt:i4>
      </vt:variant>
      <vt:variant>
        <vt:lpwstr>consultantplus://offline/ref=AD868B2884F956447D9C5002435C0ECA37D42C4CF9C220F3E06375C826E49D1511B3EB6B48DA329FD9D2C669A6D401BED16FF1D24FBFF459481486O6eAL</vt:lpwstr>
      </vt:variant>
      <vt:variant>
        <vt:lpwstr/>
      </vt:variant>
      <vt:variant>
        <vt:i4>5242882</vt:i4>
      </vt:variant>
      <vt:variant>
        <vt:i4>117</vt:i4>
      </vt:variant>
      <vt:variant>
        <vt:i4>0</vt:i4>
      </vt:variant>
      <vt:variant>
        <vt:i4>5</vt:i4>
      </vt:variant>
      <vt:variant>
        <vt:lpwstr/>
      </vt:variant>
      <vt:variant>
        <vt:lpwstr>Par1</vt:lpwstr>
      </vt:variant>
      <vt:variant>
        <vt:i4>3014672</vt:i4>
      </vt:variant>
      <vt:variant>
        <vt:i4>114</vt:i4>
      </vt:variant>
      <vt:variant>
        <vt:i4>0</vt:i4>
      </vt:variant>
      <vt:variant>
        <vt:i4>5</vt:i4>
      </vt:variant>
      <vt:variant>
        <vt:lpwstr/>
      </vt:variant>
      <vt:variant>
        <vt:lpwstr>sub_1004</vt:lpwstr>
      </vt:variant>
      <vt:variant>
        <vt:i4>2949238</vt:i4>
      </vt:variant>
      <vt:variant>
        <vt:i4>111</vt:i4>
      </vt:variant>
      <vt:variant>
        <vt:i4>0</vt:i4>
      </vt:variant>
      <vt:variant>
        <vt:i4>5</vt:i4>
      </vt:variant>
      <vt:variant>
        <vt:lpwstr>http://internet.garant.ru/document?id=5659555&amp;sub=0</vt:lpwstr>
      </vt:variant>
      <vt:variant>
        <vt:lpwstr/>
      </vt:variant>
      <vt:variant>
        <vt:i4>5636098</vt:i4>
      </vt:variant>
      <vt:variant>
        <vt:i4>108</vt:i4>
      </vt:variant>
      <vt:variant>
        <vt:i4>0</vt:i4>
      </vt:variant>
      <vt:variant>
        <vt:i4>5</vt:i4>
      </vt:variant>
      <vt:variant>
        <vt:lpwstr/>
      </vt:variant>
      <vt:variant>
        <vt:lpwstr>Par71</vt:lpwstr>
      </vt:variant>
      <vt:variant>
        <vt:i4>7733303</vt:i4>
      </vt:variant>
      <vt:variant>
        <vt:i4>105</vt:i4>
      </vt:variant>
      <vt:variant>
        <vt:i4>0</vt:i4>
      </vt:variant>
      <vt:variant>
        <vt:i4>5</vt:i4>
      </vt:variant>
      <vt:variant>
        <vt:lpwstr>consultantplus://offline/ref=4554B653ACE255C0637957E34642BB49CEA8D5670AAA6923322C2D4D1D705E6DB846C993D3353FFCBED30740F8DCCFAE6FFE89B7818DAF5Bc2NFI</vt:lpwstr>
      </vt:variant>
      <vt:variant>
        <vt:lpwstr/>
      </vt:variant>
      <vt:variant>
        <vt:i4>5636098</vt:i4>
      </vt:variant>
      <vt:variant>
        <vt:i4>102</vt:i4>
      </vt:variant>
      <vt:variant>
        <vt:i4>0</vt:i4>
      </vt:variant>
      <vt:variant>
        <vt:i4>5</vt:i4>
      </vt:variant>
      <vt:variant>
        <vt:lpwstr/>
      </vt:variant>
      <vt:variant>
        <vt:lpwstr>Par70</vt:lpwstr>
      </vt:variant>
      <vt:variant>
        <vt:i4>5701634</vt:i4>
      </vt:variant>
      <vt:variant>
        <vt:i4>99</vt:i4>
      </vt:variant>
      <vt:variant>
        <vt:i4>0</vt:i4>
      </vt:variant>
      <vt:variant>
        <vt:i4>5</vt:i4>
      </vt:variant>
      <vt:variant>
        <vt:lpwstr/>
      </vt:variant>
      <vt:variant>
        <vt:lpwstr>Par69</vt:lpwstr>
      </vt:variant>
      <vt:variant>
        <vt:i4>5701634</vt:i4>
      </vt:variant>
      <vt:variant>
        <vt:i4>96</vt:i4>
      </vt:variant>
      <vt:variant>
        <vt:i4>0</vt:i4>
      </vt:variant>
      <vt:variant>
        <vt:i4>5</vt:i4>
      </vt:variant>
      <vt:variant>
        <vt:lpwstr/>
      </vt:variant>
      <vt:variant>
        <vt:lpwstr>Par68</vt:lpwstr>
      </vt:variant>
      <vt:variant>
        <vt:i4>7602279</vt:i4>
      </vt:variant>
      <vt:variant>
        <vt:i4>93</vt:i4>
      </vt:variant>
      <vt:variant>
        <vt:i4>0</vt:i4>
      </vt:variant>
      <vt:variant>
        <vt:i4>5</vt:i4>
      </vt:variant>
      <vt:variant>
        <vt:lpwstr>consultantplus://offline/ref=37DDB0C4DE03DA27D1DA4015A4B2844F3B5B27B0647BFC0A19476ED4CC939FF8C1ED740338AAD16F29F2239DF7601937A7A71D833582560943M7O</vt:lpwstr>
      </vt:variant>
      <vt:variant>
        <vt:lpwstr/>
      </vt:variant>
      <vt:variant>
        <vt:i4>327767</vt:i4>
      </vt:variant>
      <vt:variant>
        <vt:i4>90</vt:i4>
      </vt:variant>
      <vt:variant>
        <vt:i4>0</vt:i4>
      </vt:variant>
      <vt:variant>
        <vt:i4>5</vt:i4>
      </vt:variant>
      <vt:variant>
        <vt:lpwstr>consultantplus://offline/ref=06D5822488624AC9D67A0C317ACC041E921CE912A7342C5B3C62136F974E6F84DB745254874942AE973B95F59A77EAD5AF616F9AD420EF9CEE6DB3O0yFN</vt:lpwstr>
      </vt:variant>
      <vt:variant>
        <vt:lpwstr/>
      </vt:variant>
      <vt:variant>
        <vt:i4>1376259</vt:i4>
      </vt:variant>
      <vt:variant>
        <vt:i4>87</vt:i4>
      </vt:variant>
      <vt:variant>
        <vt:i4>0</vt:i4>
      </vt:variant>
      <vt:variant>
        <vt:i4>5</vt:i4>
      </vt:variant>
      <vt:variant>
        <vt:lpwstr>consultantplus://offline/ref=60E626DC60AA35352B1B216EDFA0F28F1394461C9A8EC59501DB9ECE6AF4B8660151CC59FE3371C7474579D35EC29563CDE361064C9C46A2C3A6FEH7A8N</vt:lpwstr>
      </vt:variant>
      <vt:variant>
        <vt:lpwstr/>
      </vt:variant>
      <vt:variant>
        <vt:i4>1376259</vt:i4>
      </vt:variant>
      <vt:variant>
        <vt:i4>84</vt:i4>
      </vt:variant>
      <vt:variant>
        <vt:i4>0</vt:i4>
      </vt:variant>
      <vt:variant>
        <vt:i4>5</vt:i4>
      </vt:variant>
      <vt:variant>
        <vt:lpwstr>consultantplus://offline/ref=60E626DC60AA35352B1B216EDFA0F28F1394461C9A8EC59501DB9ECE6AF4B8660151CC59FE3371C7474579D35EC29563CDE361064C9C46A2C3A6FEH7A8N</vt:lpwstr>
      </vt:variant>
      <vt:variant>
        <vt:lpwstr/>
      </vt:variant>
      <vt:variant>
        <vt:i4>7405678</vt:i4>
      </vt:variant>
      <vt:variant>
        <vt:i4>81</vt:i4>
      </vt:variant>
      <vt:variant>
        <vt:i4>0</vt:i4>
      </vt:variant>
      <vt:variant>
        <vt:i4>5</vt:i4>
      </vt:variant>
      <vt:variant>
        <vt:lpwstr>consultantplus://offline/ref=81861069DBC52696F3D7F75D617B7B5D3DEA1A1D6107E4CD1AE292AAE8F295CCAC699C8AC82D6311E411DCA9E424DA4D27ACAE15E9D6D959p1t8N</vt:lpwstr>
      </vt:variant>
      <vt:variant>
        <vt:lpwstr/>
      </vt:variant>
      <vt:variant>
        <vt:i4>5308418</vt:i4>
      </vt:variant>
      <vt:variant>
        <vt:i4>78</vt:i4>
      </vt:variant>
      <vt:variant>
        <vt:i4>0</vt:i4>
      </vt:variant>
      <vt:variant>
        <vt:i4>5</vt:i4>
      </vt:variant>
      <vt:variant>
        <vt:lpwstr/>
      </vt:variant>
      <vt:variant>
        <vt:lpwstr>Par0</vt:lpwstr>
      </vt:variant>
      <vt:variant>
        <vt:i4>7798891</vt:i4>
      </vt:variant>
      <vt:variant>
        <vt:i4>75</vt:i4>
      </vt:variant>
      <vt:variant>
        <vt:i4>0</vt:i4>
      </vt:variant>
      <vt:variant>
        <vt:i4>5</vt:i4>
      </vt:variant>
      <vt:variant>
        <vt:lpwstr>consultantplus://offline/ref=E4DA7BD205A9E19B1F3B48443067D28D6E911CA5C0BA1ACF7C3008B74E1E259ACCF98A5CBB2C41A1540D3F03D7A3DE87A848DB61E0AF78ECC4O5L</vt:lpwstr>
      </vt:variant>
      <vt:variant>
        <vt:lpwstr/>
      </vt:variant>
      <vt:variant>
        <vt:i4>3604583</vt:i4>
      </vt:variant>
      <vt:variant>
        <vt:i4>72</vt:i4>
      </vt:variant>
      <vt:variant>
        <vt:i4>0</vt:i4>
      </vt:variant>
      <vt:variant>
        <vt:i4>5</vt:i4>
      </vt:variant>
      <vt:variant>
        <vt:lpwstr>consultantplus://offline/ref=1EBF2156957F627C98087AED06CFF1127D4DF5B0E06BC5484D5A0D7A42D27E5C16186D767DAB5053DD6FFD6EE26EF260F77002FEpCM6L</vt:lpwstr>
      </vt:variant>
      <vt:variant>
        <vt:lpwstr/>
      </vt:variant>
      <vt:variant>
        <vt:i4>6946923</vt:i4>
      </vt:variant>
      <vt:variant>
        <vt:i4>69</vt:i4>
      </vt:variant>
      <vt:variant>
        <vt:i4>0</vt:i4>
      </vt:variant>
      <vt:variant>
        <vt:i4>5</vt:i4>
      </vt:variant>
      <vt:variant>
        <vt:lpwstr>consultantplus://offline/ref=D8DF53566EFBD959430FA75E0465AC3171BD0512398C6EB5A47491C2EE15C4F8E32A57697E0BFB2DD9A9015F9220171F7BA22465B1DDC3A9x15CJ</vt:lpwstr>
      </vt:variant>
      <vt:variant>
        <vt:lpwstr/>
      </vt:variant>
      <vt:variant>
        <vt:i4>7995445</vt:i4>
      </vt:variant>
      <vt:variant>
        <vt:i4>66</vt:i4>
      </vt:variant>
      <vt:variant>
        <vt:i4>0</vt:i4>
      </vt:variant>
      <vt:variant>
        <vt:i4>5</vt:i4>
      </vt:variant>
      <vt:variant>
        <vt:lpwstr>consultantplus://offline/ref=E48085F9A6EC15AA480E3BB5ED55DD51D6D3B79E2DE823EFDF156E0AB4F8B3D016F27FC17E7CB568D071A5A435532BB2E019C7F5DB6A0028x8vCJ</vt:lpwstr>
      </vt:variant>
      <vt:variant>
        <vt:lpwstr/>
      </vt:variant>
      <vt:variant>
        <vt:i4>7405630</vt:i4>
      </vt:variant>
      <vt:variant>
        <vt:i4>63</vt:i4>
      </vt:variant>
      <vt:variant>
        <vt:i4>0</vt:i4>
      </vt:variant>
      <vt:variant>
        <vt:i4>5</vt:i4>
      </vt:variant>
      <vt:variant>
        <vt:lpwstr>consultantplus://offline/ref=C8C36C60FCFAE3F6964F588612347BD4CAABEA2505F9B663C3646CB924A2F1EA1D1D971F3AB68D6D393298DB4E79C5C96626E13886B02293SFr4J</vt:lpwstr>
      </vt:variant>
      <vt:variant>
        <vt:lpwstr/>
      </vt:variant>
      <vt:variant>
        <vt:i4>7405631</vt:i4>
      </vt:variant>
      <vt:variant>
        <vt:i4>60</vt:i4>
      </vt:variant>
      <vt:variant>
        <vt:i4>0</vt:i4>
      </vt:variant>
      <vt:variant>
        <vt:i4>5</vt:i4>
      </vt:variant>
      <vt:variant>
        <vt:lpwstr>consultantplus://offline/ref=C8C36C60FCFAE3F6964F588612347BD4CAABEA2505F9B663C3646CB924A2F1EA1D1D971F3AB68D6D383298DB4E79C5C96626E13886B02293SFr4J</vt:lpwstr>
      </vt:variant>
      <vt:variant>
        <vt:lpwstr/>
      </vt:variant>
      <vt:variant>
        <vt:i4>7405670</vt:i4>
      </vt:variant>
      <vt:variant>
        <vt:i4>57</vt:i4>
      </vt:variant>
      <vt:variant>
        <vt:i4>0</vt:i4>
      </vt:variant>
      <vt:variant>
        <vt:i4>5</vt:i4>
      </vt:variant>
      <vt:variant>
        <vt:lpwstr>consultantplus://offline/ref=C8C36C60FCFAE3F6964F588612347BD4CAABEA2505F9B663C3646CB924A2F1EA1D1D971F3AB68D6D3A3298DB4E79C5C96626E13886B02293SFr4J</vt:lpwstr>
      </vt:variant>
      <vt:variant>
        <vt:lpwstr/>
      </vt:variant>
      <vt:variant>
        <vt:i4>4653064</vt:i4>
      </vt:variant>
      <vt:variant>
        <vt:i4>54</vt:i4>
      </vt:variant>
      <vt:variant>
        <vt:i4>0</vt:i4>
      </vt:variant>
      <vt:variant>
        <vt:i4>5</vt:i4>
      </vt:variant>
      <vt:variant>
        <vt:lpwstr>consultantplus://offline/ref=C8C36C60FCFAE3F6964F588612347BD4CBA2EE2604F4B663C3646CB924A2F1EA1D1D971D3DBE833B6F7D99870A2BD6C86026E23999SBrAJ</vt:lpwstr>
      </vt:variant>
      <vt:variant>
        <vt:lpwstr/>
      </vt:variant>
      <vt:variant>
        <vt:i4>7405669</vt:i4>
      </vt:variant>
      <vt:variant>
        <vt:i4>51</vt:i4>
      </vt:variant>
      <vt:variant>
        <vt:i4>0</vt:i4>
      </vt:variant>
      <vt:variant>
        <vt:i4>5</vt:i4>
      </vt:variant>
      <vt:variant>
        <vt:lpwstr>consultantplus://offline/ref=C8C36C60FCFAE3F6964F588612347BD4CAABEA2505F9B663C3646CB924A2F1EA1D1D971F3AB68D6D3B3298DB4E79C5C96626E13886B02293SFr4J</vt:lpwstr>
      </vt:variant>
      <vt:variant>
        <vt:lpwstr/>
      </vt:variant>
      <vt:variant>
        <vt:i4>7405617</vt:i4>
      </vt:variant>
      <vt:variant>
        <vt:i4>48</vt:i4>
      </vt:variant>
      <vt:variant>
        <vt:i4>0</vt:i4>
      </vt:variant>
      <vt:variant>
        <vt:i4>5</vt:i4>
      </vt:variant>
      <vt:variant>
        <vt:lpwstr>consultantplus://offline/ref=C8C36C60FCFAE3F6964F588612347BD4CAABEA2505F9B663C3646CB924A2F1EA1D1D971F3AB68D6D363298DB4E79C5C96626E13886B02293SFr4J</vt:lpwstr>
      </vt:variant>
      <vt:variant>
        <vt:lpwstr/>
      </vt:variant>
      <vt:variant>
        <vt:i4>7405669</vt:i4>
      </vt:variant>
      <vt:variant>
        <vt:i4>45</vt:i4>
      </vt:variant>
      <vt:variant>
        <vt:i4>0</vt:i4>
      </vt:variant>
      <vt:variant>
        <vt:i4>5</vt:i4>
      </vt:variant>
      <vt:variant>
        <vt:lpwstr>consultantplus://offline/ref=C8C36C60FCFAE3F6964F588612347BD4CAABEA2505F9B663C3646CB924A2F1EA1D1D971F3AB68D6D3B3298DB4E79C5C96626E13886B02293SFr4J</vt:lpwstr>
      </vt:variant>
      <vt:variant>
        <vt:lpwstr/>
      </vt:variant>
      <vt:variant>
        <vt:i4>7405630</vt:i4>
      </vt:variant>
      <vt:variant>
        <vt:i4>42</vt:i4>
      </vt:variant>
      <vt:variant>
        <vt:i4>0</vt:i4>
      </vt:variant>
      <vt:variant>
        <vt:i4>5</vt:i4>
      </vt:variant>
      <vt:variant>
        <vt:lpwstr>consultantplus://offline/ref=C8C36C60FCFAE3F6964F588612347BD4CAABEA2505F9B663C3646CB924A2F1EA1D1D971F3AB68D6D393298DB4E79C5C96626E13886B02293SFr4J</vt:lpwstr>
      </vt:variant>
      <vt:variant>
        <vt:lpwstr/>
      </vt:variant>
      <vt:variant>
        <vt:i4>7405667</vt:i4>
      </vt:variant>
      <vt:variant>
        <vt:i4>39</vt:i4>
      </vt:variant>
      <vt:variant>
        <vt:i4>0</vt:i4>
      </vt:variant>
      <vt:variant>
        <vt:i4>5</vt:i4>
      </vt:variant>
      <vt:variant>
        <vt:lpwstr>consultantplus://offline/ref=C8C36C60FCFAE3F6964F588612347BD4CAABEA2505F9B663C3646CB924A2F1EA1D1D971F3AB688683D3298DB4E79C5C96626E13886B02293SFr4J</vt:lpwstr>
      </vt:variant>
      <vt:variant>
        <vt:lpwstr/>
      </vt:variant>
      <vt:variant>
        <vt:i4>5308418</vt:i4>
      </vt:variant>
      <vt:variant>
        <vt:i4>36</vt:i4>
      </vt:variant>
      <vt:variant>
        <vt:i4>0</vt:i4>
      </vt:variant>
      <vt:variant>
        <vt:i4>5</vt:i4>
      </vt:variant>
      <vt:variant>
        <vt:lpwstr/>
      </vt:variant>
      <vt:variant>
        <vt:lpwstr>Par0</vt:lpwstr>
      </vt:variant>
      <vt:variant>
        <vt:i4>2097253</vt:i4>
      </vt:variant>
      <vt:variant>
        <vt:i4>33</vt:i4>
      </vt:variant>
      <vt:variant>
        <vt:i4>0</vt:i4>
      </vt:variant>
      <vt:variant>
        <vt:i4>5</vt:i4>
      </vt:variant>
      <vt:variant>
        <vt:lpwstr>consultantplus://offline/ref=887D19DB0889B4447ACF7609BC5145DD31E08765B25C908E2FA1ABD3B6411FC07667125715C03F930093110C475B1929B89E6277E54463C3lCd3I</vt:lpwstr>
      </vt:variant>
      <vt:variant>
        <vt:lpwstr/>
      </vt:variant>
      <vt:variant>
        <vt:i4>3932217</vt:i4>
      </vt:variant>
      <vt:variant>
        <vt:i4>30</vt:i4>
      </vt:variant>
      <vt:variant>
        <vt:i4>0</vt:i4>
      </vt:variant>
      <vt:variant>
        <vt:i4>5</vt:i4>
      </vt:variant>
      <vt:variant>
        <vt:lpwstr>consultantplus://offline/ref=444414E87DB96F2720E04D62442141F00C21914A101D3FB157EFDA340FE63AB6DA6F56881A7E6DFF04U3M</vt:lpwstr>
      </vt:variant>
      <vt:variant>
        <vt:lpwstr/>
      </vt:variant>
      <vt:variant>
        <vt:i4>5439569</vt:i4>
      </vt:variant>
      <vt:variant>
        <vt:i4>27</vt:i4>
      </vt:variant>
      <vt:variant>
        <vt:i4>0</vt:i4>
      </vt:variant>
      <vt:variant>
        <vt:i4>5</vt:i4>
      </vt:variant>
      <vt:variant>
        <vt:lpwstr>consultantplus://offline/ref=6F1ED6D59896C59A18EBF7A12DA2554DC97C34AF6A81A2B44FBD3224DDB2FA7F3DBE8C1DD4F2B2B2AB79E1FB3E02073958FB9E150CDF225E076B56PCN3J</vt:lpwstr>
      </vt:variant>
      <vt:variant>
        <vt:lpwstr/>
      </vt:variant>
      <vt:variant>
        <vt:i4>4587605</vt:i4>
      </vt:variant>
      <vt:variant>
        <vt:i4>24</vt:i4>
      </vt:variant>
      <vt:variant>
        <vt:i4>0</vt:i4>
      </vt:variant>
      <vt:variant>
        <vt:i4>5</vt:i4>
      </vt:variant>
      <vt:variant>
        <vt:lpwstr>consultantplus://offline/ref=57E79B79ECFBFEDE56EFF0A244C5B928F95765023073FC0838CB3955701A440B354AC4D69CB7B21097302410CF53ABA068F7AFCD6C023DD5DB0140iAI7J</vt:lpwstr>
      </vt:variant>
      <vt:variant>
        <vt:lpwstr/>
      </vt:variant>
      <vt:variant>
        <vt:i4>1638400</vt:i4>
      </vt:variant>
      <vt:variant>
        <vt:i4>21</vt:i4>
      </vt:variant>
      <vt:variant>
        <vt:i4>0</vt:i4>
      </vt:variant>
      <vt:variant>
        <vt:i4>5</vt:i4>
      </vt:variant>
      <vt:variant>
        <vt:lpwstr>consultantplus://offline/ref=B9D17AA172158A4E4D05F338B56B42BCB3EB09EF21D36A4BD1D5752FB288221324F2C8EB445B146EABF5290A5EAB2CD5F4B65D10C7DB1231E0462353D6J</vt:lpwstr>
      </vt:variant>
      <vt:variant>
        <vt:lpwstr/>
      </vt:variant>
      <vt:variant>
        <vt:i4>4128872</vt:i4>
      </vt:variant>
      <vt:variant>
        <vt:i4>18</vt:i4>
      </vt:variant>
      <vt:variant>
        <vt:i4>0</vt:i4>
      </vt:variant>
      <vt:variant>
        <vt:i4>5</vt:i4>
      </vt:variant>
      <vt:variant>
        <vt:lpwstr>consultantplus://offline/ref=65B1144CC30A1D6603DFCC298C8FCFF32B9FBDE62E16B5D1A40B2F3D2029FE5BCEF385B8EF95BCF039352928D7BB8490149E9ED94294AA87Q4H0L</vt:lpwstr>
      </vt:variant>
      <vt:variant>
        <vt:lpwstr/>
      </vt:variant>
      <vt:variant>
        <vt:i4>7733350</vt:i4>
      </vt:variant>
      <vt:variant>
        <vt:i4>15</vt:i4>
      </vt:variant>
      <vt:variant>
        <vt:i4>0</vt:i4>
      </vt:variant>
      <vt:variant>
        <vt:i4>5</vt:i4>
      </vt:variant>
      <vt:variant>
        <vt:lpwstr>consultantplus://offline/ref=6EF1BDEA6A6328A862B403AD7605DDBFFFB6075231DD5A7A1F3EA876A1C5C7F458F60DADA658E9F7i1cAJ</vt:lpwstr>
      </vt:variant>
      <vt:variant>
        <vt:lpwstr/>
      </vt:variant>
      <vt:variant>
        <vt:i4>2293823</vt:i4>
      </vt:variant>
      <vt:variant>
        <vt:i4>12</vt:i4>
      </vt:variant>
      <vt:variant>
        <vt:i4>0</vt:i4>
      </vt:variant>
      <vt:variant>
        <vt:i4>5</vt:i4>
      </vt:variant>
      <vt:variant>
        <vt:lpwstr>consultantplus://offline/ref=4B0670808CA102FBAD3E6DB36F72314E91A559FA50B2AD94F7578193024A5AF783E43981A62D0994f3b4J</vt:lpwstr>
      </vt:variant>
      <vt:variant>
        <vt:lpwstr/>
      </vt:variant>
      <vt:variant>
        <vt:i4>3997793</vt:i4>
      </vt:variant>
      <vt:variant>
        <vt:i4>9</vt:i4>
      </vt:variant>
      <vt:variant>
        <vt:i4>0</vt:i4>
      </vt:variant>
      <vt:variant>
        <vt:i4>5</vt:i4>
      </vt:variant>
      <vt:variant>
        <vt:lpwstr>consultantplus://offline/ref=C7C0C3F0AA56FEB8FE52A1C6F1B363187833E3BE819214ED3FDE3C53ECB482CE0D7D6894E7742E72702555F6D588996B9164DA620AFFBBDCjDQ6I</vt:lpwstr>
      </vt:variant>
      <vt:variant>
        <vt:lpwstr/>
      </vt:variant>
      <vt:variant>
        <vt:i4>6881383</vt:i4>
      </vt:variant>
      <vt:variant>
        <vt:i4>6</vt:i4>
      </vt:variant>
      <vt:variant>
        <vt:i4>0</vt:i4>
      </vt:variant>
      <vt:variant>
        <vt:i4>5</vt:i4>
      </vt:variant>
      <vt:variant>
        <vt:lpwstr>consultantplus://offline/ref=09326C82622E71E7A8ECA149509DFF30487F3C041FA64D375EADEA8A1014FCFAC76ABD5C62B33030UBICJ</vt:lpwstr>
      </vt:variant>
      <vt:variant>
        <vt:lpwstr/>
      </vt:variant>
      <vt:variant>
        <vt:i4>458816</vt:i4>
      </vt:variant>
      <vt:variant>
        <vt:i4>3</vt:i4>
      </vt:variant>
      <vt:variant>
        <vt:i4>0</vt:i4>
      </vt:variant>
      <vt:variant>
        <vt:i4>5</vt:i4>
      </vt:variant>
      <vt:variant>
        <vt:lpwstr/>
      </vt:variant>
      <vt:variant>
        <vt:lpwstr>P502</vt:lpwstr>
      </vt:variant>
      <vt:variant>
        <vt:i4>2621501</vt:i4>
      </vt:variant>
      <vt:variant>
        <vt:i4>0</vt:i4>
      </vt:variant>
      <vt:variant>
        <vt:i4>0</vt:i4>
      </vt:variant>
      <vt:variant>
        <vt:i4>5</vt:i4>
      </vt:variant>
      <vt:variant>
        <vt:lpwstr>consultantplus://offline/ref=1B110F318354F3F409560AD2865CCBFFB172996BB4C019B8B6981AB6617A26CC480C3E68E54AE8277F605308FBEBC34410F16F6BX0YFJ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ЛИХОСЛАВЛЬСКОГО РАЙОНА</dc:title>
  <dc:creator>xp</dc:creator>
  <cp:lastModifiedBy>Пользователь Windows</cp:lastModifiedBy>
  <cp:revision>31</cp:revision>
  <cp:lastPrinted>2023-01-30T08:08:00Z</cp:lastPrinted>
  <dcterms:created xsi:type="dcterms:W3CDTF">2022-10-07T13:05:00Z</dcterms:created>
  <dcterms:modified xsi:type="dcterms:W3CDTF">2023-02-15T06:14:00Z</dcterms:modified>
</cp:coreProperties>
</file>