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646FB4" w:rsidRDefault="001265F2" w:rsidP="00761B73">
      <w:pPr>
        <w:jc w:val="center"/>
        <w:rPr>
          <w:b/>
          <w:sz w:val="28"/>
          <w:szCs w:val="28"/>
        </w:rPr>
      </w:pPr>
      <w:r w:rsidRPr="00646FB4">
        <w:rPr>
          <w:b/>
          <w:sz w:val="28"/>
          <w:szCs w:val="28"/>
        </w:rPr>
        <w:t>АДМИНИСТРАЦИЯ</w:t>
      </w:r>
      <w:r w:rsidR="00761B73" w:rsidRPr="00646FB4">
        <w:rPr>
          <w:b/>
          <w:sz w:val="28"/>
          <w:szCs w:val="28"/>
        </w:rPr>
        <w:t xml:space="preserve"> ЛИХОСЛАВЛЬСКОГО </w:t>
      </w:r>
      <w:r w:rsidR="008B0219" w:rsidRPr="00646FB4">
        <w:rPr>
          <w:b/>
          <w:sz w:val="28"/>
          <w:szCs w:val="28"/>
        </w:rPr>
        <w:t>МУНИЦИПАЛЬНОГО ОКРУГА</w:t>
      </w:r>
      <w:r w:rsidR="00761B73" w:rsidRPr="00646FB4">
        <w:rPr>
          <w:b/>
          <w:sz w:val="28"/>
          <w:szCs w:val="28"/>
        </w:rPr>
        <w:t xml:space="preserve"> </w:t>
      </w:r>
    </w:p>
    <w:p w:rsidR="00761B73" w:rsidRPr="00646FB4" w:rsidRDefault="00761B73" w:rsidP="00761B73">
      <w:pPr>
        <w:jc w:val="center"/>
        <w:rPr>
          <w:b/>
          <w:sz w:val="28"/>
          <w:szCs w:val="28"/>
        </w:rPr>
      </w:pPr>
      <w:r w:rsidRPr="00646FB4">
        <w:rPr>
          <w:b/>
          <w:sz w:val="28"/>
          <w:szCs w:val="28"/>
        </w:rPr>
        <w:t>ТВЕРСКОЙ ОБЛАСТИ</w:t>
      </w:r>
    </w:p>
    <w:p w:rsidR="00761B73" w:rsidRPr="00646FB4" w:rsidRDefault="00761B73" w:rsidP="00761B73">
      <w:pPr>
        <w:jc w:val="center"/>
        <w:rPr>
          <w:b/>
          <w:sz w:val="28"/>
          <w:szCs w:val="28"/>
        </w:rPr>
      </w:pPr>
    </w:p>
    <w:p w:rsidR="00761B73" w:rsidRPr="00646FB4" w:rsidRDefault="00761B73" w:rsidP="00761B73">
      <w:pPr>
        <w:jc w:val="center"/>
        <w:rPr>
          <w:b/>
          <w:sz w:val="28"/>
          <w:szCs w:val="28"/>
        </w:rPr>
      </w:pPr>
      <w:r w:rsidRPr="00646FB4">
        <w:rPr>
          <w:b/>
          <w:sz w:val="28"/>
          <w:szCs w:val="28"/>
        </w:rPr>
        <w:t>ПОСТАНОВЛЕНИЕ</w:t>
      </w:r>
    </w:p>
    <w:p w:rsidR="00761B73" w:rsidRPr="00646FB4" w:rsidRDefault="00761B73" w:rsidP="00761B73">
      <w:pPr>
        <w:jc w:val="center"/>
        <w:rPr>
          <w:b/>
          <w:sz w:val="28"/>
          <w:szCs w:val="28"/>
        </w:rPr>
      </w:pPr>
    </w:p>
    <w:p w:rsidR="00761B73" w:rsidRPr="00646FB4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646FB4" w:rsidRPr="00646FB4" w:rsidTr="00160355">
        <w:tc>
          <w:tcPr>
            <w:tcW w:w="5119" w:type="dxa"/>
          </w:tcPr>
          <w:p w:rsidR="00761B73" w:rsidRPr="00646FB4" w:rsidRDefault="00EB0514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52050" w:rsidRPr="00646FB4">
              <w:rPr>
                <w:sz w:val="28"/>
                <w:szCs w:val="28"/>
              </w:rPr>
              <w:t>.02.</w:t>
            </w:r>
            <w:r w:rsidR="008B0219" w:rsidRPr="00646FB4">
              <w:rPr>
                <w:sz w:val="28"/>
                <w:szCs w:val="28"/>
              </w:rPr>
              <w:t>2022</w:t>
            </w:r>
          </w:p>
        </w:tc>
        <w:tc>
          <w:tcPr>
            <w:tcW w:w="5086" w:type="dxa"/>
          </w:tcPr>
          <w:p w:rsidR="00761B73" w:rsidRPr="00646FB4" w:rsidRDefault="00761B73" w:rsidP="00EB0514">
            <w:pPr>
              <w:jc w:val="right"/>
              <w:rPr>
                <w:sz w:val="28"/>
                <w:szCs w:val="28"/>
              </w:rPr>
            </w:pPr>
            <w:r w:rsidRPr="00646FB4">
              <w:rPr>
                <w:sz w:val="28"/>
                <w:szCs w:val="28"/>
              </w:rPr>
              <w:t>№</w:t>
            </w:r>
            <w:r w:rsidR="00865498" w:rsidRPr="00646FB4">
              <w:rPr>
                <w:sz w:val="28"/>
                <w:szCs w:val="28"/>
              </w:rPr>
              <w:t> </w:t>
            </w:r>
            <w:r w:rsidR="00B52050" w:rsidRPr="00646FB4">
              <w:rPr>
                <w:sz w:val="28"/>
                <w:szCs w:val="28"/>
              </w:rPr>
              <w:t>3</w:t>
            </w:r>
            <w:r w:rsidR="00EB0514">
              <w:rPr>
                <w:sz w:val="28"/>
                <w:szCs w:val="28"/>
              </w:rPr>
              <w:t>2</w:t>
            </w:r>
            <w:r w:rsidR="0011251D">
              <w:rPr>
                <w:sz w:val="28"/>
                <w:szCs w:val="28"/>
              </w:rPr>
              <w:t>-1</w:t>
            </w:r>
            <w:r w:rsidRPr="00646FB4">
              <w:rPr>
                <w:sz w:val="28"/>
                <w:szCs w:val="28"/>
              </w:rPr>
              <w:t xml:space="preserve"> </w:t>
            </w:r>
          </w:p>
        </w:tc>
      </w:tr>
      <w:tr w:rsidR="00761B73" w:rsidRPr="00646FB4" w:rsidTr="00160355">
        <w:tc>
          <w:tcPr>
            <w:tcW w:w="10205" w:type="dxa"/>
            <w:gridSpan w:val="2"/>
          </w:tcPr>
          <w:p w:rsidR="00761B73" w:rsidRPr="00646FB4" w:rsidRDefault="00761B73" w:rsidP="00761B73">
            <w:pPr>
              <w:jc w:val="center"/>
              <w:rPr>
                <w:sz w:val="28"/>
                <w:szCs w:val="28"/>
              </w:rPr>
            </w:pPr>
            <w:r w:rsidRPr="00646FB4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646FB4" w:rsidRDefault="00761B73" w:rsidP="00F5120C">
      <w:pPr>
        <w:jc w:val="center"/>
        <w:rPr>
          <w:sz w:val="28"/>
          <w:szCs w:val="28"/>
        </w:rPr>
      </w:pPr>
    </w:p>
    <w:p w:rsidR="00761B73" w:rsidRPr="00646FB4" w:rsidRDefault="00761B73" w:rsidP="00F5120C">
      <w:pPr>
        <w:jc w:val="center"/>
        <w:rPr>
          <w:sz w:val="28"/>
          <w:szCs w:val="28"/>
        </w:rPr>
      </w:pPr>
    </w:p>
    <w:p w:rsidR="0011251D" w:rsidRPr="0011251D" w:rsidRDefault="0011251D" w:rsidP="001125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51D">
        <w:rPr>
          <w:b/>
          <w:sz w:val="28"/>
          <w:szCs w:val="28"/>
        </w:rPr>
        <w:t>Об утверждении порядка формирования перечня налоговых расходов Лихославльского муниципального округа Тверской области и оценки налоговых расходов Лихославльского муниципального округа Тверской области</w:t>
      </w:r>
    </w:p>
    <w:p w:rsidR="0011251D" w:rsidRPr="0011251D" w:rsidRDefault="0011251D" w:rsidP="0011251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B7AB9" w:rsidRPr="00761B73" w:rsidRDefault="001B7AB9" w:rsidP="001B7AB9">
      <w:pPr>
        <w:jc w:val="center"/>
        <w:rPr>
          <w:sz w:val="28"/>
          <w:szCs w:val="28"/>
        </w:rPr>
      </w:pPr>
    </w:p>
    <w:p w:rsidR="001B7AB9" w:rsidRPr="009F5563" w:rsidRDefault="0011251D" w:rsidP="00EB0514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F82705">
        <w:rPr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</w:t>
      </w:r>
      <w:r>
        <w:rPr>
          <w:sz w:val="28"/>
          <w:szCs w:val="28"/>
        </w:rPr>
        <w:t>«</w:t>
      </w:r>
      <w:r w:rsidRPr="00F82705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 </w:t>
      </w:r>
      <w:r w:rsidR="001B7AB9">
        <w:rPr>
          <w:sz w:val="28"/>
          <w:szCs w:val="28"/>
          <w:shd w:val="clear" w:color="auto" w:fill="FFFFFF"/>
        </w:rPr>
        <w:t>А</w:t>
      </w:r>
      <w:r w:rsidR="001B7AB9" w:rsidRPr="009F5563">
        <w:rPr>
          <w:sz w:val="28"/>
          <w:szCs w:val="28"/>
          <w:shd w:val="clear" w:color="auto" w:fill="FFFFFF"/>
        </w:rPr>
        <w:t>дминистрация</w:t>
      </w:r>
      <w:r w:rsidR="001B7AB9">
        <w:rPr>
          <w:sz w:val="28"/>
          <w:szCs w:val="28"/>
          <w:shd w:val="clear" w:color="auto" w:fill="FFFFFF"/>
        </w:rPr>
        <w:t xml:space="preserve"> </w:t>
      </w:r>
      <w:r w:rsidR="001B7AB9" w:rsidRPr="009F5563">
        <w:rPr>
          <w:sz w:val="28"/>
          <w:szCs w:val="28"/>
          <w:shd w:val="clear" w:color="auto" w:fill="FFFFFF"/>
        </w:rPr>
        <w:t>Лихославльского</w:t>
      </w:r>
      <w:r w:rsidR="00D663DD">
        <w:rPr>
          <w:sz w:val="28"/>
          <w:szCs w:val="28"/>
          <w:shd w:val="clear" w:color="auto" w:fill="FFFFFF"/>
        </w:rPr>
        <w:t xml:space="preserve"> муниципального округа </w:t>
      </w:r>
      <w:r w:rsidR="001B7AB9"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11251D" w:rsidRPr="0011251D" w:rsidRDefault="0011251D" w:rsidP="0011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1. Утвердить Порядок формирования перечня налоговых расходов Лихославльского муниципального округа Тверской области и оценки налоговых расходов Лихославльского муниципального округа Тверской области (далее - Порядок) (прилагается).</w:t>
      </w:r>
    </w:p>
    <w:p w:rsidR="0011251D" w:rsidRPr="0011251D" w:rsidRDefault="0011251D" w:rsidP="0011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2. Кураторам налоговых расходов, определенным в соответствии с Порядком, обеспечить утверждение методик оценки эффективности налоговых расходов Лихославльского муниципального округа Тверской области в срок до 1 апреля текущего года.</w:t>
      </w:r>
    </w:p>
    <w:p w:rsidR="0011251D" w:rsidRPr="0011251D" w:rsidRDefault="0011251D" w:rsidP="0011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3. Контроль за исполнением настоящего постановления </w:t>
      </w:r>
      <w:r w:rsidRPr="0011251D">
        <w:rPr>
          <w:rFonts w:cs="Calibri"/>
          <w:sz w:val="28"/>
          <w:szCs w:val="28"/>
        </w:rPr>
        <w:t>возложить на заместителя Главы Администрации, начальника Финансового управления А.В. Артемьеву.</w:t>
      </w:r>
    </w:p>
    <w:p w:rsidR="0011251D" w:rsidRPr="0011251D" w:rsidRDefault="0011251D" w:rsidP="00112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4.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сети Интернет, </w:t>
      </w:r>
      <w:r w:rsidRPr="0011251D">
        <w:rPr>
          <w:rFonts w:cs="Calibri"/>
          <w:sz w:val="28"/>
          <w:szCs w:val="28"/>
        </w:rPr>
        <w:t>распространяет свое действие на правоотношения, возникшие с 01 января 2022 года</w:t>
      </w:r>
    </w:p>
    <w:p w:rsidR="00AE0B21" w:rsidRDefault="00AE0B21" w:rsidP="00036785">
      <w:pPr>
        <w:pStyle w:val="a4"/>
        <w:rPr>
          <w:sz w:val="28"/>
          <w:szCs w:val="28"/>
          <w:shd w:val="clear" w:color="auto" w:fill="FFFFFF"/>
        </w:rPr>
      </w:pPr>
    </w:p>
    <w:p w:rsidR="00EB0514" w:rsidRPr="00646FB4" w:rsidRDefault="00EB0514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646FB4" w:rsidRPr="00646FB4" w:rsidTr="00CA2C8C">
        <w:tc>
          <w:tcPr>
            <w:tcW w:w="2500" w:type="pct"/>
          </w:tcPr>
          <w:p w:rsidR="00CA2C8C" w:rsidRPr="00646FB4" w:rsidRDefault="00CA2C8C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 w:rsidRPr="00646FB4">
              <w:rPr>
                <w:sz w:val="28"/>
                <w:szCs w:val="28"/>
              </w:rPr>
              <w:t>Глава Лихославльского</w:t>
            </w:r>
            <w:r w:rsidRPr="00646FB4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CA2C8C" w:rsidRPr="00646FB4" w:rsidRDefault="00CA2C8C" w:rsidP="00CA2C8C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646FB4">
              <w:rPr>
                <w:sz w:val="28"/>
                <w:szCs w:val="28"/>
              </w:rPr>
              <w:t>Н.Н. Виноградова</w:t>
            </w:r>
          </w:p>
        </w:tc>
      </w:tr>
    </w:tbl>
    <w:p w:rsidR="007C52F7" w:rsidRDefault="007C52F7"/>
    <w:p w:rsidR="007C52F7" w:rsidRDefault="007C52F7">
      <w:pPr>
        <w:spacing w:after="200" w:line="276" w:lineRule="auto"/>
      </w:pPr>
      <w:r>
        <w:br w:type="page"/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5"/>
      </w:tblGrid>
      <w:tr w:rsidR="007C52F7" w:rsidRPr="007C52F7" w:rsidTr="00B35F7C">
        <w:tc>
          <w:tcPr>
            <w:tcW w:w="4820" w:type="dxa"/>
          </w:tcPr>
          <w:p w:rsidR="007C52F7" w:rsidRPr="007C52F7" w:rsidRDefault="007C52F7" w:rsidP="007C52F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5385" w:type="dxa"/>
          </w:tcPr>
          <w:p w:rsidR="007C52F7" w:rsidRPr="007C52F7" w:rsidRDefault="007C52F7" w:rsidP="007C52F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  <w:r>
              <w:rPr>
                <w:rFonts w:eastAsia="Calibri"/>
                <w:bCs/>
                <w:kern w:val="28"/>
                <w:sz w:val="28"/>
                <w:szCs w:val="28"/>
              </w:rPr>
              <w:t>Приложение</w:t>
            </w:r>
            <w:bookmarkStart w:id="0" w:name="_GoBack"/>
            <w:bookmarkEnd w:id="0"/>
          </w:p>
          <w:p w:rsidR="007C52F7" w:rsidRPr="007C52F7" w:rsidRDefault="007C52F7" w:rsidP="007C52F7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  <w:r>
              <w:rPr>
                <w:rFonts w:eastAsia="Calibri"/>
                <w:bCs/>
                <w:kern w:val="28"/>
                <w:sz w:val="28"/>
                <w:szCs w:val="28"/>
              </w:rPr>
              <w:t xml:space="preserve">к </w:t>
            </w:r>
            <w:r w:rsidRPr="007C52F7">
              <w:rPr>
                <w:rFonts w:eastAsia="Calibri"/>
                <w:bCs/>
                <w:kern w:val="28"/>
                <w:sz w:val="28"/>
                <w:szCs w:val="28"/>
              </w:rPr>
              <w:t>постановлени</w:t>
            </w:r>
            <w:r>
              <w:rPr>
                <w:rFonts w:eastAsia="Calibri"/>
                <w:bCs/>
                <w:kern w:val="28"/>
                <w:sz w:val="28"/>
                <w:szCs w:val="28"/>
              </w:rPr>
              <w:t>ю</w:t>
            </w:r>
            <w:r w:rsidRPr="007C52F7">
              <w:rPr>
                <w:rFonts w:eastAsia="Calibri"/>
                <w:bCs/>
                <w:kern w:val="28"/>
                <w:sz w:val="28"/>
                <w:szCs w:val="28"/>
              </w:rPr>
              <w:t xml:space="preserve"> Администрации Лихославльского муниципального округа</w:t>
            </w:r>
          </w:p>
          <w:p w:rsidR="007C52F7" w:rsidRPr="007C52F7" w:rsidRDefault="007C52F7" w:rsidP="00EB0514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7C52F7">
              <w:rPr>
                <w:rFonts w:eastAsia="Calibri"/>
                <w:bCs/>
                <w:kern w:val="28"/>
                <w:sz w:val="28"/>
                <w:szCs w:val="28"/>
              </w:rPr>
              <w:t xml:space="preserve">от </w:t>
            </w:r>
            <w:r w:rsidR="00EB0514">
              <w:rPr>
                <w:rFonts w:eastAsia="Calibri"/>
                <w:bCs/>
                <w:kern w:val="28"/>
                <w:sz w:val="28"/>
                <w:szCs w:val="28"/>
              </w:rPr>
              <w:t>22</w:t>
            </w:r>
            <w:r w:rsidRPr="007C52F7">
              <w:rPr>
                <w:rFonts w:eastAsia="Calibri"/>
                <w:bCs/>
                <w:kern w:val="28"/>
                <w:sz w:val="28"/>
                <w:szCs w:val="28"/>
              </w:rPr>
              <w:t>.02.2022 № </w:t>
            </w:r>
            <w:r w:rsidR="00EB0514">
              <w:rPr>
                <w:rFonts w:eastAsia="Calibri"/>
                <w:bCs/>
                <w:kern w:val="28"/>
                <w:sz w:val="28"/>
                <w:szCs w:val="28"/>
              </w:rPr>
              <w:t>32</w:t>
            </w:r>
            <w:r w:rsidR="0011251D">
              <w:rPr>
                <w:rFonts w:eastAsia="Calibri"/>
                <w:bCs/>
                <w:kern w:val="28"/>
                <w:sz w:val="28"/>
                <w:szCs w:val="28"/>
              </w:rPr>
              <w:t>-1</w:t>
            </w:r>
          </w:p>
        </w:tc>
      </w:tr>
    </w:tbl>
    <w:p w:rsidR="004E12EC" w:rsidRPr="0011251D" w:rsidRDefault="004E12EC">
      <w:pPr>
        <w:rPr>
          <w:sz w:val="28"/>
          <w:szCs w:val="28"/>
        </w:rPr>
      </w:pPr>
    </w:p>
    <w:p w:rsidR="0011251D" w:rsidRPr="0011251D" w:rsidRDefault="0011251D" w:rsidP="0011251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251D">
        <w:rPr>
          <w:b/>
          <w:sz w:val="28"/>
          <w:szCs w:val="28"/>
        </w:rPr>
        <w:t>ПОРЯДОК</w:t>
      </w:r>
    </w:p>
    <w:p w:rsidR="0011251D" w:rsidRPr="0011251D" w:rsidRDefault="0011251D" w:rsidP="0011251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251D">
        <w:rPr>
          <w:b/>
          <w:sz w:val="28"/>
          <w:szCs w:val="28"/>
        </w:rPr>
        <w:t>формирования перечня налоговых расходов Лихославльского муниципального округа Тверской области и оценки налоговых расходов Лихославльского муниципального округа Тверской области</w:t>
      </w:r>
    </w:p>
    <w:p w:rsidR="0011251D" w:rsidRPr="0011251D" w:rsidRDefault="0011251D" w:rsidP="0011251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1251D" w:rsidRPr="0011251D" w:rsidRDefault="0011251D" w:rsidP="0011251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1251D">
        <w:rPr>
          <w:b/>
          <w:sz w:val="28"/>
          <w:szCs w:val="28"/>
          <w:lang w:val="en-US"/>
        </w:rPr>
        <w:t>I</w:t>
      </w:r>
      <w:r w:rsidRPr="0011251D">
        <w:rPr>
          <w:b/>
          <w:sz w:val="28"/>
          <w:szCs w:val="28"/>
        </w:rPr>
        <w:t>. Общие положения</w:t>
      </w:r>
    </w:p>
    <w:p w:rsidR="0011251D" w:rsidRPr="0011251D" w:rsidRDefault="0011251D" w:rsidP="0011251D">
      <w:pPr>
        <w:widowControl w:val="0"/>
        <w:autoSpaceDE w:val="0"/>
        <w:autoSpaceDN w:val="0"/>
        <w:ind w:left="1080"/>
        <w:outlineLvl w:val="1"/>
        <w:rPr>
          <w:b/>
          <w:sz w:val="28"/>
          <w:szCs w:val="28"/>
        </w:rPr>
      </w:pP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1. Настоящий Порядок определяет правила формирования перечня налоговых расходов Лихославльского муниципального округа Тверской области, информации о нормативных, целевых и фискальных характеристиках налоговых расходов Лихославльского муниципального округа Тверской области, оценки налоговых расходов Лихославльского муниципального округа Тверской области и обобщения результатов оценки эффективности налоговых расходов Лихославльского муниципального округа Тверской области (далее - Порядок).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2. В целях Порядка используются следующие понятия: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1) налоговые расходы - выпадающие доходы бюджета Лихославльского муниципального округа Тверской области,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Лихославльского муниципального округа Тверской области (далее – муниципальная программа) и (или) целями социально-экономической политики Лихославльского муниципального округа Тверской области, не относящимися к муниципальным программам (далее соответственно - налоговые расходы, социально-экономическая политика);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2) 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 Лихославльского муниципального округа Тверской области, за достижение соответствующих налоговому расходу целей муниципальных программы и (или) целей социально-экономической политики, не относящихся к муниципальным программам;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3) нормативные характеристики налоговых расходов - сведения о положениях нормативных правовых актов Лихославльского муниципального округа Тверской области,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Лихославльского муниципального округа Тверской области;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4) 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5) оценка объемов налоговых расходов - определение объемов выпадающих </w:t>
      </w:r>
      <w:r w:rsidRPr="0011251D">
        <w:rPr>
          <w:sz w:val="28"/>
          <w:szCs w:val="28"/>
        </w:rPr>
        <w:lastRenderedPageBreak/>
        <w:t>доходов бюджета Лихославльского муниципального округа Тверской области, обусловленных льготами, предоставленными плательщикам;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6) 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7) паспорт налогового расхода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8) перечень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политики, не относящихся к муниципальным программам, а также о кураторах налоговых расходов;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9) плательщики - плательщики налогов;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10)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11)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Лихославльского муниципального округа Тверской области;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12) 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Лихославльского муниципального округа Тверской области;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13) 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Лихославльского муниципального округа Тверской области, а также иные характеристики;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14) целевые характеристики налоговых расходов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Лихославльского муниципального округа Тверской области.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3. В целях оценки налоговых расходов Финансовое управление Администрации Лихославльского муниципального округа Тверской области (далее – Финансовое управление):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1) формирует перечень налоговых расходов по форме согласно приложению 1 к Порядку;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3) осуществляет обобщение результатов оценки эффективности налоговых расходов, проводимой кураторами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lastRenderedPageBreak/>
        <w:t>4. В целях оценки налоговых расходов кураторы налоговых расходов: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1) формируют паспорта налоговых расходов, содержащие информацию нормативных, целевых и фискальных характеристиках налоговых расходов, предусмотренную приложением 2 к Порядку, в сроки, установленные </w:t>
      </w:r>
      <w:hyperlink w:anchor="P154" w:history="1">
        <w:r w:rsidRPr="0011251D">
          <w:rPr>
            <w:sz w:val="28"/>
            <w:szCs w:val="28"/>
          </w:rPr>
          <w:t xml:space="preserve">пунктом </w:t>
        </w:r>
      </w:hyperlink>
      <w:r w:rsidRPr="0011251D">
        <w:rPr>
          <w:sz w:val="28"/>
          <w:szCs w:val="28"/>
        </w:rPr>
        <w:t>27 Порядка;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2) осуществляют оценку эффективности налоговых расходов и направляют результаты такой оценки в Финансовое управление.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5. В целях проведения оценки эффективности налоговых расходов Финансовое управление до 1 февраля запрашивает у Межрайонной ИФНС России № 8 по Тверской области сведения за год, предшествующий отчетному году, а также уточненные данные за иные отчетные периоды: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1) сведения о количестве плательщиков, воспользовавшихся льготами;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2) сведения о суммах выпадающих доходов бюджета Лихославльского муниципального округа Тверской области по каждому налоговому расходу;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3) сведения об объемах налогов, задекларированных для уплаты плательщиками в бюджет Лихославльского муниципального округа Тверской области по каждому налоговому расходу, в отношении стимулирующих налоговых льгот;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4) информацию о стимулирующих налоговых расходах за 6 лет, предшествующих отчетному финансовому году.</w:t>
      </w:r>
    </w:p>
    <w:p w:rsidR="0011251D" w:rsidRPr="0011251D" w:rsidRDefault="0011251D" w:rsidP="0011251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1251D" w:rsidRPr="0011251D" w:rsidRDefault="0011251D" w:rsidP="0011251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  <w:highlight w:val="yellow"/>
        </w:rPr>
      </w:pPr>
      <w:r w:rsidRPr="0011251D">
        <w:rPr>
          <w:b/>
          <w:sz w:val="28"/>
          <w:szCs w:val="28"/>
          <w:lang w:val="en-US"/>
        </w:rPr>
        <w:t>II</w:t>
      </w:r>
      <w:r w:rsidRPr="0011251D">
        <w:rPr>
          <w:b/>
          <w:sz w:val="28"/>
          <w:szCs w:val="28"/>
        </w:rPr>
        <w:t>. Порядок формирования перечня налоговых расходов</w:t>
      </w:r>
    </w:p>
    <w:p w:rsidR="0011251D" w:rsidRPr="0011251D" w:rsidRDefault="0011251D" w:rsidP="0011251D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6. Перечень налоговых расходов формируется в целях оценки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7. Проект перечня налоговых расходов формируется Финансовым управлением до 1 апреля в отношении новых налоговых расходов и направляется на согласование кураторам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8. Кураторы налоговых расходов до 10 апреля в отношении налоговых расходов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и (или) целями социально-экономической политики, не относящихся к муниципальным программам и определения кураторов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9. Кураторы налоговых расходов в срок до 10 апреля направляют в Финансовое управление замечания и предложения по уточнению проекта перечня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Финансовое управление в течение срока, указанного в </w:t>
      </w:r>
      <w:hyperlink w:anchor="P42" w:history="1">
        <w:r w:rsidRPr="0011251D">
          <w:rPr>
            <w:sz w:val="28"/>
            <w:szCs w:val="28"/>
          </w:rPr>
          <w:t>пункте 8</w:t>
        </w:r>
      </w:hyperlink>
      <w:r w:rsidRPr="0011251D">
        <w:rPr>
          <w:sz w:val="28"/>
          <w:szCs w:val="28"/>
        </w:rPr>
        <w:t xml:space="preserve"> Порядка.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В случае, если эти замечания и предложения не направлены в Финансовое управление в течение срока, указанного в </w:t>
      </w:r>
      <w:hyperlink w:anchor="P42" w:history="1">
        <w:r w:rsidRPr="0011251D">
          <w:rPr>
            <w:sz w:val="28"/>
            <w:szCs w:val="28"/>
          </w:rPr>
          <w:t>пункте 8</w:t>
        </w:r>
      </w:hyperlink>
      <w:r w:rsidRPr="0011251D">
        <w:rPr>
          <w:sz w:val="28"/>
          <w:szCs w:val="28"/>
        </w:rPr>
        <w:t xml:space="preserve"> Порядка, проект перечня налоговых расходов считается согласованным в соответствующей части.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В случае, если информация куратора налогового расхода по уточнению проекта перечня налоговых расходов не содержит предложений по уточнению предлагаемого </w:t>
      </w:r>
      <w:r w:rsidRPr="0011251D">
        <w:rPr>
          <w:sz w:val="28"/>
          <w:szCs w:val="28"/>
        </w:rPr>
        <w:lastRenderedPageBreak/>
        <w:t>распределения налоговых расходов в соответствии с целями муниципальных программ и (или) целями социально-экономической политики, не относящихся к муниципальным программам, проект перечня налоговых расходов считается согласованным в соответствующей части.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10. 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и (или) случаев изменения полномочий кураторов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11. При наличии разногласий по проекту перечня налоговых расходов Финансовое управление обеспечивает проведение согласительных совещаний с соответствующими органами до 20 апреля.</w:t>
      </w:r>
    </w:p>
    <w:p w:rsidR="0011251D" w:rsidRPr="0011251D" w:rsidRDefault="0011251D" w:rsidP="00A90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12. Перечень налоговых расходов в срок до 31 декабря текущего финансового года утверждается правовым актом Финансового управления и размещается на официальном сайте Лихославльского муниципального округа Тверской области в сети Интернет.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13. В случае внесения в текущем финансовом году изменений в перечень муниципальных программ и (или) в случае изменения полномочий кураторов налоговых расходов, которые влекут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Финансовое управление соответствующую информацию в целях уточнения Финансовым управлением перечня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14. Уточненный перечень налоговых расходов формируется до 1 сентября (в случае уточнения структурных элементов муниципальных программ в рамках формирования проекта решения о бюджете Лихославльского муниципального округа Тверской области на очередной финансовый год и плановый период) и до 31 декабря (в случае уточнения структурных элементов муниципальных программ в рамках рассмотрения и утверждения проекта решения о бюджете Лихославльского муниципального округа Тверской области на очередной финансовый год и плановый период).</w:t>
      </w:r>
    </w:p>
    <w:p w:rsidR="0011251D" w:rsidRPr="0011251D" w:rsidRDefault="0011251D" w:rsidP="001125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251D" w:rsidRPr="0011251D" w:rsidRDefault="0011251D" w:rsidP="006A6E0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1251D">
        <w:rPr>
          <w:b/>
          <w:sz w:val="28"/>
          <w:szCs w:val="28"/>
          <w:lang w:val="en-US"/>
        </w:rPr>
        <w:t>III</w:t>
      </w:r>
      <w:r w:rsidRPr="0011251D">
        <w:rPr>
          <w:b/>
          <w:sz w:val="28"/>
          <w:szCs w:val="28"/>
        </w:rPr>
        <w:t>. Порядок формирования информации о нормативных, целевых</w:t>
      </w:r>
      <w:r w:rsidR="006A6E06">
        <w:rPr>
          <w:b/>
          <w:sz w:val="28"/>
          <w:szCs w:val="28"/>
        </w:rPr>
        <w:t xml:space="preserve"> </w:t>
      </w:r>
      <w:r w:rsidRPr="0011251D">
        <w:rPr>
          <w:b/>
          <w:sz w:val="28"/>
          <w:szCs w:val="28"/>
        </w:rPr>
        <w:t>и фискальных характеристиках налоговых расходов</w:t>
      </w:r>
    </w:p>
    <w:p w:rsidR="0011251D" w:rsidRPr="0011251D" w:rsidRDefault="0011251D" w:rsidP="0011251D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15. В целях оценки налоговых расходов формируется </w:t>
      </w:r>
      <w:hyperlink w:anchor="P201" w:history="1">
        <w:r w:rsidRPr="0011251D">
          <w:rPr>
            <w:sz w:val="28"/>
            <w:szCs w:val="28"/>
          </w:rPr>
          <w:t>информация</w:t>
        </w:r>
      </w:hyperlink>
      <w:r w:rsidRPr="0011251D">
        <w:rPr>
          <w:sz w:val="28"/>
          <w:szCs w:val="28"/>
        </w:rPr>
        <w:t xml:space="preserve"> о нормативных, целевых и фискальных характеристиках налоговых расходов в соответствии с приложением 2 к настоящему Порядку (далее - информация).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Информация формируется с учетом следующих особенностей: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1) объем налоговых расходов на текущий финансовый год определяется Финансовым управлением в тысячах рублей на уровне факта объема налоговых расходов по соответствующей категории налогоплательщиков за год, предшествующий отчетному;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2) объем налоговых расходов на очередной финансовый год и на плановый период определяется Финансовым управлением на уровне текущего года с учетом </w:t>
      </w:r>
      <w:r w:rsidRPr="0011251D">
        <w:rPr>
          <w:sz w:val="28"/>
          <w:szCs w:val="28"/>
        </w:rPr>
        <w:lastRenderedPageBreak/>
        <w:t>прогноза индекса потребительских цен по данным Министерства экономического развития Тверской области.</w:t>
      </w:r>
    </w:p>
    <w:p w:rsidR="0011251D" w:rsidRPr="0011251D" w:rsidRDefault="0011251D" w:rsidP="0011251D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11251D" w:rsidRPr="0011251D" w:rsidRDefault="0011251D" w:rsidP="0011251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1251D">
        <w:rPr>
          <w:b/>
          <w:sz w:val="28"/>
          <w:szCs w:val="28"/>
          <w:lang w:val="en-US"/>
        </w:rPr>
        <w:t>IV</w:t>
      </w:r>
      <w:r w:rsidRPr="0011251D">
        <w:rPr>
          <w:b/>
          <w:sz w:val="28"/>
          <w:szCs w:val="28"/>
        </w:rPr>
        <w:t>. Порядок оценки налоговых расходов</w:t>
      </w:r>
    </w:p>
    <w:p w:rsidR="0011251D" w:rsidRPr="0011251D" w:rsidRDefault="0011251D" w:rsidP="0011251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16. В целях проведения оценки налоговых расходов Финансовое управление формирует и направляет ежегодно до 5 апреля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Межрайонной ИФНС России № 8 по Тверской области.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17. Оценка эффективности налоговых расходов осуществляется в соответствии с методиками, утвержденными правовыми актами кураторов налоговых расходов, по согласованию с Финансовым управлением.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Кураторы налоговых расходов осуществляют оценку эффективности налоговых расходов, которая включает: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1) оценку целесообразности налоговых расходов;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2) оценку результативности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18. Критериями целесообразности налоговых расходов являются: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1) соответствие налоговых расходов целям муниципальных программ и (или) целям социально-экономической политики, не относящихся к муниципальным программам;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19. В случае несоответствия налоговых расходов хотя бы одному из критериев, указанных в </w:t>
      </w:r>
      <w:hyperlink w:anchor="P95" w:history="1">
        <w:r w:rsidRPr="0011251D">
          <w:rPr>
            <w:sz w:val="28"/>
            <w:szCs w:val="28"/>
          </w:rPr>
          <w:t>пункте 18</w:t>
        </w:r>
      </w:hyperlink>
      <w:r w:rsidRPr="0011251D">
        <w:rPr>
          <w:sz w:val="28"/>
          <w:szCs w:val="28"/>
        </w:rPr>
        <w:t xml:space="preserve"> Порядка, куратору налогового расхода надлежит представить в Финансовое управление предложения о сохранении (уточнении, отмене) льгот для плательщиков.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20.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21. Оценке результативности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22. Оценка результативности налоговых расходов включает оценку бюджетной эффективности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lastRenderedPageBreak/>
        <w:t>23.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(далее - сравнительный анализ), а также оценка совокупного бюджетного эффекта (самоокупаемости) стимулирующих налоговых расходов.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24. Сравнительный анализ включает сравнение объемов расходов бюджета Лихославльского муниципального округа Тверской области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Лихославльского муниципального округа Тверской области для достижения того же показателя (индикатора) в случае применения альтернативных механизмов).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25. 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</w:t>
      </w:r>
      <w:r w:rsidR="00296D6A">
        <w:rPr>
          <w:sz w:val="28"/>
          <w:szCs w:val="28"/>
        </w:rPr>
        <w:t xml:space="preserve"> </w:t>
      </w:r>
      <w:r w:rsidRPr="0011251D">
        <w:rPr>
          <w:sz w:val="28"/>
          <w:szCs w:val="28"/>
        </w:rPr>
        <w:t>бюджета Лихославльского муниципального округа Тверской области;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1251D" w:rsidRPr="0011251D" w:rsidRDefault="0011251D" w:rsidP="0011251D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11251D" w:rsidRPr="0011251D" w:rsidRDefault="0011251D" w:rsidP="006A6E0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1251D">
        <w:rPr>
          <w:b/>
          <w:sz w:val="28"/>
          <w:szCs w:val="28"/>
          <w:lang w:val="en-US"/>
        </w:rPr>
        <w:t>V</w:t>
      </w:r>
      <w:r w:rsidRPr="0011251D">
        <w:rPr>
          <w:b/>
          <w:sz w:val="28"/>
          <w:szCs w:val="28"/>
        </w:rPr>
        <w:t>. Обобщение результатов оценки эффективности</w:t>
      </w:r>
      <w:r w:rsidR="006A6E06">
        <w:rPr>
          <w:b/>
          <w:sz w:val="28"/>
          <w:szCs w:val="28"/>
        </w:rPr>
        <w:t xml:space="preserve"> </w:t>
      </w:r>
      <w:r w:rsidRPr="0011251D">
        <w:rPr>
          <w:b/>
          <w:sz w:val="28"/>
          <w:szCs w:val="28"/>
        </w:rPr>
        <w:t>налоговых расходов</w:t>
      </w:r>
    </w:p>
    <w:p w:rsidR="0011251D" w:rsidRPr="0011251D" w:rsidRDefault="0011251D" w:rsidP="0011251D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26. По итогам оценки эффективности налогового расхода куратор налогового расхода ежегодно в срок до 15 мая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политики, не относящихся к муниципальным программам, а также о наличии или об отсутствии более результативных (менее затратных для бюджета Лихославльского муниципального округа Тверской области)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>27.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льгот, направляются кураторами налоговых расходов в Финансовое управление ежегодно в срок до 15 мая.</w:t>
      </w:r>
    </w:p>
    <w:p w:rsidR="0011251D" w:rsidRPr="0011251D" w:rsidRDefault="0011251D" w:rsidP="00A907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251D">
        <w:rPr>
          <w:sz w:val="28"/>
          <w:szCs w:val="28"/>
        </w:rPr>
        <w:t xml:space="preserve">28. Финансовое управление обобщает полученную от кураторов налоговых расходов информацию и направляет в Министерство финансов Тверской области в </w:t>
      </w:r>
      <w:r w:rsidRPr="0011251D">
        <w:rPr>
          <w:sz w:val="28"/>
          <w:szCs w:val="28"/>
        </w:rPr>
        <w:lastRenderedPageBreak/>
        <w:t>сроки, установленные Министерством финансов Тверской области.</w:t>
      </w:r>
    </w:p>
    <w:p w:rsidR="00E307CC" w:rsidRDefault="0011251D" w:rsidP="007706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E307CC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11251D">
        <w:rPr>
          <w:sz w:val="28"/>
          <w:szCs w:val="28"/>
        </w:rPr>
        <w:t>29. Результаты оценки налоговых расходов учитываются при формировании основных направлений бюджетной, налоговой политики Лихославльского муниципального округа Тверской области, а также при проведении оценки эффективности реализации муниципальных программ.</w:t>
      </w:r>
    </w:p>
    <w:tbl>
      <w:tblPr>
        <w:tblStyle w:val="3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7687"/>
      </w:tblGrid>
      <w:tr w:rsidR="00E307CC" w:rsidRPr="00E307CC" w:rsidTr="00E307CC">
        <w:tc>
          <w:tcPr>
            <w:tcW w:w="2362" w:type="pct"/>
          </w:tcPr>
          <w:p w:rsidR="00E307CC" w:rsidRPr="00E307CC" w:rsidRDefault="00E307CC" w:rsidP="00E307CC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2638" w:type="pct"/>
          </w:tcPr>
          <w:p w:rsidR="00E307CC" w:rsidRPr="00E307CC" w:rsidRDefault="00E307CC" w:rsidP="00E307CC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E307CC">
              <w:rPr>
                <w:rFonts w:eastAsia="Calibri"/>
                <w:bCs/>
                <w:kern w:val="28"/>
                <w:sz w:val="28"/>
                <w:szCs w:val="28"/>
              </w:rPr>
              <w:t>Приложение</w:t>
            </w:r>
            <w:r w:rsidR="00296D6A">
              <w:rPr>
                <w:rFonts w:eastAsia="Calibri"/>
                <w:bCs/>
                <w:kern w:val="28"/>
                <w:sz w:val="28"/>
                <w:szCs w:val="28"/>
              </w:rPr>
              <w:t xml:space="preserve"> 1</w:t>
            </w:r>
          </w:p>
          <w:p w:rsidR="00E307CC" w:rsidRPr="00E307CC" w:rsidRDefault="00E307CC" w:rsidP="00572B86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E307CC">
              <w:rPr>
                <w:rFonts w:eastAsia="Calibri"/>
                <w:bCs/>
                <w:kern w:val="28"/>
                <w:sz w:val="28"/>
                <w:szCs w:val="28"/>
              </w:rPr>
              <w:t xml:space="preserve">к </w:t>
            </w:r>
            <w:r w:rsidR="00572B86">
              <w:rPr>
                <w:rFonts w:eastAsia="Calibri"/>
                <w:bCs/>
                <w:kern w:val="28"/>
                <w:sz w:val="28"/>
                <w:szCs w:val="28"/>
              </w:rPr>
              <w:t>П</w:t>
            </w:r>
            <w:r w:rsidR="00572B86" w:rsidRPr="00572B86">
              <w:rPr>
                <w:rFonts w:eastAsia="Calibri"/>
                <w:bCs/>
                <w:kern w:val="28"/>
                <w:sz w:val="28"/>
                <w:szCs w:val="28"/>
              </w:rPr>
              <w:t>орядк</w:t>
            </w:r>
            <w:r w:rsidR="00572B86">
              <w:rPr>
                <w:rFonts w:eastAsia="Calibri"/>
                <w:bCs/>
                <w:kern w:val="28"/>
                <w:sz w:val="28"/>
                <w:szCs w:val="28"/>
              </w:rPr>
              <w:t>у</w:t>
            </w:r>
            <w:r w:rsidR="00572B86" w:rsidRPr="00572B86">
              <w:rPr>
                <w:rFonts w:eastAsia="Calibri"/>
                <w:bCs/>
                <w:kern w:val="28"/>
                <w:sz w:val="28"/>
                <w:szCs w:val="28"/>
              </w:rPr>
              <w:t xml:space="preserve"> формирования перечня налоговых расходов Лихославльского муниципального округа Тверской области и оценки налоговых расходов Лихославльского муниципального округа Тверской области</w:t>
            </w:r>
          </w:p>
        </w:tc>
      </w:tr>
    </w:tbl>
    <w:p w:rsidR="00E307CC" w:rsidRDefault="00E307CC" w:rsidP="007706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5120E" w:rsidRPr="0004229A" w:rsidRDefault="0015120E" w:rsidP="001512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9A">
        <w:rPr>
          <w:rFonts w:ascii="Times New Roman" w:hAnsi="Times New Roman" w:cs="Times New Roman"/>
          <w:b/>
          <w:sz w:val="28"/>
          <w:szCs w:val="28"/>
        </w:rPr>
        <w:t>Информация, включаемая в перечень налоговых расходов</w:t>
      </w:r>
    </w:p>
    <w:p w:rsidR="00E307CC" w:rsidRDefault="00E307CC" w:rsidP="007706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d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254"/>
        <w:gridCol w:w="2044"/>
        <w:gridCol w:w="2003"/>
        <w:gridCol w:w="2003"/>
        <w:gridCol w:w="2003"/>
        <w:gridCol w:w="1998"/>
      </w:tblGrid>
      <w:tr w:rsidR="0015120E" w:rsidTr="00E354E8">
        <w:tc>
          <w:tcPr>
            <w:tcW w:w="774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6B1E">
              <w:rPr>
                <w:sz w:val="24"/>
                <w:szCs w:val="24"/>
              </w:rPr>
              <w:t>Наименования налогов, по которым предусматриваются льготы</w:t>
            </w:r>
          </w:p>
        </w:tc>
        <w:tc>
          <w:tcPr>
            <w:tcW w:w="774" w:type="pct"/>
          </w:tcPr>
          <w:p w:rsidR="0015120E" w:rsidRPr="00BA2140" w:rsidRDefault="0015120E" w:rsidP="00151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140">
              <w:rPr>
                <w:sz w:val="24"/>
                <w:szCs w:val="24"/>
              </w:rPr>
              <w:t>Нормативные правовые акты, которыми предусматриваются льготы</w:t>
            </w:r>
          </w:p>
        </w:tc>
        <w:tc>
          <w:tcPr>
            <w:tcW w:w="702" w:type="pct"/>
          </w:tcPr>
          <w:p w:rsidR="0015120E" w:rsidRPr="00BA2140" w:rsidRDefault="0015120E" w:rsidP="00151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140">
              <w:rPr>
                <w:sz w:val="24"/>
                <w:szCs w:val="24"/>
              </w:rPr>
              <w:t>Категории плательщиков, для которых предусмотрены льготы</w:t>
            </w:r>
          </w:p>
        </w:tc>
        <w:tc>
          <w:tcPr>
            <w:tcW w:w="688" w:type="pct"/>
          </w:tcPr>
          <w:p w:rsidR="0015120E" w:rsidRPr="00BA2140" w:rsidRDefault="0015120E" w:rsidP="00151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140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688" w:type="pct"/>
          </w:tcPr>
          <w:p w:rsidR="0015120E" w:rsidRPr="00BA2140" w:rsidRDefault="0015120E" w:rsidP="00151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140">
              <w:rPr>
                <w:sz w:val="24"/>
                <w:szCs w:val="24"/>
              </w:rPr>
              <w:t xml:space="preserve">Наименования муниципальных программ, нормативных правовых актов Лихославльского муниципального округа Тверской области, определяющих социально-экономическую политику, в целях </w:t>
            </w:r>
            <w:proofErr w:type="gramStart"/>
            <w:r w:rsidRPr="00BA2140">
              <w:rPr>
                <w:sz w:val="24"/>
                <w:szCs w:val="24"/>
              </w:rPr>
              <w:t>реализации</w:t>
            </w:r>
            <w:proofErr w:type="gramEnd"/>
            <w:r w:rsidRPr="00BA2140">
              <w:rPr>
                <w:sz w:val="24"/>
                <w:szCs w:val="24"/>
              </w:rPr>
              <w:t xml:space="preserve"> которых предоставляются льготы</w:t>
            </w:r>
          </w:p>
        </w:tc>
        <w:tc>
          <w:tcPr>
            <w:tcW w:w="688" w:type="pct"/>
          </w:tcPr>
          <w:p w:rsidR="0015120E" w:rsidRPr="00BA2140" w:rsidRDefault="0015120E" w:rsidP="00151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140">
              <w:rPr>
                <w:sz w:val="24"/>
                <w:szCs w:val="24"/>
              </w:rPr>
              <w:t>Наименования структурных элементов муниципальных программ (на период утверждения муниципальной программы)</w:t>
            </w:r>
          </w:p>
        </w:tc>
        <w:tc>
          <w:tcPr>
            <w:tcW w:w="688" w:type="pct"/>
          </w:tcPr>
          <w:p w:rsidR="0015120E" w:rsidRPr="00BA2140" w:rsidRDefault="0015120E" w:rsidP="001512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2140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15120E" w:rsidTr="00E354E8">
        <w:tc>
          <w:tcPr>
            <w:tcW w:w="774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5120E" w:rsidTr="00E354E8">
        <w:tc>
          <w:tcPr>
            <w:tcW w:w="774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</w:tcPr>
          <w:p w:rsidR="0015120E" w:rsidRDefault="0015120E" w:rsidP="0015120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E354E8" w:rsidRDefault="00E354E8" w:rsidP="007706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E354E8" w:rsidSect="00E307C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Style w:val="3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384"/>
      </w:tblGrid>
      <w:tr w:rsidR="00296D6A" w:rsidRPr="00E307CC" w:rsidTr="008B2114">
        <w:tc>
          <w:tcPr>
            <w:tcW w:w="2362" w:type="pct"/>
          </w:tcPr>
          <w:p w:rsidR="00296D6A" w:rsidRPr="00E307CC" w:rsidRDefault="00296D6A" w:rsidP="008B2114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</w:p>
        </w:tc>
        <w:tc>
          <w:tcPr>
            <w:tcW w:w="2638" w:type="pct"/>
          </w:tcPr>
          <w:p w:rsidR="00296D6A" w:rsidRPr="00E307CC" w:rsidRDefault="00296D6A" w:rsidP="008B2114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E307CC">
              <w:rPr>
                <w:rFonts w:eastAsia="Calibri"/>
                <w:bCs/>
                <w:kern w:val="28"/>
                <w:sz w:val="28"/>
                <w:szCs w:val="28"/>
              </w:rPr>
              <w:t>Приложение</w:t>
            </w:r>
            <w:r>
              <w:rPr>
                <w:rFonts w:eastAsia="Calibri"/>
                <w:bCs/>
                <w:kern w:val="28"/>
                <w:sz w:val="28"/>
                <w:szCs w:val="28"/>
              </w:rPr>
              <w:t xml:space="preserve"> 2</w:t>
            </w:r>
          </w:p>
          <w:p w:rsidR="00296D6A" w:rsidRPr="00E307CC" w:rsidRDefault="00572B86" w:rsidP="008B2114">
            <w:pPr>
              <w:jc w:val="center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E307CC">
              <w:rPr>
                <w:rFonts w:eastAsia="Calibri"/>
                <w:bCs/>
                <w:kern w:val="28"/>
                <w:sz w:val="28"/>
                <w:szCs w:val="28"/>
              </w:rPr>
              <w:t xml:space="preserve">к </w:t>
            </w:r>
            <w:r>
              <w:rPr>
                <w:rFonts w:eastAsia="Calibri"/>
                <w:bCs/>
                <w:kern w:val="28"/>
                <w:sz w:val="28"/>
                <w:szCs w:val="28"/>
              </w:rPr>
              <w:t>П</w:t>
            </w:r>
            <w:r w:rsidRPr="00572B86">
              <w:rPr>
                <w:rFonts w:eastAsia="Calibri"/>
                <w:bCs/>
                <w:kern w:val="28"/>
                <w:sz w:val="28"/>
                <w:szCs w:val="28"/>
              </w:rPr>
              <w:t>орядк</w:t>
            </w:r>
            <w:r>
              <w:rPr>
                <w:rFonts w:eastAsia="Calibri"/>
                <w:bCs/>
                <w:kern w:val="28"/>
                <w:sz w:val="28"/>
                <w:szCs w:val="28"/>
              </w:rPr>
              <w:t>у</w:t>
            </w:r>
            <w:r w:rsidRPr="00572B86">
              <w:rPr>
                <w:rFonts w:eastAsia="Calibri"/>
                <w:bCs/>
                <w:kern w:val="28"/>
                <w:sz w:val="28"/>
                <w:szCs w:val="28"/>
              </w:rPr>
              <w:t xml:space="preserve"> формирования перечня налоговых расходов Лихославльского муниципального округа Тверской области и оценки налоговых расходов Лихославльского муниципального округа Тверской области</w:t>
            </w:r>
          </w:p>
        </w:tc>
      </w:tr>
    </w:tbl>
    <w:p w:rsidR="0015120E" w:rsidRDefault="0015120E" w:rsidP="007706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96D6A" w:rsidRPr="00296D6A" w:rsidRDefault="00296D6A" w:rsidP="00296D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96D6A">
        <w:rPr>
          <w:b/>
          <w:sz w:val="28"/>
          <w:szCs w:val="28"/>
        </w:rPr>
        <w:t>Информация о нормативных, целевых и фискальных</w:t>
      </w:r>
    </w:p>
    <w:p w:rsidR="00296D6A" w:rsidRPr="00296D6A" w:rsidRDefault="00296D6A" w:rsidP="00296D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96D6A">
        <w:rPr>
          <w:b/>
          <w:sz w:val="28"/>
          <w:szCs w:val="28"/>
        </w:rPr>
        <w:t>характеристиках налоговых расходов</w:t>
      </w:r>
    </w:p>
    <w:p w:rsidR="00296D6A" w:rsidRPr="00296D6A" w:rsidRDefault="00296D6A" w:rsidP="00296D6A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6109"/>
        <w:gridCol w:w="3610"/>
      </w:tblGrid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N п/п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Источник данных</w:t>
            </w:r>
          </w:p>
        </w:tc>
      </w:tr>
      <w:tr w:rsidR="00296D6A" w:rsidRPr="00296D6A" w:rsidTr="00296D6A">
        <w:tc>
          <w:tcPr>
            <w:tcW w:w="10268" w:type="dxa"/>
            <w:gridSpan w:val="3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96D6A">
              <w:rPr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Наименования налогов, по которым предусматриваются льготы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Нормативные правовые акты, которыми предусматриваются льготы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3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Категории плательщиков налогов, для которых предусмотрены льготы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4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5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Целевая категория плательщиков налогов, для которых предусмотрены льготы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6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Даты вступления в силу положений нормативных правовых актов, устанавливающих льготы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7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 xml:space="preserve">Дата начала </w:t>
            </w:r>
            <w:proofErr w:type="gramStart"/>
            <w:r w:rsidRPr="00296D6A">
              <w:rPr>
                <w:sz w:val="24"/>
                <w:szCs w:val="24"/>
              </w:rPr>
              <w:t>действия</w:t>
            </w:r>
            <w:proofErr w:type="gramEnd"/>
            <w:r w:rsidRPr="00296D6A">
              <w:rPr>
                <w:sz w:val="24"/>
                <w:szCs w:val="24"/>
              </w:rPr>
              <w:t xml:space="preserve"> предоставленного нормативными правовыми актами права на льготы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8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Период действия налоговых льгот, предоставленных нормативными правовыми актами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9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Даты прекращения действия налоговых льгот, установленные нормативными правовыми актами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296D6A" w:rsidRPr="00296D6A" w:rsidTr="00296D6A">
        <w:tc>
          <w:tcPr>
            <w:tcW w:w="10268" w:type="dxa"/>
            <w:gridSpan w:val="3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96D6A">
              <w:rPr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10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Наименование льгот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11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12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13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14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Наименования муниципальных программ, наименования нормативных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Pr="00296D6A">
              <w:rPr>
                <w:sz w:val="24"/>
                <w:szCs w:val="24"/>
              </w:rPr>
              <w:t xml:space="preserve">Лихославльского муниципального округа Тверской области, определяющих социально-экономическую политику, не относящиеся к муниципальным программам, в целях </w:t>
            </w:r>
            <w:proofErr w:type="gramStart"/>
            <w:r w:rsidRPr="00296D6A">
              <w:rPr>
                <w:sz w:val="24"/>
                <w:szCs w:val="24"/>
              </w:rPr>
              <w:t>реализации</w:t>
            </w:r>
            <w:proofErr w:type="gramEnd"/>
            <w:r w:rsidRPr="00296D6A">
              <w:rPr>
                <w:sz w:val="24"/>
                <w:szCs w:val="24"/>
              </w:rPr>
              <w:t xml:space="preserve"> которых предоставляются льготы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 xml:space="preserve">Перечень налоговых расходов и данные куратора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15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 xml:space="preserve">Наименования структурных элементов муниципальных программ, в целях </w:t>
            </w:r>
            <w:proofErr w:type="gramStart"/>
            <w:r w:rsidRPr="00296D6A">
              <w:rPr>
                <w:sz w:val="24"/>
                <w:szCs w:val="24"/>
              </w:rPr>
              <w:t>реализации</w:t>
            </w:r>
            <w:proofErr w:type="gramEnd"/>
            <w:r w:rsidRPr="00296D6A">
              <w:rPr>
                <w:sz w:val="24"/>
                <w:szCs w:val="24"/>
              </w:rPr>
              <w:t xml:space="preserve"> которых предоставляются льготы (на период утверждения муниципальной программы)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16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296D6A">
              <w:rPr>
                <w:sz w:val="24"/>
                <w:szCs w:val="24"/>
              </w:rPr>
              <w:lastRenderedPageBreak/>
              <w:t>муниципальным программам, в связи с предоставлением льгот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lastRenderedPageBreak/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18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10268" w:type="dxa"/>
            <w:gridSpan w:val="3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96D6A">
              <w:rPr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19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Объем льгот за пятилетний период (тыс. руб.)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Межрайонная ИФНС России № 8 по Тверской области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20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Оценка объема предоставленных льгот на текущий финансовый год, очередной финансовый год и плановый период (тыс. руб.)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Финансовое управление Администрации Лихославльского муниципального округа Тверской области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21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Межрайонная ИФНС России № 8 по Тверской области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22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Численность плательщиков налогов, воспользовавшихся правом на получение льгот за пятилетний период (единиц)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Межрайонная ИФНС России № 8 по Тверской области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23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Базовый объем налогов, сборов, задекларированный для уплаты в бюджет Лихославльского муниципального округа Тверской области плательщиками налогов, получателями льготы (тыс. руб.)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Межрайонная ИФНС России № 8 по Тверской области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24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Объем налогов, сборов, задекларированный для уплаты в бюджет Лихославльского муниципального округа Тверской области плательщиками налогов, имеющими право на льготы, за 6 лет, предшествующих отчетному финансовому году (тыс. руб.)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Межрайонная ИФНС России № 8 по Тверской области</w:t>
            </w:r>
          </w:p>
        </w:tc>
      </w:tr>
      <w:tr w:rsidR="00296D6A" w:rsidRPr="00296D6A" w:rsidTr="00296D6A">
        <w:tc>
          <w:tcPr>
            <w:tcW w:w="10268" w:type="dxa"/>
            <w:gridSpan w:val="3"/>
          </w:tcPr>
          <w:p w:rsidR="00296D6A" w:rsidRPr="00296D6A" w:rsidRDefault="00296D6A" w:rsidP="00296D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25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  <w:vMerge w:val="restart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1) соответствие целям муниципальной программы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  <w:vMerge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2) востребованность плательщиками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26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  <w:vMerge w:val="restart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1) показатель (индикатор) достижения цели муниципальной программы Лихославльского муниципального округа Тверской области, на значение которого оказывает влияние налоговый расход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  <w:vMerge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2) бюджетная эффективность - сравнительный анализ применения альтернативных механизмов достижения цели муниципальной программы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  <w:vMerge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3) оценка совокупного бюджетного эффекта для стимулирующих льгот Лихославльского муниципального округа Тверской области (тыс. руб.)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296D6A" w:rsidRPr="00296D6A" w:rsidTr="00296D6A">
        <w:tc>
          <w:tcPr>
            <w:tcW w:w="54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27</w:t>
            </w:r>
          </w:p>
        </w:tc>
        <w:tc>
          <w:tcPr>
            <w:tcW w:w="6109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96D6A">
              <w:rPr>
                <w:sz w:val="24"/>
                <w:szCs w:val="24"/>
              </w:rPr>
              <w:t>Предложения по сохранению, отмене, изменению налогового расхода</w:t>
            </w:r>
          </w:p>
        </w:tc>
        <w:tc>
          <w:tcPr>
            <w:tcW w:w="3610" w:type="dxa"/>
          </w:tcPr>
          <w:p w:rsidR="00296D6A" w:rsidRPr="00296D6A" w:rsidRDefault="00296D6A" w:rsidP="00296D6A">
            <w:pPr>
              <w:widowControl w:val="0"/>
              <w:autoSpaceDE w:val="0"/>
              <w:autoSpaceDN w:val="0"/>
              <w:adjustRightInd w:val="0"/>
            </w:pPr>
            <w:r w:rsidRPr="00296D6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</w:tbl>
    <w:p w:rsidR="00296D6A" w:rsidRDefault="00296D6A" w:rsidP="007706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296D6A" w:rsidSect="00E354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A440F"/>
    <w:multiLevelType w:val="hybridMultilevel"/>
    <w:tmpl w:val="7B02820E"/>
    <w:lvl w:ilvl="0" w:tplc="0A140F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34DA"/>
    <w:rsid w:val="00036785"/>
    <w:rsid w:val="0004045A"/>
    <w:rsid w:val="00067F26"/>
    <w:rsid w:val="00072DD8"/>
    <w:rsid w:val="00082089"/>
    <w:rsid w:val="0008306C"/>
    <w:rsid w:val="00084A46"/>
    <w:rsid w:val="00092317"/>
    <w:rsid w:val="00092C8C"/>
    <w:rsid w:val="00097672"/>
    <w:rsid w:val="000A4416"/>
    <w:rsid w:val="000A6A27"/>
    <w:rsid w:val="000B2822"/>
    <w:rsid w:val="000B4382"/>
    <w:rsid w:val="000C5C8B"/>
    <w:rsid w:val="000D0943"/>
    <w:rsid w:val="000D695B"/>
    <w:rsid w:val="000D6F77"/>
    <w:rsid w:val="000F2B01"/>
    <w:rsid w:val="000F3A8D"/>
    <w:rsid w:val="0010173C"/>
    <w:rsid w:val="0011251D"/>
    <w:rsid w:val="00116C8C"/>
    <w:rsid w:val="001242F9"/>
    <w:rsid w:val="001265F2"/>
    <w:rsid w:val="00130B57"/>
    <w:rsid w:val="00130DAF"/>
    <w:rsid w:val="0013482D"/>
    <w:rsid w:val="0015120E"/>
    <w:rsid w:val="00155B6F"/>
    <w:rsid w:val="001561DD"/>
    <w:rsid w:val="00156BBF"/>
    <w:rsid w:val="00160355"/>
    <w:rsid w:val="00164478"/>
    <w:rsid w:val="00170234"/>
    <w:rsid w:val="001850EA"/>
    <w:rsid w:val="001855EA"/>
    <w:rsid w:val="001A1D2B"/>
    <w:rsid w:val="001A282B"/>
    <w:rsid w:val="001B17D6"/>
    <w:rsid w:val="001B1E4F"/>
    <w:rsid w:val="001B4440"/>
    <w:rsid w:val="001B4D72"/>
    <w:rsid w:val="001B7AB9"/>
    <w:rsid w:val="001C48C5"/>
    <w:rsid w:val="001D13B3"/>
    <w:rsid w:val="001D6F1D"/>
    <w:rsid w:val="001E0529"/>
    <w:rsid w:val="001E2446"/>
    <w:rsid w:val="001F343A"/>
    <w:rsid w:val="00204BF9"/>
    <w:rsid w:val="00205AF0"/>
    <w:rsid w:val="00212BBD"/>
    <w:rsid w:val="00214AAF"/>
    <w:rsid w:val="00217D65"/>
    <w:rsid w:val="00220FB8"/>
    <w:rsid w:val="0022392A"/>
    <w:rsid w:val="002313C3"/>
    <w:rsid w:val="0023548A"/>
    <w:rsid w:val="00242E07"/>
    <w:rsid w:val="00243C90"/>
    <w:rsid w:val="002470BC"/>
    <w:rsid w:val="00247845"/>
    <w:rsid w:val="002630AC"/>
    <w:rsid w:val="002640E7"/>
    <w:rsid w:val="00265B56"/>
    <w:rsid w:val="00276DC6"/>
    <w:rsid w:val="002777A5"/>
    <w:rsid w:val="002806C0"/>
    <w:rsid w:val="00284882"/>
    <w:rsid w:val="00292C81"/>
    <w:rsid w:val="00296D6A"/>
    <w:rsid w:val="002A22B2"/>
    <w:rsid w:val="002A25C0"/>
    <w:rsid w:val="002B0210"/>
    <w:rsid w:val="002B28E4"/>
    <w:rsid w:val="002C27F3"/>
    <w:rsid w:val="002D0C73"/>
    <w:rsid w:val="002D7754"/>
    <w:rsid w:val="002E15C9"/>
    <w:rsid w:val="002E21F1"/>
    <w:rsid w:val="002E29C7"/>
    <w:rsid w:val="002E51D4"/>
    <w:rsid w:val="002E7121"/>
    <w:rsid w:val="002E7CEB"/>
    <w:rsid w:val="002F5AE0"/>
    <w:rsid w:val="002F6541"/>
    <w:rsid w:val="002F65B9"/>
    <w:rsid w:val="002F6A21"/>
    <w:rsid w:val="00301FE7"/>
    <w:rsid w:val="003050A2"/>
    <w:rsid w:val="00306DE5"/>
    <w:rsid w:val="00316826"/>
    <w:rsid w:val="00316AE3"/>
    <w:rsid w:val="003178B2"/>
    <w:rsid w:val="0032172D"/>
    <w:rsid w:val="00322A4F"/>
    <w:rsid w:val="00325297"/>
    <w:rsid w:val="00327849"/>
    <w:rsid w:val="00337B8E"/>
    <w:rsid w:val="00337E5B"/>
    <w:rsid w:val="00340B8D"/>
    <w:rsid w:val="003444D8"/>
    <w:rsid w:val="00345163"/>
    <w:rsid w:val="003528A5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4124"/>
    <w:rsid w:val="003B7266"/>
    <w:rsid w:val="003C0B21"/>
    <w:rsid w:val="003C339C"/>
    <w:rsid w:val="003C42BC"/>
    <w:rsid w:val="003C6841"/>
    <w:rsid w:val="003C7C0A"/>
    <w:rsid w:val="003D0BDB"/>
    <w:rsid w:val="003D2AE7"/>
    <w:rsid w:val="003D66FF"/>
    <w:rsid w:val="003D7AF6"/>
    <w:rsid w:val="003F1186"/>
    <w:rsid w:val="003F7022"/>
    <w:rsid w:val="00414095"/>
    <w:rsid w:val="00414B1B"/>
    <w:rsid w:val="00417883"/>
    <w:rsid w:val="00423292"/>
    <w:rsid w:val="00424B75"/>
    <w:rsid w:val="00426528"/>
    <w:rsid w:val="00427DE5"/>
    <w:rsid w:val="00434F20"/>
    <w:rsid w:val="00450278"/>
    <w:rsid w:val="00465F65"/>
    <w:rsid w:val="004705E6"/>
    <w:rsid w:val="00474404"/>
    <w:rsid w:val="00490FDA"/>
    <w:rsid w:val="004A0D48"/>
    <w:rsid w:val="004A4146"/>
    <w:rsid w:val="004B4E85"/>
    <w:rsid w:val="004B7E02"/>
    <w:rsid w:val="004C29CF"/>
    <w:rsid w:val="004C5215"/>
    <w:rsid w:val="004C69C8"/>
    <w:rsid w:val="004D1885"/>
    <w:rsid w:val="004D269A"/>
    <w:rsid w:val="004E12EC"/>
    <w:rsid w:val="004E1FA2"/>
    <w:rsid w:val="004E1FDC"/>
    <w:rsid w:val="004F273E"/>
    <w:rsid w:val="004F46DD"/>
    <w:rsid w:val="004F5E00"/>
    <w:rsid w:val="004F60EE"/>
    <w:rsid w:val="004F676A"/>
    <w:rsid w:val="004F768D"/>
    <w:rsid w:val="00500686"/>
    <w:rsid w:val="005075EE"/>
    <w:rsid w:val="00517615"/>
    <w:rsid w:val="0052150C"/>
    <w:rsid w:val="00524236"/>
    <w:rsid w:val="00530593"/>
    <w:rsid w:val="00536BD5"/>
    <w:rsid w:val="005461E9"/>
    <w:rsid w:val="00546A5F"/>
    <w:rsid w:val="005473E4"/>
    <w:rsid w:val="005535DD"/>
    <w:rsid w:val="0055409F"/>
    <w:rsid w:val="005542E9"/>
    <w:rsid w:val="00554E96"/>
    <w:rsid w:val="0056639D"/>
    <w:rsid w:val="00572B2E"/>
    <w:rsid w:val="00572B86"/>
    <w:rsid w:val="00577EBC"/>
    <w:rsid w:val="00581A25"/>
    <w:rsid w:val="00596BA6"/>
    <w:rsid w:val="005B59EE"/>
    <w:rsid w:val="005B75B1"/>
    <w:rsid w:val="005E5A58"/>
    <w:rsid w:val="005F1579"/>
    <w:rsid w:val="005F5256"/>
    <w:rsid w:val="005F5312"/>
    <w:rsid w:val="00602143"/>
    <w:rsid w:val="00605BEA"/>
    <w:rsid w:val="00615C02"/>
    <w:rsid w:val="0062160A"/>
    <w:rsid w:val="0062311E"/>
    <w:rsid w:val="00631164"/>
    <w:rsid w:val="00634D6F"/>
    <w:rsid w:val="00646C1A"/>
    <w:rsid w:val="00646FB4"/>
    <w:rsid w:val="00647287"/>
    <w:rsid w:val="00653309"/>
    <w:rsid w:val="006559FA"/>
    <w:rsid w:val="00657BAE"/>
    <w:rsid w:val="0067136E"/>
    <w:rsid w:val="00684828"/>
    <w:rsid w:val="00687807"/>
    <w:rsid w:val="00691104"/>
    <w:rsid w:val="0069363B"/>
    <w:rsid w:val="00697D84"/>
    <w:rsid w:val="006A61D5"/>
    <w:rsid w:val="006A6E06"/>
    <w:rsid w:val="006B5ADC"/>
    <w:rsid w:val="006B7FD6"/>
    <w:rsid w:val="006D35C5"/>
    <w:rsid w:val="006E23D1"/>
    <w:rsid w:val="006F07EB"/>
    <w:rsid w:val="006F137E"/>
    <w:rsid w:val="006F24AF"/>
    <w:rsid w:val="006F45AB"/>
    <w:rsid w:val="007022A4"/>
    <w:rsid w:val="007079DA"/>
    <w:rsid w:val="00716C82"/>
    <w:rsid w:val="0071743B"/>
    <w:rsid w:val="00725782"/>
    <w:rsid w:val="00726080"/>
    <w:rsid w:val="007263C0"/>
    <w:rsid w:val="00726EC2"/>
    <w:rsid w:val="00741571"/>
    <w:rsid w:val="007427CD"/>
    <w:rsid w:val="0075721F"/>
    <w:rsid w:val="00760E1A"/>
    <w:rsid w:val="00761B73"/>
    <w:rsid w:val="00763EAA"/>
    <w:rsid w:val="00767998"/>
    <w:rsid w:val="0077068C"/>
    <w:rsid w:val="007766E4"/>
    <w:rsid w:val="00791C0B"/>
    <w:rsid w:val="007920F6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4B09"/>
    <w:rsid w:val="007C52F7"/>
    <w:rsid w:val="007C5FF9"/>
    <w:rsid w:val="007E4B6C"/>
    <w:rsid w:val="007F74D2"/>
    <w:rsid w:val="008004C8"/>
    <w:rsid w:val="00805BFC"/>
    <w:rsid w:val="00815B46"/>
    <w:rsid w:val="008315A5"/>
    <w:rsid w:val="00834FF8"/>
    <w:rsid w:val="008410C1"/>
    <w:rsid w:val="00842FC1"/>
    <w:rsid w:val="008436CA"/>
    <w:rsid w:val="008500D3"/>
    <w:rsid w:val="008506C8"/>
    <w:rsid w:val="00852673"/>
    <w:rsid w:val="00856C15"/>
    <w:rsid w:val="00856E1F"/>
    <w:rsid w:val="0085799B"/>
    <w:rsid w:val="008611CB"/>
    <w:rsid w:val="00862F36"/>
    <w:rsid w:val="00865498"/>
    <w:rsid w:val="00880FA1"/>
    <w:rsid w:val="0088316B"/>
    <w:rsid w:val="0089467E"/>
    <w:rsid w:val="00896F8A"/>
    <w:rsid w:val="008A27BB"/>
    <w:rsid w:val="008A77EC"/>
    <w:rsid w:val="008B0219"/>
    <w:rsid w:val="008B1D8F"/>
    <w:rsid w:val="008C24BE"/>
    <w:rsid w:val="008C4225"/>
    <w:rsid w:val="008C437A"/>
    <w:rsid w:val="008C7863"/>
    <w:rsid w:val="008D0955"/>
    <w:rsid w:val="008D2D1E"/>
    <w:rsid w:val="008D53C7"/>
    <w:rsid w:val="008D6DB5"/>
    <w:rsid w:val="008E2ACB"/>
    <w:rsid w:val="008E5F4D"/>
    <w:rsid w:val="008F095C"/>
    <w:rsid w:val="008F5AB0"/>
    <w:rsid w:val="008F735B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4E0D"/>
    <w:rsid w:val="00952FC9"/>
    <w:rsid w:val="00962A70"/>
    <w:rsid w:val="009714E3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2EC7"/>
    <w:rsid w:val="00A07D45"/>
    <w:rsid w:val="00A12D52"/>
    <w:rsid w:val="00A14AA1"/>
    <w:rsid w:val="00A17688"/>
    <w:rsid w:val="00A20737"/>
    <w:rsid w:val="00A21A5B"/>
    <w:rsid w:val="00A32BF5"/>
    <w:rsid w:val="00A3391B"/>
    <w:rsid w:val="00A37032"/>
    <w:rsid w:val="00A4386E"/>
    <w:rsid w:val="00A45FE5"/>
    <w:rsid w:val="00A461F4"/>
    <w:rsid w:val="00A57591"/>
    <w:rsid w:val="00A73D87"/>
    <w:rsid w:val="00A76988"/>
    <w:rsid w:val="00A84493"/>
    <w:rsid w:val="00A8716C"/>
    <w:rsid w:val="00A87C2F"/>
    <w:rsid w:val="00A90788"/>
    <w:rsid w:val="00AA297A"/>
    <w:rsid w:val="00AA2D36"/>
    <w:rsid w:val="00AA3731"/>
    <w:rsid w:val="00AA53D5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21643"/>
    <w:rsid w:val="00B4721D"/>
    <w:rsid w:val="00B51525"/>
    <w:rsid w:val="00B52050"/>
    <w:rsid w:val="00B548F2"/>
    <w:rsid w:val="00B55B67"/>
    <w:rsid w:val="00B565E3"/>
    <w:rsid w:val="00B5715C"/>
    <w:rsid w:val="00B6600E"/>
    <w:rsid w:val="00B663A8"/>
    <w:rsid w:val="00B70B9D"/>
    <w:rsid w:val="00B77235"/>
    <w:rsid w:val="00B836E9"/>
    <w:rsid w:val="00B83DBD"/>
    <w:rsid w:val="00B86542"/>
    <w:rsid w:val="00B86946"/>
    <w:rsid w:val="00B87518"/>
    <w:rsid w:val="00B8799E"/>
    <w:rsid w:val="00B942E0"/>
    <w:rsid w:val="00B9624B"/>
    <w:rsid w:val="00BA1494"/>
    <w:rsid w:val="00BA1749"/>
    <w:rsid w:val="00BA5883"/>
    <w:rsid w:val="00BB7E42"/>
    <w:rsid w:val="00BD0403"/>
    <w:rsid w:val="00BE0A4E"/>
    <w:rsid w:val="00BE0DAB"/>
    <w:rsid w:val="00BE29FC"/>
    <w:rsid w:val="00BF200A"/>
    <w:rsid w:val="00C0124D"/>
    <w:rsid w:val="00C10AAE"/>
    <w:rsid w:val="00C11F2A"/>
    <w:rsid w:val="00C15B4F"/>
    <w:rsid w:val="00C16616"/>
    <w:rsid w:val="00C17457"/>
    <w:rsid w:val="00C247C1"/>
    <w:rsid w:val="00C30726"/>
    <w:rsid w:val="00C3286E"/>
    <w:rsid w:val="00C34410"/>
    <w:rsid w:val="00C418E0"/>
    <w:rsid w:val="00C46153"/>
    <w:rsid w:val="00C477D3"/>
    <w:rsid w:val="00C528FD"/>
    <w:rsid w:val="00C6333D"/>
    <w:rsid w:val="00C7202B"/>
    <w:rsid w:val="00C77594"/>
    <w:rsid w:val="00C82E43"/>
    <w:rsid w:val="00C85E77"/>
    <w:rsid w:val="00C86F91"/>
    <w:rsid w:val="00C97003"/>
    <w:rsid w:val="00C9704A"/>
    <w:rsid w:val="00CA27D5"/>
    <w:rsid w:val="00CA2C8C"/>
    <w:rsid w:val="00CA3979"/>
    <w:rsid w:val="00CA7E47"/>
    <w:rsid w:val="00CA7E96"/>
    <w:rsid w:val="00CB6E5C"/>
    <w:rsid w:val="00CC5918"/>
    <w:rsid w:val="00CD4717"/>
    <w:rsid w:val="00CE4642"/>
    <w:rsid w:val="00CF0789"/>
    <w:rsid w:val="00D01C6F"/>
    <w:rsid w:val="00D022C2"/>
    <w:rsid w:val="00D02374"/>
    <w:rsid w:val="00D12551"/>
    <w:rsid w:val="00D15592"/>
    <w:rsid w:val="00D21266"/>
    <w:rsid w:val="00D22D95"/>
    <w:rsid w:val="00D234FB"/>
    <w:rsid w:val="00D278F2"/>
    <w:rsid w:val="00D27E37"/>
    <w:rsid w:val="00D43FBB"/>
    <w:rsid w:val="00D44720"/>
    <w:rsid w:val="00D4648F"/>
    <w:rsid w:val="00D46D33"/>
    <w:rsid w:val="00D56C75"/>
    <w:rsid w:val="00D57C11"/>
    <w:rsid w:val="00D663DD"/>
    <w:rsid w:val="00D744D6"/>
    <w:rsid w:val="00D772DB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B3C83"/>
    <w:rsid w:val="00DB524B"/>
    <w:rsid w:val="00DC145E"/>
    <w:rsid w:val="00DC2693"/>
    <w:rsid w:val="00DC2EE7"/>
    <w:rsid w:val="00DC7171"/>
    <w:rsid w:val="00DD31B8"/>
    <w:rsid w:val="00DE0613"/>
    <w:rsid w:val="00DE30ED"/>
    <w:rsid w:val="00DE5E1F"/>
    <w:rsid w:val="00DE7D41"/>
    <w:rsid w:val="00DF1676"/>
    <w:rsid w:val="00DF3F4E"/>
    <w:rsid w:val="00E00712"/>
    <w:rsid w:val="00E046C4"/>
    <w:rsid w:val="00E05C39"/>
    <w:rsid w:val="00E13073"/>
    <w:rsid w:val="00E2433F"/>
    <w:rsid w:val="00E307CC"/>
    <w:rsid w:val="00E354E8"/>
    <w:rsid w:val="00E36161"/>
    <w:rsid w:val="00E47CDD"/>
    <w:rsid w:val="00E52A5C"/>
    <w:rsid w:val="00E56016"/>
    <w:rsid w:val="00E575D7"/>
    <w:rsid w:val="00E64D08"/>
    <w:rsid w:val="00E67F45"/>
    <w:rsid w:val="00E720C1"/>
    <w:rsid w:val="00E766FF"/>
    <w:rsid w:val="00E76EBF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0514"/>
    <w:rsid w:val="00EB11E9"/>
    <w:rsid w:val="00EB1BC7"/>
    <w:rsid w:val="00EC0572"/>
    <w:rsid w:val="00EC472B"/>
    <w:rsid w:val="00ED0BC5"/>
    <w:rsid w:val="00ED3908"/>
    <w:rsid w:val="00EE0D19"/>
    <w:rsid w:val="00EE0FA8"/>
    <w:rsid w:val="00EE6832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779C2"/>
    <w:rsid w:val="00F80954"/>
    <w:rsid w:val="00F81D1C"/>
    <w:rsid w:val="00F85EFF"/>
    <w:rsid w:val="00F871D3"/>
    <w:rsid w:val="00F93BAF"/>
    <w:rsid w:val="00F958A8"/>
    <w:rsid w:val="00F95FDF"/>
    <w:rsid w:val="00F9610C"/>
    <w:rsid w:val="00FA1C76"/>
    <w:rsid w:val="00FC78D9"/>
    <w:rsid w:val="00FD31C3"/>
    <w:rsid w:val="00FD7986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32EB-0383-44E7-8A1C-A220EA0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DB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DB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7C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E3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51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120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E8A2-50BF-4FC8-92EC-123495F4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2022-02-24T08:46:00Z</cp:lastPrinted>
  <dcterms:created xsi:type="dcterms:W3CDTF">2022-02-24T08:57:00Z</dcterms:created>
  <dcterms:modified xsi:type="dcterms:W3CDTF">2022-02-24T09:54:00Z</dcterms:modified>
</cp:coreProperties>
</file>