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DD" w:rsidRDefault="00951132" w:rsidP="00E24A8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  <w:r w:rsidR="00E24A82">
        <w:rPr>
          <w:rStyle w:val="11"/>
          <w:b/>
          <w:bCs/>
        </w:rPr>
        <w:t xml:space="preserve"> </w:t>
      </w: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  <w:r w:rsidR="00E24A82">
        <w:rPr>
          <w:rStyle w:val="31"/>
          <w:b/>
          <w:bCs/>
        </w:rPr>
        <w:t xml:space="preserve"> </w:t>
      </w: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 w:rsidR="00E24A82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предусматривающего введение правового регулирования</w:t>
      </w:r>
      <w:bookmarkEnd w:id="1"/>
    </w:p>
    <w:p w:rsidR="00E24A82" w:rsidRDefault="00E24A8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proofErr w:type="gramStart"/>
      <w:r>
        <w:rPr>
          <w:rStyle w:val="21"/>
        </w:rPr>
        <w:t>Отдел экономики</w:t>
      </w:r>
      <w:r w:rsidR="006F48F9">
        <w:rPr>
          <w:rStyle w:val="21"/>
        </w:rPr>
        <w:t>, сельского хозяйства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r w:rsidR="003D2B5F">
        <w:rPr>
          <w:rStyle w:val="21"/>
        </w:rPr>
        <w:t xml:space="preserve">Лихославльского </w:t>
      </w:r>
      <w:r w:rsidR="006F48F9">
        <w:rPr>
          <w:rStyle w:val="21"/>
        </w:rPr>
        <w:t>муниципального округа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 xml:space="preserve">проведения оценки регулирующего воздействия проектов нормативных правовых актов </w:t>
      </w:r>
      <w:r w:rsidR="006F48F9">
        <w:t>Лихославльского муниципального округа</w:t>
      </w:r>
      <w:r w:rsidR="003D2B5F" w:rsidRPr="003D2B5F">
        <w:t xml:space="preserve"> и экспертизы нормативных правовых актов </w:t>
      </w:r>
      <w:r w:rsidR="006F48F9">
        <w:t>Лихославльского муниципального округа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r w:rsidR="003D2B5F">
        <w:rPr>
          <w:rStyle w:val="21"/>
        </w:rPr>
        <w:t xml:space="preserve">Лихославльского </w:t>
      </w:r>
      <w:r w:rsidR="006F48F9">
        <w:rPr>
          <w:rStyle w:val="21"/>
        </w:rPr>
        <w:t>муниципального округа</w:t>
      </w:r>
      <w:r>
        <w:rPr>
          <w:rStyle w:val="21"/>
        </w:rPr>
        <w:t xml:space="preserve"> от </w:t>
      </w:r>
      <w:r w:rsidR="003D2B5F">
        <w:rPr>
          <w:rStyle w:val="21"/>
        </w:rPr>
        <w:t>2</w:t>
      </w:r>
      <w:r w:rsidR="006F48F9">
        <w:rPr>
          <w:rStyle w:val="21"/>
        </w:rPr>
        <w:t>6</w:t>
      </w:r>
      <w:r w:rsidR="003D2B5F">
        <w:rPr>
          <w:rStyle w:val="21"/>
        </w:rPr>
        <w:t>.0</w:t>
      </w:r>
      <w:r w:rsidR="006F48F9">
        <w:rPr>
          <w:rStyle w:val="21"/>
        </w:rPr>
        <w:t>1</w:t>
      </w:r>
      <w:r>
        <w:rPr>
          <w:rStyle w:val="21"/>
        </w:rPr>
        <w:t>.20</w:t>
      </w:r>
      <w:r w:rsidR="006F48F9">
        <w:rPr>
          <w:rStyle w:val="21"/>
        </w:rPr>
        <w:t>22</w:t>
      </w:r>
      <w:r>
        <w:rPr>
          <w:rStyle w:val="21"/>
        </w:rPr>
        <w:t xml:space="preserve"> №</w:t>
      </w:r>
      <w:r w:rsidR="006F48F9">
        <w:rPr>
          <w:rStyle w:val="21"/>
        </w:rPr>
        <w:t>12-4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r w:rsidR="003D2B5F">
        <w:rPr>
          <w:rStyle w:val="21"/>
        </w:rPr>
        <w:t xml:space="preserve">Лихославльского </w:t>
      </w:r>
      <w:r w:rsidR="006F48F9">
        <w:rPr>
          <w:rStyle w:val="21"/>
        </w:rPr>
        <w:t>муниципального округа</w:t>
      </w:r>
      <w:r>
        <w:rPr>
          <w:rStyle w:val="21"/>
        </w:rPr>
        <w:t xml:space="preserve"> </w:t>
      </w:r>
      <w:r w:rsidR="00F657DD" w:rsidRPr="00EB227C">
        <w:rPr>
          <w:bCs/>
        </w:rPr>
        <w:t>«</w:t>
      </w:r>
      <w:r w:rsidR="00F657DD" w:rsidRPr="00A253F7">
        <w:rPr>
          <w:bCs/>
        </w:rPr>
        <w:t>О</w:t>
      </w:r>
      <w:r w:rsidR="006F48F9">
        <w:rPr>
          <w:bCs/>
        </w:rPr>
        <w:t xml:space="preserve"> создании комиссии по разработке схемы размещения</w:t>
      </w:r>
      <w:proofErr w:type="gramEnd"/>
      <w:r w:rsidR="006F48F9">
        <w:rPr>
          <w:bCs/>
        </w:rPr>
        <w:t xml:space="preserve"> </w:t>
      </w:r>
      <w:proofErr w:type="gramStart"/>
      <w:r w:rsidR="006F48F9">
        <w:rPr>
          <w:bCs/>
        </w:rPr>
        <w:t>нестационарных торговых объектов, в том числе объектов по оказанию услуг, на территории Лихославльского муниципального округа</w:t>
      </w:r>
      <w:r w:rsidR="00E24A82">
        <w:rPr>
          <w:bCs/>
        </w:rPr>
        <w:t xml:space="preserve"> и о порядке внесения изменений в схему размещения нестационарных торговых объектов на территории Лихославльского муниципального округа</w:t>
      </w:r>
      <w:r w:rsidR="00F657DD" w:rsidRPr="00EB227C">
        <w:rPr>
          <w:bCs/>
        </w:rPr>
        <w:t>»</w:t>
      </w:r>
      <w:r w:rsidR="00AD5014">
        <w:rPr>
          <w:rStyle w:val="21"/>
        </w:rPr>
        <w:t xml:space="preserve"> </w:t>
      </w:r>
      <w:r>
        <w:rPr>
          <w:rStyle w:val="21"/>
        </w:rPr>
        <w:t xml:space="preserve">(далее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>и направленный для подготовки настоящего заключения отделом экономики</w:t>
      </w:r>
      <w:r w:rsidR="006F48F9">
        <w:rPr>
          <w:rStyle w:val="21"/>
        </w:rPr>
        <w:t>, сельского хозяйства</w:t>
      </w:r>
      <w:r w:rsidR="003D2B5F">
        <w:rPr>
          <w:rStyle w:val="21"/>
        </w:rPr>
        <w:t xml:space="preserve"> </w:t>
      </w:r>
      <w:r w:rsidR="00AD5014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r w:rsidR="00AD5014">
        <w:rPr>
          <w:rStyle w:val="21"/>
        </w:rPr>
        <w:t xml:space="preserve">Лихославльского </w:t>
      </w:r>
      <w:r w:rsidR="006F48F9">
        <w:rPr>
          <w:rStyle w:val="21"/>
        </w:rPr>
        <w:t xml:space="preserve">муниципального </w:t>
      </w:r>
      <w:r w:rsidR="00E24A82">
        <w:rPr>
          <w:rStyle w:val="21"/>
        </w:rPr>
        <w:t>округа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</w:t>
      </w:r>
      <w:proofErr w:type="gramEnd"/>
      <w:r>
        <w:rPr>
          <w:rStyle w:val="21"/>
        </w:rPr>
        <w:t xml:space="preserve">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 xml:space="preserve">администрации Лихославльского </w:t>
      </w:r>
      <w:r w:rsidR="006F48F9">
        <w:rPr>
          <w:rStyle w:val="21"/>
        </w:rPr>
        <w:t>муниципального округа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</w:t>
      </w:r>
      <w:proofErr w:type="gramStart"/>
      <w:r>
        <w:rPr>
          <w:rStyle w:val="41"/>
          <w:i/>
          <w:iCs/>
        </w:rPr>
        <w:t>):</w:t>
      </w:r>
      <w:r>
        <w:rPr>
          <w:rStyle w:val="42"/>
        </w:rPr>
        <w:t xml:space="preserve"> -.</w:t>
      </w:r>
      <w:proofErr w:type="gramEnd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E24A82" w:rsidRDefault="000D2F37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8" w:history="1">
        <w:r w:rsidR="00AD5014" w:rsidRPr="00E24A82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Pr="00E24A82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color w:val="auto"/>
        </w:rPr>
      </w:pPr>
      <w:r w:rsidRPr="00E24A82">
        <w:rPr>
          <w:rStyle w:val="41"/>
          <w:i/>
          <w:iCs/>
          <w:color w:val="auto"/>
        </w:rPr>
        <w:t>Информация о проведении публичных консультаций:</w:t>
      </w:r>
      <w:r w:rsidRPr="00E24A82">
        <w:rPr>
          <w:rStyle w:val="42"/>
          <w:color w:val="auto"/>
        </w:rPr>
        <w:t xml:space="preserve"> проводились.</w:t>
      </w:r>
    </w:p>
    <w:p w:rsidR="005F10DD" w:rsidRPr="00E24A82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E24A82">
        <w:rPr>
          <w:rStyle w:val="21"/>
          <w:color w:val="auto"/>
        </w:rPr>
        <w:t>Публичные консультации в рамках оценки регулирующего воздействия Проекта</w:t>
      </w:r>
    </w:p>
    <w:p w:rsidR="005F10DD" w:rsidRPr="00E24A82" w:rsidRDefault="00951132" w:rsidP="00F657DD">
      <w:pPr>
        <w:pStyle w:val="20"/>
        <w:shd w:val="clear" w:color="auto" w:fill="auto"/>
        <w:spacing w:before="0"/>
        <w:rPr>
          <w:color w:val="auto"/>
        </w:rPr>
      </w:pPr>
      <w:r w:rsidRPr="00E24A82">
        <w:rPr>
          <w:rStyle w:val="21"/>
          <w:color w:val="auto"/>
        </w:rPr>
        <w:t xml:space="preserve">проводились в период с </w:t>
      </w:r>
      <w:r w:rsidR="00FD6F33" w:rsidRPr="00E24A82">
        <w:rPr>
          <w:rStyle w:val="21"/>
          <w:color w:val="auto"/>
        </w:rPr>
        <w:t>2</w:t>
      </w:r>
      <w:r w:rsidR="00A330F3" w:rsidRPr="00E24A82">
        <w:rPr>
          <w:rStyle w:val="21"/>
          <w:color w:val="auto"/>
        </w:rPr>
        <w:t>8</w:t>
      </w:r>
      <w:r w:rsidRPr="00E24A82">
        <w:rPr>
          <w:rStyle w:val="21"/>
          <w:color w:val="auto"/>
        </w:rPr>
        <w:t xml:space="preserve"> </w:t>
      </w:r>
      <w:r w:rsidR="00A330F3" w:rsidRPr="00E24A82">
        <w:rPr>
          <w:rStyle w:val="21"/>
          <w:color w:val="auto"/>
        </w:rPr>
        <w:t>января</w:t>
      </w:r>
      <w:r w:rsidRPr="00E24A82">
        <w:rPr>
          <w:rStyle w:val="21"/>
          <w:color w:val="auto"/>
        </w:rPr>
        <w:t xml:space="preserve"> 20</w:t>
      </w:r>
      <w:r w:rsidR="00A330F3" w:rsidRPr="00E24A82">
        <w:rPr>
          <w:rStyle w:val="21"/>
          <w:color w:val="auto"/>
        </w:rPr>
        <w:t>22</w:t>
      </w:r>
      <w:r w:rsidRPr="00E24A82">
        <w:rPr>
          <w:rStyle w:val="21"/>
          <w:color w:val="auto"/>
        </w:rPr>
        <w:t xml:space="preserve"> года по </w:t>
      </w:r>
      <w:r w:rsidR="00A330F3" w:rsidRPr="00E24A82">
        <w:rPr>
          <w:rStyle w:val="21"/>
          <w:color w:val="auto"/>
        </w:rPr>
        <w:t>03 февраля</w:t>
      </w:r>
      <w:r w:rsidRPr="00E24A82">
        <w:rPr>
          <w:rStyle w:val="21"/>
          <w:color w:val="auto"/>
        </w:rPr>
        <w:t xml:space="preserve"> 20</w:t>
      </w:r>
      <w:r w:rsidR="00F657DD" w:rsidRPr="00E24A82">
        <w:rPr>
          <w:rStyle w:val="21"/>
          <w:color w:val="auto"/>
        </w:rPr>
        <w:t>2</w:t>
      </w:r>
      <w:r w:rsidR="00A330F3" w:rsidRPr="00E24A82">
        <w:rPr>
          <w:rStyle w:val="21"/>
          <w:color w:val="auto"/>
        </w:rPr>
        <w:t>2</w:t>
      </w:r>
      <w:r w:rsidRPr="00E24A82">
        <w:rPr>
          <w:rStyle w:val="21"/>
          <w:color w:val="auto"/>
        </w:rPr>
        <w:t xml:space="preserve"> года.</w:t>
      </w:r>
    </w:p>
    <w:p w:rsidR="005F10DD" w:rsidRPr="00E24A82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E24A82">
        <w:rPr>
          <w:rStyle w:val="21"/>
          <w:color w:val="auto"/>
        </w:rPr>
        <w:t>Извещение о проведении публичных консультаций, те</w:t>
      </w:r>
      <w:proofErr w:type="gramStart"/>
      <w:r w:rsidRPr="00E24A82">
        <w:rPr>
          <w:rStyle w:val="21"/>
          <w:color w:val="auto"/>
        </w:rPr>
        <w:t>кст Пр</w:t>
      </w:r>
      <w:proofErr w:type="gramEnd"/>
      <w:r w:rsidRPr="00E24A82">
        <w:rPr>
          <w:rStyle w:val="21"/>
          <w:color w:val="auto"/>
        </w:rPr>
        <w:t>оекта, перечень</w:t>
      </w:r>
      <w:r w:rsidR="00FD6F33" w:rsidRPr="00E24A82">
        <w:rPr>
          <w:rStyle w:val="21"/>
          <w:color w:val="auto"/>
        </w:rPr>
        <w:t xml:space="preserve"> </w:t>
      </w:r>
      <w:r w:rsidRPr="00E24A82">
        <w:rPr>
          <w:rStyle w:val="21"/>
          <w:color w:val="auto"/>
        </w:rPr>
        <w:t>вопросов для участников и пояснительн</w:t>
      </w:r>
      <w:r w:rsidR="00F657DD" w:rsidRPr="00E24A82">
        <w:rPr>
          <w:rStyle w:val="21"/>
          <w:color w:val="auto"/>
        </w:rPr>
        <w:t>ая</w:t>
      </w:r>
      <w:r w:rsidRPr="00E24A82">
        <w:rPr>
          <w:rStyle w:val="21"/>
          <w:color w:val="auto"/>
        </w:rPr>
        <w:t xml:space="preserve"> записк</w:t>
      </w:r>
      <w:r w:rsidR="00F657DD" w:rsidRPr="00E24A82">
        <w:rPr>
          <w:rStyle w:val="21"/>
          <w:color w:val="auto"/>
        </w:rPr>
        <w:t>а</w:t>
      </w:r>
      <w:r w:rsidRPr="00E24A82">
        <w:rPr>
          <w:rStyle w:val="21"/>
          <w:color w:val="auto"/>
        </w:rPr>
        <w:t xml:space="preserve"> о рассматриваемом Проекте в</w:t>
      </w:r>
      <w:r w:rsidR="00FD6F33" w:rsidRPr="00E24A82">
        <w:rPr>
          <w:rStyle w:val="21"/>
          <w:color w:val="auto"/>
        </w:rPr>
        <w:t xml:space="preserve"> </w:t>
      </w:r>
      <w:r w:rsidRPr="00E24A82">
        <w:rPr>
          <w:rStyle w:val="21"/>
          <w:color w:val="auto"/>
        </w:rPr>
        <w:t>целях сбора мнений участников регулируемых отношений и других заинтересованных</w:t>
      </w:r>
      <w:r w:rsidR="00FD6F33" w:rsidRPr="00E24A82">
        <w:rPr>
          <w:rStyle w:val="21"/>
          <w:color w:val="auto"/>
        </w:rPr>
        <w:t xml:space="preserve"> </w:t>
      </w:r>
      <w:r w:rsidRPr="00E24A82">
        <w:rPr>
          <w:rStyle w:val="21"/>
          <w:color w:val="auto"/>
        </w:rPr>
        <w:t xml:space="preserve">лиц были размещены </w:t>
      </w:r>
      <w:r w:rsidR="00FD6F33" w:rsidRPr="00E24A82">
        <w:rPr>
          <w:rStyle w:val="21"/>
          <w:color w:val="auto"/>
        </w:rPr>
        <w:t>2</w:t>
      </w:r>
      <w:r w:rsidR="00A330F3" w:rsidRPr="00E24A82">
        <w:rPr>
          <w:rStyle w:val="21"/>
          <w:color w:val="auto"/>
        </w:rPr>
        <w:t>8</w:t>
      </w:r>
      <w:r w:rsidRPr="00E24A82">
        <w:rPr>
          <w:rStyle w:val="21"/>
          <w:color w:val="auto"/>
        </w:rPr>
        <w:t xml:space="preserve"> </w:t>
      </w:r>
      <w:r w:rsidR="00A330F3" w:rsidRPr="00E24A82">
        <w:rPr>
          <w:rStyle w:val="21"/>
          <w:color w:val="auto"/>
        </w:rPr>
        <w:t>января</w:t>
      </w:r>
      <w:r w:rsidRPr="00E24A82">
        <w:rPr>
          <w:rStyle w:val="21"/>
          <w:color w:val="auto"/>
        </w:rPr>
        <w:t xml:space="preserve"> 20</w:t>
      </w:r>
      <w:r w:rsidR="00A330F3" w:rsidRPr="00E24A82">
        <w:rPr>
          <w:rStyle w:val="21"/>
          <w:color w:val="auto"/>
        </w:rPr>
        <w:t>22</w:t>
      </w:r>
      <w:r w:rsidRPr="00E24A82">
        <w:rPr>
          <w:rStyle w:val="21"/>
          <w:color w:val="auto"/>
        </w:rPr>
        <w:t xml:space="preserve"> года на официальном сайте </w:t>
      </w:r>
      <w:r w:rsidR="00FD6F33" w:rsidRPr="00E24A82">
        <w:rPr>
          <w:rStyle w:val="21"/>
          <w:color w:val="auto"/>
        </w:rPr>
        <w:t>Лихославльск</w:t>
      </w:r>
      <w:r w:rsidR="00A330F3" w:rsidRPr="00E24A82">
        <w:rPr>
          <w:rStyle w:val="21"/>
          <w:color w:val="auto"/>
        </w:rPr>
        <w:t>ого муниципального округа</w:t>
      </w:r>
      <w:r w:rsidRPr="00E24A82">
        <w:rPr>
          <w:rStyle w:val="21"/>
          <w:color w:val="auto"/>
        </w:rPr>
        <w:t xml:space="preserve"> в информационно-телекоммуникационной сети Интернет.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 w:rsidRPr="00E24A82">
        <w:rPr>
          <w:rStyle w:val="21"/>
          <w:color w:val="auto"/>
        </w:rPr>
        <w:t>Извещены о пр</w:t>
      </w:r>
      <w:r w:rsidR="00FD6F33" w:rsidRPr="00E24A82">
        <w:rPr>
          <w:rStyle w:val="21"/>
          <w:color w:val="auto"/>
        </w:rPr>
        <w:t>оведении публичных консультаций</w:t>
      </w:r>
      <w:r w:rsidRPr="00E24A82">
        <w:rPr>
          <w:rStyle w:val="21"/>
          <w:color w:val="auto"/>
        </w:rPr>
        <w:t>: уполномоченный по защите</w:t>
      </w:r>
      <w:r w:rsidR="00FD6F33" w:rsidRPr="00E24A82">
        <w:rPr>
          <w:rStyle w:val="21"/>
          <w:color w:val="auto"/>
        </w:rPr>
        <w:t xml:space="preserve"> </w:t>
      </w:r>
      <w:r w:rsidRPr="00E24A82">
        <w:rPr>
          <w:rStyle w:val="21"/>
          <w:color w:val="auto"/>
        </w:rPr>
        <w:t xml:space="preserve">прав предпринимателей в Тверской области; </w:t>
      </w:r>
      <w:r w:rsidR="00FD6F33" w:rsidRPr="00E24A82">
        <w:rPr>
          <w:rStyle w:val="21"/>
          <w:color w:val="auto"/>
        </w:rPr>
        <w:t xml:space="preserve">генеральный директор </w:t>
      </w:r>
      <w:r w:rsidRPr="00E24A82">
        <w:rPr>
          <w:rStyle w:val="21"/>
          <w:color w:val="auto"/>
        </w:rPr>
        <w:t>ООО «</w:t>
      </w:r>
      <w:proofErr w:type="spellStart"/>
      <w:r w:rsidR="00FD6F33" w:rsidRPr="00E24A82">
        <w:rPr>
          <w:rStyle w:val="21"/>
          <w:color w:val="auto"/>
        </w:rPr>
        <w:t>ГеоПроект</w:t>
      </w:r>
      <w:proofErr w:type="spellEnd"/>
      <w:r w:rsidR="00FD6F33" w:rsidRPr="00E24A82">
        <w:rPr>
          <w:rStyle w:val="21"/>
          <w:color w:val="auto"/>
        </w:rPr>
        <w:t>+</w:t>
      </w:r>
      <w:r w:rsidRPr="00E24A82">
        <w:rPr>
          <w:rStyle w:val="21"/>
          <w:color w:val="auto"/>
        </w:rPr>
        <w:t>», член Совета предпринимател</w:t>
      </w:r>
      <w:r w:rsidR="00FD6F33" w:rsidRPr="00E24A82">
        <w:rPr>
          <w:rStyle w:val="21"/>
          <w:color w:val="auto"/>
        </w:rPr>
        <w:t xml:space="preserve">ей </w:t>
      </w:r>
      <w:r w:rsidRPr="00E24A82">
        <w:rPr>
          <w:rStyle w:val="21"/>
          <w:color w:val="auto"/>
        </w:rPr>
        <w:t xml:space="preserve">при Главе </w:t>
      </w:r>
      <w:r w:rsidR="00FD6F33" w:rsidRPr="00E24A82">
        <w:rPr>
          <w:rStyle w:val="21"/>
          <w:color w:val="auto"/>
        </w:rPr>
        <w:t>Лихославльского района</w:t>
      </w:r>
      <w:r w:rsidRPr="00E24A82">
        <w:rPr>
          <w:rStyle w:val="21"/>
          <w:color w:val="auto"/>
        </w:rPr>
        <w:t xml:space="preserve">; </w:t>
      </w:r>
      <w:r w:rsidR="00FD6F33" w:rsidRPr="00E24A82">
        <w:rPr>
          <w:rStyle w:val="21"/>
          <w:color w:val="auto"/>
        </w:rPr>
        <w:t>индивидуальный предприниматель</w:t>
      </w:r>
      <w:r w:rsidRPr="00E24A82">
        <w:rPr>
          <w:rStyle w:val="21"/>
          <w:color w:val="auto"/>
        </w:rPr>
        <w:t xml:space="preserve">, </w:t>
      </w:r>
      <w:r w:rsidR="00F657DD" w:rsidRPr="00E24A82">
        <w:rPr>
          <w:rStyle w:val="21"/>
          <w:color w:val="auto"/>
        </w:rPr>
        <w:t>заместитель председателя</w:t>
      </w:r>
      <w:r w:rsidR="00FD6F33" w:rsidRPr="00E24A82">
        <w:rPr>
          <w:rStyle w:val="21"/>
          <w:color w:val="auto"/>
        </w:rPr>
        <w:t xml:space="preserve"> Совета предпринимателей при Главе Лихославльского района</w:t>
      </w:r>
      <w:r w:rsidRPr="00E24A82">
        <w:rPr>
          <w:rStyle w:val="21"/>
          <w:color w:val="auto"/>
        </w:rPr>
        <w:t xml:space="preserve">; </w:t>
      </w:r>
      <w:r w:rsidR="00F657DD" w:rsidRPr="00E24A82">
        <w:rPr>
          <w:rStyle w:val="21"/>
          <w:color w:val="auto"/>
        </w:rPr>
        <w:t>М</w:t>
      </w:r>
      <w:r w:rsidRPr="00E24A82">
        <w:rPr>
          <w:rStyle w:val="21"/>
          <w:color w:val="auto"/>
        </w:rPr>
        <w:t>инист</w:t>
      </w:r>
      <w:r w:rsidR="00F657DD" w:rsidRPr="00E24A82">
        <w:rPr>
          <w:rStyle w:val="21"/>
          <w:color w:val="auto"/>
        </w:rPr>
        <w:t>е</w:t>
      </w:r>
      <w:r w:rsidRPr="00E24A82">
        <w:rPr>
          <w:rStyle w:val="21"/>
          <w:color w:val="auto"/>
        </w:rPr>
        <w:t>р</w:t>
      </w:r>
      <w:r w:rsidR="00F657DD" w:rsidRPr="00E24A82">
        <w:rPr>
          <w:rStyle w:val="21"/>
          <w:color w:val="auto"/>
        </w:rPr>
        <w:t xml:space="preserve">ство промышленности и торговли </w:t>
      </w:r>
      <w:r w:rsidRPr="00E24A82">
        <w:rPr>
          <w:rStyle w:val="21"/>
          <w:color w:val="auto"/>
        </w:rPr>
        <w:t>Тве</w:t>
      </w:r>
      <w:r>
        <w:rPr>
          <w:rStyle w:val="21"/>
        </w:rPr>
        <w:t>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</w:t>
      </w:r>
      <w:r w:rsidR="0070300E">
        <w:rPr>
          <w:rStyle w:val="21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>
        <w:rPr>
          <w:rStyle w:val="21"/>
        </w:rPr>
        <w:t xml:space="preserve"> (</w:t>
      </w:r>
      <w:r w:rsidR="0070300E">
        <w:rPr>
          <w:rStyle w:val="21"/>
        </w:rPr>
        <w:t>извещение</w:t>
      </w:r>
      <w:r>
        <w:rPr>
          <w:rStyle w:val="21"/>
        </w:rPr>
        <w:t xml:space="preserve">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направлен</w:t>
      </w:r>
      <w:r w:rsidR="0070300E">
        <w:rPr>
          <w:rStyle w:val="21"/>
        </w:rPr>
        <w:t>о</w:t>
      </w:r>
      <w:r w:rsidR="00FD6F33">
        <w:rPr>
          <w:rStyle w:val="21"/>
        </w:rPr>
        <w:t xml:space="preserve">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 w:rsidR="00A330F3">
        <w:rPr>
          <w:rStyle w:val="21"/>
        </w:rPr>
        <w:t>7</w:t>
      </w:r>
      <w:r>
        <w:rPr>
          <w:rStyle w:val="21"/>
        </w:rPr>
        <w:t xml:space="preserve"> </w:t>
      </w:r>
      <w:r w:rsidR="00A330F3">
        <w:rPr>
          <w:rStyle w:val="21"/>
        </w:rPr>
        <w:t>января</w:t>
      </w:r>
      <w:r>
        <w:rPr>
          <w:rStyle w:val="21"/>
        </w:rPr>
        <w:t xml:space="preserve"> 20</w:t>
      </w:r>
      <w:r w:rsidR="00A330F3">
        <w:rPr>
          <w:rStyle w:val="21"/>
        </w:rPr>
        <w:t>22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 w:rsidP="00F657DD">
      <w:pPr>
        <w:pStyle w:val="20"/>
        <w:shd w:val="clear" w:color="auto" w:fill="auto"/>
        <w:spacing w:before="0" w:after="86"/>
        <w:ind w:firstLine="709"/>
      </w:pPr>
      <w:r>
        <w:rPr>
          <w:rStyle w:val="21"/>
        </w:rPr>
        <w:lastRenderedPageBreak/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</w:t>
      </w:r>
      <w:r w:rsidR="00A330F3">
        <w:rPr>
          <w:rStyle w:val="21"/>
        </w:rPr>
        <w:t>8</w:t>
      </w:r>
      <w:r w:rsidR="00FD6F33">
        <w:rPr>
          <w:rStyle w:val="21"/>
        </w:rPr>
        <w:t>.</w:t>
      </w:r>
      <w:r w:rsidR="00A330F3">
        <w:rPr>
          <w:rStyle w:val="21"/>
        </w:rPr>
        <w:t>01</w:t>
      </w:r>
      <w:r>
        <w:rPr>
          <w:rStyle w:val="21"/>
        </w:rPr>
        <w:t>.20</w:t>
      </w:r>
      <w:r w:rsidR="00A330F3">
        <w:rPr>
          <w:rStyle w:val="21"/>
        </w:rPr>
        <w:t>22</w:t>
      </w:r>
      <w:r>
        <w:rPr>
          <w:rStyle w:val="21"/>
        </w:rPr>
        <w:t xml:space="preserve"> по </w:t>
      </w:r>
      <w:r w:rsidR="00FD6F33">
        <w:rPr>
          <w:rStyle w:val="21"/>
        </w:rPr>
        <w:t>0</w:t>
      </w:r>
      <w:r w:rsidR="00A330F3">
        <w:rPr>
          <w:rStyle w:val="21"/>
        </w:rPr>
        <w:t>3</w:t>
      </w:r>
      <w:r>
        <w:rPr>
          <w:rStyle w:val="21"/>
        </w:rPr>
        <w:t>.</w:t>
      </w:r>
      <w:r w:rsidR="0070300E">
        <w:rPr>
          <w:rStyle w:val="21"/>
        </w:rPr>
        <w:t>0</w:t>
      </w:r>
      <w:r w:rsidR="00A330F3">
        <w:rPr>
          <w:rStyle w:val="21"/>
        </w:rPr>
        <w:t>2</w:t>
      </w:r>
      <w:r>
        <w:rPr>
          <w:rStyle w:val="21"/>
        </w:rPr>
        <w:t>.20</w:t>
      </w:r>
      <w:r w:rsidR="0070300E">
        <w:rPr>
          <w:rStyle w:val="21"/>
        </w:rPr>
        <w:t>2</w:t>
      </w:r>
      <w:r w:rsidR="00A330F3">
        <w:rPr>
          <w:rStyle w:val="21"/>
        </w:rPr>
        <w:t>2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</w:t>
            </w:r>
            <w:r w:rsidR="0067327A">
              <w:rPr>
                <w:rStyle w:val="295pt"/>
              </w:rPr>
              <w:t>4</w:t>
            </w:r>
            <w:r w:rsidR="006C7C0B">
              <w:rPr>
                <w:rStyle w:val="295pt"/>
              </w:rPr>
              <w:t>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</w:r>
            <w:r w:rsidR="0067327A">
              <w:rPr>
                <w:rStyle w:val="295pt"/>
              </w:rPr>
              <w:t>среднюю</w:t>
            </w:r>
            <w:r>
              <w:rPr>
                <w:rStyle w:val="295pt"/>
              </w:rPr>
              <w:t xml:space="preserve">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 w:rsidR="00A53436">
              <w:rPr>
                <w:rStyle w:val="295pt"/>
              </w:rPr>
              <w:t xml:space="preserve">не менее </w:t>
            </w:r>
            <w:r w:rsidR="0067327A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 xml:space="preserve">составила </w:t>
            </w:r>
            <w:r w:rsidR="0067327A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  <w:r w:rsidR="00A53436">
              <w:rPr>
                <w:rStyle w:val="295pt"/>
              </w:rPr>
              <w:t xml:space="preserve"> (с учетом нерабочих праздничных дней)</w:t>
            </w:r>
            <w:r>
              <w:rPr>
                <w:rStyle w:val="295pt"/>
              </w:rPr>
              <w:t>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</w:t>
            </w:r>
            <w:r w:rsidR="00A53436">
              <w:rPr>
                <w:rStyle w:val="295pt"/>
              </w:rPr>
              <w:t>ветствует, сведения</w:t>
            </w:r>
            <w:r w:rsidR="00A53436">
              <w:rPr>
                <w:rStyle w:val="295pt"/>
              </w:rPr>
              <w:br/>
              <w:t>представлен</w:t>
            </w:r>
            <w:r>
              <w:rPr>
                <w:rStyle w:val="295pt"/>
              </w:rPr>
              <w:t>ы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8963FA">
        <w:rPr>
          <w:rStyle w:val="21"/>
        </w:rPr>
        <w:t>личных консультаций в период с 2</w:t>
      </w:r>
      <w:r w:rsidR="0067327A">
        <w:rPr>
          <w:rStyle w:val="21"/>
        </w:rPr>
        <w:t>8</w:t>
      </w:r>
      <w:r>
        <w:rPr>
          <w:rStyle w:val="21"/>
        </w:rPr>
        <w:t>.</w:t>
      </w:r>
      <w:r w:rsidR="0067327A">
        <w:rPr>
          <w:rStyle w:val="21"/>
        </w:rPr>
        <w:t>01</w:t>
      </w:r>
      <w:r>
        <w:rPr>
          <w:rStyle w:val="21"/>
        </w:rPr>
        <w:t>.20</w:t>
      </w:r>
      <w:r w:rsidR="0067327A">
        <w:rPr>
          <w:rStyle w:val="21"/>
        </w:rPr>
        <w:t>22</w:t>
      </w:r>
      <w:r>
        <w:rPr>
          <w:rStyle w:val="21"/>
        </w:rPr>
        <w:t xml:space="preserve"> по </w:t>
      </w:r>
      <w:r w:rsidR="00A53436">
        <w:rPr>
          <w:rStyle w:val="21"/>
        </w:rPr>
        <w:t>0</w:t>
      </w:r>
      <w:r w:rsidR="0067327A">
        <w:rPr>
          <w:rStyle w:val="21"/>
        </w:rPr>
        <w:t>3</w:t>
      </w:r>
      <w:r w:rsidR="008963FA">
        <w:rPr>
          <w:rStyle w:val="21"/>
        </w:rPr>
        <w:t>.</w:t>
      </w:r>
      <w:r w:rsidR="00A53436">
        <w:rPr>
          <w:rStyle w:val="21"/>
        </w:rPr>
        <w:t>0</w:t>
      </w:r>
      <w:r w:rsidR="0067327A">
        <w:rPr>
          <w:rStyle w:val="21"/>
        </w:rPr>
        <w:t>2</w:t>
      </w:r>
      <w:r>
        <w:rPr>
          <w:rStyle w:val="21"/>
        </w:rPr>
        <w:t>.20</w:t>
      </w:r>
      <w:r w:rsidR="00A53436">
        <w:rPr>
          <w:rStyle w:val="21"/>
        </w:rPr>
        <w:t>2</w:t>
      </w:r>
      <w:r w:rsidR="0067327A">
        <w:rPr>
          <w:rStyle w:val="21"/>
        </w:rPr>
        <w:t>2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8307A6" w:rsidRPr="00F322D2" w:rsidRDefault="008307A6" w:rsidP="008307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DD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актуализации нормативных правовых актов в связи с принятием закона Тверской области </w:t>
      </w:r>
      <w:r w:rsidRPr="00F322D2">
        <w:rPr>
          <w:rFonts w:ascii="Times New Roman" w:hAnsi="Times New Roman"/>
          <w:sz w:val="26"/>
          <w:szCs w:val="26"/>
        </w:rPr>
        <w:t xml:space="preserve">от 05.04.2021 № 17-ЗО «О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F322D2">
        <w:rPr>
          <w:rFonts w:ascii="Times New Roman" w:hAnsi="Times New Roman"/>
          <w:sz w:val="26"/>
          <w:szCs w:val="26"/>
        </w:rPr>
        <w:t>Лихославльский</w:t>
      </w:r>
      <w:proofErr w:type="spellEnd"/>
      <w:r w:rsidRPr="00F322D2">
        <w:rPr>
          <w:rFonts w:ascii="Times New Roman" w:hAnsi="Times New Roman"/>
          <w:sz w:val="26"/>
          <w:szCs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Fonts w:ascii="Times New Roman" w:hAnsi="Times New Roman"/>
          <w:sz w:val="26"/>
          <w:szCs w:val="26"/>
        </w:rPr>
        <w:t xml:space="preserve">». </w:t>
      </w:r>
      <w:proofErr w:type="gramEnd"/>
    </w:p>
    <w:p w:rsidR="008307A6" w:rsidRDefault="008307A6" w:rsidP="008307A6">
      <w:pPr>
        <w:pStyle w:val="20"/>
        <w:shd w:val="clear" w:color="auto" w:fill="auto"/>
        <w:spacing w:before="0"/>
        <w:ind w:firstLine="709"/>
      </w:pPr>
      <w:r w:rsidRPr="00CD6A96">
        <w:t>Настоящим проектом постановления предлагается утвердить:</w:t>
      </w:r>
      <w:r w:rsidRPr="00CD6A96">
        <w:tab/>
      </w:r>
      <w:r w:rsidRPr="00CD6A96">
        <w:tab/>
      </w:r>
      <w:r w:rsidRPr="00CD6A96">
        <w:tab/>
        <w:t xml:space="preserve"> </w:t>
      </w:r>
      <w:proofErr w:type="gramStart"/>
      <w:r w:rsidRPr="00CD6A96">
        <w:tab/>
        <w:t>-</w:t>
      </w:r>
      <w:proofErr w:type="gramEnd"/>
      <w:r w:rsidRPr="00CD6A96">
        <w:t xml:space="preserve">Положение о комиссии по разработке Схемы размещения нестационарных </w:t>
      </w:r>
      <w:r w:rsidRPr="00CD6A96">
        <w:lastRenderedPageBreak/>
        <w:t>торговых объектов, в том числе объектов по оказанию услуг, на территории Лихославльского муниципального округа.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A96">
        <w:t xml:space="preserve">-Состав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округа. </w:t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</w:r>
      <w:r w:rsidRPr="00CD6A96">
        <w:tab/>
        <w:t>-Порядок внесения изменений в схему размещения нестационарных торговых объектов на территории Лихославльского муниципального округа.</w:t>
      </w:r>
      <w:r>
        <w:t xml:space="preserve"> </w:t>
      </w:r>
      <w:r>
        <w:tab/>
      </w:r>
      <w:r>
        <w:tab/>
      </w:r>
      <w:r>
        <w:tab/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Выявленная проблема сформулирован</w:t>
      </w:r>
      <w:r w:rsidR="00C70268">
        <w:rPr>
          <w:rStyle w:val="21"/>
        </w:rPr>
        <w:t xml:space="preserve">а </w:t>
      </w:r>
      <w:r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5F10DD" w:rsidRDefault="008307A6" w:rsidP="00C70268">
      <w:pPr>
        <w:pStyle w:val="20"/>
        <w:shd w:val="clear" w:color="auto" w:fill="auto"/>
        <w:spacing w:before="0"/>
        <w:ind w:firstLine="709"/>
      </w:pPr>
      <w:r w:rsidRPr="008307A6">
        <w:t>Установление единого подхода к размещению нестационарных торговых объектов на территории Лихославльского муниципального округа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132">
        <w:rPr>
          <w:rStyle w:val="21"/>
        </w:rPr>
        <w:t>Данная цель напрямую вытекает из проблемы, адекватна и реализуема на</w:t>
      </w:r>
      <w:r w:rsidR="00951132">
        <w:rPr>
          <w:rStyle w:val="21"/>
        </w:rPr>
        <w:br/>
        <w:t>практике</w:t>
      </w:r>
      <w:r w:rsidR="00C70268">
        <w:rPr>
          <w:rStyle w:val="21"/>
        </w:rPr>
        <w:t>,</w:t>
      </w:r>
      <w:r w:rsidR="00951132"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proofErr w:type="spellStart"/>
      <w:r>
        <w:rPr>
          <w:rStyle w:val="41"/>
          <w:i/>
          <w:iCs/>
        </w:rPr>
        <w:t>Проверяемость</w:t>
      </w:r>
      <w:proofErr w:type="spellEnd"/>
      <w:r>
        <w:rPr>
          <w:rStyle w:val="41"/>
          <w:i/>
          <w:iCs/>
        </w:rPr>
        <w:t xml:space="preserve">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 xml:space="preserve">В разделе </w:t>
      </w:r>
      <w:r w:rsidR="00406FDA">
        <w:rPr>
          <w:rStyle w:val="21"/>
        </w:rPr>
        <w:t>4</w:t>
      </w:r>
      <w:r>
        <w:rPr>
          <w:rStyle w:val="21"/>
        </w:rPr>
        <w:t xml:space="preserve"> Сводного отчета выделены группы, затрагиваемые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Юридические лица, индивидуальные предприниматели, т.е. юридические лица и</w:t>
      </w:r>
      <w:r>
        <w:rPr>
          <w:rStyle w:val="21"/>
        </w:rPr>
        <w:br/>
        <w:t xml:space="preserve">индивидуальные предприниматели, осуществляющие </w:t>
      </w:r>
      <w:r w:rsidR="00BB5F1D">
        <w:rPr>
          <w:rStyle w:val="21"/>
        </w:rPr>
        <w:t>торговлю</w:t>
      </w:r>
      <w:r>
        <w:rPr>
          <w:rStyle w:val="21"/>
        </w:rPr>
        <w:t xml:space="preserve"> в </w:t>
      </w:r>
      <w:r w:rsidR="00BB5F1D">
        <w:rPr>
          <w:rStyle w:val="21"/>
        </w:rPr>
        <w:t>не</w:t>
      </w:r>
      <w:r>
        <w:rPr>
          <w:rStyle w:val="21"/>
        </w:rPr>
        <w:t>стационарных торговых объектах.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8307A6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 w:rsidRPr="008307A6">
        <w:rPr>
          <w:rStyle w:val="41"/>
          <w:i/>
          <w:iCs/>
        </w:rPr>
        <w:t>Корректность о</w:t>
      </w:r>
      <w:r w:rsidR="00BB5F1D" w:rsidRPr="008307A6">
        <w:rPr>
          <w:rStyle w:val="41"/>
          <w:i/>
          <w:iCs/>
        </w:rPr>
        <w:t>ц</w:t>
      </w:r>
      <w:r w:rsidRPr="008307A6">
        <w:rPr>
          <w:rStyle w:val="41"/>
          <w:i/>
          <w:iCs/>
        </w:rPr>
        <w:t>енки разработчиком дополнительных расходов бюджета</w:t>
      </w:r>
      <w:r w:rsidRPr="008307A6">
        <w:rPr>
          <w:rStyle w:val="41"/>
          <w:i/>
          <w:iCs/>
        </w:rPr>
        <w:br/>
        <w:t xml:space="preserve"> </w:t>
      </w:r>
      <w:r w:rsidR="00BB5F1D" w:rsidRPr="008307A6">
        <w:rPr>
          <w:rStyle w:val="41"/>
          <w:i/>
          <w:iCs/>
        </w:rPr>
        <w:t>Лихославльск</w:t>
      </w:r>
      <w:r w:rsidR="008307A6" w:rsidRPr="008307A6">
        <w:rPr>
          <w:rStyle w:val="41"/>
          <w:i/>
          <w:iCs/>
        </w:rPr>
        <w:t>ого муниципального округа</w:t>
      </w:r>
      <w:r w:rsidRPr="008307A6">
        <w:rPr>
          <w:rStyle w:val="41"/>
          <w:i/>
          <w:iCs/>
        </w:rPr>
        <w:t>, связ</w:t>
      </w:r>
      <w:r w:rsidR="00BB5F1D" w:rsidRPr="008307A6">
        <w:rPr>
          <w:rStyle w:val="41"/>
          <w:i/>
          <w:iCs/>
        </w:rPr>
        <w:t xml:space="preserve">анных с введением предлагаемого </w:t>
      </w:r>
      <w:r w:rsidRPr="008307A6"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>предлагаемого правового регулирования не повлечет дополнительных расходов бюджета Лихославльск</w:t>
      </w:r>
      <w:r w:rsidR="008307A6">
        <w:rPr>
          <w:i w:val="0"/>
        </w:rPr>
        <w:t>ого муниципального округа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 xml:space="preserve">Корректность </w:t>
      </w:r>
      <w:proofErr w:type="gramStart"/>
      <w:r>
        <w:rPr>
          <w:rStyle w:val="41"/>
          <w:i/>
          <w:iCs/>
        </w:rPr>
        <w:t>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</w:t>
      </w:r>
      <w:proofErr w:type="gramEnd"/>
      <w:r>
        <w:rPr>
          <w:rStyle w:val="41"/>
          <w:i/>
          <w:iCs/>
        </w:rPr>
        <w:t>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</w:r>
      <w:r>
        <w:rPr>
          <w:rStyle w:val="21"/>
        </w:rPr>
        <w:lastRenderedPageBreak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 xml:space="preserve">На основании проведенной оценки регулирующего воздействия </w:t>
      </w:r>
      <w:proofErr w:type="gramStart"/>
      <w:r>
        <w:rPr>
          <w:rStyle w:val="21"/>
        </w:rPr>
        <w:t>Проекта</w:t>
      </w:r>
      <w:proofErr w:type="gramEnd"/>
      <w:r>
        <w:rPr>
          <w:rStyle w:val="21"/>
        </w:rPr>
        <w:t xml:space="preserve">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334D1B">
        <w:rPr>
          <w:rStyle w:val="21"/>
        </w:rPr>
        <w:t>, сельского хозяйства</w:t>
      </w:r>
      <w:r w:rsidR="00613FA1">
        <w:rPr>
          <w:rStyle w:val="21"/>
        </w:rPr>
        <w:t xml:space="preserve"> и потребительского рынка администрации Лихославльского </w:t>
      </w:r>
      <w:r w:rsidR="00334D1B">
        <w:rPr>
          <w:rStyle w:val="21"/>
        </w:rPr>
        <w:t>муниципального округа</w:t>
      </w:r>
      <w:r w:rsidR="00613FA1">
        <w:rPr>
          <w:rStyle w:val="21"/>
        </w:rPr>
        <w:t xml:space="preserve">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334D1B">
        <w:rPr>
          <w:rStyle w:val="21"/>
        </w:rPr>
        <w:t>среднюю</w:t>
      </w:r>
      <w:r>
        <w:rPr>
          <w:rStyle w:val="21"/>
        </w:rPr>
        <w:t xml:space="preserve">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 xml:space="preserve">и инвестиционной деятельности и бюджета </w:t>
      </w:r>
      <w:r w:rsidR="00334D1B">
        <w:rPr>
          <w:rStyle w:val="31"/>
          <w:b/>
          <w:bCs/>
        </w:rPr>
        <w:t>Лихославльского муниципального округа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</w:pPr>
      <w:r w:rsidRPr="00FB2E78">
        <w:rPr>
          <w:rStyle w:val="41"/>
          <w:i/>
          <w:iCs/>
        </w:rPr>
        <w:t>Наличие положений</w:t>
      </w:r>
      <w:proofErr w:type="gramStart"/>
      <w:r w:rsidRPr="00FB2E78">
        <w:rPr>
          <w:rStyle w:val="41"/>
          <w:i/>
          <w:iCs/>
        </w:rPr>
        <w:t>.</w:t>
      </w:r>
      <w:proofErr w:type="gramEnd"/>
      <w:r w:rsidR="00FB2E78" w:rsidRPr="00FB2E78">
        <w:rPr>
          <w:rStyle w:val="41"/>
          <w:i/>
          <w:iCs/>
        </w:rPr>
        <w:t xml:space="preserve"> </w:t>
      </w:r>
      <w:proofErr w:type="gramStart"/>
      <w:r w:rsidRPr="00FB2E78">
        <w:rPr>
          <w:rStyle w:val="41"/>
          <w:i/>
          <w:iCs/>
        </w:rPr>
        <w:t>к</w:t>
      </w:r>
      <w:proofErr w:type="gramEnd"/>
      <w:r w:rsidRPr="00FB2E78">
        <w:rPr>
          <w:rStyle w:val="41"/>
          <w:i/>
          <w:iCs/>
        </w:rPr>
        <w:t>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дополнительных расходов бюджета муни</w:t>
      </w:r>
      <w:r w:rsidR="00282C14">
        <w:rPr>
          <w:rStyle w:val="41"/>
          <w:i/>
          <w:iCs/>
        </w:rPr>
        <w:t>ц</w:t>
      </w:r>
      <w:r w:rsidRPr="00FB2E78">
        <w:rPr>
          <w:rStyle w:val="41"/>
          <w:i/>
          <w:iCs/>
        </w:rPr>
        <w:t xml:space="preserve">ипального образования </w:t>
      </w:r>
      <w:r w:rsidR="00282C14">
        <w:rPr>
          <w:rStyle w:val="41"/>
          <w:i/>
          <w:iCs/>
        </w:rPr>
        <w:t>«</w:t>
      </w:r>
      <w:proofErr w:type="spellStart"/>
      <w:r w:rsidR="00282C14">
        <w:rPr>
          <w:rStyle w:val="41"/>
          <w:i/>
          <w:iCs/>
        </w:rPr>
        <w:t>Лихославльский</w:t>
      </w:r>
      <w:proofErr w:type="spellEnd"/>
      <w:r w:rsidR="00282C14">
        <w:rPr>
          <w:rStyle w:val="41"/>
          <w:i/>
          <w:iCs/>
        </w:rPr>
        <w:t xml:space="preserve"> район»</w:t>
      </w:r>
      <w:r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Pr="00FB2E78">
        <w:rPr>
          <w:rStyle w:val="41"/>
          <w:i/>
          <w:iCs/>
        </w:rPr>
        <w:t>обоснованность:</w:t>
      </w:r>
    </w:p>
    <w:p w:rsidR="005F10DD" w:rsidRDefault="00951132" w:rsidP="005D701E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lastRenderedPageBreak/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</w:t>
      </w:r>
      <w:r w:rsidR="00334D1B">
        <w:rPr>
          <w:rStyle w:val="21"/>
        </w:rPr>
        <w:t>Лихославльского муниципального округа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5" w:name="bookmark6"/>
      <w:r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5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6" w:name="bookmark7"/>
      <w:r>
        <w:rPr>
          <w:rStyle w:val="11"/>
          <w:b/>
          <w:bCs/>
        </w:rPr>
        <w:t>правового акта</w:t>
      </w:r>
      <w:bookmarkEnd w:id="6"/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</w:rPr>
      </w:pPr>
      <w:bookmarkStart w:id="7" w:name="bookmark8"/>
      <w:r>
        <w:rPr>
          <w:rStyle w:val="11"/>
          <w:b/>
          <w:bCs/>
        </w:rPr>
        <w:t>Общие выводы</w:t>
      </w:r>
      <w:bookmarkEnd w:id="7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 w:rsidP="005D701E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 xml:space="preserve">соблюдены, оценка проведена в полной мере. В связи с </w:t>
      </w:r>
      <w:proofErr w:type="gramStart"/>
      <w:r>
        <w:rPr>
          <w:rStyle w:val="21"/>
        </w:rPr>
        <w:t>вышеизложенным</w:t>
      </w:r>
      <w:proofErr w:type="gramEnd"/>
      <w:r>
        <w:rPr>
          <w:rStyle w:val="21"/>
        </w:rPr>
        <w:t>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</w:pPr>
      <w:r w:rsidRPr="00FB2E78">
        <w:rPr>
          <w:rStyle w:val="41"/>
          <w:i/>
          <w:iCs/>
        </w:rPr>
        <w:t xml:space="preserve"> Достаточность оснований для принятия </w:t>
      </w:r>
      <w:proofErr w:type="gramStart"/>
      <w:r w:rsidRPr="00FB2E78">
        <w:rPr>
          <w:rStyle w:val="41"/>
          <w:i/>
          <w:iCs/>
        </w:rPr>
        <w:t>решения</w:t>
      </w:r>
      <w:proofErr w:type="gramEnd"/>
      <w:r w:rsidRPr="00FB2E78">
        <w:rPr>
          <w:rStyle w:val="41"/>
          <w:i/>
          <w:iCs/>
        </w:rPr>
        <w:t xml:space="preserve">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Pr="00E24A82" w:rsidRDefault="00951132" w:rsidP="00FB2E78">
      <w:pPr>
        <w:ind w:firstLine="709"/>
        <w:jc w:val="both"/>
        <w:rPr>
          <w:rStyle w:val="21"/>
          <w:rFonts w:eastAsia="Arial Unicode MS"/>
        </w:rPr>
      </w:pPr>
      <w:proofErr w:type="gramStart"/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 xml:space="preserve">Лихославльского </w:t>
      </w:r>
      <w:r w:rsidR="00334D1B">
        <w:rPr>
          <w:rStyle w:val="21"/>
          <w:rFonts w:eastAsia="Arial Unicode MS"/>
        </w:rPr>
        <w:t>муниципального округа</w:t>
      </w:r>
      <w:r>
        <w:rPr>
          <w:rStyle w:val="21"/>
          <w:rFonts w:eastAsia="Arial Unicode MS"/>
        </w:rPr>
        <w:t xml:space="preserve"> </w:t>
      </w:r>
      <w:r w:rsidR="005D701E" w:rsidRPr="00334D1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334D1B" w:rsidRPr="00334D1B">
        <w:rPr>
          <w:rFonts w:ascii="Times New Roman" w:hAnsi="Times New Roman" w:cs="Times New Roman"/>
          <w:bCs/>
          <w:sz w:val="26"/>
          <w:szCs w:val="26"/>
        </w:rPr>
        <w:t>О создании комиссии по разработке схемы размещения нестационарных торговых объектов, в том числе объектов по оказанию услуг, на территории Лихославльского муниципального округа</w:t>
      </w:r>
      <w:r w:rsidR="00E24A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A82" w:rsidRPr="00E24A82">
        <w:rPr>
          <w:rFonts w:ascii="Times New Roman" w:hAnsi="Times New Roman" w:cs="Times New Roman"/>
          <w:bCs/>
          <w:sz w:val="26"/>
          <w:szCs w:val="26"/>
        </w:rPr>
        <w:t>и о порядке внесения изменений в схему размещения нестационарных торговых объектов на территории Лихославльского муниципального округа</w:t>
      </w:r>
      <w:r w:rsidR="005D701E" w:rsidRPr="00E24A8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B2E78" w:rsidRPr="00E24A82">
        <w:rPr>
          <w:rFonts w:ascii="Times New Roman" w:hAnsi="Times New Roman" w:cs="Times New Roman"/>
          <w:sz w:val="26"/>
          <w:szCs w:val="26"/>
        </w:rPr>
        <w:t xml:space="preserve"> </w:t>
      </w:r>
      <w:r w:rsidRPr="00E24A82">
        <w:rPr>
          <w:rStyle w:val="21"/>
          <w:rFonts w:eastAsia="Arial Unicode MS"/>
        </w:rPr>
        <w:t>отдел экономики</w:t>
      </w:r>
      <w:r w:rsidR="005F5F41" w:rsidRPr="00E24A82">
        <w:rPr>
          <w:rStyle w:val="21"/>
          <w:rFonts w:eastAsia="Arial Unicode MS"/>
        </w:rPr>
        <w:t>, сельского хозяйства</w:t>
      </w:r>
      <w:r w:rsidR="00FB2E78" w:rsidRPr="00E24A82">
        <w:rPr>
          <w:rStyle w:val="21"/>
          <w:rFonts w:eastAsia="Arial Unicode MS"/>
        </w:rPr>
        <w:t xml:space="preserve"> и потребительского рынка </w:t>
      </w:r>
      <w:r w:rsidRPr="00E24A82">
        <w:rPr>
          <w:rStyle w:val="21"/>
          <w:rFonts w:eastAsia="Arial Unicode MS"/>
        </w:rPr>
        <w:t>администрации</w:t>
      </w:r>
      <w:proofErr w:type="gramEnd"/>
      <w:r w:rsidRPr="00E24A82">
        <w:rPr>
          <w:rStyle w:val="21"/>
          <w:rFonts w:eastAsia="Arial Unicode MS"/>
        </w:rPr>
        <w:t xml:space="preserve"> </w:t>
      </w:r>
      <w:r w:rsidR="00FB2E78" w:rsidRPr="00E24A82">
        <w:rPr>
          <w:rStyle w:val="21"/>
          <w:rFonts w:eastAsia="Arial Unicode MS"/>
        </w:rPr>
        <w:t xml:space="preserve">Лихославльского </w:t>
      </w:r>
      <w:r w:rsidR="005F5F41" w:rsidRPr="00E24A82">
        <w:rPr>
          <w:rStyle w:val="21"/>
          <w:rFonts w:eastAsia="Arial Unicode MS"/>
        </w:rPr>
        <w:t>муниципального округа</w:t>
      </w:r>
      <w:r w:rsidRPr="00E24A82"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 w:rsidRPr="00E24A82">
        <w:rPr>
          <w:rStyle w:val="21"/>
          <w:rFonts w:eastAsia="Arial Unicode MS"/>
        </w:rPr>
        <w:t xml:space="preserve"> </w:t>
      </w:r>
      <w:r w:rsidRPr="00E24A82">
        <w:rPr>
          <w:rStyle w:val="21"/>
          <w:rFonts w:eastAsia="Arial Unicode MS"/>
        </w:rPr>
        <w:t>правового регулирования.</w:t>
      </w:r>
    </w:p>
    <w:p w:rsidR="005D701E" w:rsidRPr="00E24A82" w:rsidRDefault="005D701E" w:rsidP="00FB2E7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01E" w:rsidRDefault="005D701E" w:rsidP="00FB2E78">
      <w:pPr>
        <w:ind w:firstLine="709"/>
        <w:jc w:val="both"/>
      </w:pPr>
    </w:p>
    <w:p w:rsidR="00E24A82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Заведующий отделом экономики</w:t>
      </w:r>
      <w:r w:rsidR="00E24A82">
        <w:rPr>
          <w:rStyle w:val="21"/>
        </w:rPr>
        <w:t>,</w:t>
      </w:r>
    </w:p>
    <w:p w:rsidR="005D701E" w:rsidRDefault="00E24A8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 xml:space="preserve">сельского хозяйства </w:t>
      </w:r>
      <w:r w:rsidR="005D701E"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5F10DD" w:rsidRDefault="00951132" w:rsidP="005D701E">
      <w:pPr>
        <w:pStyle w:val="20"/>
        <w:shd w:val="clear" w:color="auto" w:fill="auto"/>
        <w:spacing w:before="0"/>
      </w:pPr>
      <w:r>
        <w:rPr>
          <w:rStyle w:val="21"/>
        </w:rPr>
        <w:t>администрации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</w:t>
      </w:r>
      <w:r w:rsidR="00E24A82">
        <w:rPr>
          <w:rStyle w:val="21"/>
        </w:rPr>
        <w:t>муниципального округа</w:t>
      </w:r>
      <w:bookmarkStart w:id="8" w:name="_GoBack"/>
      <w:bookmarkEnd w:id="8"/>
      <w:r w:rsidR="00FB2E78">
        <w:rPr>
          <w:rStyle w:val="21"/>
        </w:rPr>
        <w:t xml:space="preserve">       </w:t>
      </w:r>
      <w:r w:rsidR="005D701E">
        <w:rPr>
          <w:rStyle w:val="21"/>
        </w:rPr>
        <w:t xml:space="preserve">                         О.А. Журавлева</w:t>
      </w:r>
      <w:r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69" w:rsidRDefault="00946C69" w:rsidP="005F10DD">
      <w:r>
        <w:separator/>
      </w:r>
    </w:p>
  </w:endnote>
  <w:endnote w:type="continuationSeparator" w:id="0">
    <w:p w:rsidR="00946C69" w:rsidRDefault="00946C69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69" w:rsidRDefault="00946C69"/>
  </w:footnote>
  <w:footnote w:type="continuationSeparator" w:id="0">
    <w:p w:rsidR="00946C69" w:rsidRDefault="00946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D2F37"/>
    <w:rsid w:val="00282C14"/>
    <w:rsid w:val="00334D1B"/>
    <w:rsid w:val="003D2B5F"/>
    <w:rsid w:val="00406FDA"/>
    <w:rsid w:val="00474A2F"/>
    <w:rsid w:val="005B28D9"/>
    <w:rsid w:val="005D701E"/>
    <w:rsid w:val="005F10DD"/>
    <w:rsid w:val="005F5F41"/>
    <w:rsid w:val="00613FA1"/>
    <w:rsid w:val="0067327A"/>
    <w:rsid w:val="006C7C0B"/>
    <w:rsid w:val="006F48F9"/>
    <w:rsid w:val="0070300E"/>
    <w:rsid w:val="008307A6"/>
    <w:rsid w:val="008963FA"/>
    <w:rsid w:val="00946C69"/>
    <w:rsid w:val="00951132"/>
    <w:rsid w:val="009D0A36"/>
    <w:rsid w:val="009F7234"/>
    <w:rsid w:val="00A330F3"/>
    <w:rsid w:val="00A53436"/>
    <w:rsid w:val="00A758CA"/>
    <w:rsid w:val="00AD5014"/>
    <w:rsid w:val="00BB5F1D"/>
    <w:rsid w:val="00C70268"/>
    <w:rsid w:val="00DA13DD"/>
    <w:rsid w:val="00E24A82"/>
    <w:rsid w:val="00EF424D"/>
    <w:rsid w:val="00F657DD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2022-02-14T13:18:00Z</cp:lastPrinted>
  <dcterms:created xsi:type="dcterms:W3CDTF">2022-02-03T14:16:00Z</dcterms:created>
  <dcterms:modified xsi:type="dcterms:W3CDTF">2022-02-14T13:18:00Z</dcterms:modified>
</cp:coreProperties>
</file>