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СОБРАНИЕ ДЕПУТАТОВ ЛИХОСЛАВЛЬСКОГО РАЙОНА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ШЕСТОГО СОЗЫВА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</w:p>
    <w:p w:rsidR="00ED6A05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РЕШЕНИЕ</w:t>
      </w:r>
    </w:p>
    <w:p w:rsidR="00127D83" w:rsidRPr="00B3168B" w:rsidRDefault="00127D83" w:rsidP="00B3168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ED6A05" w:rsidRPr="00B3168B" w:rsidTr="00022F4F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9C0E43" w:rsidP="00B3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 w:rsidR="00A75BBA">
              <w:rPr>
                <w:sz w:val="28"/>
                <w:szCs w:val="28"/>
              </w:rPr>
              <w:t>.2021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ED6A05" w:rsidP="00B74D79">
            <w:pPr>
              <w:jc w:val="right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№</w:t>
            </w:r>
            <w:r w:rsidR="00656FF8">
              <w:rPr>
                <w:sz w:val="28"/>
                <w:szCs w:val="28"/>
              </w:rPr>
              <w:t xml:space="preserve"> </w:t>
            </w:r>
            <w:r w:rsidR="001A2A8B">
              <w:rPr>
                <w:sz w:val="28"/>
                <w:szCs w:val="28"/>
              </w:rPr>
              <w:t>14</w:t>
            </w:r>
            <w:r w:rsidR="00B74D79">
              <w:rPr>
                <w:sz w:val="28"/>
                <w:szCs w:val="28"/>
              </w:rPr>
              <w:t>8</w:t>
            </w:r>
            <w:r w:rsidRPr="00B3168B">
              <w:rPr>
                <w:sz w:val="28"/>
                <w:szCs w:val="28"/>
              </w:rPr>
              <w:t xml:space="preserve"> </w:t>
            </w:r>
          </w:p>
        </w:tc>
      </w:tr>
      <w:tr w:rsidR="00ED6A05" w:rsidRPr="00B3168B" w:rsidTr="0002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B3168B" w:rsidRDefault="00ED6A05" w:rsidP="00B3168B">
            <w:pPr>
              <w:jc w:val="center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Default="001F7F41" w:rsidP="00B3168B">
      <w:pPr>
        <w:jc w:val="center"/>
        <w:rPr>
          <w:sz w:val="28"/>
          <w:szCs w:val="28"/>
        </w:rPr>
      </w:pPr>
    </w:p>
    <w:p w:rsidR="00B74D79" w:rsidRDefault="00B74D79" w:rsidP="00B3168B">
      <w:pPr>
        <w:jc w:val="center"/>
        <w:rPr>
          <w:sz w:val="28"/>
          <w:szCs w:val="28"/>
        </w:rPr>
      </w:pPr>
    </w:p>
    <w:p w:rsidR="00B74D79" w:rsidRPr="00B74D79" w:rsidRDefault="00B74D79" w:rsidP="00B74D79">
      <w:pPr>
        <w:jc w:val="center"/>
        <w:rPr>
          <w:b/>
          <w:sz w:val="28"/>
          <w:szCs w:val="28"/>
        </w:rPr>
      </w:pPr>
      <w:r w:rsidRPr="00B74D79">
        <w:rPr>
          <w:b/>
          <w:sz w:val="28"/>
          <w:szCs w:val="28"/>
        </w:rPr>
        <w:t>О принятии органами местного самоуправления Лихославльского муниципального района Тверской области осуществления части полномочий по вопросам местного значения органов местного самоуправления муниципальных образований Кавское сельское поселение и городское поселение поселок Калашниково Лихославльского района Тверской области</w:t>
      </w:r>
    </w:p>
    <w:p w:rsidR="003D045D" w:rsidRDefault="003D045D" w:rsidP="00AE1AC0">
      <w:pPr>
        <w:jc w:val="center"/>
        <w:rPr>
          <w:sz w:val="28"/>
          <w:szCs w:val="28"/>
        </w:rPr>
      </w:pPr>
    </w:p>
    <w:p w:rsidR="00B74D79" w:rsidRDefault="00B74D79" w:rsidP="00AE1AC0">
      <w:pPr>
        <w:jc w:val="center"/>
        <w:rPr>
          <w:sz w:val="28"/>
          <w:szCs w:val="28"/>
        </w:rPr>
      </w:pPr>
      <w:bookmarkStart w:id="0" w:name="_GoBack"/>
      <w:bookmarkEnd w:id="0"/>
    </w:p>
    <w:p w:rsidR="00BD2C1E" w:rsidRPr="00E66C5A" w:rsidRDefault="00B74D79" w:rsidP="00B74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9318A4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9318A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Кавского сельского поселения </w:t>
      </w:r>
      <w:r w:rsidRPr="009318A4">
        <w:rPr>
          <w:sz w:val="28"/>
          <w:szCs w:val="28"/>
        </w:rPr>
        <w:t>Лихославльского района Тверской области</w:t>
      </w:r>
      <w:r>
        <w:rPr>
          <w:sz w:val="28"/>
          <w:szCs w:val="28"/>
        </w:rPr>
        <w:t xml:space="preserve"> от 15.09.2021 № 158 </w:t>
      </w:r>
      <w:r w:rsidRPr="009318A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передаче части полномочий по решению вопросов местного значения органов местного </w:t>
      </w:r>
      <w:r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муниципального образования Кавское сельское поселение Лихославльского района </w:t>
      </w:r>
      <w:r w:rsidRPr="009318A4">
        <w:rPr>
          <w:sz w:val="28"/>
          <w:szCs w:val="28"/>
        </w:rPr>
        <w:t>Тверской области</w:t>
      </w:r>
      <w:r w:rsidRPr="0011069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 местного самоуправления Лихославльского муниципального района»</w:t>
      </w:r>
      <w:r w:rsidRPr="009318A4">
        <w:rPr>
          <w:sz w:val="28"/>
          <w:szCs w:val="28"/>
        </w:rPr>
        <w:t>,</w:t>
      </w:r>
      <w:r w:rsidRPr="007044E7">
        <w:rPr>
          <w:sz w:val="28"/>
          <w:szCs w:val="28"/>
        </w:rPr>
        <w:t xml:space="preserve"> </w:t>
      </w:r>
      <w:r w:rsidRPr="009318A4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9318A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городского</w:t>
      </w:r>
      <w:r w:rsidRPr="009318A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поселок Калашниково </w:t>
      </w:r>
      <w:r w:rsidRPr="009318A4">
        <w:rPr>
          <w:sz w:val="28"/>
          <w:szCs w:val="28"/>
        </w:rPr>
        <w:t>Лихославльского района Тверской области</w:t>
      </w:r>
      <w:r>
        <w:rPr>
          <w:sz w:val="28"/>
          <w:szCs w:val="28"/>
        </w:rPr>
        <w:t xml:space="preserve"> от 15.09.2021 № 117 </w:t>
      </w:r>
      <w:r w:rsidRPr="009318A4">
        <w:rPr>
          <w:sz w:val="28"/>
          <w:szCs w:val="28"/>
        </w:rPr>
        <w:t xml:space="preserve">«О </w:t>
      </w:r>
      <w:r>
        <w:rPr>
          <w:sz w:val="28"/>
          <w:szCs w:val="28"/>
        </w:rPr>
        <w:t>передаче части полномочий по решению вопросов местного значения муниципального образования городское поселение</w:t>
      </w:r>
      <w:r w:rsidRPr="00A67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поселок Калашниково Лихославльского района </w:t>
      </w:r>
      <w:r w:rsidRPr="009318A4">
        <w:rPr>
          <w:sz w:val="28"/>
          <w:szCs w:val="28"/>
        </w:rPr>
        <w:t>Тверской области</w:t>
      </w:r>
      <w:r w:rsidRPr="0011069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 местного самоуправления Лихославльского муниципального района»,</w:t>
      </w:r>
      <w:r w:rsidRPr="00D46F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71F99">
        <w:rPr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401289">
        <w:rPr>
          <w:sz w:val="28"/>
          <w:szCs w:val="28"/>
        </w:rPr>
        <w:t>,</w:t>
      </w:r>
      <w:r w:rsidR="00882BF8" w:rsidRPr="009318A4">
        <w:rPr>
          <w:sz w:val="28"/>
          <w:szCs w:val="28"/>
        </w:rPr>
        <w:t xml:space="preserve"> </w:t>
      </w:r>
      <w:r w:rsidR="00BD2C1E" w:rsidRPr="00E66C5A">
        <w:rPr>
          <w:sz w:val="28"/>
          <w:szCs w:val="28"/>
        </w:rPr>
        <w:t xml:space="preserve">Собрание депутатов Лихославльского района шестого созыва </w:t>
      </w:r>
      <w:r w:rsidR="00BD2C1E" w:rsidRPr="00E66C5A">
        <w:rPr>
          <w:b/>
          <w:spacing w:val="30"/>
          <w:sz w:val="28"/>
          <w:szCs w:val="28"/>
        </w:rPr>
        <w:t>решило</w:t>
      </w:r>
      <w:r w:rsidR="00BD2C1E" w:rsidRPr="00E66C5A">
        <w:rPr>
          <w:sz w:val="28"/>
          <w:szCs w:val="28"/>
        </w:rPr>
        <w:t>:</w:t>
      </w:r>
    </w:p>
    <w:p w:rsidR="00B74D79" w:rsidRPr="00B74D79" w:rsidRDefault="00B74D79" w:rsidP="00B74D79">
      <w:pPr>
        <w:ind w:firstLine="709"/>
        <w:contextualSpacing/>
        <w:jc w:val="both"/>
        <w:rPr>
          <w:sz w:val="28"/>
          <w:szCs w:val="28"/>
        </w:rPr>
      </w:pPr>
      <w:r w:rsidRPr="00B74D79">
        <w:rPr>
          <w:sz w:val="28"/>
          <w:szCs w:val="28"/>
        </w:rPr>
        <w:t>1. Поддержать инициативу о передаче осуществления части полномочий по вопросам местного значения, выдвинутую Советами депутатов Кавского сельского поселения и городского поселения поселок Калашниково Лихославльского района Тверской области.</w:t>
      </w:r>
    </w:p>
    <w:p w:rsidR="00B74D79" w:rsidRPr="00B74D79" w:rsidRDefault="00B74D79" w:rsidP="00B74D79">
      <w:pPr>
        <w:ind w:firstLine="709"/>
        <w:contextualSpacing/>
        <w:jc w:val="both"/>
        <w:rPr>
          <w:sz w:val="28"/>
          <w:szCs w:val="28"/>
        </w:rPr>
      </w:pPr>
      <w:r w:rsidRPr="00B74D79">
        <w:rPr>
          <w:sz w:val="28"/>
          <w:szCs w:val="28"/>
        </w:rPr>
        <w:t>2. Принять на срок с 1 января 2021 года по 31 декабря 2021 года:</w:t>
      </w:r>
    </w:p>
    <w:p w:rsidR="00B74D79" w:rsidRPr="00B74D79" w:rsidRDefault="00B74D79" w:rsidP="00B74D79">
      <w:pPr>
        <w:ind w:firstLine="709"/>
        <w:contextualSpacing/>
        <w:jc w:val="both"/>
        <w:rPr>
          <w:sz w:val="28"/>
        </w:rPr>
      </w:pPr>
      <w:r w:rsidRPr="00B74D79">
        <w:rPr>
          <w:sz w:val="28"/>
          <w:szCs w:val="28"/>
        </w:rPr>
        <w:t xml:space="preserve">от органов местного самоуправления Кавского сельского поселения </w:t>
      </w:r>
      <w:r w:rsidRPr="00B74D79">
        <w:rPr>
          <w:sz w:val="28"/>
          <w:szCs w:val="28"/>
          <w:shd w:val="clear" w:color="auto" w:fill="FFFFFF"/>
        </w:rPr>
        <w:t xml:space="preserve">Лихославльского района Тверской области осуществление части полномочий </w:t>
      </w:r>
      <w:r w:rsidRPr="00B74D79">
        <w:rPr>
          <w:sz w:val="28"/>
        </w:rPr>
        <w:t xml:space="preserve">по обеспечению безопасности дорожного движения на автомобильных дорогах общего пользования местного значения в части организации уличного освещения на </w:t>
      </w:r>
      <w:r w:rsidRPr="00B74D79">
        <w:rPr>
          <w:sz w:val="28"/>
        </w:rPr>
        <w:br/>
        <w:t>ул. Ленинская в пос. Приозерный;</w:t>
      </w:r>
    </w:p>
    <w:p w:rsidR="00B74D79" w:rsidRPr="00B74D79" w:rsidRDefault="00B74D79" w:rsidP="00B74D79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74D79">
        <w:rPr>
          <w:sz w:val="28"/>
          <w:szCs w:val="28"/>
        </w:rPr>
        <w:t xml:space="preserve">от органов местного самоуправления городского поселения поселок Калашниково </w:t>
      </w:r>
      <w:r w:rsidRPr="00B74D79">
        <w:rPr>
          <w:sz w:val="28"/>
          <w:szCs w:val="28"/>
          <w:shd w:val="clear" w:color="auto" w:fill="FFFFFF"/>
        </w:rPr>
        <w:t xml:space="preserve">Лихославльского района Тверской области осуществление части полномочий </w:t>
      </w:r>
      <w:r w:rsidRPr="00B74D79">
        <w:rPr>
          <w:sz w:val="28"/>
        </w:rPr>
        <w:t xml:space="preserve">по обеспечению безопасности дорожного движения на автомобильных дорогах общего пользования местного значения в части установки дорожных знаков </w:t>
      </w:r>
      <w:r w:rsidRPr="00B74D79">
        <w:rPr>
          <w:sz w:val="28"/>
        </w:rPr>
        <w:lastRenderedPageBreak/>
        <w:t>и устройства искусственных неровностей в пос. Калашниково на ул. Дзержинского, ул. Тверской, ул. Ленина, ул. 3-ей Дачной.</w:t>
      </w:r>
    </w:p>
    <w:p w:rsidR="00B74D79" w:rsidRPr="00B74D79" w:rsidRDefault="00B74D79" w:rsidP="00B74D79">
      <w:pPr>
        <w:ind w:firstLine="709"/>
        <w:contextualSpacing/>
        <w:jc w:val="both"/>
        <w:rPr>
          <w:sz w:val="28"/>
          <w:szCs w:val="28"/>
        </w:rPr>
      </w:pPr>
      <w:r w:rsidRPr="00B74D79">
        <w:rPr>
          <w:sz w:val="28"/>
          <w:szCs w:val="28"/>
        </w:rPr>
        <w:t xml:space="preserve">3. Предложить Главе Лихославльского района заключить дополнительные соглашения: </w:t>
      </w:r>
    </w:p>
    <w:p w:rsidR="00B74D79" w:rsidRPr="00B74D79" w:rsidRDefault="00B74D79" w:rsidP="00B74D79">
      <w:pPr>
        <w:ind w:firstLine="709"/>
        <w:contextualSpacing/>
        <w:jc w:val="both"/>
        <w:rPr>
          <w:sz w:val="28"/>
          <w:szCs w:val="28"/>
        </w:rPr>
      </w:pPr>
      <w:r w:rsidRPr="00B74D79">
        <w:rPr>
          <w:sz w:val="28"/>
          <w:szCs w:val="28"/>
        </w:rPr>
        <w:t>к Соглашению от 28.12.2020 о передаче администрации Лихославльского района Тверской области осуществления части полномочий администрации Кавского сельского поселения Лихославльского района Тверской области по решению вопросов местного значения</w:t>
      </w:r>
      <w:r w:rsidRPr="00B74D79">
        <w:rPr>
          <w:bCs/>
          <w:sz w:val="28"/>
          <w:szCs w:val="28"/>
          <w:lang w:eastAsia="en-US"/>
        </w:rPr>
        <w:t>;</w:t>
      </w:r>
    </w:p>
    <w:p w:rsidR="00B74D79" w:rsidRPr="00B74D79" w:rsidRDefault="00B74D79" w:rsidP="00B74D79">
      <w:pPr>
        <w:ind w:firstLine="709"/>
        <w:contextualSpacing/>
        <w:jc w:val="both"/>
        <w:rPr>
          <w:sz w:val="28"/>
          <w:szCs w:val="28"/>
        </w:rPr>
      </w:pPr>
      <w:r w:rsidRPr="00B74D79">
        <w:rPr>
          <w:sz w:val="28"/>
          <w:szCs w:val="28"/>
        </w:rPr>
        <w:t>к Соглашению от 26.12.2020 о передаче администрации Лихославльского района Тверской области осуществления части полномочий администрации городского поселения поселок Калашниково Лихославльского района Тверской области по решению вопросов местного значения</w:t>
      </w:r>
      <w:r w:rsidRPr="00B74D79">
        <w:rPr>
          <w:bCs/>
          <w:sz w:val="28"/>
          <w:szCs w:val="28"/>
          <w:lang w:eastAsia="en-US"/>
        </w:rPr>
        <w:t>.</w:t>
      </w:r>
    </w:p>
    <w:p w:rsidR="00B74D79" w:rsidRPr="00B74D79" w:rsidRDefault="00B74D79" w:rsidP="00B74D79">
      <w:pPr>
        <w:ind w:firstLine="709"/>
        <w:jc w:val="both"/>
        <w:rPr>
          <w:sz w:val="28"/>
          <w:szCs w:val="28"/>
        </w:rPr>
      </w:pPr>
      <w:r w:rsidRPr="00B74D79">
        <w:rPr>
          <w:sz w:val="28"/>
          <w:szCs w:val="28"/>
        </w:rPr>
        <w:t>4. Контроль за выполнением настоящего решения возложить на постоянные комиссии по правовым и финансовым вопросам Собрания депутатов Лихославльского района.</w:t>
      </w:r>
    </w:p>
    <w:p w:rsidR="00B74D79" w:rsidRPr="00B74D79" w:rsidRDefault="00B74D79" w:rsidP="00B74D79">
      <w:pPr>
        <w:ind w:firstLine="709"/>
        <w:jc w:val="both"/>
        <w:rPr>
          <w:sz w:val="28"/>
          <w:szCs w:val="28"/>
        </w:rPr>
      </w:pPr>
      <w:r w:rsidRPr="00B74D79">
        <w:rPr>
          <w:sz w:val="28"/>
          <w:szCs w:val="28"/>
        </w:rPr>
        <w:t>5. Настоящее решение вступает в силу со дня его принятия, подлежит размещению на сайте Лихославльского муниципального района Тверской области в сети Интернет, распространяет свое действие на правоотношения, возникшие с 01.01.2021 года.</w:t>
      </w:r>
    </w:p>
    <w:p w:rsidR="005A0FDE" w:rsidRDefault="005A0FDE" w:rsidP="008E3F31">
      <w:pPr>
        <w:tabs>
          <w:tab w:val="left" w:pos="0"/>
        </w:tabs>
        <w:jc w:val="both"/>
        <w:rPr>
          <w:sz w:val="28"/>
          <w:szCs w:val="28"/>
        </w:rPr>
      </w:pPr>
    </w:p>
    <w:p w:rsidR="00B74D79" w:rsidRPr="00CE36DF" w:rsidRDefault="00B74D79" w:rsidP="008E3F3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6C300A" w:rsidRPr="006C300A" w:rsidTr="00E24090">
        <w:tc>
          <w:tcPr>
            <w:tcW w:w="5113" w:type="dxa"/>
            <w:shd w:val="clear" w:color="auto" w:fill="auto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Председатель Собрания депутатов</w:t>
            </w:r>
          </w:p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М.М. Коршунова</w:t>
            </w:r>
          </w:p>
        </w:tc>
      </w:tr>
      <w:tr w:rsidR="00353906" w:rsidRPr="005A0FDE" w:rsidTr="005A0FDE">
        <w:trPr>
          <w:trHeight w:val="57"/>
        </w:trPr>
        <w:tc>
          <w:tcPr>
            <w:tcW w:w="5113" w:type="dxa"/>
            <w:shd w:val="clear" w:color="auto" w:fill="auto"/>
          </w:tcPr>
          <w:p w:rsidR="00353906" w:rsidRPr="005A0FDE" w:rsidRDefault="00353906" w:rsidP="006C300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4"/>
                <w:szCs w:val="4"/>
              </w:rPr>
            </w:pPr>
          </w:p>
        </w:tc>
        <w:tc>
          <w:tcPr>
            <w:tcW w:w="5092" w:type="dxa"/>
            <w:shd w:val="clear" w:color="auto" w:fill="auto"/>
            <w:vAlign w:val="bottom"/>
          </w:tcPr>
          <w:p w:rsidR="00353906" w:rsidRPr="005A0FDE" w:rsidRDefault="00353906" w:rsidP="006C30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4"/>
                <w:szCs w:val="4"/>
              </w:rPr>
            </w:pPr>
          </w:p>
        </w:tc>
      </w:tr>
    </w:tbl>
    <w:p w:rsidR="00615714" w:rsidRPr="006E6068" w:rsidRDefault="00615714" w:rsidP="00B74D7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sectPr w:rsidR="00615714" w:rsidRPr="006E6068" w:rsidSect="006C28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2D4"/>
    <w:multiLevelType w:val="multilevel"/>
    <w:tmpl w:val="E67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86051C"/>
    <w:multiLevelType w:val="hybridMultilevel"/>
    <w:tmpl w:val="761CA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1BD0CC6"/>
    <w:multiLevelType w:val="hybridMultilevel"/>
    <w:tmpl w:val="3552DF18"/>
    <w:lvl w:ilvl="0" w:tplc="F69C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C7733E"/>
    <w:multiLevelType w:val="multilevel"/>
    <w:tmpl w:val="CCD0E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5221F7"/>
    <w:multiLevelType w:val="multilevel"/>
    <w:tmpl w:val="AEF8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F329ED"/>
    <w:multiLevelType w:val="multilevel"/>
    <w:tmpl w:val="D9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042E5A"/>
    <w:multiLevelType w:val="multilevel"/>
    <w:tmpl w:val="1D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9F7B6B"/>
    <w:multiLevelType w:val="multilevel"/>
    <w:tmpl w:val="28B8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A747DC"/>
    <w:multiLevelType w:val="multilevel"/>
    <w:tmpl w:val="23B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8A484D"/>
    <w:multiLevelType w:val="hybridMultilevel"/>
    <w:tmpl w:val="CD605D58"/>
    <w:lvl w:ilvl="0" w:tplc="10DE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D74E7E"/>
    <w:multiLevelType w:val="multilevel"/>
    <w:tmpl w:val="09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4D085F"/>
    <w:multiLevelType w:val="hybridMultilevel"/>
    <w:tmpl w:val="B0F06E0A"/>
    <w:lvl w:ilvl="0" w:tplc="C0144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D95E2A"/>
    <w:multiLevelType w:val="hybridMultilevel"/>
    <w:tmpl w:val="9C029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1"/>
    <w:rsid w:val="00015FA9"/>
    <w:rsid w:val="00022F4F"/>
    <w:rsid w:val="00023CBF"/>
    <w:rsid w:val="00066478"/>
    <w:rsid w:val="00091265"/>
    <w:rsid w:val="00095CBA"/>
    <w:rsid w:val="000A576A"/>
    <w:rsid w:val="000D7B5D"/>
    <w:rsid w:val="0010525F"/>
    <w:rsid w:val="00126F3D"/>
    <w:rsid w:val="00127D83"/>
    <w:rsid w:val="001340A6"/>
    <w:rsid w:val="001364FC"/>
    <w:rsid w:val="0014081C"/>
    <w:rsid w:val="00156E85"/>
    <w:rsid w:val="0017555F"/>
    <w:rsid w:val="0017601C"/>
    <w:rsid w:val="001776E7"/>
    <w:rsid w:val="0018241B"/>
    <w:rsid w:val="001A2A8B"/>
    <w:rsid w:val="001C1B5F"/>
    <w:rsid w:val="001C2296"/>
    <w:rsid w:val="001D0E06"/>
    <w:rsid w:val="001F1F98"/>
    <w:rsid w:val="001F3B95"/>
    <w:rsid w:val="001F5111"/>
    <w:rsid w:val="001F7F41"/>
    <w:rsid w:val="0020060D"/>
    <w:rsid w:val="00217B79"/>
    <w:rsid w:val="002220DE"/>
    <w:rsid w:val="00224856"/>
    <w:rsid w:val="002458DC"/>
    <w:rsid w:val="00283C6D"/>
    <w:rsid w:val="002A5C80"/>
    <w:rsid w:val="002D6B52"/>
    <w:rsid w:val="002E04F1"/>
    <w:rsid w:val="002F5C0A"/>
    <w:rsid w:val="00341CFD"/>
    <w:rsid w:val="003519FB"/>
    <w:rsid w:val="00353906"/>
    <w:rsid w:val="00364BDE"/>
    <w:rsid w:val="00380A79"/>
    <w:rsid w:val="00381FBD"/>
    <w:rsid w:val="003A7E7F"/>
    <w:rsid w:val="003D045D"/>
    <w:rsid w:val="003D79BA"/>
    <w:rsid w:val="003E3242"/>
    <w:rsid w:val="003F28FE"/>
    <w:rsid w:val="00412546"/>
    <w:rsid w:val="004266F6"/>
    <w:rsid w:val="0045281C"/>
    <w:rsid w:val="004577D6"/>
    <w:rsid w:val="00485A57"/>
    <w:rsid w:val="0048756C"/>
    <w:rsid w:val="00493AB6"/>
    <w:rsid w:val="004A33FA"/>
    <w:rsid w:val="004A7312"/>
    <w:rsid w:val="004A7558"/>
    <w:rsid w:val="004D77B5"/>
    <w:rsid w:val="004F1DBF"/>
    <w:rsid w:val="004F2113"/>
    <w:rsid w:val="004F7947"/>
    <w:rsid w:val="005153E5"/>
    <w:rsid w:val="00527122"/>
    <w:rsid w:val="005419C8"/>
    <w:rsid w:val="00552031"/>
    <w:rsid w:val="00560C49"/>
    <w:rsid w:val="00562676"/>
    <w:rsid w:val="005640AE"/>
    <w:rsid w:val="005674FB"/>
    <w:rsid w:val="005754C9"/>
    <w:rsid w:val="0058107B"/>
    <w:rsid w:val="005815FD"/>
    <w:rsid w:val="005959CD"/>
    <w:rsid w:val="005A0FDE"/>
    <w:rsid w:val="005A3306"/>
    <w:rsid w:val="005B5D82"/>
    <w:rsid w:val="005C149D"/>
    <w:rsid w:val="005E2379"/>
    <w:rsid w:val="005E6544"/>
    <w:rsid w:val="005E6CF5"/>
    <w:rsid w:val="005F1DCD"/>
    <w:rsid w:val="00614FF8"/>
    <w:rsid w:val="00615714"/>
    <w:rsid w:val="00636726"/>
    <w:rsid w:val="00652BA9"/>
    <w:rsid w:val="00656FF8"/>
    <w:rsid w:val="00663700"/>
    <w:rsid w:val="00663F37"/>
    <w:rsid w:val="00670B16"/>
    <w:rsid w:val="0068087F"/>
    <w:rsid w:val="00681254"/>
    <w:rsid w:val="00695107"/>
    <w:rsid w:val="00696F3A"/>
    <w:rsid w:val="006C2797"/>
    <w:rsid w:val="006C283A"/>
    <w:rsid w:val="006C300A"/>
    <w:rsid w:val="006E6068"/>
    <w:rsid w:val="00702157"/>
    <w:rsid w:val="0072484C"/>
    <w:rsid w:val="00730466"/>
    <w:rsid w:val="00731FE0"/>
    <w:rsid w:val="00745E8E"/>
    <w:rsid w:val="00745FBC"/>
    <w:rsid w:val="00757D23"/>
    <w:rsid w:val="007616D8"/>
    <w:rsid w:val="00777689"/>
    <w:rsid w:val="00787E74"/>
    <w:rsid w:val="007A1B03"/>
    <w:rsid w:val="007A4B1D"/>
    <w:rsid w:val="007B2C3F"/>
    <w:rsid w:val="007E0D4A"/>
    <w:rsid w:val="007F132C"/>
    <w:rsid w:val="008214ED"/>
    <w:rsid w:val="00861C6A"/>
    <w:rsid w:val="00866439"/>
    <w:rsid w:val="0087004B"/>
    <w:rsid w:val="00875970"/>
    <w:rsid w:val="00881633"/>
    <w:rsid w:val="00882BF8"/>
    <w:rsid w:val="00892833"/>
    <w:rsid w:val="008A2273"/>
    <w:rsid w:val="008B1F14"/>
    <w:rsid w:val="008C0CEC"/>
    <w:rsid w:val="008D39D2"/>
    <w:rsid w:val="008E3F31"/>
    <w:rsid w:val="00915538"/>
    <w:rsid w:val="00916F69"/>
    <w:rsid w:val="009344E9"/>
    <w:rsid w:val="009644DF"/>
    <w:rsid w:val="00965617"/>
    <w:rsid w:val="00997762"/>
    <w:rsid w:val="009C0E43"/>
    <w:rsid w:val="009F189B"/>
    <w:rsid w:val="00A04BAA"/>
    <w:rsid w:val="00A16B18"/>
    <w:rsid w:val="00A31192"/>
    <w:rsid w:val="00A35D09"/>
    <w:rsid w:val="00A47FCE"/>
    <w:rsid w:val="00A544AD"/>
    <w:rsid w:val="00A73BD6"/>
    <w:rsid w:val="00A75BBA"/>
    <w:rsid w:val="00AA3CFA"/>
    <w:rsid w:val="00AC3905"/>
    <w:rsid w:val="00AC3FFA"/>
    <w:rsid w:val="00AD3F74"/>
    <w:rsid w:val="00AE1AC0"/>
    <w:rsid w:val="00AE1CBE"/>
    <w:rsid w:val="00AE3F72"/>
    <w:rsid w:val="00AE550D"/>
    <w:rsid w:val="00AF3881"/>
    <w:rsid w:val="00AF4407"/>
    <w:rsid w:val="00AF493B"/>
    <w:rsid w:val="00B01823"/>
    <w:rsid w:val="00B03FA4"/>
    <w:rsid w:val="00B2475D"/>
    <w:rsid w:val="00B3168B"/>
    <w:rsid w:val="00B45EA2"/>
    <w:rsid w:val="00B6324B"/>
    <w:rsid w:val="00B71C56"/>
    <w:rsid w:val="00B7436F"/>
    <w:rsid w:val="00B74D79"/>
    <w:rsid w:val="00BC4A6F"/>
    <w:rsid w:val="00BC5E51"/>
    <w:rsid w:val="00BD0E7D"/>
    <w:rsid w:val="00BD2C1E"/>
    <w:rsid w:val="00BE2D26"/>
    <w:rsid w:val="00BF015C"/>
    <w:rsid w:val="00C04325"/>
    <w:rsid w:val="00C110AE"/>
    <w:rsid w:val="00C11CD4"/>
    <w:rsid w:val="00C23BE4"/>
    <w:rsid w:val="00C275BF"/>
    <w:rsid w:val="00C4549F"/>
    <w:rsid w:val="00C6179F"/>
    <w:rsid w:val="00C63D05"/>
    <w:rsid w:val="00C66DED"/>
    <w:rsid w:val="00C8507C"/>
    <w:rsid w:val="00C90980"/>
    <w:rsid w:val="00CA13CF"/>
    <w:rsid w:val="00CA3D3A"/>
    <w:rsid w:val="00CD26F0"/>
    <w:rsid w:val="00CD2C00"/>
    <w:rsid w:val="00CE36DF"/>
    <w:rsid w:val="00CE3FED"/>
    <w:rsid w:val="00CE6B20"/>
    <w:rsid w:val="00CF10A2"/>
    <w:rsid w:val="00CF329E"/>
    <w:rsid w:val="00CF37A0"/>
    <w:rsid w:val="00D05553"/>
    <w:rsid w:val="00D12379"/>
    <w:rsid w:val="00D46C1F"/>
    <w:rsid w:val="00D5041C"/>
    <w:rsid w:val="00D9341A"/>
    <w:rsid w:val="00DB5184"/>
    <w:rsid w:val="00DC48DA"/>
    <w:rsid w:val="00DF3F97"/>
    <w:rsid w:val="00E07D87"/>
    <w:rsid w:val="00E12823"/>
    <w:rsid w:val="00E16BA1"/>
    <w:rsid w:val="00E24090"/>
    <w:rsid w:val="00E5794C"/>
    <w:rsid w:val="00E63205"/>
    <w:rsid w:val="00E6421B"/>
    <w:rsid w:val="00E66C5A"/>
    <w:rsid w:val="00E67266"/>
    <w:rsid w:val="00E80948"/>
    <w:rsid w:val="00E81C49"/>
    <w:rsid w:val="00E81D0C"/>
    <w:rsid w:val="00E83F65"/>
    <w:rsid w:val="00E853AE"/>
    <w:rsid w:val="00E96440"/>
    <w:rsid w:val="00EA1265"/>
    <w:rsid w:val="00EB4511"/>
    <w:rsid w:val="00ED6A05"/>
    <w:rsid w:val="00EF0DC9"/>
    <w:rsid w:val="00F051A5"/>
    <w:rsid w:val="00F12E49"/>
    <w:rsid w:val="00F1328E"/>
    <w:rsid w:val="00F152E9"/>
    <w:rsid w:val="00F32200"/>
    <w:rsid w:val="00F40FAC"/>
    <w:rsid w:val="00F434C6"/>
    <w:rsid w:val="00F82119"/>
    <w:rsid w:val="00F860CC"/>
    <w:rsid w:val="00F959BE"/>
    <w:rsid w:val="00FA52BB"/>
    <w:rsid w:val="00FB11B9"/>
    <w:rsid w:val="00FB46CD"/>
    <w:rsid w:val="00FB79E1"/>
    <w:rsid w:val="00FC5DD9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45972-8069-450C-9E93-AC321D2F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2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iPriority w:val="99"/>
    <w:semiHidden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1">
    <w:name w:val="Нет списка4"/>
    <w:next w:val="a2"/>
    <w:uiPriority w:val="99"/>
    <w:semiHidden/>
    <w:unhideWhenUsed/>
    <w:rsid w:val="00381FBD"/>
  </w:style>
  <w:style w:type="character" w:styleId="af0">
    <w:name w:val="FollowedHyperlink"/>
    <w:basedOn w:val="a0"/>
    <w:uiPriority w:val="99"/>
    <w:semiHidden/>
    <w:unhideWhenUsed/>
    <w:rsid w:val="00381FBD"/>
    <w:rPr>
      <w:color w:val="800080"/>
      <w:u w:val="single"/>
    </w:rPr>
  </w:style>
  <w:style w:type="paragraph" w:customStyle="1" w:styleId="font5">
    <w:name w:val="font5"/>
    <w:basedOn w:val="a"/>
    <w:rsid w:val="00381FBD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381FBD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381FB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381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381FB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8">
    <w:name w:val="xl15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0">
    <w:name w:val="xl160"/>
    <w:basedOn w:val="a"/>
    <w:rsid w:val="00381FBD"/>
    <w:pP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381FB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381FB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81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381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552031"/>
  </w:style>
  <w:style w:type="numbering" w:customStyle="1" w:styleId="6">
    <w:name w:val="Нет списка6"/>
    <w:next w:val="a2"/>
    <w:uiPriority w:val="99"/>
    <w:semiHidden/>
    <w:unhideWhenUsed/>
    <w:rsid w:val="007A4B1D"/>
  </w:style>
  <w:style w:type="numbering" w:customStyle="1" w:styleId="7">
    <w:name w:val="Нет списка7"/>
    <w:next w:val="a2"/>
    <w:uiPriority w:val="99"/>
    <w:semiHidden/>
    <w:unhideWhenUsed/>
    <w:rsid w:val="00493AB6"/>
  </w:style>
  <w:style w:type="numbering" w:customStyle="1" w:styleId="8">
    <w:name w:val="Нет списка8"/>
    <w:next w:val="a2"/>
    <w:uiPriority w:val="99"/>
    <w:semiHidden/>
    <w:unhideWhenUsed/>
    <w:rsid w:val="0048756C"/>
  </w:style>
  <w:style w:type="paragraph" w:styleId="af1">
    <w:name w:val="List Paragraph"/>
    <w:basedOn w:val="a"/>
    <w:uiPriority w:val="34"/>
    <w:qFormat/>
    <w:rsid w:val="00487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916F69"/>
  </w:style>
  <w:style w:type="numbering" w:customStyle="1" w:styleId="100">
    <w:name w:val="Нет списка10"/>
    <w:next w:val="a2"/>
    <w:uiPriority w:val="99"/>
    <w:semiHidden/>
    <w:unhideWhenUsed/>
    <w:rsid w:val="005754C9"/>
  </w:style>
  <w:style w:type="numbering" w:customStyle="1" w:styleId="110">
    <w:name w:val="Нет списка11"/>
    <w:next w:val="a2"/>
    <w:uiPriority w:val="99"/>
    <w:semiHidden/>
    <w:unhideWhenUsed/>
    <w:rsid w:val="005754C9"/>
  </w:style>
  <w:style w:type="numbering" w:customStyle="1" w:styleId="120">
    <w:name w:val="Нет списка12"/>
    <w:next w:val="a2"/>
    <w:uiPriority w:val="99"/>
    <w:semiHidden/>
    <w:unhideWhenUsed/>
    <w:rsid w:val="001364FC"/>
  </w:style>
  <w:style w:type="paragraph" w:styleId="af2">
    <w:name w:val="No Spacing"/>
    <w:uiPriority w:val="1"/>
    <w:qFormat/>
    <w:rsid w:val="00882BF8"/>
    <w:pPr>
      <w:spacing w:after="0" w:line="240" w:lineRule="auto"/>
    </w:pPr>
    <w:rPr>
      <w:rFonts w:eastAsiaTheme="minorEastAsia"/>
      <w:lang w:eastAsia="ru-RU"/>
    </w:rPr>
  </w:style>
  <w:style w:type="table" w:customStyle="1" w:styleId="20">
    <w:name w:val="Сетка таблицы2"/>
    <w:basedOn w:val="a1"/>
    <w:next w:val="a5"/>
    <w:uiPriority w:val="59"/>
    <w:rsid w:val="0087004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5"/>
    <w:uiPriority w:val="59"/>
    <w:rsid w:val="003A7E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04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2021-09-22T11:52:00Z</cp:lastPrinted>
  <dcterms:created xsi:type="dcterms:W3CDTF">2021-09-22T11:54:00Z</dcterms:created>
  <dcterms:modified xsi:type="dcterms:W3CDTF">2021-09-22T11:59:00Z</dcterms:modified>
</cp:coreProperties>
</file>