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24" w:rsidRPr="00D60524" w:rsidRDefault="00D60524" w:rsidP="00D60524">
      <w:pPr>
        <w:jc w:val="center"/>
        <w:rPr>
          <w:b/>
          <w:sz w:val="28"/>
          <w:szCs w:val="28"/>
        </w:rPr>
      </w:pPr>
      <w:r w:rsidRPr="00D60524">
        <w:rPr>
          <w:b/>
          <w:sz w:val="28"/>
          <w:szCs w:val="28"/>
        </w:rPr>
        <w:t>СОБРАНИЕ ДЕПУТАТОВ ЛИХОСЛАВЛЬСКОГО РАЙОНА</w:t>
      </w:r>
    </w:p>
    <w:p w:rsidR="00D60524" w:rsidRPr="00D60524" w:rsidRDefault="00D60524" w:rsidP="00D60524">
      <w:pPr>
        <w:jc w:val="center"/>
        <w:rPr>
          <w:b/>
          <w:sz w:val="28"/>
          <w:szCs w:val="28"/>
        </w:rPr>
      </w:pPr>
      <w:r w:rsidRPr="00D60524">
        <w:rPr>
          <w:b/>
          <w:sz w:val="28"/>
          <w:szCs w:val="28"/>
        </w:rPr>
        <w:t>ШЕСТОГО СОЗЫВА</w:t>
      </w:r>
    </w:p>
    <w:p w:rsidR="00D60524" w:rsidRPr="00D60524" w:rsidRDefault="00D60524" w:rsidP="00D60524">
      <w:pPr>
        <w:jc w:val="center"/>
        <w:rPr>
          <w:b/>
          <w:sz w:val="28"/>
          <w:szCs w:val="28"/>
        </w:rPr>
      </w:pPr>
    </w:p>
    <w:p w:rsidR="00D60524" w:rsidRPr="00D60524" w:rsidRDefault="00D60524" w:rsidP="00D60524">
      <w:pPr>
        <w:jc w:val="center"/>
        <w:rPr>
          <w:b/>
          <w:sz w:val="28"/>
          <w:szCs w:val="28"/>
        </w:rPr>
      </w:pPr>
      <w:r w:rsidRPr="00D60524">
        <w:rPr>
          <w:b/>
          <w:sz w:val="28"/>
          <w:szCs w:val="28"/>
        </w:rPr>
        <w:t>РЕШЕНИЕ</w:t>
      </w:r>
    </w:p>
    <w:p w:rsidR="00D60524" w:rsidRPr="00D60524" w:rsidRDefault="00D60524" w:rsidP="00D60524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5056"/>
      </w:tblGrid>
      <w:tr w:rsidR="00D60524" w:rsidRPr="00D60524" w:rsidTr="00516C6B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524" w:rsidRPr="00D60524" w:rsidRDefault="00516C6B" w:rsidP="00D60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  <w:r w:rsidR="00B045B2">
              <w:rPr>
                <w:sz w:val="28"/>
                <w:szCs w:val="28"/>
              </w:rPr>
              <w:t>.2021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524" w:rsidRPr="00D60524" w:rsidRDefault="00D60524" w:rsidP="006852DC">
            <w:pPr>
              <w:jc w:val="right"/>
              <w:rPr>
                <w:sz w:val="28"/>
                <w:szCs w:val="28"/>
              </w:rPr>
            </w:pPr>
            <w:r w:rsidRPr="00D60524">
              <w:rPr>
                <w:sz w:val="28"/>
                <w:szCs w:val="28"/>
              </w:rPr>
              <w:t xml:space="preserve">№ </w:t>
            </w:r>
            <w:r w:rsidR="00516C6B">
              <w:rPr>
                <w:sz w:val="28"/>
                <w:szCs w:val="28"/>
              </w:rPr>
              <w:t>13</w:t>
            </w:r>
            <w:r w:rsidR="006852DC">
              <w:rPr>
                <w:sz w:val="28"/>
                <w:szCs w:val="28"/>
              </w:rPr>
              <w:t>3</w:t>
            </w:r>
          </w:p>
        </w:tc>
      </w:tr>
      <w:tr w:rsidR="00D60524" w:rsidRPr="00D60524" w:rsidTr="00516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D60524" w:rsidRPr="00D60524" w:rsidRDefault="00D60524" w:rsidP="00D60524">
            <w:pPr>
              <w:jc w:val="center"/>
              <w:rPr>
                <w:sz w:val="28"/>
                <w:szCs w:val="28"/>
              </w:rPr>
            </w:pPr>
            <w:r w:rsidRPr="00D60524">
              <w:rPr>
                <w:sz w:val="28"/>
                <w:szCs w:val="28"/>
              </w:rPr>
              <w:t>г. Лихославль</w:t>
            </w:r>
          </w:p>
        </w:tc>
      </w:tr>
    </w:tbl>
    <w:p w:rsidR="001F7F41" w:rsidRDefault="001F7F41" w:rsidP="001F7F41">
      <w:pPr>
        <w:jc w:val="center"/>
        <w:rPr>
          <w:sz w:val="28"/>
          <w:szCs w:val="28"/>
        </w:rPr>
      </w:pPr>
    </w:p>
    <w:p w:rsidR="00E6226D" w:rsidRDefault="00E6226D" w:rsidP="001F7F41">
      <w:pPr>
        <w:jc w:val="center"/>
        <w:rPr>
          <w:sz w:val="28"/>
          <w:szCs w:val="28"/>
        </w:rPr>
      </w:pPr>
    </w:p>
    <w:p w:rsidR="006852DC" w:rsidRPr="006852DC" w:rsidRDefault="006852DC" w:rsidP="006852DC">
      <w:pPr>
        <w:jc w:val="center"/>
        <w:rPr>
          <w:b/>
          <w:sz w:val="28"/>
          <w:szCs w:val="28"/>
        </w:rPr>
      </w:pPr>
      <w:r w:rsidRPr="006852DC">
        <w:rPr>
          <w:b/>
          <w:sz w:val="28"/>
          <w:szCs w:val="28"/>
        </w:rPr>
        <w:t>О внесении изменений в решение</w:t>
      </w:r>
      <w:r>
        <w:rPr>
          <w:b/>
          <w:sz w:val="28"/>
          <w:szCs w:val="28"/>
        </w:rPr>
        <w:t xml:space="preserve"> </w:t>
      </w:r>
      <w:r w:rsidR="00303161">
        <w:rPr>
          <w:b/>
          <w:sz w:val="28"/>
          <w:szCs w:val="28"/>
        </w:rPr>
        <w:t xml:space="preserve">Собрания депутатов </w:t>
      </w:r>
      <w:r w:rsidRPr="006852DC">
        <w:rPr>
          <w:b/>
          <w:sz w:val="28"/>
          <w:szCs w:val="28"/>
        </w:rPr>
        <w:t>Лихославльского района от 05.03.2018 № 268</w:t>
      </w:r>
    </w:p>
    <w:p w:rsidR="008106A3" w:rsidRDefault="008106A3" w:rsidP="008106A3">
      <w:pPr>
        <w:rPr>
          <w:sz w:val="28"/>
          <w:szCs w:val="28"/>
        </w:rPr>
      </w:pPr>
    </w:p>
    <w:p w:rsidR="00E6226D" w:rsidRPr="008106A3" w:rsidRDefault="00E6226D" w:rsidP="008106A3">
      <w:pPr>
        <w:rPr>
          <w:sz w:val="28"/>
          <w:szCs w:val="28"/>
        </w:rPr>
      </w:pPr>
    </w:p>
    <w:p w:rsidR="003B795B" w:rsidRPr="003B795B" w:rsidRDefault="003B795B" w:rsidP="003B795B">
      <w:pPr>
        <w:ind w:firstLine="709"/>
        <w:jc w:val="both"/>
        <w:rPr>
          <w:sz w:val="28"/>
          <w:szCs w:val="28"/>
        </w:rPr>
      </w:pPr>
      <w:r w:rsidRPr="003B795B">
        <w:rPr>
          <w:sz w:val="28"/>
          <w:szCs w:val="28"/>
        </w:rPr>
        <w:t xml:space="preserve">В связи с кадровыми изменениями администрации Лихославльского района, Собрание депутатов Лихославльского района шестого созыва </w:t>
      </w:r>
      <w:r w:rsidRPr="003B795B">
        <w:rPr>
          <w:b/>
          <w:spacing w:val="30"/>
          <w:sz w:val="28"/>
          <w:szCs w:val="28"/>
        </w:rPr>
        <w:t>решило</w:t>
      </w:r>
      <w:r w:rsidRPr="003B795B">
        <w:rPr>
          <w:sz w:val="28"/>
          <w:szCs w:val="28"/>
        </w:rPr>
        <w:t>:</w:t>
      </w:r>
    </w:p>
    <w:p w:rsidR="003B795B" w:rsidRPr="003B795B" w:rsidRDefault="003B795B" w:rsidP="003B795B">
      <w:pPr>
        <w:ind w:firstLine="709"/>
        <w:jc w:val="both"/>
        <w:rPr>
          <w:sz w:val="28"/>
          <w:szCs w:val="28"/>
        </w:rPr>
      </w:pPr>
      <w:r w:rsidRPr="003B795B">
        <w:rPr>
          <w:sz w:val="28"/>
          <w:szCs w:val="28"/>
        </w:rPr>
        <w:t>1. Внести в Состав комиссии по соблюдению требований к должностному поведению лиц, замещающих муниципальные должности, и урегулированию конфликта интересов, утвержденный решением Собрания депутатов Лихославльского района пятого созыва от 05.03.2018 № 268 «Об утверждении Положения о комиссии по соблюдению требований к должностному поведению лиц, замещающих муниципальные должности, и урегулированию конфликта интересов и состава комиссии по соблюдению требований к должностному поведению лиц, замещающих муниципальные должности, и урегулированию конфликта интересов» (в редакции решения от 18.03.2020 № 57), следующие изменения:</w:t>
      </w:r>
    </w:p>
    <w:p w:rsidR="003B795B" w:rsidRPr="003B795B" w:rsidRDefault="003B795B" w:rsidP="003B795B">
      <w:pPr>
        <w:ind w:firstLine="709"/>
        <w:jc w:val="both"/>
        <w:rPr>
          <w:color w:val="000000"/>
          <w:sz w:val="28"/>
          <w:szCs w:val="28"/>
        </w:rPr>
      </w:pPr>
      <w:r w:rsidRPr="003B795B">
        <w:rPr>
          <w:sz w:val="28"/>
          <w:szCs w:val="28"/>
        </w:rPr>
        <w:t>слова «Гончарова Н.А.» замен</w:t>
      </w:r>
      <w:bookmarkStart w:id="0" w:name="_GoBack"/>
      <w:bookmarkEnd w:id="0"/>
      <w:r w:rsidRPr="003B795B">
        <w:rPr>
          <w:sz w:val="28"/>
          <w:szCs w:val="28"/>
        </w:rPr>
        <w:t>ить словами «Богданова М.В.».</w:t>
      </w:r>
    </w:p>
    <w:p w:rsidR="003B795B" w:rsidRPr="003B795B" w:rsidRDefault="003B795B" w:rsidP="003B795B">
      <w:pPr>
        <w:ind w:firstLine="709"/>
        <w:jc w:val="both"/>
        <w:rPr>
          <w:sz w:val="28"/>
          <w:szCs w:val="28"/>
        </w:rPr>
      </w:pPr>
      <w:r w:rsidRPr="003B795B">
        <w:rPr>
          <w:sz w:val="28"/>
          <w:szCs w:val="28"/>
        </w:rPr>
        <w:t>2. Настоящее решение вступает в силу со дня его официального опубликования в газете «Наша жизнь», подлежит размещению на официальном сайте Лихославльского муниципального района Тверской области в сети Интернет.</w:t>
      </w:r>
    </w:p>
    <w:p w:rsidR="001F7F41" w:rsidRDefault="001F7F41" w:rsidP="001F7F41">
      <w:pPr>
        <w:jc w:val="both"/>
        <w:rPr>
          <w:sz w:val="28"/>
          <w:szCs w:val="28"/>
        </w:rPr>
      </w:pPr>
    </w:p>
    <w:p w:rsidR="00E6226D" w:rsidRDefault="00E6226D" w:rsidP="001F7F41">
      <w:pPr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7"/>
        <w:gridCol w:w="5058"/>
      </w:tblGrid>
      <w:tr w:rsidR="00216A61" w:rsidRPr="00216A61" w:rsidTr="003857F9">
        <w:tc>
          <w:tcPr>
            <w:tcW w:w="2522" w:type="pct"/>
            <w:shd w:val="clear" w:color="auto" w:fill="auto"/>
          </w:tcPr>
          <w:p w:rsidR="00216A61" w:rsidRPr="00216A61" w:rsidRDefault="00216A61" w:rsidP="00216A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 w:rsidRPr="00216A61">
              <w:rPr>
                <w:sz w:val="28"/>
                <w:szCs w:val="28"/>
              </w:rPr>
              <w:t>Председатель Собрания депутатов</w:t>
            </w:r>
          </w:p>
          <w:p w:rsidR="00216A61" w:rsidRPr="00216A61" w:rsidRDefault="00216A61" w:rsidP="00216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A61">
              <w:rPr>
                <w:sz w:val="28"/>
                <w:szCs w:val="28"/>
              </w:rPr>
              <w:t>Лихославльского района</w:t>
            </w:r>
          </w:p>
        </w:tc>
        <w:tc>
          <w:tcPr>
            <w:tcW w:w="2478" w:type="pct"/>
            <w:shd w:val="clear" w:color="auto" w:fill="auto"/>
            <w:vAlign w:val="bottom"/>
          </w:tcPr>
          <w:p w:rsidR="00216A61" w:rsidRPr="00216A61" w:rsidRDefault="00216A61" w:rsidP="00216A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16A61">
              <w:rPr>
                <w:sz w:val="28"/>
                <w:szCs w:val="28"/>
              </w:rPr>
              <w:t>М.М. Коршунова</w:t>
            </w:r>
          </w:p>
        </w:tc>
      </w:tr>
    </w:tbl>
    <w:p w:rsidR="00CA2D14" w:rsidRDefault="00CA2D14" w:rsidP="008F0BAC">
      <w:pPr>
        <w:rPr>
          <w:sz w:val="28"/>
          <w:szCs w:val="28"/>
        </w:rPr>
      </w:pPr>
    </w:p>
    <w:sectPr w:rsidR="00CA2D14" w:rsidSect="003857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41"/>
    <w:rsid w:val="00172DE2"/>
    <w:rsid w:val="001F7F41"/>
    <w:rsid w:val="00216A61"/>
    <w:rsid w:val="00303161"/>
    <w:rsid w:val="00360674"/>
    <w:rsid w:val="003857F9"/>
    <w:rsid w:val="003B795B"/>
    <w:rsid w:val="004266F6"/>
    <w:rsid w:val="004A5091"/>
    <w:rsid w:val="004F58C4"/>
    <w:rsid w:val="00516C6B"/>
    <w:rsid w:val="005905D6"/>
    <w:rsid w:val="00662BF5"/>
    <w:rsid w:val="006852DC"/>
    <w:rsid w:val="007B5539"/>
    <w:rsid w:val="008106A3"/>
    <w:rsid w:val="00832D3F"/>
    <w:rsid w:val="0085248E"/>
    <w:rsid w:val="008C0869"/>
    <w:rsid w:val="008F0BAC"/>
    <w:rsid w:val="00920839"/>
    <w:rsid w:val="009B2943"/>
    <w:rsid w:val="00A74141"/>
    <w:rsid w:val="00B045B2"/>
    <w:rsid w:val="00B46495"/>
    <w:rsid w:val="00BC66D6"/>
    <w:rsid w:val="00CA2D14"/>
    <w:rsid w:val="00CD554C"/>
    <w:rsid w:val="00CD77B9"/>
    <w:rsid w:val="00D3525A"/>
    <w:rsid w:val="00D60524"/>
    <w:rsid w:val="00DE4FE3"/>
    <w:rsid w:val="00E6226D"/>
    <w:rsid w:val="00E96440"/>
    <w:rsid w:val="00EA1203"/>
    <w:rsid w:val="00EE221B"/>
    <w:rsid w:val="00E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7F360-6A3E-4560-99A2-17CC7D7F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8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8C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3857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385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516C6B"/>
    <w:pPr>
      <w:spacing w:after="0" w:line="240" w:lineRule="auto"/>
    </w:pPr>
    <w:rPr>
      <w:rFonts w:eastAsiaTheme="minorEastAsia"/>
      <w:lang w:eastAsia="ru-RU"/>
    </w:rPr>
  </w:style>
  <w:style w:type="table" w:customStyle="1" w:styleId="10">
    <w:name w:val="Сетка таблицы1"/>
    <w:basedOn w:val="a1"/>
    <w:next w:val="a6"/>
    <w:uiPriority w:val="59"/>
    <w:rsid w:val="00516C6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516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CA2D1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E6226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2021-04-20T13:25:00Z</cp:lastPrinted>
  <dcterms:created xsi:type="dcterms:W3CDTF">2021-04-20T13:15:00Z</dcterms:created>
  <dcterms:modified xsi:type="dcterms:W3CDTF">2021-04-20T13:25:00Z</dcterms:modified>
</cp:coreProperties>
</file>