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  <w:r w:rsidRPr="00F46C14">
        <w:rPr>
          <w:b/>
          <w:sz w:val="28"/>
          <w:szCs w:val="28"/>
          <w:lang w:eastAsia="en-US"/>
        </w:rPr>
        <w:t>АДМИНИСТРАЦИЯ ЛИХОСЛАВЛЬСКОГО РАЙОНА</w:t>
      </w: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  <w:r w:rsidRPr="00F46C14">
        <w:rPr>
          <w:b/>
          <w:sz w:val="28"/>
          <w:szCs w:val="28"/>
          <w:lang w:eastAsia="en-US"/>
        </w:rPr>
        <w:t>ТВЕРСКОЙ ОБЛАСТИ</w:t>
      </w: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6"/>
      </w:tblGrid>
      <w:tr w:rsidR="0034626C" w:rsidRPr="0034626C" w:rsidTr="0058643D">
        <w:tc>
          <w:tcPr>
            <w:tcW w:w="5210" w:type="dxa"/>
            <w:shd w:val="clear" w:color="auto" w:fill="auto"/>
          </w:tcPr>
          <w:p w:rsidR="00F46C14" w:rsidRPr="0034626C" w:rsidRDefault="00662BD9" w:rsidP="00F46C14">
            <w:pPr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01.02.</w:t>
            </w:r>
            <w:r w:rsidR="00B33632"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2021</w:t>
            </w:r>
          </w:p>
        </w:tc>
        <w:tc>
          <w:tcPr>
            <w:tcW w:w="5211" w:type="dxa"/>
            <w:shd w:val="clear" w:color="auto" w:fill="auto"/>
          </w:tcPr>
          <w:p w:rsidR="00F46C14" w:rsidRPr="0034626C" w:rsidRDefault="00F46C14" w:rsidP="009621B6">
            <w:pPr>
              <w:tabs>
                <w:tab w:val="left" w:pos="7590"/>
              </w:tabs>
              <w:suppressAutoHyphens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662BD9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 12-1</w:t>
            </w:r>
            <w:r w:rsidR="004D362C"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46C14" w:rsidRPr="0034626C" w:rsidTr="0058643D">
        <w:tc>
          <w:tcPr>
            <w:tcW w:w="10421" w:type="dxa"/>
            <w:gridSpan w:val="2"/>
            <w:shd w:val="clear" w:color="auto" w:fill="auto"/>
          </w:tcPr>
          <w:p w:rsidR="00F46C14" w:rsidRPr="0034626C" w:rsidRDefault="00F46C14" w:rsidP="00F46C14">
            <w:pPr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B6E23" w:rsidRPr="0034626C" w:rsidRDefault="00CB6E23" w:rsidP="00CB6E23">
      <w:pPr>
        <w:jc w:val="center"/>
        <w:rPr>
          <w:sz w:val="28"/>
          <w:szCs w:val="28"/>
        </w:rPr>
      </w:pPr>
    </w:p>
    <w:p w:rsidR="0057778C" w:rsidRPr="0034626C" w:rsidRDefault="0057778C" w:rsidP="00CB6E23">
      <w:pPr>
        <w:jc w:val="center"/>
        <w:rPr>
          <w:sz w:val="28"/>
          <w:szCs w:val="28"/>
        </w:rPr>
      </w:pPr>
    </w:p>
    <w:p w:rsidR="00CB6E23" w:rsidRPr="0034626C" w:rsidRDefault="00CB6E23" w:rsidP="00CB6E23">
      <w:pPr>
        <w:jc w:val="center"/>
        <w:rPr>
          <w:b/>
          <w:sz w:val="28"/>
          <w:szCs w:val="28"/>
        </w:rPr>
      </w:pPr>
      <w:r w:rsidRPr="0034626C">
        <w:rPr>
          <w:b/>
          <w:sz w:val="28"/>
          <w:szCs w:val="28"/>
        </w:rPr>
        <w:t>Об утверждении муниципальной программы Лихославльского района</w:t>
      </w:r>
      <w:r w:rsidR="00333DA6" w:rsidRPr="0034626C">
        <w:rPr>
          <w:b/>
          <w:sz w:val="28"/>
          <w:szCs w:val="28"/>
        </w:rPr>
        <w:t xml:space="preserve"> </w:t>
      </w:r>
      <w:r w:rsidR="00560BDC" w:rsidRPr="0034626C">
        <w:rPr>
          <w:b/>
          <w:sz w:val="28"/>
          <w:szCs w:val="28"/>
        </w:rPr>
        <w:t>«</w:t>
      </w:r>
      <w:r w:rsidR="00333DA6" w:rsidRPr="0034626C">
        <w:rPr>
          <w:b/>
          <w:sz w:val="28"/>
          <w:szCs w:val="28"/>
        </w:rPr>
        <w:t>Муниципальное управление</w:t>
      </w:r>
      <w:r w:rsidR="00560BDC" w:rsidRPr="0034626C">
        <w:rPr>
          <w:b/>
          <w:sz w:val="28"/>
          <w:szCs w:val="28"/>
        </w:rPr>
        <w:t>»</w:t>
      </w:r>
      <w:r w:rsidR="00333DA6" w:rsidRPr="0034626C">
        <w:rPr>
          <w:b/>
          <w:sz w:val="28"/>
          <w:szCs w:val="28"/>
        </w:rPr>
        <w:t xml:space="preserve"> на 2021-2025 годы</w:t>
      </w:r>
    </w:p>
    <w:p w:rsidR="005D7E14" w:rsidRPr="0034626C" w:rsidRDefault="005D7E14" w:rsidP="00CB6E23">
      <w:pPr>
        <w:jc w:val="center"/>
        <w:rPr>
          <w:sz w:val="28"/>
          <w:szCs w:val="28"/>
        </w:rPr>
      </w:pPr>
    </w:p>
    <w:p w:rsidR="0057778C" w:rsidRPr="0034626C" w:rsidRDefault="0057778C" w:rsidP="00CB6E23">
      <w:pPr>
        <w:jc w:val="center"/>
        <w:rPr>
          <w:sz w:val="28"/>
          <w:szCs w:val="28"/>
        </w:rPr>
      </w:pPr>
    </w:p>
    <w:p w:rsidR="00CB6E23" w:rsidRPr="0034626C" w:rsidRDefault="00CB6E23" w:rsidP="00333DA6">
      <w:pPr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 соответствии с Бюджетным кодексом Российской Федерации, руководствуясь решением Собрания депутатов Лихославльского района</w:t>
      </w:r>
      <w:r w:rsidR="00DF1CA7" w:rsidRPr="0034626C">
        <w:rPr>
          <w:sz w:val="28"/>
          <w:szCs w:val="28"/>
        </w:rPr>
        <w:t xml:space="preserve"> </w:t>
      </w:r>
      <w:r w:rsidRPr="0034626C">
        <w:rPr>
          <w:sz w:val="28"/>
          <w:szCs w:val="28"/>
        </w:rPr>
        <w:t xml:space="preserve">от </w:t>
      </w:r>
      <w:r w:rsidR="00494F95" w:rsidRPr="0034626C">
        <w:rPr>
          <w:sz w:val="28"/>
          <w:szCs w:val="28"/>
        </w:rPr>
        <w:t>25.12.2020 № 95</w:t>
      </w:r>
      <w:r w:rsidRPr="0034626C">
        <w:rPr>
          <w:sz w:val="28"/>
          <w:szCs w:val="28"/>
        </w:rPr>
        <w:t xml:space="preserve"> </w:t>
      </w:r>
      <w:r w:rsidR="00560BDC" w:rsidRPr="0034626C">
        <w:rPr>
          <w:sz w:val="28"/>
          <w:szCs w:val="28"/>
        </w:rPr>
        <w:t>«</w:t>
      </w:r>
      <w:r w:rsidR="00494F95" w:rsidRPr="0034626C">
        <w:rPr>
          <w:sz w:val="28"/>
          <w:szCs w:val="28"/>
        </w:rPr>
        <w:t>О бюджете Лихославльского муниципального района Тверской области на 2021 год и на плановый период 2022 и 2023 годов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Лихославльского района Тверской области, утвержденным постановлением администрации Лихославльского района от 16.09.2013 № 175 (в редакции постановлений от 27.02.2015 № 76-1, от 12.10.2015 № 347, от 30.12.2015 № 473, от 27.11.2017 № 409, от 07.08.2020 № 188), администрация Лихославльского района </w:t>
      </w:r>
      <w:r w:rsidRPr="0034626C">
        <w:rPr>
          <w:b/>
          <w:spacing w:val="30"/>
          <w:sz w:val="28"/>
          <w:szCs w:val="28"/>
        </w:rPr>
        <w:t>постановляет</w:t>
      </w:r>
      <w:r w:rsidR="00E11D5C" w:rsidRPr="0034626C">
        <w:rPr>
          <w:b/>
          <w:spacing w:val="30"/>
          <w:sz w:val="28"/>
          <w:szCs w:val="28"/>
        </w:rPr>
        <w:t>:</w:t>
      </w:r>
    </w:p>
    <w:p w:rsidR="00CB6E23" w:rsidRPr="0034626C" w:rsidRDefault="00CB6E23" w:rsidP="00CB6E2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1. Утвердить муниципальную программу </w:t>
      </w:r>
      <w:r w:rsidR="00A21193" w:rsidRPr="0034626C">
        <w:rPr>
          <w:sz w:val="28"/>
          <w:szCs w:val="28"/>
        </w:rPr>
        <w:t xml:space="preserve">Лихославльского района </w:t>
      </w:r>
      <w:r w:rsidR="00560BDC" w:rsidRPr="0034626C">
        <w:rPr>
          <w:sz w:val="28"/>
          <w:szCs w:val="28"/>
        </w:rPr>
        <w:t>«</w:t>
      </w:r>
      <w:r w:rsidR="00A21193" w:rsidRPr="0034626C">
        <w:rPr>
          <w:sz w:val="28"/>
          <w:szCs w:val="28"/>
        </w:rPr>
        <w:t>Муниципальное управление</w:t>
      </w:r>
      <w:r w:rsidR="00560BDC" w:rsidRPr="0034626C">
        <w:rPr>
          <w:sz w:val="28"/>
          <w:szCs w:val="28"/>
        </w:rPr>
        <w:t>»</w:t>
      </w:r>
      <w:r w:rsidR="00A21193" w:rsidRPr="0034626C">
        <w:rPr>
          <w:sz w:val="28"/>
          <w:szCs w:val="28"/>
        </w:rPr>
        <w:t xml:space="preserve"> на 2021-2025 годы</w:t>
      </w:r>
      <w:r w:rsidRPr="0034626C">
        <w:rPr>
          <w:sz w:val="28"/>
          <w:szCs w:val="28"/>
        </w:rPr>
        <w:t>.</w:t>
      </w:r>
    </w:p>
    <w:p w:rsidR="003A59F1" w:rsidRPr="0034626C" w:rsidRDefault="00CB6E23" w:rsidP="00CB6E2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2. Определить</w:t>
      </w:r>
      <w:r w:rsidR="003A59F1" w:rsidRPr="0034626C">
        <w:rPr>
          <w:sz w:val="28"/>
          <w:szCs w:val="28"/>
        </w:rPr>
        <w:t>:</w:t>
      </w:r>
    </w:p>
    <w:p w:rsidR="00CB6E23" w:rsidRPr="0034626C" w:rsidRDefault="00642069" w:rsidP="00CB6E2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1) </w:t>
      </w:r>
      <w:r w:rsidR="00A21193" w:rsidRPr="0034626C">
        <w:rPr>
          <w:sz w:val="28"/>
          <w:szCs w:val="28"/>
        </w:rPr>
        <w:t xml:space="preserve">главным </w:t>
      </w:r>
      <w:r w:rsidR="00CB6E23" w:rsidRPr="0034626C">
        <w:rPr>
          <w:sz w:val="28"/>
          <w:szCs w:val="28"/>
        </w:rPr>
        <w:t xml:space="preserve">администратором муниципальной программы </w:t>
      </w:r>
      <w:r w:rsidRPr="0034626C">
        <w:rPr>
          <w:sz w:val="28"/>
          <w:szCs w:val="28"/>
        </w:rPr>
        <w:t>–</w:t>
      </w:r>
      <w:r w:rsidR="003A59F1" w:rsidRPr="0034626C">
        <w:rPr>
          <w:sz w:val="28"/>
          <w:szCs w:val="28"/>
        </w:rPr>
        <w:t xml:space="preserve"> </w:t>
      </w:r>
      <w:r w:rsidR="00C57BA6" w:rsidRPr="0034626C">
        <w:rPr>
          <w:sz w:val="28"/>
          <w:szCs w:val="28"/>
        </w:rPr>
        <w:t>Администрацию Лихославльского района.</w:t>
      </w:r>
    </w:p>
    <w:p w:rsidR="00C57BA6" w:rsidRPr="0034626C" w:rsidRDefault="00642069" w:rsidP="00CB6E2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2) </w:t>
      </w:r>
      <w:r w:rsidR="009D62F6" w:rsidRPr="0034626C">
        <w:rPr>
          <w:sz w:val="28"/>
          <w:szCs w:val="28"/>
        </w:rPr>
        <w:t>администратор</w:t>
      </w:r>
      <w:r w:rsidR="00C57BA6" w:rsidRPr="0034626C">
        <w:rPr>
          <w:sz w:val="28"/>
          <w:szCs w:val="28"/>
        </w:rPr>
        <w:t>ами</w:t>
      </w:r>
      <w:r w:rsidR="009D62F6" w:rsidRPr="0034626C">
        <w:rPr>
          <w:sz w:val="28"/>
          <w:szCs w:val="28"/>
        </w:rPr>
        <w:t xml:space="preserve"> муниципальной программы</w:t>
      </w:r>
      <w:r w:rsidR="00C57BA6" w:rsidRPr="0034626C">
        <w:rPr>
          <w:sz w:val="28"/>
          <w:szCs w:val="28"/>
        </w:rPr>
        <w:t>:</w:t>
      </w:r>
      <w:r w:rsidR="003A59F1" w:rsidRPr="0034626C">
        <w:rPr>
          <w:sz w:val="28"/>
          <w:szCs w:val="28"/>
        </w:rPr>
        <w:t xml:space="preserve"> </w:t>
      </w:r>
    </w:p>
    <w:p w:rsidR="00C57BA6" w:rsidRPr="0034626C" w:rsidRDefault="00C57BA6" w:rsidP="00CB6E2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общий отдел администрации Лихославльского района;</w:t>
      </w:r>
    </w:p>
    <w:p w:rsidR="009D62F6" w:rsidRPr="0034626C" w:rsidRDefault="003A59F1" w:rsidP="00CB6E2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Управление информационного обеспечения, связей с общественностью и туризма </w:t>
      </w:r>
      <w:r w:rsidR="00642069" w:rsidRPr="0034626C">
        <w:rPr>
          <w:sz w:val="28"/>
          <w:szCs w:val="28"/>
        </w:rPr>
        <w:t>администрации Лихославльского района</w:t>
      </w:r>
      <w:r w:rsidR="00560BDC" w:rsidRPr="0034626C">
        <w:rPr>
          <w:sz w:val="28"/>
          <w:szCs w:val="28"/>
        </w:rPr>
        <w:t>.</w:t>
      </w:r>
    </w:p>
    <w:p w:rsidR="00E11D5C" w:rsidRPr="0034626C" w:rsidRDefault="00E11D5C" w:rsidP="00E11D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26C">
        <w:rPr>
          <w:sz w:val="28"/>
          <w:szCs w:val="28"/>
          <w:shd w:val="clear" w:color="auto" w:fill="FFFFFF"/>
        </w:rPr>
        <w:t xml:space="preserve">3. </w:t>
      </w:r>
      <w:r w:rsidR="00E8075B" w:rsidRPr="0034626C">
        <w:rPr>
          <w:sz w:val="28"/>
          <w:szCs w:val="28"/>
          <w:shd w:val="clear" w:color="auto" w:fill="FFFFFF"/>
        </w:rPr>
        <w:t>Признать утратившим силу п</w:t>
      </w:r>
      <w:r w:rsidRPr="0034626C">
        <w:rPr>
          <w:sz w:val="28"/>
          <w:szCs w:val="28"/>
          <w:shd w:val="clear" w:color="auto" w:fill="FFFFFF"/>
        </w:rPr>
        <w:t xml:space="preserve">остановление </w:t>
      </w:r>
      <w:r w:rsidR="00E8075B" w:rsidRPr="0034626C">
        <w:rPr>
          <w:sz w:val="28"/>
          <w:szCs w:val="28"/>
          <w:shd w:val="clear" w:color="auto" w:fill="FFFFFF"/>
        </w:rPr>
        <w:t xml:space="preserve">администрации Лихославльского района </w:t>
      </w:r>
      <w:r w:rsidR="00F46C14" w:rsidRPr="0034626C">
        <w:rPr>
          <w:sz w:val="28"/>
          <w:szCs w:val="28"/>
          <w:shd w:val="clear" w:color="auto" w:fill="FFFFFF"/>
        </w:rPr>
        <w:t>от 11.01.2018 № </w:t>
      </w:r>
      <w:r w:rsidR="00A21193" w:rsidRPr="0034626C">
        <w:rPr>
          <w:sz w:val="28"/>
          <w:szCs w:val="28"/>
          <w:shd w:val="clear" w:color="auto" w:fill="FFFFFF"/>
        </w:rPr>
        <w:t xml:space="preserve">2 </w:t>
      </w:r>
      <w:r w:rsidR="00560BDC" w:rsidRPr="0034626C">
        <w:rPr>
          <w:sz w:val="28"/>
          <w:szCs w:val="28"/>
          <w:shd w:val="clear" w:color="auto" w:fill="FFFFFF"/>
        </w:rPr>
        <w:t>«</w:t>
      </w:r>
      <w:r w:rsidR="00A21193" w:rsidRPr="0034626C">
        <w:rPr>
          <w:sz w:val="28"/>
          <w:szCs w:val="28"/>
          <w:shd w:val="clear" w:color="auto" w:fill="FFFFFF"/>
        </w:rPr>
        <w:t xml:space="preserve">Об утверждении муниципальной программы Лихославльского района </w:t>
      </w:r>
      <w:r w:rsidR="00560BDC" w:rsidRPr="0034626C">
        <w:rPr>
          <w:sz w:val="28"/>
          <w:szCs w:val="28"/>
          <w:shd w:val="clear" w:color="auto" w:fill="FFFFFF"/>
        </w:rPr>
        <w:t>«</w:t>
      </w:r>
      <w:r w:rsidR="00A21193" w:rsidRPr="0034626C">
        <w:rPr>
          <w:sz w:val="28"/>
          <w:szCs w:val="28"/>
          <w:shd w:val="clear" w:color="auto" w:fill="FFFFFF"/>
        </w:rPr>
        <w:t>Муниципальное управление</w:t>
      </w:r>
      <w:r w:rsidR="00560BDC" w:rsidRPr="0034626C">
        <w:rPr>
          <w:sz w:val="28"/>
          <w:szCs w:val="28"/>
          <w:shd w:val="clear" w:color="auto" w:fill="FFFFFF"/>
        </w:rPr>
        <w:t>»</w:t>
      </w:r>
      <w:r w:rsidR="00A21193" w:rsidRPr="0034626C">
        <w:rPr>
          <w:sz w:val="28"/>
          <w:szCs w:val="28"/>
          <w:shd w:val="clear" w:color="auto" w:fill="FFFFFF"/>
        </w:rPr>
        <w:t xml:space="preserve"> на 2018 - 2022 годы</w:t>
      </w:r>
      <w:r w:rsidR="00560BDC" w:rsidRPr="0034626C">
        <w:rPr>
          <w:sz w:val="28"/>
          <w:szCs w:val="28"/>
          <w:shd w:val="clear" w:color="auto" w:fill="FFFFFF"/>
        </w:rPr>
        <w:t>»</w:t>
      </w:r>
      <w:r w:rsidR="009621B6" w:rsidRPr="0034626C">
        <w:rPr>
          <w:sz w:val="28"/>
          <w:szCs w:val="28"/>
          <w:shd w:val="clear" w:color="auto" w:fill="FFFFFF"/>
        </w:rPr>
        <w:t xml:space="preserve"> (в редакции постановлений от 18.04.2018 № 171-1, от 14.06.2018 № 257, от 02.08.2018 № 324, от 10.10.2018 № 406-4, от 22.01.2019 № 8-1, от 15.03.2019 № 88, от 20.05.2019 № 161, от 02.07.2019 № 196, от 30.09.2019 № 304, от 20.01.2020 № 8, 15.04.2020 № 128-1, 20.07.2020 № 180, 16.11.2020 № 240-3</w:t>
      </w:r>
      <w:r w:rsidR="007B5CEF" w:rsidRPr="0034626C">
        <w:rPr>
          <w:sz w:val="28"/>
          <w:szCs w:val="28"/>
          <w:shd w:val="clear" w:color="auto" w:fill="FFFFFF"/>
        </w:rPr>
        <w:t>,</w:t>
      </w:r>
      <w:r w:rsidR="00560BDC" w:rsidRPr="0034626C">
        <w:rPr>
          <w:sz w:val="28"/>
          <w:szCs w:val="28"/>
          <w:shd w:val="clear" w:color="auto" w:fill="FFFFFF"/>
        </w:rPr>
        <w:t xml:space="preserve"> </w:t>
      </w:r>
      <w:r w:rsidR="007B5CEF" w:rsidRPr="0034626C">
        <w:rPr>
          <w:sz w:val="28"/>
          <w:szCs w:val="28"/>
          <w:shd w:val="clear" w:color="auto" w:fill="FFFFFF"/>
        </w:rPr>
        <w:t>от 18.01.2021 № 4-1)</w:t>
      </w:r>
      <w:r w:rsidRPr="0034626C">
        <w:rPr>
          <w:sz w:val="28"/>
          <w:szCs w:val="28"/>
          <w:shd w:val="clear" w:color="auto" w:fill="FFFFFF"/>
        </w:rPr>
        <w:t>.</w:t>
      </w:r>
    </w:p>
    <w:p w:rsidR="00CB6E23" w:rsidRPr="0034626C" w:rsidRDefault="00E11D5C" w:rsidP="0057778C">
      <w:pPr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</w:t>
      </w:r>
      <w:r w:rsidR="00CB6E23" w:rsidRPr="0034626C">
        <w:rPr>
          <w:sz w:val="28"/>
          <w:szCs w:val="28"/>
        </w:rPr>
        <w:t xml:space="preserve">. Контроль за </w:t>
      </w:r>
      <w:r w:rsidRPr="0034626C">
        <w:rPr>
          <w:sz w:val="28"/>
          <w:szCs w:val="28"/>
        </w:rPr>
        <w:t>ис</w:t>
      </w:r>
      <w:r w:rsidR="00CB6E23" w:rsidRPr="0034626C">
        <w:rPr>
          <w:sz w:val="28"/>
          <w:szCs w:val="28"/>
        </w:rPr>
        <w:t xml:space="preserve">полнением </w:t>
      </w:r>
      <w:r w:rsidRPr="0034626C">
        <w:rPr>
          <w:sz w:val="28"/>
          <w:szCs w:val="28"/>
        </w:rPr>
        <w:t>настоящего</w:t>
      </w:r>
      <w:r w:rsidR="00CB6E23" w:rsidRPr="0034626C">
        <w:rPr>
          <w:sz w:val="28"/>
          <w:szCs w:val="28"/>
        </w:rPr>
        <w:t xml:space="preserve"> постановления возложить на </w:t>
      </w:r>
      <w:r w:rsidR="00A21193" w:rsidRPr="0034626C">
        <w:rPr>
          <w:sz w:val="28"/>
          <w:szCs w:val="28"/>
        </w:rPr>
        <w:t>заместителя главы администрации, управляющего делами администрации Лихославльского района О.Б.Громову.</w:t>
      </w:r>
    </w:p>
    <w:p w:rsidR="0057778C" w:rsidRPr="0034626C" w:rsidRDefault="00E11D5C" w:rsidP="0057778C">
      <w:pPr>
        <w:ind w:firstLine="709"/>
        <w:jc w:val="both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</w:rPr>
        <w:t>5</w:t>
      </w:r>
      <w:r w:rsidR="00CB6E23" w:rsidRPr="0034626C">
        <w:rPr>
          <w:sz w:val="28"/>
          <w:szCs w:val="28"/>
        </w:rPr>
        <w:t xml:space="preserve">. </w:t>
      </w:r>
      <w:r w:rsidR="00CB6E23" w:rsidRPr="0034626C"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подписания, подлежит официальному опубликованию в газете </w:t>
      </w:r>
      <w:r w:rsidR="00560BDC" w:rsidRPr="0034626C">
        <w:rPr>
          <w:sz w:val="28"/>
          <w:szCs w:val="28"/>
          <w:shd w:val="clear" w:color="auto" w:fill="FFFFFF"/>
        </w:rPr>
        <w:t>«</w:t>
      </w:r>
      <w:r w:rsidR="00CB6E23" w:rsidRPr="0034626C">
        <w:rPr>
          <w:sz w:val="28"/>
          <w:szCs w:val="28"/>
          <w:shd w:val="clear" w:color="auto" w:fill="FFFFFF"/>
        </w:rPr>
        <w:t>Наша жизнь</w:t>
      </w:r>
      <w:r w:rsidR="00560BDC" w:rsidRPr="0034626C">
        <w:rPr>
          <w:sz w:val="28"/>
          <w:szCs w:val="28"/>
          <w:shd w:val="clear" w:color="auto" w:fill="FFFFFF"/>
        </w:rPr>
        <w:t>»</w:t>
      </w:r>
      <w:r w:rsidR="00CB6E23" w:rsidRPr="0034626C">
        <w:rPr>
          <w:sz w:val="28"/>
          <w:szCs w:val="28"/>
          <w:shd w:val="clear" w:color="auto" w:fill="FFFFFF"/>
        </w:rPr>
        <w:t xml:space="preserve"> и размещению на </w:t>
      </w:r>
      <w:r w:rsidR="00CB6E23" w:rsidRPr="0034626C">
        <w:rPr>
          <w:sz w:val="28"/>
          <w:szCs w:val="28"/>
          <w:shd w:val="clear" w:color="auto" w:fill="FFFFFF"/>
        </w:rPr>
        <w:lastRenderedPageBreak/>
        <w:t>официальном сайте Лихославльского муниципального района в информационно-тел</w:t>
      </w:r>
      <w:r w:rsidR="0057778C" w:rsidRPr="0034626C">
        <w:rPr>
          <w:sz w:val="28"/>
          <w:szCs w:val="28"/>
          <w:shd w:val="clear" w:color="auto" w:fill="FFFFFF"/>
        </w:rPr>
        <w:t>екоммуникационной сети Интернет, распространяет свое действие на правоотношения, возникшие с 01.01.2021.</w:t>
      </w:r>
    </w:p>
    <w:p w:rsidR="00CB6E23" w:rsidRPr="0034626C" w:rsidRDefault="00CB6E23" w:rsidP="005777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</w:p>
    <w:p w:rsidR="00CB6E23" w:rsidRPr="0034626C" w:rsidRDefault="00CB6E23" w:rsidP="00CB6E23">
      <w:pPr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34626C" w:rsidRPr="0034626C" w:rsidTr="0058643D">
        <w:tc>
          <w:tcPr>
            <w:tcW w:w="3300" w:type="pct"/>
            <w:shd w:val="clear" w:color="auto" w:fill="FFFFFF"/>
            <w:vAlign w:val="bottom"/>
            <w:hideMark/>
          </w:tcPr>
          <w:p w:rsidR="00CB6E23" w:rsidRPr="0034626C" w:rsidRDefault="00CB6E23" w:rsidP="0058643D">
            <w:pPr>
              <w:jc w:val="both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B6E23" w:rsidRPr="0034626C" w:rsidRDefault="00CB6E23" w:rsidP="0058643D">
            <w:pPr>
              <w:jc w:val="right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Н.Н. Виноградова</w:t>
            </w:r>
          </w:p>
        </w:tc>
      </w:tr>
    </w:tbl>
    <w:p w:rsidR="0057778C" w:rsidRPr="0034626C" w:rsidRDefault="0057778C">
      <w:pPr>
        <w:spacing w:after="200" w:line="276" w:lineRule="auto"/>
      </w:pPr>
    </w:p>
    <w:p w:rsidR="0057778C" w:rsidRPr="0034626C" w:rsidRDefault="0057778C">
      <w:pPr>
        <w:spacing w:after="200" w:line="276" w:lineRule="auto"/>
      </w:pPr>
      <w:r w:rsidRPr="0034626C">
        <w:br w:type="page"/>
      </w:r>
    </w:p>
    <w:p w:rsidR="0058643D" w:rsidRPr="0034626C" w:rsidRDefault="0058643D">
      <w:pPr>
        <w:spacing w:after="200" w:line="276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34626C" w:rsidRPr="0034626C" w:rsidTr="00B33632">
        <w:tc>
          <w:tcPr>
            <w:tcW w:w="5665" w:type="dxa"/>
          </w:tcPr>
          <w:p w:rsidR="005D7E14" w:rsidRPr="0034626C" w:rsidRDefault="005D7E14" w:rsidP="005D7E14">
            <w:pPr>
              <w:spacing w:line="276" w:lineRule="auto"/>
            </w:pPr>
          </w:p>
        </w:tc>
        <w:tc>
          <w:tcPr>
            <w:tcW w:w="4530" w:type="dxa"/>
          </w:tcPr>
          <w:p w:rsidR="005D7E14" w:rsidRPr="0034626C" w:rsidRDefault="005D7E14" w:rsidP="005D7E14">
            <w:pPr>
              <w:jc w:val="center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УТВЕРЖДЕНА</w:t>
            </w:r>
          </w:p>
          <w:p w:rsidR="005D7E14" w:rsidRPr="0034626C" w:rsidRDefault="005D7E14" w:rsidP="005D7E14">
            <w:pPr>
              <w:jc w:val="center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постановлением администрации</w:t>
            </w:r>
          </w:p>
          <w:p w:rsidR="005D7E14" w:rsidRPr="0034626C" w:rsidRDefault="005D7E14" w:rsidP="005D7E14">
            <w:pPr>
              <w:jc w:val="center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Лихославльского района</w:t>
            </w:r>
          </w:p>
          <w:p w:rsidR="005D7E14" w:rsidRPr="0034626C" w:rsidRDefault="005D7E14" w:rsidP="00B33632">
            <w:pPr>
              <w:jc w:val="center"/>
            </w:pPr>
            <w:r w:rsidRPr="0034626C">
              <w:rPr>
                <w:sz w:val="28"/>
                <w:szCs w:val="28"/>
              </w:rPr>
              <w:t xml:space="preserve">от </w:t>
            </w:r>
            <w:r w:rsidR="00662BD9">
              <w:rPr>
                <w:sz w:val="28"/>
                <w:szCs w:val="28"/>
              </w:rPr>
              <w:t>01.02.</w:t>
            </w:r>
            <w:r w:rsidR="00B33632" w:rsidRPr="0034626C">
              <w:rPr>
                <w:sz w:val="28"/>
                <w:szCs w:val="28"/>
              </w:rPr>
              <w:t>2021</w:t>
            </w:r>
            <w:r w:rsidRPr="0034626C">
              <w:rPr>
                <w:sz w:val="28"/>
                <w:szCs w:val="28"/>
              </w:rPr>
              <w:t xml:space="preserve"> №</w:t>
            </w:r>
            <w:r w:rsidR="00662BD9">
              <w:rPr>
                <w:sz w:val="28"/>
                <w:szCs w:val="28"/>
              </w:rPr>
              <w:t xml:space="preserve"> 12-1</w:t>
            </w:r>
          </w:p>
        </w:tc>
      </w:tr>
    </w:tbl>
    <w:p w:rsidR="0058643D" w:rsidRPr="0034626C" w:rsidRDefault="0058643D" w:rsidP="00506D1F">
      <w:pPr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sz w:val="28"/>
          <w:szCs w:val="28"/>
        </w:rPr>
      </w:pPr>
      <w:r w:rsidRPr="0034626C">
        <w:rPr>
          <w:b/>
          <w:sz w:val="28"/>
          <w:szCs w:val="28"/>
        </w:rPr>
        <w:t>Муниципальная программа Лихославльского района</w:t>
      </w:r>
    </w:p>
    <w:p w:rsidR="0058643D" w:rsidRPr="0034626C" w:rsidRDefault="00560BDC" w:rsidP="0058643D">
      <w:pPr>
        <w:jc w:val="center"/>
        <w:rPr>
          <w:b/>
          <w:sz w:val="28"/>
          <w:szCs w:val="28"/>
        </w:rPr>
      </w:pPr>
      <w:r w:rsidRPr="0034626C">
        <w:rPr>
          <w:b/>
          <w:sz w:val="28"/>
          <w:szCs w:val="28"/>
        </w:rPr>
        <w:t>«</w:t>
      </w:r>
      <w:r w:rsidR="0058643D" w:rsidRPr="0034626C">
        <w:rPr>
          <w:b/>
          <w:sz w:val="28"/>
          <w:szCs w:val="28"/>
        </w:rPr>
        <w:t>Муниципальное управление</w:t>
      </w:r>
      <w:r w:rsidRPr="0034626C">
        <w:rPr>
          <w:b/>
          <w:sz w:val="28"/>
          <w:szCs w:val="28"/>
        </w:rPr>
        <w:t>»</w:t>
      </w:r>
    </w:p>
    <w:p w:rsidR="0058643D" w:rsidRPr="0034626C" w:rsidRDefault="0058643D" w:rsidP="0058643D">
      <w:pPr>
        <w:jc w:val="center"/>
        <w:rPr>
          <w:b/>
          <w:sz w:val="28"/>
          <w:szCs w:val="28"/>
        </w:rPr>
      </w:pPr>
      <w:r w:rsidRPr="0034626C">
        <w:rPr>
          <w:b/>
          <w:sz w:val="28"/>
          <w:szCs w:val="28"/>
        </w:rPr>
        <w:t>на 2021 - 2025 годы</w:t>
      </w:r>
    </w:p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Default="0058643D" w:rsidP="0058643D">
      <w:pPr>
        <w:rPr>
          <w:sz w:val="28"/>
          <w:szCs w:val="28"/>
        </w:rPr>
      </w:pPr>
    </w:p>
    <w:p w:rsidR="00203977" w:rsidRDefault="00203977" w:rsidP="0058643D">
      <w:pPr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sz w:val="28"/>
          <w:szCs w:val="28"/>
        </w:rPr>
      </w:pPr>
      <w:r w:rsidRPr="0034626C">
        <w:rPr>
          <w:sz w:val="28"/>
          <w:szCs w:val="28"/>
        </w:rPr>
        <w:t>г. Лихославль</w:t>
      </w:r>
    </w:p>
    <w:p w:rsidR="0058643D" w:rsidRPr="0034626C" w:rsidRDefault="00506D1F" w:rsidP="0058643D">
      <w:pPr>
        <w:jc w:val="center"/>
        <w:rPr>
          <w:sz w:val="28"/>
          <w:szCs w:val="28"/>
        </w:rPr>
      </w:pPr>
      <w:r w:rsidRPr="0034626C">
        <w:rPr>
          <w:sz w:val="28"/>
          <w:szCs w:val="28"/>
        </w:rPr>
        <w:t>2021</w:t>
      </w:r>
    </w:p>
    <w:p w:rsidR="0058643D" w:rsidRPr="0034626C" w:rsidRDefault="0058643D" w:rsidP="0058643D">
      <w:pPr>
        <w:jc w:val="center"/>
        <w:rPr>
          <w:b/>
          <w:caps/>
          <w:sz w:val="28"/>
          <w:szCs w:val="28"/>
        </w:rPr>
      </w:pPr>
      <w:r w:rsidRPr="0034626C">
        <w:rPr>
          <w:rFonts w:ascii="Arial" w:hAnsi="Arial" w:cs="Arial"/>
          <w:b/>
        </w:rPr>
        <w:br w:type="page"/>
      </w:r>
      <w:r w:rsidRPr="0034626C">
        <w:rPr>
          <w:b/>
          <w:sz w:val="28"/>
          <w:szCs w:val="28"/>
        </w:rPr>
        <w:lastRenderedPageBreak/>
        <w:t>Паспорт</w:t>
      </w:r>
    </w:p>
    <w:p w:rsidR="0058643D" w:rsidRPr="0034626C" w:rsidRDefault="0058643D" w:rsidP="0058643D">
      <w:pPr>
        <w:jc w:val="center"/>
        <w:rPr>
          <w:b/>
          <w:sz w:val="28"/>
          <w:szCs w:val="28"/>
        </w:rPr>
      </w:pPr>
      <w:r w:rsidRPr="0034626C">
        <w:rPr>
          <w:b/>
          <w:sz w:val="28"/>
          <w:szCs w:val="28"/>
        </w:rPr>
        <w:t>муниципальной программы Лихославльского района</w:t>
      </w:r>
    </w:p>
    <w:p w:rsidR="0058643D" w:rsidRPr="0034626C" w:rsidRDefault="00560BDC" w:rsidP="0058643D">
      <w:pPr>
        <w:jc w:val="center"/>
        <w:rPr>
          <w:b/>
          <w:sz w:val="28"/>
          <w:szCs w:val="28"/>
        </w:rPr>
      </w:pPr>
      <w:r w:rsidRPr="0034626C">
        <w:rPr>
          <w:b/>
          <w:sz w:val="28"/>
          <w:szCs w:val="28"/>
        </w:rPr>
        <w:t>«</w:t>
      </w:r>
      <w:r w:rsidR="0058643D" w:rsidRPr="0034626C">
        <w:rPr>
          <w:b/>
          <w:sz w:val="28"/>
          <w:szCs w:val="28"/>
        </w:rPr>
        <w:t>Муниципальное упр</w:t>
      </w:r>
      <w:r w:rsidR="00D62EA7" w:rsidRPr="0034626C">
        <w:rPr>
          <w:b/>
          <w:sz w:val="28"/>
          <w:szCs w:val="28"/>
        </w:rPr>
        <w:t>авление</w:t>
      </w:r>
      <w:r w:rsidRPr="0034626C">
        <w:rPr>
          <w:b/>
          <w:sz w:val="28"/>
          <w:szCs w:val="28"/>
        </w:rPr>
        <w:t>»</w:t>
      </w:r>
      <w:r w:rsidR="00D62EA7" w:rsidRPr="0034626C">
        <w:rPr>
          <w:b/>
          <w:sz w:val="28"/>
          <w:szCs w:val="28"/>
        </w:rPr>
        <w:t xml:space="preserve"> на </w:t>
      </w:r>
      <w:r w:rsidR="0058643D" w:rsidRPr="0034626C">
        <w:rPr>
          <w:b/>
          <w:sz w:val="28"/>
          <w:szCs w:val="28"/>
        </w:rPr>
        <w:t>2021-2025 годы</w:t>
      </w:r>
    </w:p>
    <w:p w:rsidR="0058643D" w:rsidRPr="0034626C" w:rsidRDefault="0058643D" w:rsidP="0058643D">
      <w:pPr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6982"/>
      </w:tblGrid>
      <w:tr w:rsidR="0034626C" w:rsidRPr="0034626C" w:rsidTr="0058643D">
        <w:trPr>
          <w:trHeight w:val="240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t>Наименование программы</w:t>
            </w:r>
          </w:p>
        </w:tc>
        <w:tc>
          <w:tcPr>
            <w:tcW w:w="3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pPr>
              <w:jc w:val="both"/>
            </w:pPr>
            <w:r w:rsidRPr="0034626C">
              <w:t xml:space="preserve">Муниципальная программа Лихославльского района </w:t>
            </w:r>
            <w:r w:rsidR="00560BDC" w:rsidRPr="0034626C">
              <w:t>«</w:t>
            </w:r>
            <w:r w:rsidRPr="0034626C">
              <w:t>Муниципальное управление</w:t>
            </w:r>
            <w:r w:rsidR="00560BDC" w:rsidRPr="0034626C">
              <w:t>»</w:t>
            </w:r>
            <w:r w:rsidRPr="0034626C">
              <w:t xml:space="preserve"> на 2021 - 2025 годы (далее – муниципальная программа)</w:t>
            </w:r>
          </w:p>
        </w:tc>
      </w:tr>
      <w:tr w:rsidR="0034626C" w:rsidRPr="0034626C" w:rsidTr="0058643D">
        <w:trPr>
          <w:trHeight w:val="360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t>Главный администратор программы</w:t>
            </w:r>
          </w:p>
        </w:tc>
        <w:tc>
          <w:tcPr>
            <w:tcW w:w="3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rPr>
                <w:lang w:eastAsia="en-US"/>
              </w:rPr>
              <w:t>Администрация Лихославльского района</w:t>
            </w:r>
          </w:p>
        </w:tc>
      </w:tr>
      <w:tr w:rsidR="0034626C" w:rsidRPr="0034626C" w:rsidTr="0058643D">
        <w:trPr>
          <w:trHeight w:val="240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t xml:space="preserve">Администраторы программы </w:t>
            </w:r>
          </w:p>
        </w:tc>
        <w:tc>
          <w:tcPr>
            <w:tcW w:w="3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pPr>
              <w:jc w:val="both"/>
              <w:rPr>
                <w:lang w:eastAsia="en-US"/>
              </w:rPr>
            </w:pPr>
            <w:r w:rsidRPr="0034626C">
              <w:rPr>
                <w:lang w:eastAsia="en-US"/>
              </w:rPr>
              <w:t>Общий отдел администрации Лихославльского района;</w:t>
            </w:r>
          </w:p>
          <w:p w:rsidR="0058643D" w:rsidRPr="0034626C" w:rsidRDefault="003440B6" w:rsidP="0058643D">
            <w:pPr>
              <w:rPr>
                <w:lang w:eastAsia="en-US"/>
              </w:rPr>
            </w:pPr>
            <w:r w:rsidRPr="0034626C">
              <w:rPr>
                <w:lang w:eastAsia="en-US"/>
              </w:rPr>
              <w:t>Управление информационного обеспечения, связей с общественностью и туризма администрации Лихославльского района.</w:t>
            </w:r>
          </w:p>
        </w:tc>
      </w:tr>
      <w:tr w:rsidR="0034626C" w:rsidRPr="0034626C" w:rsidTr="0058643D">
        <w:trPr>
          <w:trHeight w:val="336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t>Срок реализации программы</w:t>
            </w:r>
          </w:p>
        </w:tc>
        <w:tc>
          <w:tcPr>
            <w:tcW w:w="3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t>2021 - 2025 годы</w:t>
            </w:r>
          </w:p>
        </w:tc>
      </w:tr>
      <w:tr w:rsidR="0034626C" w:rsidRPr="0034626C" w:rsidTr="0058643D">
        <w:trPr>
          <w:trHeight w:val="240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t>Цели программы</w:t>
            </w:r>
          </w:p>
        </w:tc>
        <w:tc>
          <w:tcPr>
            <w:tcW w:w="3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pPr>
              <w:jc w:val="both"/>
            </w:pPr>
            <w:r w:rsidRPr="0034626C">
              <w:t xml:space="preserve">Цель 1. Создание условий для обеспечения конституционного права граждан на доступ к информации о деятельности органов местного самоуправления </w:t>
            </w:r>
            <w:r w:rsidR="00550E61" w:rsidRPr="0034626C">
              <w:t>Лихославльского муниципального района Тверской области</w:t>
            </w:r>
            <w:r w:rsidRPr="0034626C">
              <w:t xml:space="preserve">. </w:t>
            </w:r>
          </w:p>
          <w:p w:rsidR="0058643D" w:rsidRPr="0034626C" w:rsidRDefault="0058643D" w:rsidP="00BB6B1D">
            <w:pPr>
              <w:jc w:val="both"/>
            </w:pPr>
            <w:r w:rsidRPr="0034626C">
              <w:t xml:space="preserve">Цель 2. Повышение информационной открытости органов местного самоуправления </w:t>
            </w:r>
            <w:r w:rsidR="00BB6B1D" w:rsidRPr="0034626C">
              <w:t xml:space="preserve">Лихославльского муниципального района Тверской области </w:t>
            </w:r>
            <w:r w:rsidRPr="0034626C">
              <w:t>и прозрачности их деятельности.</w:t>
            </w:r>
          </w:p>
        </w:tc>
      </w:tr>
      <w:tr w:rsidR="0034626C" w:rsidRPr="0034626C" w:rsidTr="0058643D">
        <w:trPr>
          <w:trHeight w:val="240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t>Подпрограммы</w:t>
            </w:r>
          </w:p>
        </w:tc>
        <w:tc>
          <w:tcPr>
            <w:tcW w:w="3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pPr>
              <w:jc w:val="both"/>
            </w:pPr>
            <w:r w:rsidRPr="0034626C">
              <w:rPr>
                <w:b/>
              </w:rPr>
              <w:t>Подпрограмма 1</w:t>
            </w:r>
            <w:r w:rsidRPr="0034626C">
              <w:t>. Поддержка общественного сектора и обеспечение информационной открытости органов местного самоуправления Лихославльского района (далее – подпрограмма 1);</w:t>
            </w:r>
          </w:p>
          <w:p w:rsidR="0058643D" w:rsidRPr="0034626C" w:rsidRDefault="0058643D" w:rsidP="0058643D">
            <w:pPr>
              <w:jc w:val="both"/>
            </w:pPr>
            <w:r w:rsidRPr="0034626C">
              <w:rPr>
                <w:b/>
              </w:rPr>
              <w:t>Обеспечивающая подпрограмма</w:t>
            </w:r>
            <w:r w:rsidRPr="0034626C">
              <w:t xml:space="preserve"> </w:t>
            </w:r>
            <w:r w:rsidR="00560BDC" w:rsidRPr="0034626C">
              <w:t>«</w:t>
            </w:r>
            <w:r w:rsidRPr="0034626C">
              <w:t>Обеспечение деятельности администраторов программы</w:t>
            </w:r>
            <w:r w:rsidR="00560BDC" w:rsidRPr="0034626C">
              <w:t>»</w:t>
            </w:r>
          </w:p>
        </w:tc>
      </w:tr>
      <w:tr w:rsidR="0034626C" w:rsidRPr="0034626C" w:rsidTr="0058643D">
        <w:trPr>
          <w:trHeight w:val="529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t>Ожидаемые результаты реализации программы</w:t>
            </w:r>
          </w:p>
        </w:tc>
        <w:tc>
          <w:tcPr>
            <w:tcW w:w="3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67" w:rsidRPr="0034626C" w:rsidRDefault="0068219D" w:rsidP="00E95367">
            <w:pPr>
              <w:shd w:val="clear" w:color="auto" w:fill="FFFFFF"/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 xml:space="preserve">- </w:t>
            </w:r>
            <w:r w:rsidR="00E95367" w:rsidRPr="0034626C">
              <w:rPr>
                <w:rFonts w:eastAsia="Times New Roman"/>
              </w:rPr>
              <w:t xml:space="preserve">увеличение </w:t>
            </w:r>
            <w:r w:rsidR="008A6F2B" w:rsidRPr="0034626C">
              <w:rPr>
                <w:rFonts w:eastAsia="Times New Roman"/>
              </w:rPr>
              <w:t>уровня</w:t>
            </w:r>
            <w:r w:rsidR="00E95367" w:rsidRPr="0034626C">
              <w:rPr>
                <w:rFonts w:eastAsia="Times New Roman"/>
              </w:rPr>
              <w:t xml:space="preserve"> </w:t>
            </w:r>
            <w:r w:rsidR="00331F9F" w:rsidRPr="0034626C">
              <w:rPr>
                <w:rFonts w:eastAsia="Times New Roman"/>
              </w:rPr>
              <w:t xml:space="preserve">удовлетворенности граждан работой органов местного самоуправления Лихославльского района </w:t>
            </w:r>
            <w:r w:rsidR="008A6F2B" w:rsidRPr="0034626C">
              <w:rPr>
                <w:rFonts w:eastAsia="Times New Roman"/>
              </w:rPr>
              <w:t>(</w:t>
            </w:r>
            <w:r w:rsidR="00E95367" w:rsidRPr="0034626C">
              <w:rPr>
                <w:rFonts w:eastAsia="Times New Roman"/>
              </w:rPr>
              <w:t>не менее 81%</w:t>
            </w:r>
            <w:r w:rsidR="008A6F2B" w:rsidRPr="0034626C">
              <w:rPr>
                <w:rFonts w:eastAsia="Times New Roman"/>
              </w:rPr>
              <w:t>)</w:t>
            </w:r>
            <w:r w:rsidR="00E95367" w:rsidRPr="0034626C">
              <w:rPr>
                <w:rFonts w:eastAsia="Times New Roman"/>
              </w:rPr>
              <w:t>;</w:t>
            </w:r>
          </w:p>
          <w:p w:rsidR="008A6F2B" w:rsidRPr="0034626C" w:rsidRDefault="0068219D" w:rsidP="008A6F2B">
            <w:pPr>
              <w:shd w:val="clear" w:color="auto" w:fill="FFFFFF"/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 xml:space="preserve">- </w:t>
            </w:r>
            <w:r w:rsidR="00331F9F" w:rsidRPr="0034626C">
              <w:rPr>
                <w:rFonts w:eastAsia="Times New Roman"/>
              </w:rPr>
              <w:t xml:space="preserve">увеличение уровня </w:t>
            </w:r>
            <w:r w:rsidR="008A6F2B" w:rsidRPr="0034626C">
              <w:rPr>
                <w:rFonts w:eastAsia="Times New Roman"/>
              </w:rPr>
              <w:t xml:space="preserve">удовлетворенности граждан информационной открытостью системы органов местного самоуправления Лихославльского </w:t>
            </w:r>
            <w:r w:rsidRPr="0034626C">
              <w:rPr>
                <w:rFonts w:eastAsia="Times New Roman"/>
              </w:rPr>
              <w:t>муниципального района Тверской области</w:t>
            </w:r>
            <w:r w:rsidR="008700F5" w:rsidRPr="0034626C">
              <w:rPr>
                <w:rFonts w:eastAsia="Times New Roman"/>
              </w:rPr>
              <w:t xml:space="preserve"> (не менее 81%)</w:t>
            </w:r>
            <w:r w:rsidRPr="0034626C">
              <w:rPr>
                <w:rFonts w:eastAsia="Times New Roman"/>
              </w:rPr>
              <w:t xml:space="preserve">; </w:t>
            </w:r>
          </w:p>
          <w:p w:rsidR="0058643D" w:rsidRPr="0034626C" w:rsidRDefault="008700F5" w:rsidP="00550E61">
            <w:r w:rsidRPr="0034626C">
              <w:rPr>
                <w:rFonts w:eastAsia="Times New Roman"/>
              </w:rPr>
              <w:t xml:space="preserve">- увеличение уровня </w:t>
            </w:r>
            <w:r w:rsidR="008A6F2B" w:rsidRPr="0034626C">
              <w:rPr>
                <w:rFonts w:eastAsia="Times New Roman"/>
              </w:rPr>
              <w:t xml:space="preserve">поддержки работы органов местного самоуправления Лихославльского района со стороны общественности, некоммерческих организаций </w:t>
            </w:r>
            <w:r w:rsidR="0068219D" w:rsidRPr="0034626C">
              <w:rPr>
                <w:rFonts w:eastAsia="Times New Roman"/>
              </w:rPr>
              <w:t>Лихославльского муниципального района Тверской области</w:t>
            </w:r>
            <w:r w:rsidR="0068219D" w:rsidRPr="0034626C">
              <w:t xml:space="preserve"> </w:t>
            </w:r>
            <w:r w:rsidRPr="0034626C">
              <w:t>(не менее 82%).</w:t>
            </w:r>
          </w:p>
          <w:p w:rsidR="002B7A58" w:rsidRPr="0034626C" w:rsidRDefault="002B7A58" w:rsidP="002B7A58">
            <w:r w:rsidRPr="0034626C">
              <w:t>- обеспечение достижения целей, эффективного решения задач и выполнение показателей муниципальной программы.</w:t>
            </w:r>
          </w:p>
        </w:tc>
      </w:tr>
      <w:tr w:rsidR="0034626C" w:rsidRPr="0034626C" w:rsidTr="0058643D">
        <w:trPr>
          <w:trHeight w:val="694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43D" w:rsidRPr="0034626C" w:rsidRDefault="0058643D" w:rsidP="0058643D">
            <w:r w:rsidRPr="0034626C">
              <w:t>Объёмы и источники финансирования программы по годам её реализации в разрезе подпрограмм</w:t>
            </w:r>
          </w:p>
        </w:tc>
        <w:tc>
          <w:tcPr>
            <w:tcW w:w="3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43D" w:rsidRPr="0034626C" w:rsidRDefault="0058643D" w:rsidP="0058643D">
            <w:r w:rsidRPr="0034626C">
              <w:t xml:space="preserve">Общий объём финансирования муниципальной программы на 2021 - 2025 годы – </w:t>
            </w:r>
            <w:r w:rsidR="00647CA8" w:rsidRPr="0034626C">
              <w:t>169260,9</w:t>
            </w:r>
            <w:r w:rsidRPr="0034626C">
              <w:t xml:space="preserve"> тыс. руб., в том числе:</w:t>
            </w:r>
          </w:p>
          <w:p w:rsidR="0058643D" w:rsidRPr="0034626C" w:rsidRDefault="0058643D" w:rsidP="0058643D">
            <w:r w:rsidRPr="0034626C">
              <w:t>2021 г. – 34212,4 тыс. руб., в том числе:</w:t>
            </w:r>
          </w:p>
          <w:p w:rsidR="0058643D" w:rsidRPr="0034626C" w:rsidRDefault="0058643D" w:rsidP="0058643D">
            <w:r w:rsidRPr="0034626C">
              <w:t>подпрограмма 1 – 1856,8 тыс. руб.;</w:t>
            </w:r>
          </w:p>
          <w:p w:rsidR="0058643D" w:rsidRPr="0034626C" w:rsidRDefault="0058643D" w:rsidP="0058643D">
            <w:r w:rsidRPr="0034626C">
              <w:t>обеспечивающая подпрограмма -</w:t>
            </w:r>
            <w:r w:rsidR="004D362C" w:rsidRPr="0034626C">
              <w:t xml:space="preserve"> </w:t>
            </w:r>
            <w:r w:rsidRPr="0034626C">
              <w:t>32355,6 тыс. руб.;</w:t>
            </w:r>
          </w:p>
          <w:p w:rsidR="0058643D" w:rsidRPr="0034626C" w:rsidRDefault="0058643D" w:rsidP="0058643D">
            <w:r w:rsidRPr="0034626C">
              <w:t>2022 г. – 33797,3 тыс. руб., в том числе:</w:t>
            </w:r>
          </w:p>
          <w:p w:rsidR="0058643D" w:rsidRPr="0034626C" w:rsidRDefault="0058643D" w:rsidP="0058643D">
            <w:r w:rsidRPr="0034626C">
              <w:t>подпрограмма 1 – 1856,8тыс. руб.;</w:t>
            </w:r>
          </w:p>
          <w:p w:rsidR="0058643D" w:rsidRPr="0034626C" w:rsidRDefault="0058643D" w:rsidP="0058643D">
            <w:r w:rsidRPr="0034626C">
              <w:t>обеспечивающая подпрограмма – 31940,5 тыс. руб.;</w:t>
            </w:r>
          </w:p>
          <w:p w:rsidR="0058643D" w:rsidRPr="0034626C" w:rsidRDefault="0058643D" w:rsidP="0058643D">
            <w:r w:rsidRPr="0034626C">
              <w:t>2023 г. – 33750,4 тыс. руб., в том числе:</w:t>
            </w:r>
          </w:p>
          <w:p w:rsidR="0058643D" w:rsidRPr="0034626C" w:rsidRDefault="0058643D" w:rsidP="0058643D">
            <w:r w:rsidRPr="0034626C">
              <w:t>подпрограмма 1 – 1856,8 тыс. руб.;</w:t>
            </w:r>
          </w:p>
          <w:p w:rsidR="0058643D" w:rsidRPr="0034626C" w:rsidRDefault="0058643D" w:rsidP="0058643D">
            <w:r w:rsidRPr="0034626C">
              <w:t>обеспечивающая подпрограмма – 31893,6 тыс. руб.;</w:t>
            </w:r>
          </w:p>
          <w:p w:rsidR="0058643D" w:rsidRPr="0034626C" w:rsidRDefault="0058643D" w:rsidP="0058643D">
            <w:r w:rsidRPr="0034626C">
              <w:lastRenderedPageBreak/>
              <w:t>2024 г. – 33750,4 тыс. руб., в том числе:</w:t>
            </w:r>
          </w:p>
          <w:p w:rsidR="0058643D" w:rsidRPr="0034626C" w:rsidRDefault="0058643D" w:rsidP="0058643D">
            <w:r w:rsidRPr="0034626C">
              <w:t>подпрограмма 1 – 1856,8 тыс. руб.;</w:t>
            </w:r>
          </w:p>
          <w:p w:rsidR="0058643D" w:rsidRPr="0034626C" w:rsidRDefault="0058643D" w:rsidP="0058643D">
            <w:r w:rsidRPr="0034626C">
              <w:t>обеспечивающая подпрограмма – 31893,6 тыс. руб.;</w:t>
            </w:r>
          </w:p>
          <w:p w:rsidR="0058643D" w:rsidRPr="0034626C" w:rsidRDefault="0058643D" w:rsidP="0058643D">
            <w:r w:rsidRPr="0034626C">
              <w:t>2025 г. – 33750,4 тыс. руб., в том числе:</w:t>
            </w:r>
          </w:p>
          <w:p w:rsidR="0058643D" w:rsidRPr="0034626C" w:rsidRDefault="0058643D" w:rsidP="0058643D">
            <w:r w:rsidRPr="0034626C">
              <w:t>подпрограмма 1 – 1856,8 тыс. руб.;</w:t>
            </w:r>
          </w:p>
          <w:p w:rsidR="0058643D" w:rsidRPr="0034626C" w:rsidRDefault="0058643D" w:rsidP="0058643D">
            <w:r w:rsidRPr="0034626C">
              <w:t>обеспечивающая подпрограмма – 31893,6 тыс. руб.;</w:t>
            </w:r>
          </w:p>
        </w:tc>
      </w:tr>
    </w:tbl>
    <w:p w:rsidR="001939AC" w:rsidRPr="0034626C" w:rsidRDefault="001939AC" w:rsidP="0058643D">
      <w:pPr>
        <w:rPr>
          <w:sz w:val="28"/>
          <w:szCs w:val="28"/>
        </w:rPr>
      </w:pPr>
    </w:p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t>Раздел I</w:t>
      </w: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>Подраздел I. Общая характеристика сферы реализации муниципальной программы и прогноз ее развития</w:t>
      </w:r>
    </w:p>
    <w:p w:rsidR="0058643D" w:rsidRPr="0034626C" w:rsidRDefault="0058643D" w:rsidP="0058643D">
      <w:pPr>
        <w:jc w:val="center"/>
        <w:rPr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1. Совершенствование и оптимизация системы муниципального управления Лихославльского района, повышение эффективности и информационной прозрачности деятельности органов местного самоуправления Лихославльского района – важнейшие цели муниципального управления районом.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2. В соответствии с Уставом муниципального образования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Лихославльский район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 </w:t>
      </w:r>
      <w:r w:rsidR="004C6B91" w:rsidRPr="0034626C">
        <w:rPr>
          <w:sz w:val="28"/>
          <w:szCs w:val="28"/>
        </w:rPr>
        <w:t xml:space="preserve">Тверской области </w:t>
      </w:r>
      <w:r w:rsidRPr="0034626C">
        <w:rPr>
          <w:sz w:val="28"/>
          <w:szCs w:val="28"/>
        </w:rPr>
        <w:t>в структуру органов местного самоуправления Лихославльского района входят Собрание депутатов Лихославльского района, глава Лихославльского района, возглавляющий на принципах единоначалия местную администрацию, включая ее отраслевые и территориальные органы, администрация Лихославльского района, Контрольно-счётная палата Лихославльского района. Глава Лихославльского района является высшим должностным лицом района</w:t>
      </w:r>
      <w:r w:rsidRPr="0034626C">
        <w:rPr>
          <w:b/>
          <w:sz w:val="28"/>
          <w:szCs w:val="28"/>
        </w:rPr>
        <w:t xml:space="preserve"> </w:t>
      </w:r>
      <w:r w:rsidRPr="0034626C">
        <w:rPr>
          <w:sz w:val="28"/>
          <w:szCs w:val="28"/>
        </w:rPr>
        <w:t>и наделяется Уставом собственными полномочиями по решению вопросов местного значения Лихославльского района.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3. Исполнительно-распорядительный орган муниципального образования - Администрация Лихославльского района играет ведущую роль в управлении наиболее важными процессами в районе, которые направлены на достижение стратегической цели Лихославльского района – повышение качества жизни населения и создание</w:t>
      </w:r>
      <w:r w:rsidR="004D362C" w:rsidRPr="0034626C">
        <w:rPr>
          <w:sz w:val="28"/>
          <w:szCs w:val="28"/>
        </w:rPr>
        <w:t xml:space="preserve"> </w:t>
      </w:r>
      <w:r w:rsidRPr="0034626C">
        <w:rPr>
          <w:sz w:val="28"/>
          <w:szCs w:val="28"/>
        </w:rPr>
        <w:t>информационного общества, которое рассматривается как платформа для модернизации экономики и общественных отношений, обеспечения конституционных прав граждан на получение доступа к информации о деятельности органов государственной власти и местного самоуправления. Развитие гражданского общества и обеспечение информационной открытости органов власти всех уровней являются основой для дальнейшего повышения уровня доверия населения к ним.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4. Администрация Лихославльского района на протяжении последних лет проводит открытую информационную политику, доводя до населения информацию о своей деятельности через электронные и печатные средства массовой информации, активно используя сеть Интернет и непосредственный контакт руководителей администрации с населением (выездные мероприятия, встречи с населением, прием граждан и др.). Важной частью информационной деятельности администрации является работа по организации и освещению общественно значимых мероприятий и акций, способствующих укреплению связей администрации с населением; публикация нормативно-правовых актов; организация каналов обратной связи с </w:t>
      </w:r>
      <w:r w:rsidRPr="0034626C">
        <w:rPr>
          <w:sz w:val="28"/>
          <w:szCs w:val="28"/>
        </w:rPr>
        <w:lastRenderedPageBreak/>
        <w:t>населением (встречи с населением, виртуальные приемные); размещение оперативной (новостной) и справочной информации в сети Интернет и другие.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5. Материалы о деятельности администрации публикуются в печатном издании – газете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Наша жизнь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, в состав учредителей которой входит администрация района. По состоянию конец 2020 года, тираж газеты составил </w:t>
      </w:r>
      <w:r w:rsidR="009B442F" w:rsidRPr="0034626C">
        <w:rPr>
          <w:sz w:val="28"/>
          <w:szCs w:val="28"/>
        </w:rPr>
        <w:t>1700</w:t>
      </w:r>
      <w:r w:rsidRPr="0034626C">
        <w:rPr>
          <w:sz w:val="28"/>
          <w:szCs w:val="28"/>
        </w:rPr>
        <w:t xml:space="preserve"> экземпляров.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В 2020 году администрацией реализован интернет-проект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Лихославль ТВ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. Более 70 информационных выпусков просмотрено </w:t>
      </w:r>
      <w:r w:rsidR="00616F43" w:rsidRPr="0034626C">
        <w:rPr>
          <w:sz w:val="28"/>
          <w:szCs w:val="28"/>
        </w:rPr>
        <w:t>21018</w:t>
      </w:r>
      <w:r w:rsidRPr="0034626C">
        <w:rPr>
          <w:sz w:val="28"/>
          <w:szCs w:val="28"/>
        </w:rPr>
        <w:t xml:space="preserve"> раз.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6. Необходимость обнародования (опубликования) информации о деятельности органов местного самоуправления Лихославльского района определена Федеральным законом Российской Федерации от 09.02.2009 года </w:t>
      </w:r>
      <w:r w:rsidR="004D362C" w:rsidRPr="0034626C">
        <w:rPr>
          <w:sz w:val="28"/>
          <w:szCs w:val="28"/>
        </w:rPr>
        <w:t>№</w:t>
      </w:r>
      <w:r w:rsidRPr="0034626C">
        <w:rPr>
          <w:sz w:val="28"/>
          <w:szCs w:val="28"/>
        </w:rPr>
        <w:t xml:space="preserve"> 8-ФЗ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, а также Федеральным законом Российской Федерации </w:t>
      </w:r>
      <w:r w:rsidR="004D362C" w:rsidRPr="0034626C">
        <w:rPr>
          <w:sz w:val="28"/>
          <w:szCs w:val="28"/>
        </w:rPr>
        <w:t>№</w:t>
      </w:r>
      <w:r w:rsidRPr="0034626C">
        <w:rPr>
          <w:sz w:val="28"/>
          <w:szCs w:val="28"/>
        </w:rPr>
        <w:t xml:space="preserve"> 131-ФЗ от 06.10.2003 года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. Порядок обнародования (опубликования) муниципальных нормативных правовых актов определен Уставом муниципального образования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Лихославльский район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Однако этого явно недостаточно для наиболее полного удовлетворения населения в информации о деятельности администрации. В то же время, исходя из опыта, объем информации, необходимой к обнародованию (опубликованию) из года в год растет. Все это требует значительных ассигнований на усиление информационного обеспечения деятельности.</w:t>
      </w:r>
    </w:p>
    <w:p w:rsidR="0058643D" w:rsidRPr="0034626C" w:rsidRDefault="0058643D" w:rsidP="0058643D">
      <w:pPr>
        <w:ind w:firstLine="709"/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 xml:space="preserve">Подраздел </w:t>
      </w:r>
      <w:r w:rsidRPr="0034626C">
        <w:rPr>
          <w:b/>
          <w:i/>
          <w:sz w:val="28"/>
          <w:szCs w:val="28"/>
          <w:u w:val="single"/>
          <w:lang w:val="en-US"/>
        </w:rPr>
        <w:t>II</w:t>
      </w:r>
      <w:r w:rsidRPr="0034626C">
        <w:rPr>
          <w:b/>
          <w:i/>
          <w:sz w:val="28"/>
          <w:szCs w:val="28"/>
          <w:u w:val="single"/>
        </w:rPr>
        <w:t>. Перечень основных проблем в сфере реализации муниципальной программы</w:t>
      </w:r>
    </w:p>
    <w:p w:rsidR="0058643D" w:rsidRPr="0034626C" w:rsidRDefault="0058643D" w:rsidP="0058643D">
      <w:pPr>
        <w:jc w:val="center"/>
        <w:rPr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7.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Первая группа проблем: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низкий уровень информирования граждан о работе органов местного самоуправления района;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низкая вовлеченность общественного сектора в решение ключевых задач по развитию района.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Вторая группа проблем: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невысокая эффективность анализа краткосрочного и долгосрочного влияния решений органов местного самоуправления района на положение района.</w:t>
      </w:r>
    </w:p>
    <w:p w:rsidR="0058643D" w:rsidRPr="0034626C" w:rsidRDefault="0058643D" w:rsidP="0058643D">
      <w:pPr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 xml:space="preserve">Подраздел </w:t>
      </w:r>
      <w:r w:rsidRPr="0034626C">
        <w:rPr>
          <w:b/>
          <w:i/>
          <w:sz w:val="28"/>
          <w:szCs w:val="28"/>
          <w:u w:val="single"/>
          <w:lang w:val="en-US"/>
        </w:rPr>
        <w:t>III</w:t>
      </w:r>
      <w:r w:rsidRPr="0034626C">
        <w:rPr>
          <w:b/>
          <w:i/>
          <w:sz w:val="28"/>
          <w:szCs w:val="28"/>
          <w:u w:val="single"/>
        </w:rPr>
        <w:t>. Результаты анализа влияния внешней и внутренней среды на сферу реализации муниципальной программы</w:t>
      </w:r>
    </w:p>
    <w:p w:rsidR="0058643D" w:rsidRPr="0034626C" w:rsidRDefault="0058643D" w:rsidP="0058643D">
      <w:pPr>
        <w:jc w:val="center"/>
        <w:rPr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факторы регионального значения: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отсутствие связи полномочий и задач района с системой закрепления доходных источников. Объем средств, необходимый району для выполнения полномочий и </w:t>
      </w:r>
      <w:r w:rsidRPr="0034626C">
        <w:rPr>
          <w:sz w:val="28"/>
          <w:szCs w:val="28"/>
        </w:rPr>
        <w:lastRenderedPageBreak/>
        <w:t>приоритетных задач, не связан с закреплёнными доходными источниками и объёмами финансовой помощи из областного бюджета;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наличие в обществе социальной апатии;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сложившиеся стереотипы закрытости власти;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факторы районного значения: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протяженность территории района и низкая плотность населения;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отток кадров из района. Географическое месторасположение между крупными мегаполисами Москвой и Санкт-Петербургом, близость Твери создаёт объективные предпосылки для оттока экономически активного населения Лихославльского района. При этом из района уезжают в основном граждане молодого трудоспособного возраста;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состояние инженерной инфраструктуры. Отсутствие газоснабжения на большей части района, высокий уровень изношенности инженерной инфраструктуры и, прежде всего, в сфере жилищно-коммунального хозяйства оказывает отрицательное влияние на качество и стоимость предоставляемых услуг, снижает инвестиционную привлекательность района;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отсутствие телекоммуникационной инфраструктуры на территории района. Для обеспечения информационной открытости органов власти всех уровней необходимо наличие на территории района развитой телекоммуникационной инфраструктуры, обеспечивающей предоставление населению качественных и доступных услуг связи.</w:t>
      </w:r>
    </w:p>
    <w:p w:rsidR="0058643D" w:rsidRPr="0034626C" w:rsidRDefault="0058643D" w:rsidP="0058643D">
      <w:pPr>
        <w:jc w:val="center"/>
        <w:rPr>
          <w:sz w:val="28"/>
          <w:szCs w:val="28"/>
        </w:rPr>
      </w:pPr>
    </w:p>
    <w:p w:rsidR="0058643D" w:rsidRPr="0034626C" w:rsidRDefault="0058643D" w:rsidP="0058643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 xml:space="preserve">Подраздел </w:t>
      </w:r>
      <w:r w:rsidRPr="0034626C">
        <w:rPr>
          <w:b/>
          <w:i/>
          <w:sz w:val="28"/>
          <w:szCs w:val="28"/>
          <w:u w:val="single"/>
          <w:lang w:val="en-US"/>
        </w:rPr>
        <w:t>IV</w:t>
      </w:r>
      <w:r w:rsidRPr="0034626C">
        <w:rPr>
          <w:b/>
          <w:i/>
          <w:sz w:val="28"/>
          <w:szCs w:val="28"/>
          <w:u w:val="single"/>
        </w:rPr>
        <w:t>. Перечень приоритетов в сфере муниципального управления</w:t>
      </w:r>
    </w:p>
    <w:p w:rsidR="0058643D" w:rsidRPr="0034626C" w:rsidRDefault="0058643D" w:rsidP="0058643D">
      <w:pPr>
        <w:ind w:firstLine="709"/>
        <w:jc w:val="center"/>
        <w:rPr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9. Ключевым направлением развития системы муниципального управления в Лихославльском районе является повышение эффективности её работы в обеспечении прозрачности и информационной открытости органов местного самоуправления Лихославльского района.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10. Приоритетами политики в Лихославльском районе в сфере реализации муниципальной программы на стратегический период являются: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повышение информационной открытости органов местного самоуправления Лихославльского района;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активное вовлечение общественного сектора в решение социально значимых проблем Лихославльского района;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11. Муниципальная программа предусматривает создание такой системы органов власти, где информационная открытость, взаимодействие с институтами гражданского общества являются не элементами, имеющими самостоятельную ценность, а инструментарием и необходимым условием повышения эффективности работы органов местного самоуправления района.</w:t>
      </w:r>
    </w:p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t>Раздел II. Цели муниципальной программы</w:t>
      </w: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12. Муниципальная программа направлена на достижение следующих целей: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Цель 1. Создание условий для обеспечения конституционного права граждан на доступ к информации о деятельности органов местного самоуправления </w:t>
      </w:r>
      <w:r w:rsidR="00BB6B1D" w:rsidRPr="0034626C">
        <w:rPr>
          <w:sz w:val="28"/>
          <w:szCs w:val="28"/>
        </w:rPr>
        <w:t>Лихославльского муниципального района Тверской области</w:t>
      </w:r>
      <w:r w:rsidRPr="0034626C">
        <w:rPr>
          <w:sz w:val="28"/>
          <w:szCs w:val="28"/>
        </w:rPr>
        <w:t xml:space="preserve">. 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lastRenderedPageBreak/>
        <w:t xml:space="preserve">Цель 2. Повышение уровня информационной открытости органов местного самоуправления </w:t>
      </w:r>
      <w:r w:rsidR="00BB6B1D" w:rsidRPr="0034626C">
        <w:rPr>
          <w:sz w:val="28"/>
          <w:szCs w:val="28"/>
        </w:rPr>
        <w:t xml:space="preserve">Лихославльского муниципального района Тверской области </w:t>
      </w:r>
      <w:r w:rsidRPr="0034626C">
        <w:rPr>
          <w:sz w:val="28"/>
          <w:szCs w:val="28"/>
        </w:rPr>
        <w:t>и прозрачности их деятельности.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13. Показателем, характеризующим достижение цели 1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Создание условий для обеспечения конституционного права граждан на доступ к информации о деятельности органов местного самоуправления </w:t>
      </w:r>
      <w:r w:rsidR="00FE1D95" w:rsidRPr="0034626C">
        <w:rPr>
          <w:sz w:val="28"/>
          <w:szCs w:val="28"/>
        </w:rPr>
        <w:t>Лихославльского муниципального района Тверской области</w:t>
      </w:r>
      <w:r w:rsidRPr="0034626C">
        <w:rPr>
          <w:sz w:val="28"/>
          <w:szCs w:val="28"/>
        </w:rPr>
        <w:t>, является: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уровень удовлетворенности граждан работой органов местного самоуправления Лихославльского района;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14. Показателем, характеризующим достижение цели 2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Повышение информационной открытости органов местного самоуправления </w:t>
      </w:r>
      <w:r w:rsidR="00FE1D95" w:rsidRPr="0034626C">
        <w:rPr>
          <w:sz w:val="28"/>
          <w:szCs w:val="28"/>
        </w:rPr>
        <w:t>Лихославльского муниципального района Тверской области</w:t>
      </w:r>
      <w:r w:rsidRPr="0034626C">
        <w:rPr>
          <w:sz w:val="28"/>
          <w:szCs w:val="28"/>
        </w:rPr>
        <w:t xml:space="preserve"> и прозрачности её деятельности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, являются: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уровень удовлетворенности граждан информационной открытостью системы органов местного самоуправления Лихославльского района;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уровень поддержки работы органов местного самоуправления Лихославльского района со стороны общественности, некоммерческих организаций Лихославльского района.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15. Значения показателей целей муниципальной программы по годам её реализации приведены в приложении к настоящей программе.</w:t>
      </w:r>
    </w:p>
    <w:p w:rsidR="0058643D" w:rsidRPr="0034626C" w:rsidRDefault="0058643D" w:rsidP="0058643D">
      <w:pPr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t>Раздел III. Подпрограммы</w:t>
      </w: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16. Реализация муниципальной программы связана с выполнением следующих подпрограмм: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подпрограмма 1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Поддержание общественного сектора и обеспечение информационной открытости органов местного самоуправления Лихославльского района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>Подраздел I .</w:t>
      </w: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 xml:space="preserve">Подпрограмма 1 </w:t>
      </w:r>
      <w:r w:rsidR="00560BDC" w:rsidRPr="0034626C">
        <w:rPr>
          <w:b/>
          <w:i/>
          <w:sz w:val="28"/>
          <w:szCs w:val="28"/>
          <w:u w:val="single"/>
        </w:rPr>
        <w:t>«</w:t>
      </w:r>
      <w:r w:rsidRPr="0034626C">
        <w:rPr>
          <w:b/>
          <w:i/>
          <w:sz w:val="28"/>
          <w:szCs w:val="28"/>
          <w:u w:val="single"/>
        </w:rPr>
        <w:t>Поддержание общественного сектора и обеспечение информационной открытости органов местного самоуправления Лихославльского района</w:t>
      </w:r>
      <w:r w:rsidR="00560BDC" w:rsidRPr="0034626C">
        <w:rPr>
          <w:b/>
          <w:i/>
          <w:sz w:val="28"/>
          <w:szCs w:val="28"/>
          <w:u w:val="single"/>
        </w:rPr>
        <w:t>»</w:t>
      </w:r>
    </w:p>
    <w:p w:rsidR="0058643D" w:rsidRPr="0034626C" w:rsidRDefault="0058643D" w:rsidP="0058643D">
      <w:pPr>
        <w:jc w:val="center"/>
        <w:rPr>
          <w:b/>
          <w:i/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b/>
          <w:i/>
          <w:sz w:val="28"/>
          <w:szCs w:val="28"/>
        </w:rPr>
      </w:pPr>
      <w:r w:rsidRPr="0034626C">
        <w:rPr>
          <w:b/>
          <w:i/>
          <w:sz w:val="28"/>
          <w:szCs w:val="28"/>
        </w:rPr>
        <w:t>Глава 1. Задачи подпрограммы 1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17. Реализация подпрограммы </w:t>
      </w:r>
      <w:r w:rsidR="00450E14" w:rsidRPr="0034626C">
        <w:rPr>
          <w:sz w:val="28"/>
          <w:szCs w:val="28"/>
        </w:rPr>
        <w:t>1</w:t>
      </w:r>
      <w:r w:rsidRPr="0034626C">
        <w:rPr>
          <w:sz w:val="28"/>
          <w:szCs w:val="28"/>
        </w:rPr>
        <w:t xml:space="preserve"> связана с решением следующих задач: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задача 1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Обеспечение оперативного освещения в печатных средствах массовой информации о важнейших событиях и о деятельности органов местного самоуправления Лихославльского района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б) задача 2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Сохранение тиражей и доступного для населения Лихославльского района уровня цены экземпляра печатного средства массовой информации Лихославльского района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в) задача 3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Развитие материально-технической и информационной базы печатных средств массовой информации Лихославльского района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lastRenderedPageBreak/>
        <w:t xml:space="preserve">18. Решение задачи 1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Обеспечение оперативного освещения в печатных средствах массовой информации о важнейших событиях и о деятельности органов местного самоуправления Лихославльского района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 оценивается с помощью следующих показателей: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количество рубрик на страницах печатного средства массовой информации Лихославльского района;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объём размещаемой информации в печатном средстве массовой информации Лихославльского района.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19. Решение задачи 2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Сохранение тиражей и доступного для населения Лихославльского района уровня цены экземпляра печатного средства массовой информации Лихославльского района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 оценивается с помощью следующего показателя: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плотность подписки на периодическое издание.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20. Решение задачи 3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Развитие материально-технической и информационной базы печатных средств массовой информации Лихославльского района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 оценивается с помощью следующих показателей: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доля обновлённого технологического оборудования (компьютерной техники, фото- и видеооборудования и т.п.);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доля обновлённого программного обеспечения для газетной вёрстки.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21. Значения показателей задач подпрограммы 1 по годам реализации муниципальной программы приведены в приложении к настоящей программе.</w:t>
      </w:r>
    </w:p>
    <w:p w:rsidR="0058643D" w:rsidRPr="0034626C" w:rsidRDefault="0058643D" w:rsidP="0058643D">
      <w:pPr>
        <w:ind w:firstLine="567"/>
        <w:jc w:val="center"/>
        <w:rPr>
          <w:i/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b/>
          <w:i/>
          <w:sz w:val="28"/>
          <w:szCs w:val="28"/>
        </w:rPr>
      </w:pPr>
      <w:r w:rsidRPr="0034626C">
        <w:rPr>
          <w:b/>
          <w:i/>
          <w:sz w:val="28"/>
          <w:szCs w:val="28"/>
        </w:rPr>
        <w:t>Глава 2. Мероприятия подпрограммы 1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22. Решение задачи 1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Обеспечение оперативного освещения в печатных средствах массовой информации о важнейших событиях и о деятельности органов местного самоуправления Лихославльского района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Освещение деятельности органов местного самоуправления Лихославльского района и поселений, входящих в состав Лихославльского района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б)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Информирование населения Лихославльского района об основных направлениях государственной, региональной и муниципальной политики, основных тенденциях социально-экономического и общественно-политического развития Лихославльского района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в)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Реализация информационных проектов печатных средств массовой информации, освещающих общественно-политическую и культурную стороны жизни населения Лихославльского района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23. Выполнение мероприятий, указанных в пункте </w:t>
      </w:r>
      <w:r w:rsidR="00450E14" w:rsidRPr="0034626C">
        <w:rPr>
          <w:sz w:val="28"/>
          <w:szCs w:val="28"/>
        </w:rPr>
        <w:t>22</w:t>
      </w:r>
      <w:r w:rsidRPr="0034626C">
        <w:rPr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муниципальной программы – администрация Лихославльского района.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24. Решение задачи 2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Сохранение тиражей и доступного для населения Лихославльского района уровня цены экземпляра печатного средства массовой информации Лихославльского района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lastRenderedPageBreak/>
        <w:t xml:space="preserve">а)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Организация и проведение подписной кампании, включая выезды в населённые пункты Лихославльского района, с целью увеличения количества жителей, оформивших подписку на районную газету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б)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Организация и внедрение электронной версии печатного средства массовой информации района в информационно-телекоммуникационной сети Интернет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25. Выполнение мероприятий, указанных в пункте </w:t>
      </w:r>
      <w:r w:rsidR="00450E14" w:rsidRPr="0034626C">
        <w:rPr>
          <w:sz w:val="28"/>
          <w:szCs w:val="28"/>
        </w:rPr>
        <w:t>24</w:t>
      </w:r>
      <w:r w:rsidRPr="0034626C">
        <w:rPr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муниципальной программы – администрации Лихославльского района.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26. Решение задачи 3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Развитие материально-технической и информационной базы печатных средств массовой информации Лихославльского района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Приобретение технологического оборудования, программного обеспечения и основных средств для редакции печатных СМИ Лихославльского района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б)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Информационная поддержка в системе бухгалтерского учёта редакции печатных СМИ Лихославльского района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в)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Обеспечение текущей деятельности печатных средств массовой информации Лихославльского района.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27. Выполнение мероприятий, указанных в пункте </w:t>
      </w:r>
      <w:r w:rsidR="00450E14" w:rsidRPr="0034626C">
        <w:rPr>
          <w:sz w:val="28"/>
          <w:szCs w:val="28"/>
        </w:rPr>
        <w:t>26</w:t>
      </w:r>
      <w:r w:rsidRPr="0034626C">
        <w:rPr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муниципальной программы – администрации Лихославльского района.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28. Выполнение каждого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к настоящей программе.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b/>
          <w:i/>
          <w:sz w:val="28"/>
          <w:szCs w:val="28"/>
        </w:rPr>
      </w:pPr>
      <w:r w:rsidRPr="0034626C">
        <w:rPr>
          <w:b/>
          <w:i/>
          <w:sz w:val="28"/>
          <w:szCs w:val="28"/>
        </w:rPr>
        <w:t>Глава 3. Объём финансовых ресурсов, необходимый для реализации подпрограммы 1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29. Общий объём бюджетных ассигнований, выделенный на реализацию подпрограммы 1, составляет </w:t>
      </w:r>
      <w:r w:rsidR="00EF0266" w:rsidRPr="0034626C">
        <w:rPr>
          <w:sz w:val="28"/>
          <w:szCs w:val="28"/>
        </w:rPr>
        <w:t>9284,0</w:t>
      </w:r>
      <w:r w:rsidRPr="0034626C">
        <w:rPr>
          <w:sz w:val="28"/>
          <w:szCs w:val="28"/>
        </w:rPr>
        <w:t xml:space="preserve"> тыс. руб.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30. Объём бюджетных ассигнований, выделенный на реализацию подпрограммы 1, по годам реализации муниципальной программы в разрезе задач, приведён в таблице 1.</w:t>
      </w:r>
    </w:p>
    <w:p w:rsidR="0058643D" w:rsidRPr="0034626C" w:rsidRDefault="0058643D" w:rsidP="0058643D">
      <w:pPr>
        <w:jc w:val="right"/>
        <w:rPr>
          <w:sz w:val="28"/>
          <w:szCs w:val="28"/>
        </w:rPr>
      </w:pPr>
      <w:r w:rsidRPr="0034626C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4"/>
        <w:gridCol w:w="2477"/>
        <w:gridCol w:w="2736"/>
        <w:gridCol w:w="2449"/>
        <w:gridCol w:w="1209"/>
      </w:tblGrid>
      <w:tr w:rsidR="0034626C" w:rsidRPr="0034626C" w:rsidTr="0058643D">
        <w:tc>
          <w:tcPr>
            <w:tcW w:w="649" w:type="pct"/>
            <w:vMerge w:val="restart"/>
            <w:shd w:val="clear" w:color="auto" w:fill="auto"/>
            <w:textDirection w:val="btLr"/>
            <w:vAlign w:val="center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4626C">
              <w:t>Годы реализации муниципальной программы</w:t>
            </w:r>
          </w:p>
        </w:tc>
        <w:tc>
          <w:tcPr>
            <w:tcW w:w="3758" w:type="pct"/>
            <w:gridSpan w:val="3"/>
            <w:shd w:val="clear" w:color="auto" w:fill="auto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</w:pPr>
            <w:r w:rsidRPr="0034626C">
              <w:t xml:space="preserve">Объём бюджетных ассигнований, выделенный на реализацию подпрограммы 1 </w:t>
            </w:r>
            <w:r w:rsidR="00560BDC" w:rsidRPr="0034626C">
              <w:t>«</w:t>
            </w:r>
            <w:r w:rsidRPr="0034626C">
              <w:t>Поддержание общественного сектора и обеспечение информационной открытости органов местного самоуправления Лихославльского района, тыс. руб.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</w:pPr>
            <w:r w:rsidRPr="0034626C">
              <w:t>Итого, тыс. руб.</w:t>
            </w:r>
          </w:p>
        </w:tc>
      </w:tr>
      <w:tr w:rsidR="0034626C" w:rsidRPr="0034626C" w:rsidTr="0058643D">
        <w:tc>
          <w:tcPr>
            <w:tcW w:w="649" w:type="pct"/>
            <w:vMerge/>
            <w:shd w:val="clear" w:color="auto" w:fill="auto"/>
            <w:vAlign w:val="center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pct"/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 xml:space="preserve">Задача 1 </w:t>
            </w:r>
            <w:r w:rsidR="00560BDC" w:rsidRPr="0034626C">
              <w:rPr>
                <w:b/>
              </w:rPr>
              <w:t>«</w:t>
            </w:r>
            <w:r w:rsidRPr="0034626C">
              <w:t>Обеспечение оперативного освещения в печатных СМИ о важнейших событиях и о деятельности органов местного самоуправления</w:t>
            </w:r>
            <w:r w:rsidRPr="0034626C">
              <w:rPr>
                <w:b/>
              </w:rPr>
              <w:t xml:space="preserve"> </w:t>
            </w:r>
            <w:r w:rsidRPr="0034626C">
              <w:lastRenderedPageBreak/>
              <w:t>Лихославльского района</w:t>
            </w:r>
            <w:r w:rsidR="00560BDC" w:rsidRPr="0034626C">
              <w:rPr>
                <w:b/>
              </w:rPr>
              <w:t>»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</w:pPr>
            <w:r w:rsidRPr="0034626C">
              <w:lastRenderedPageBreak/>
              <w:t xml:space="preserve">Задача 2 </w:t>
            </w:r>
            <w:r w:rsidR="00560BDC" w:rsidRPr="0034626C">
              <w:t>«</w:t>
            </w:r>
            <w:r w:rsidRPr="0034626C">
              <w:t>Сохранение тиражей и доступного для населения Лихославльского района уровня цены экземпляра печатного СМИ</w:t>
            </w:r>
            <w:r w:rsidR="00560BDC" w:rsidRPr="0034626C">
              <w:t>»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</w:pPr>
            <w:r w:rsidRPr="0034626C">
              <w:t xml:space="preserve">Задача 3 </w:t>
            </w:r>
            <w:r w:rsidR="00560BDC" w:rsidRPr="0034626C">
              <w:t>«</w:t>
            </w:r>
            <w:r w:rsidRPr="0034626C">
              <w:t>Развитие материально-технической и информационной базы печатных СМИ</w:t>
            </w:r>
            <w:r w:rsidR="00560BDC" w:rsidRPr="0034626C">
              <w:t>»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26C" w:rsidRPr="0034626C" w:rsidTr="0058643D">
        <w:tc>
          <w:tcPr>
            <w:tcW w:w="649" w:type="pct"/>
            <w:shd w:val="clear" w:color="auto" w:fill="auto"/>
            <w:vAlign w:val="center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626C">
              <w:rPr>
                <w:b/>
              </w:rPr>
              <w:lastRenderedPageBreak/>
              <w:t>2021 г.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</w:pPr>
            <w:r w:rsidRPr="0034626C">
              <w:t>32,6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42,6</w:t>
            </w:r>
          </w:p>
        </w:tc>
        <w:tc>
          <w:tcPr>
            <w:tcW w:w="1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1781,6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43D" w:rsidRPr="0034626C" w:rsidRDefault="0058643D" w:rsidP="0058643D">
            <w:pPr>
              <w:jc w:val="center"/>
              <w:rPr>
                <w:rFonts w:eastAsia="Times New Roman"/>
              </w:rPr>
            </w:pPr>
            <w:r w:rsidRPr="0034626C">
              <w:t>1856,8</w:t>
            </w:r>
          </w:p>
        </w:tc>
      </w:tr>
      <w:tr w:rsidR="0034626C" w:rsidRPr="0034626C" w:rsidTr="0058643D">
        <w:tc>
          <w:tcPr>
            <w:tcW w:w="649" w:type="pct"/>
            <w:shd w:val="clear" w:color="auto" w:fill="auto"/>
            <w:vAlign w:val="center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626C">
              <w:rPr>
                <w:b/>
              </w:rPr>
              <w:t>2022 г.</w:t>
            </w:r>
          </w:p>
        </w:tc>
        <w:tc>
          <w:tcPr>
            <w:tcW w:w="1215" w:type="pct"/>
            <w:shd w:val="clear" w:color="auto" w:fill="auto"/>
          </w:tcPr>
          <w:p w:rsidR="0058643D" w:rsidRPr="0034626C" w:rsidRDefault="0058643D" w:rsidP="0058643D">
            <w:pPr>
              <w:jc w:val="center"/>
            </w:pPr>
            <w:r w:rsidRPr="0034626C">
              <w:t>32,6</w:t>
            </w:r>
          </w:p>
        </w:tc>
        <w:tc>
          <w:tcPr>
            <w:tcW w:w="1342" w:type="pct"/>
            <w:shd w:val="clear" w:color="auto" w:fill="auto"/>
          </w:tcPr>
          <w:p w:rsidR="0058643D" w:rsidRPr="0034626C" w:rsidRDefault="0058643D" w:rsidP="0058643D">
            <w:pPr>
              <w:jc w:val="center"/>
            </w:pPr>
            <w:r w:rsidRPr="0034626C">
              <w:t>42,6</w:t>
            </w:r>
          </w:p>
        </w:tc>
        <w:tc>
          <w:tcPr>
            <w:tcW w:w="1201" w:type="pct"/>
            <w:tcBorders>
              <w:right w:val="single" w:sz="4" w:space="0" w:color="auto"/>
            </w:tcBorders>
            <w:shd w:val="clear" w:color="auto" w:fill="auto"/>
          </w:tcPr>
          <w:p w:rsidR="0058643D" w:rsidRPr="0034626C" w:rsidRDefault="0058643D" w:rsidP="0058643D">
            <w:pPr>
              <w:jc w:val="center"/>
            </w:pPr>
            <w:r w:rsidRPr="0034626C">
              <w:t>1781,6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43D" w:rsidRPr="0034626C" w:rsidRDefault="0058643D" w:rsidP="0058643D">
            <w:pPr>
              <w:jc w:val="center"/>
            </w:pPr>
            <w:r w:rsidRPr="0034626C">
              <w:t>1856,8</w:t>
            </w:r>
          </w:p>
        </w:tc>
      </w:tr>
      <w:tr w:rsidR="0034626C" w:rsidRPr="0034626C" w:rsidTr="00E13D3D">
        <w:tc>
          <w:tcPr>
            <w:tcW w:w="649" w:type="pct"/>
            <w:shd w:val="clear" w:color="auto" w:fill="auto"/>
            <w:vAlign w:val="center"/>
          </w:tcPr>
          <w:p w:rsidR="000162AA" w:rsidRPr="0034626C" w:rsidRDefault="000162AA" w:rsidP="000162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626C">
              <w:rPr>
                <w:b/>
              </w:rPr>
              <w:t>2023 г.</w:t>
            </w:r>
          </w:p>
        </w:tc>
        <w:tc>
          <w:tcPr>
            <w:tcW w:w="1215" w:type="pct"/>
            <w:shd w:val="clear" w:color="auto" w:fill="auto"/>
          </w:tcPr>
          <w:p w:rsidR="000162AA" w:rsidRPr="0034626C" w:rsidRDefault="000162AA" w:rsidP="000162AA">
            <w:pPr>
              <w:jc w:val="center"/>
            </w:pPr>
            <w:r w:rsidRPr="0034626C">
              <w:t>32,6</w:t>
            </w:r>
          </w:p>
        </w:tc>
        <w:tc>
          <w:tcPr>
            <w:tcW w:w="1342" w:type="pct"/>
            <w:shd w:val="clear" w:color="auto" w:fill="auto"/>
          </w:tcPr>
          <w:p w:rsidR="000162AA" w:rsidRPr="0034626C" w:rsidRDefault="000162AA" w:rsidP="000162AA">
            <w:pPr>
              <w:jc w:val="center"/>
            </w:pPr>
            <w:r w:rsidRPr="0034626C">
              <w:t>42,6</w:t>
            </w:r>
          </w:p>
        </w:tc>
        <w:tc>
          <w:tcPr>
            <w:tcW w:w="1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2AA" w:rsidRPr="0034626C" w:rsidRDefault="000162AA" w:rsidP="000162AA">
            <w:pPr>
              <w:jc w:val="center"/>
            </w:pPr>
            <w:r w:rsidRPr="0034626C">
              <w:t>1781,6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AA" w:rsidRPr="0034626C" w:rsidRDefault="000162AA" w:rsidP="000162AA">
            <w:pPr>
              <w:jc w:val="center"/>
              <w:rPr>
                <w:rFonts w:eastAsia="Times New Roman"/>
              </w:rPr>
            </w:pPr>
            <w:r w:rsidRPr="0034626C">
              <w:t>1856,8</w:t>
            </w:r>
          </w:p>
        </w:tc>
      </w:tr>
      <w:tr w:rsidR="0034626C" w:rsidRPr="0034626C" w:rsidTr="0058643D">
        <w:tc>
          <w:tcPr>
            <w:tcW w:w="649" w:type="pct"/>
            <w:shd w:val="clear" w:color="auto" w:fill="auto"/>
            <w:vAlign w:val="center"/>
          </w:tcPr>
          <w:p w:rsidR="000162AA" w:rsidRPr="0034626C" w:rsidRDefault="000162AA" w:rsidP="000162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626C">
              <w:rPr>
                <w:b/>
              </w:rPr>
              <w:t>2024 г.</w:t>
            </w:r>
          </w:p>
        </w:tc>
        <w:tc>
          <w:tcPr>
            <w:tcW w:w="1215" w:type="pct"/>
            <w:shd w:val="clear" w:color="auto" w:fill="auto"/>
          </w:tcPr>
          <w:p w:rsidR="000162AA" w:rsidRPr="0034626C" w:rsidRDefault="000162AA" w:rsidP="000162AA">
            <w:pPr>
              <w:jc w:val="center"/>
            </w:pPr>
            <w:r w:rsidRPr="0034626C">
              <w:t>32,6</w:t>
            </w:r>
          </w:p>
        </w:tc>
        <w:tc>
          <w:tcPr>
            <w:tcW w:w="1342" w:type="pct"/>
            <w:shd w:val="clear" w:color="auto" w:fill="auto"/>
          </w:tcPr>
          <w:p w:rsidR="000162AA" w:rsidRPr="0034626C" w:rsidRDefault="000162AA" w:rsidP="000162AA">
            <w:pPr>
              <w:jc w:val="center"/>
            </w:pPr>
            <w:r w:rsidRPr="0034626C">
              <w:t>42,6</w:t>
            </w:r>
          </w:p>
        </w:tc>
        <w:tc>
          <w:tcPr>
            <w:tcW w:w="1201" w:type="pct"/>
            <w:tcBorders>
              <w:right w:val="single" w:sz="4" w:space="0" w:color="auto"/>
            </w:tcBorders>
            <w:shd w:val="clear" w:color="auto" w:fill="auto"/>
          </w:tcPr>
          <w:p w:rsidR="000162AA" w:rsidRPr="0034626C" w:rsidRDefault="000162AA" w:rsidP="000162AA">
            <w:pPr>
              <w:jc w:val="center"/>
            </w:pPr>
            <w:r w:rsidRPr="0034626C">
              <w:t>1781,6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AA" w:rsidRPr="0034626C" w:rsidRDefault="000162AA" w:rsidP="000162AA">
            <w:pPr>
              <w:jc w:val="center"/>
            </w:pPr>
            <w:r w:rsidRPr="0034626C">
              <w:t>1856,8</w:t>
            </w:r>
          </w:p>
        </w:tc>
      </w:tr>
      <w:tr w:rsidR="0034626C" w:rsidRPr="0034626C" w:rsidTr="00E13D3D">
        <w:tc>
          <w:tcPr>
            <w:tcW w:w="649" w:type="pct"/>
            <w:shd w:val="clear" w:color="auto" w:fill="auto"/>
            <w:vAlign w:val="center"/>
          </w:tcPr>
          <w:p w:rsidR="000162AA" w:rsidRPr="0034626C" w:rsidRDefault="000162AA" w:rsidP="000162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626C">
              <w:rPr>
                <w:b/>
              </w:rPr>
              <w:t>2025 г.</w:t>
            </w:r>
          </w:p>
        </w:tc>
        <w:tc>
          <w:tcPr>
            <w:tcW w:w="1215" w:type="pct"/>
            <w:shd w:val="clear" w:color="auto" w:fill="auto"/>
          </w:tcPr>
          <w:p w:rsidR="000162AA" w:rsidRPr="0034626C" w:rsidRDefault="000162AA" w:rsidP="000162AA">
            <w:pPr>
              <w:jc w:val="center"/>
            </w:pPr>
            <w:r w:rsidRPr="0034626C">
              <w:t>32,6</w:t>
            </w:r>
          </w:p>
        </w:tc>
        <w:tc>
          <w:tcPr>
            <w:tcW w:w="1342" w:type="pct"/>
            <w:shd w:val="clear" w:color="auto" w:fill="auto"/>
          </w:tcPr>
          <w:p w:rsidR="000162AA" w:rsidRPr="0034626C" w:rsidRDefault="000162AA" w:rsidP="000162AA">
            <w:pPr>
              <w:jc w:val="center"/>
            </w:pPr>
            <w:r w:rsidRPr="0034626C">
              <w:t>42,6</w:t>
            </w:r>
          </w:p>
        </w:tc>
        <w:tc>
          <w:tcPr>
            <w:tcW w:w="1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2AA" w:rsidRPr="0034626C" w:rsidRDefault="000162AA" w:rsidP="000162AA">
            <w:pPr>
              <w:jc w:val="center"/>
            </w:pPr>
            <w:r w:rsidRPr="0034626C">
              <w:t>1781,6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AA" w:rsidRPr="0034626C" w:rsidRDefault="000162AA" w:rsidP="000162AA">
            <w:pPr>
              <w:jc w:val="center"/>
              <w:rPr>
                <w:rFonts w:eastAsia="Times New Roman"/>
              </w:rPr>
            </w:pPr>
            <w:r w:rsidRPr="0034626C">
              <w:t>1856,8</w:t>
            </w:r>
          </w:p>
        </w:tc>
      </w:tr>
      <w:tr w:rsidR="0034626C" w:rsidRPr="0034626C" w:rsidTr="0058643D">
        <w:trPr>
          <w:trHeight w:val="122"/>
        </w:trPr>
        <w:tc>
          <w:tcPr>
            <w:tcW w:w="649" w:type="pct"/>
            <w:shd w:val="clear" w:color="auto" w:fill="auto"/>
            <w:vAlign w:val="center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626C">
              <w:rPr>
                <w:b/>
              </w:rPr>
              <w:t>Всего, тыс. руб.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626C">
              <w:rPr>
                <w:b/>
              </w:rPr>
              <w:t>163,0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  <w:rPr>
                <w:b/>
              </w:rPr>
            </w:pPr>
            <w:r w:rsidRPr="0034626C">
              <w:rPr>
                <w:b/>
              </w:rPr>
              <w:t>213,0</w:t>
            </w:r>
          </w:p>
        </w:tc>
        <w:tc>
          <w:tcPr>
            <w:tcW w:w="1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43D" w:rsidRPr="0034626C" w:rsidRDefault="000162AA" w:rsidP="0058643D">
            <w:pPr>
              <w:jc w:val="center"/>
              <w:rPr>
                <w:b/>
              </w:rPr>
            </w:pPr>
            <w:r w:rsidRPr="0034626C">
              <w:rPr>
                <w:b/>
              </w:rPr>
              <w:t>8908,0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3D" w:rsidRPr="0034626C" w:rsidRDefault="000162AA" w:rsidP="0058643D">
            <w:pPr>
              <w:jc w:val="center"/>
              <w:rPr>
                <w:b/>
              </w:rPr>
            </w:pPr>
            <w:r w:rsidRPr="0034626C">
              <w:rPr>
                <w:b/>
              </w:rPr>
              <w:t>9284,0</w:t>
            </w:r>
          </w:p>
        </w:tc>
      </w:tr>
    </w:tbl>
    <w:p w:rsidR="0058643D" w:rsidRPr="0034626C" w:rsidRDefault="0058643D" w:rsidP="0058643D">
      <w:pPr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t>Раздел I</w:t>
      </w:r>
      <w:r w:rsidRPr="0034626C">
        <w:rPr>
          <w:b/>
          <w:sz w:val="28"/>
          <w:szCs w:val="28"/>
          <w:u w:val="single"/>
          <w:lang w:val="en-US"/>
        </w:rPr>
        <w:t>V</w:t>
      </w:r>
      <w:r w:rsidRPr="0034626C">
        <w:rPr>
          <w:b/>
          <w:sz w:val="28"/>
          <w:szCs w:val="28"/>
          <w:u w:val="single"/>
        </w:rPr>
        <w:t>. Обеспечивающая подпрограмма</w:t>
      </w: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>Подраздел I Обеспечение деятельности главного администратора и администраторов муниципальной программы</w:t>
      </w: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31. Общая сумма расходов на обеспечение деятельности главного администратора муниципальной программы – администрации Лихославльского района, выделенная на период реализации муниципальной программы, составляет 159976,9 тыс. руб.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32. Объём бюджетных ассигнований, выделенный на обеспечение деятельности главного администратора муниципальной программы – администрации Лихославльского района, по годам реализации муниципальной программы приведен в таблице 2.</w:t>
      </w:r>
    </w:p>
    <w:p w:rsidR="0058643D" w:rsidRPr="0034626C" w:rsidRDefault="0058643D" w:rsidP="0058643D">
      <w:pPr>
        <w:jc w:val="right"/>
        <w:rPr>
          <w:sz w:val="28"/>
          <w:szCs w:val="28"/>
        </w:rPr>
      </w:pPr>
      <w:r w:rsidRPr="0034626C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918"/>
        <w:gridCol w:w="1103"/>
        <w:gridCol w:w="1103"/>
        <w:gridCol w:w="1103"/>
        <w:gridCol w:w="1103"/>
        <w:gridCol w:w="1109"/>
        <w:gridCol w:w="1247"/>
      </w:tblGrid>
      <w:tr w:rsidR="0034626C" w:rsidRPr="0034626C" w:rsidTr="0058643D">
        <w:tc>
          <w:tcPr>
            <w:tcW w:w="248" w:type="pct"/>
            <w:vMerge w:val="restart"/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№ п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Обеспечивающая подпрограмма</w:t>
            </w:r>
          </w:p>
        </w:tc>
        <w:tc>
          <w:tcPr>
            <w:tcW w:w="2708" w:type="pct"/>
            <w:gridSpan w:val="5"/>
            <w:shd w:val="clear" w:color="auto" w:fill="auto"/>
          </w:tcPr>
          <w:p w:rsidR="0058643D" w:rsidRPr="0034626C" w:rsidRDefault="0058643D" w:rsidP="0058643D">
            <w:pPr>
              <w:jc w:val="center"/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По годам реализации муниципальной программы, тыс. руб.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Всего, тыс. руб.</w:t>
            </w:r>
          </w:p>
        </w:tc>
      </w:tr>
      <w:tr w:rsidR="0034626C" w:rsidRPr="0034626C" w:rsidTr="0058643D">
        <w:tc>
          <w:tcPr>
            <w:tcW w:w="248" w:type="pct"/>
            <w:vMerge/>
            <w:shd w:val="clear" w:color="auto" w:fill="auto"/>
          </w:tcPr>
          <w:p w:rsidR="0058643D" w:rsidRPr="0034626C" w:rsidRDefault="0058643D" w:rsidP="0058643D">
            <w:pPr>
              <w:rPr>
                <w:rFonts w:eastAsia="Times New Roman"/>
              </w:rPr>
            </w:pPr>
          </w:p>
        </w:tc>
        <w:tc>
          <w:tcPr>
            <w:tcW w:w="1432" w:type="pct"/>
            <w:vMerge/>
            <w:shd w:val="clear" w:color="auto" w:fill="auto"/>
          </w:tcPr>
          <w:p w:rsidR="0058643D" w:rsidRPr="0034626C" w:rsidRDefault="0058643D" w:rsidP="0058643D">
            <w:pPr>
              <w:rPr>
                <w:rFonts w:eastAsia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58643D" w:rsidRPr="0034626C" w:rsidRDefault="0058643D" w:rsidP="0058643D">
            <w:pPr>
              <w:jc w:val="center"/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2021 г.</w:t>
            </w:r>
          </w:p>
        </w:tc>
        <w:tc>
          <w:tcPr>
            <w:tcW w:w="541" w:type="pct"/>
            <w:shd w:val="clear" w:color="auto" w:fill="auto"/>
          </w:tcPr>
          <w:p w:rsidR="0058643D" w:rsidRPr="0034626C" w:rsidRDefault="0058643D" w:rsidP="0058643D">
            <w:pPr>
              <w:jc w:val="center"/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2022 г.</w:t>
            </w:r>
          </w:p>
        </w:tc>
        <w:tc>
          <w:tcPr>
            <w:tcW w:w="541" w:type="pct"/>
            <w:shd w:val="clear" w:color="auto" w:fill="auto"/>
          </w:tcPr>
          <w:p w:rsidR="0058643D" w:rsidRPr="0034626C" w:rsidRDefault="0058643D" w:rsidP="0058643D">
            <w:pPr>
              <w:jc w:val="center"/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2023 г.</w:t>
            </w:r>
          </w:p>
        </w:tc>
        <w:tc>
          <w:tcPr>
            <w:tcW w:w="541" w:type="pct"/>
            <w:shd w:val="clear" w:color="auto" w:fill="auto"/>
          </w:tcPr>
          <w:p w:rsidR="0058643D" w:rsidRPr="0034626C" w:rsidRDefault="0058643D" w:rsidP="0058643D">
            <w:pPr>
              <w:jc w:val="center"/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2024 г.</w:t>
            </w:r>
          </w:p>
        </w:tc>
        <w:tc>
          <w:tcPr>
            <w:tcW w:w="544" w:type="pct"/>
            <w:shd w:val="clear" w:color="auto" w:fill="auto"/>
          </w:tcPr>
          <w:p w:rsidR="0058643D" w:rsidRPr="0034626C" w:rsidRDefault="0058643D" w:rsidP="0058643D">
            <w:pPr>
              <w:jc w:val="center"/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2025 г.</w:t>
            </w:r>
          </w:p>
        </w:tc>
        <w:tc>
          <w:tcPr>
            <w:tcW w:w="612" w:type="pct"/>
            <w:vMerge/>
            <w:shd w:val="clear" w:color="auto" w:fill="auto"/>
          </w:tcPr>
          <w:p w:rsidR="0058643D" w:rsidRPr="0034626C" w:rsidRDefault="0058643D" w:rsidP="0058643D">
            <w:pPr>
              <w:rPr>
                <w:rFonts w:eastAsia="Times New Roman"/>
              </w:rPr>
            </w:pPr>
          </w:p>
        </w:tc>
      </w:tr>
      <w:tr w:rsidR="0034626C" w:rsidRPr="0034626C" w:rsidTr="0058643D">
        <w:tc>
          <w:tcPr>
            <w:tcW w:w="248" w:type="pct"/>
            <w:shd w:val="clear" w:color="auto" w:fill="auto"/>
          </w:tcPr>
          <w:p w:rsidR="0058643D" w:rsidRPr="0034626C" w:rsidRDefault="0058643D" w:rsidP="0058643D">
            <w:pPr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1</w:t>
            </w:r>
          </w:p>
        </w:tc>
        <w:tc>
          <w:tcPr>
            <w:tcW w:w="1432" w:type="pct"/>
            <w:shd w:val="clear" w:color="auto" w:fill="auto"/>
          </w:tcPr>
          <w:p w:rsidR="0058643D" w:rsidRPr="0034626C" w:rsidRDefault="0058643D" w:rsidP="0058643D">
            <w:pPr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Высшее должностное лицо муниципального образования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  <w:rPr>
                <w:rFonts w:eastAsia="Times New Roman"/>
              </w:rPr>
            </w:pPr>
            <w:r w:rsidRPr="0034626C">
              <w:t>1578,7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1578,7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1578,7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1578,7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1578,7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7893,5</w:t>
            </w:r>
          </w:p>
        </w:tc>
      </w:tr>
      <w:tr w:rsidR="0034626C" w:rsidRPr="0034626C" w:rsidTr="0058643D">
        <w:tc>
          <w:tcPr>
            <w:tcW w:w="248" w:type="pct"/>
            <w:shd w:val="clear" w:color="auto" w:fill="auto"/>
          </w:tcPr>
          <w:p w:rsidR="0058643D" w:rsidRPr="0034626C" w:rsidRDefault="0058643D" w:rsidP="0058643D">
            <w:pPr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2</w:t>
            </w:r>
          </w:p>
        </w:tc>
        <w:tc>
          <w:tcPr>
            <w:tcW w:w="1432" w:type="pct"/>
            <w:shd w:val="clear" w:color="auto" w:fill="auto"/>
          </w:tcPr>
          <w:p w:rsidR="0058643D" w:rsidRPr="0034626C" w:rsidRDefault="0058643D" w:rsidP="0058643D">
            <w:pPr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Расходы по центральному аппарату исполнительного органа местного самоуправления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9605F6" w:rsidP="0058643D">
            <w:pPr>
              <w:jc w:val="center"/>
              <w:rPr>
                <w:rFonts w:eastAsia="Times New Roman"/>
              </w:rPr>
            </w:pPr>
            <w:r w:rsidRPr="0034626C">
              <w:t>28457,2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28136,7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28116,7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28116,7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28116,7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E2E62" w:rsidP="0058643D">
            <w:pPr>
              <w:jc w:val="center"/>
            </w:pPr>
            <w:r w:rsidRPr="0034626C">
              <w:t>1400944</w:t>
            </w:r>
            <w:r w:rsidR="002B6377" w:rsidRPr="0034626C">
              <w:t>,0</w:t>
            </w:r>
          </w:p>
        </w:tc>
      </w:tr>
      <w:tr w:rsidR="0034626C" w:rsidRPr="0034626C" w:rsidTr="0058643D">
        <w:tc>
          <w:tcPr>
            <w:tcW w:w="248" w:type="pct"/>
            <w:shd w:val="clear" w:color="auto" w:fill="auto"/>
          </w:tcPr>
          <w:p w:rsidR="0058643D" w:rsidRPr="0034626C" w:rsidRDefault="0058643D" w:rsidP="0058643D">
            <w:pPr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3</w:t>
            </w:r>
          </w:p>
        </w:tc>
        <w:tc>
          <w:tcPr>
            <w:tcW w:w="1432" w:type="pct"/>
            <w:shd w:val="clear" w:color="auto" w:fill="auto"/>
          </w:tcPr>
          <w:p w:rsidR="0058643D" w:rsidRPr="0034626C" w:rsidRDefault="0058643D" w:rsidP="0058643D">
            <w:pPr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 xml:space="preserve">Расходы по центральному аппарату на исполнение полномочий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9605F6" w:rsidP="0058643D">
            <w:pPr>
              <w:jc w:val="center"/>
              <w:rPr>
                <w:rFonts w:eastAsia="Times New Roman"/>
              </w:rPr>
            </w:pPr>
            <w:r w:rsidRPr="0034626C">
              <w:t>480,0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800,5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800,5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800,5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800,5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E2E62" w:rsidP="0058643D">
            <w:pPr>
              <w:jc w:val="center"/>
            </w:pPr>
            <w:r w:rsidRPr="0034626C">
              <w:t>3682,0</w:t>
            </w:r>
          </w:p>
        </w:tc>
      </w:tr>
      <w:tr w:rsidR="0034626C" w:rsidRPr="0034626C" w:rsidTr="0058643D">
        <w:tc>
          <w:tcPr>
            <w:tcW w:w="248" w:type="pct"/>
            <w:shd w:val="clear" w:color="auto" w:fill="auto"/>
          </w:tcPr>
          <w:p w:rsidR="0058643D" w:rsidRPr="0034626C" w:rsidRDefault="0058643D" w:rsidP="0058643D">
            <w:pPr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4</w:t>
            </w:r>
          </w:p>
        </w:tc>
        <w:tc>
          <w:tcPr>
            <w:tcW w:w="1432" w:type="pct"/>
            <w:shd w:val="clear" w:color="auto" w:fill="auto"/>
          </w:tcPr>
          <w:p w:rsidR="0058643D" w:rsidRPr="0034626C" w:rsidRDefault="0058643D" w:rsidP="0058643D">
            <w:r w:rsidRPr="0034626C">
              <w:t>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  <w:rPr>
                <w:rFonts w:eastAsia="Times New Roman"/>
              </w:rPr>
            </w:pPr>
            <w:r w:rsidRPr="0034626C">
              <w:t>385,1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388,3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391,6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391,6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391,6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1948,2</w:t>
            </w:r>
          </w:p>
        </w:tc>
      </w:tr>
      <w:tr w:rsidR="0034626C" w:rsidRPr="0034626C" w:rsidTr="0058643D">
        <w:tc>
          <w:tcPr>
            <w:tcW w:w="248" w:type="pct"/>
            <w:shd w:val="clear" w:color="auto" w:fill="auto"/>
          </w:tcPr>
          <w:p w:rsidR="0058643D" w:rsidRPr="0034626C" w:rsidRDefault="0058643D" w:rsidP="0058643D">
            <w:pPr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5</w:t>
            </w:r>
          </w:p>
        </w:tc>
        <w:tc>
          <w:tcPr>
            <w:tcW w:w="1432" w:type="pct"/>
            <w:shd w:val="clear" w:color="auto" w:fill="auto"/>
          </w:tcPr>
          <w:p w:rsidR="0058643D" w:rsidRPr="0034626C" w:rsidRDefault="0058643D" w:rsidP="0058643D">
            <w:r w:rsidRPr="0034626C">
              <w:t xml:space="preserve">Финансовое обеспечение деятельности </w:t>
            </w:r>
            <w:r w:rsidRPr="0034626C">
              <w:lastRenderedPageBreak/>
              <w:t xml:space="preserve">административной комиссии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lastRenderedPageBreak/>
              <w:t>199,8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201,7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203,6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203,6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203,6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1012,3</w:t>
            </w:r>
          </w:p>
        </w:tc>
      </w:tr>
      <w:tr w:rsidR="0034626C" w:rsidRPr="0034626C" w:rsidTr="0058643D">
        <w:tc>
          <w:tcPr>
            <w:tcW w:w="248" w:type="pct"/>
            <w:shd w:val="clear" w:color="auto" w:fill="auto"/>
          </w:tcPr>
          <w:p w:rsidR="0058643D" w:rsidRPr="0034626C" w:rsidRDefault="0058643D" w:rsidP="0058643D">
            <w:pPr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1432" w:type="pct"/>
            <w:shd w:val="clear" w:color="auto" w:fill="auto"/>
          </w:tcPr>
          <w:p w:rsidR="0058643D" w:rsidRPr="0034626C" w:rsidRDefault="0058643D" w:rsidP="0058643D">
            <w:r w:rsidRPr="0034626C">
              <w:t>Финансовое обеспечение деятельности органов ЗАГС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  <w:rPr>
                <w:rFonts w:eastAsia="Times New Roman"/>
              </w:rPr>
            </w:pPr>
            <w:r w:rsidRPr="0034626C">
              <w:t>839,1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834,6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802,5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802,5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802,5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4081,2</w:t>
            </w:r>
          </w:p>
        </w:tc>
      </w:tr>
      <w:tr w:rsidR="0034626C" w:rsidRPr="0034626C" w:rsidTr="0058643D">
        <w:tc>
          <w:tcPr>
            <w:tcW w:w="248" w:type="pct"/>
            <w:shd w:val="clear" w:color="auto" w:fill="auto"/>
          </w:tcPr>
          <w:p w:rsidR="0058643D" w:rsidRPr="0034626C" w:rsidRDefault="0058643D" w:rsidP="0058643D">
            <w:pPr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>7</w:t>
            </w:r>
          </w:p>
        </w:tc>
        <w:tc>
          <w:tcPr>
            <w:tcW w:w="1432" w:type="pct"/>
            <w:shd w:val="clear" w:color="auto" w:fill="auto"/>
          </w:tcPr>
          <w:p w:rsidR="0058643D" w:rsidRPr="0034626C" w:rsidRDefault="0058643D" w:rsidP="0058643D">
            <w:r w:rsidRPr="0034626C">
              <w:t>Субвенция на осуществление отдельных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415,7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>415,7</w:t>
            </w:r>
          </w:p>
        </w:tc>
      </w:tr>
      <w:tr w:rsidR="0034626C" w:rsidRPr="0034626C" w:rsidTr="0058643D">
        <w:tc>
          <w:tcPr>
            <w:tcW w:w="248" w:type="pct"/>
            <w:shd w:val="clear" w:color="auto" w:fill="auto"/>
          </w:tcPr>
          <w:p w:rsidR="0058643D" w:rsidRPr="0034626C" w:rsidRDefault="0058643D" w:rsidP="0058643D">
            <w:pPr>
              <w:rPr>
                <w:rFonts w:eastAsia="Times New Roman"/>
                <w:b/>
              </w:rPr>
            </w:pPr>
          </w:p>
        </w:tc>
        <w:tc>
          <w:tcPr>
            <w:tcW w:w="1432" w:type="pct"/>
            <w:shd w:val="clear" w:color="auto" w:fill="auto"/>
          </w:tcPr>
          <w:p w:rsidR="0058643D" w:rsidRPr="0034626C" w:rsidRDefault="0058643D" w:rsidP="0058643D">
            <w:pPr>
              <w:rPr>
                <w:rFonts w:eastAsia="Times New Roman"/>
                <w:b/>
              </w:rPr>
            </w:pPr>
            <w:r w:rsidRPr="0034626C">
              <w:rPr>
                <w:rFonts w:eastAsia="Times New Roman"/>
                <w:b/>
              </w:rPr>
              <w:t>Итого, тыс. руб.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  <w:rPr>
                <w:rFonts w:eastAsia="Times New Roman"/>
                <w:b/>
              </w:rPr>
            </w:pPr>
            <w:r w:rsidRPr="0034626C">
              <w:rPr>
                <w:b/>
              </w:rPr>
              <w:t>32355,6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  <w:rPr>
                <w:b/>
              </w:rPr>
            </w:pPr>
            <w:r w:rsidRPr="0034626C">
              <w:rPr>
                <w:b/>
              </w:rPr>
              <w:t>31940,5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  <w:rPr>
                <w:b/>
              </w:rPr>
            </w:pPr>
            <w:r w:rsidRPr="0034626C">
              <w:rPr>
                <w:b/>
              </w:rPr>
              <w:t>31893,6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  <w:rPr>
                <w:b/>
              </w:rPr>
            </w:pPr>
            <w:r w:rsidRPr="0034626C">
              <w:rPr>
                <w:b/>
              </w:rPr>
              <w:t>31893,6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  <w:rPr>
                <w:b/>
              </w:rPr>
            </w:pPr>
            <w:r w:rsidRPr="0034626C">
              <w:rPr>
                <w:b/>
              </w:rPr>
              <w:t>31893,6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  <w:rPr>
                <w:b/>
              </w:rPr>
            </w:pPr>
            <w:r w:rsidRPr="0034626C">
              <w:rPr>
                <w:b/>
              </w:rPr>
              <w:t>159976,9</w:t>
            </w:r>
          </w:p>
        </w:tc>
      </w:tr>
    </w:tbl>
    <w:p w:rsidR="0058643D" w:rsidRPr="0034626C" w:rsidRDefault="0058643D" w:rsidP="0058643D">
      <w:pPr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33. Расходы на обеспечение деятельности администрации Лихославльского района по годам реализации в разрезе кодов бюджетной классификации приведены в приложении к настоящей программе.</w:t>
      </w:r>
    </w:p>
    <w:p w:rsidR="0058643D" w:rsidRPr="0034626C" w:rsidRDefault="0058643D" w:rsidP="0058643D">
      <w:pPr>
        <w:ind w:firstLine="709"/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t xml:space="preserve">Раздел </w:t>
      </w:r>
      <w:r w:rsidRPr="0034626C">
        <w:rPr>
          <w:b/>
          <w:sz w:val="28"/>
          <w:szCs w:val="28"/>
          <w:u w:val="single"/>
          <w:lang w:val="en-US"/>
        </w:rPr>
        <w:t>I</w:t>
      </w:r>
      <w:r w:rsidRPr="0034626C">
        <w:rPr>
          <w:b/>
          <w:sz w:val="28"/>
          <w:szCs w:val="28"/>
          <w:u w:val="single"/>
        </w:rPr>
        <w:t xml:space="preserve">V. </w:t>
      </w:r>
    </w:p>
    <w:p w:rsidR="0058643D" w:rsidRPr="0034626C" w:rsidRDefault="0058643D" w:rsidP="0058643D">
      <w:pPr>
        <w:ind w:firstLine="709"/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t>Механизм управления и мониторинга реализации муниципальной программы</w:t>
      </w:r>
    </w:p>
    <w:p w:rsidR="0058643D" w:rsidRPr="0034626C" w:rsidRDefault="0058643D" w:rsidP="0058643D">
      <w:pPr>
        <w:jc w:val="center"/>
        <w:rPr>
          <w:sz w:val="28"/>
          <w:szCs w:val="28"/>
          <w:u w:val="single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>Подраздел I. Управление реализацией муниципальной программы</w:t>
      </w:r>
    </w:p>
    <w:p w:rsidR="0058643D" w:rsidRPr="0034626C" w:rsidRDefault="0058643D" w:rsidP="0058643D">
      <w:pPr>
        <w:jc w:val="center"/>
        <w:rPr>
          <w:b/>
          <w:i/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34. Управление реализацией муниципальной программы предусматривает: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создание формальной структуры подчинённости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и администратора муниципальной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определение мероприятий по реализации муниципальной программы и распределение их между структурными подразделениями и исполнителями главного администратора и администратора муниципальной программы – в форме издания распоряжения главного администратора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и администратора муниципальной программы при реализации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г) учёт, контроль и</w:t>
      </w:r>
      <w:r w:rsidR="004D362C" w:rsidRPr="0034626C">
        <w:rPr>
          <w:sz w:val="28"/>
          <w:szCs w:val="28"/>
        </w:rPr>
        <w:t xml:space="preserve"> </w:t>
      </w:r>
      <w:r w:rsidRPr="0034626C">
        <w:rPr>
          <w:sz w:val="28"/>
          <w:szCs w:val="28"/>
        </w:rPr>
        <w:t>анализ реализации муниципальной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35. Главный администратор муниципальной программы самостоятельно определяет формы и методы управления реализацией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36. Главный администратор муниципальной программы осуществляет управление реализацией муниципальной программы в соответствии с утверждёнными ежегодными планами мероприятий по реализации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37. Ежегодно в срок до 15 января главный администратор муниципальной программы совместно с администраторами муниципальной программы осуществляет разработку плана мероприятий по реализации муниципальной программы по </w:t>
      </w:r>
      <w:r w:rsidRPr="0034626C">
        <w:rPr>
          <w:sz w:val="28"/>
          <w:szCs w:val="28"/>
        </w:rPr>
        <w:lastRenderedPageBreak/>
        <w:t>установленной форме и обеспечивает его утверждение управляющим делами администрации района, координирующим деятельность администратора муниципальной программы в соответствии с распределением обязанностей.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38.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главного администратора и администраторов муниципальной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39. Главный администратор и администраторы муниципальной программы осуществляют управление реализацией муниципальной программы в соответствии с утверждёнными ежегодными планами мероприятий по реализации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40. Структурные подразделения и ответственные исполнители главного администратора и администраторов муниципальной программы обеспечивают своевременное и полное выполнение программы в соответствии с муниципальными правовыми актами о распределении обязанностей при реализации муниципальной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>Подраздел II Мониторинг реализации муниципальной программы</w:t>
      </w:r>
    </w:p>
    <w:p w:rsidR="0058643D" w:rsidRPr="0034626C" w:rsidRDefault="0058643D" w:rsidP="0058643D">
      <w:pPr>
        <w:jc w:val="center"/>
        <w:rPr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41. Мониторинг реализации муниципальной программы обеспечивает: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регулярность получения информации о реализации программы от ответственных исполнителей главного администратора и администраторов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согласованность действий ответственных исполнителей главного администратора и администраторов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в) своевременную актуализацию муниципальной программы с учётом меняющихся внешних и внутренних рисков.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42. Мониторинг реализации муниципальной программы осуществляется посредством регулярного сбора, анализа и оценки: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43. Источниками информации для проведения мониторинга реализации муниципальной программы являются: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ведомственная, региональная и муниципальная статистика показателей, характеризующих сферу реализации муниципальной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отчёты ответственных исполнителей главного администратора и администраторов муниципальной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в) отчёты главного администратора и администраторов муниципальной программы об исполнении бюджета Лихославльского района;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г) другие источники.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44. </w:t>
      </w:r>
      <w:r w:rsidRPr="0034626C">
        <w:rPr>
          <w:sz w:val="28"/>
          <w:szCs w:val="28"/>
          <w:shd w:val="clear" w:color="auto" w:fill="FFFFFF"/>
        </w:rPr>
        <w:t>М</w:t>
      </w:r>
      <w:r w:rsidRPr="0034626C">
        <w:rPr>
          <w:sz w:val="28"/>
          <w:szCs w:val="28"/>
        </w:rPr>
        <w:t>ониторинг реализации муниципальной программы осуществляется в</w:t>
      </w:r>
      <w:r w:rsidRPr="0034626C">
        <w:rPr>
          <w:sz w:val="28"/>
          <w:szCs w:val="28"/>
          <w:shd w:val="clear" w:color="auto" w:fill="FFFFFF"/>
        </w:rPr>
        <w:t xml:space="preserve"> течение</w:t>
      </w:r>
      <w:r w:rsidRPr="0034626C">
        <w:rPr>
          <w:sz w:val="28"/>
          <w:szCs w:val="28"/>
        </w:rPr>
        <w:t xml:space="preserve"> всего периода ее реализации и предусматривает: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lastRenderedPageBreak/>
        <w:t>а) оценку выполнения структурными подразделениями и исполнителями главного администратора и администраторов муниципальной программы ежегодного плана мероприятий по реализации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корректировку (при необходимости) ежегодного плана мероприятий по реализации муниципальной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в) формирование отчёта о реализации муниципальной программы за отчётный финансовый год.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45. Главный администратор муниципальной программы с использованием информации от администраторов муниципальной программы формирует отчёт о реализации муниципальной программы за отчётный финансовый год по утверждённой форме.</w:t>
      </w:r>
    </w:p>
    <w:p w:rsidR="00727DD3" w:rsidRPr="0034626C" w:rsidRDefault="00727DD3" w:rsidP="00727DD3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46. 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727DD3" w:rsidRPr="0034626C" w:rsidRDefault="00727DD3" w:rsidP="00727DD3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оценка достижения цели муниципальной программы и результата реализации муниципальной программы; </w:t>
      </w:r>
    </w:p>
    <w:p w:rsidR="00727DD3" w:rsidRPr="0034626C" w:rsidRDefault="00727DD3" w:rsidP="00727DD3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основные результаты реализации муниципальной программы;</w:t>
      </w:r>
    </w:p>
    <w:p w:rsidR="00727DD3" w:rsidRPr="0034626C" w:rsidRDefault="00727DD3" w:rsidP="00727DD3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в) анализ результатов деятельности главных администраторов (администраторов) муниципальной программы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727DD3" w:rsidRPr="0034626C" w:rsidRDefault="00727DD3" w:rsidP="00727DD3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г) анализ неучтенных рисков реализации муниципальной программы и меры по их минимизации.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47. Главный администратор муниципальной программы осуществляет оценку эффективности реализации программы в соответствии с методикой оценки эффективности реализации муниципальной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48. В срок до 15 марта года, следующего за отчётным, главный администратор муниципальной программы представляет отчёт о реализации муниципальной программы за отчётный финансовый год на экспертизу в отдел экономики и потребительского рынка администрации Лихославльского района и финансовый отдел администрации Лихославльского района.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49. В срок до 15 апреля года, следующего за отчётным, главный администратор муниципальной программы представляет отчёт о реализации муниципальной программы за отчётный финансовый год в электронном виде и на бумажном носителе в отдел экономики и потребительского рынка администрации Лихославльского района для формирования сводного доклада о реализации и об оценке эффективности муниципальных программ в отчётном финансовом году.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>Подраздел III. Взаимодействие главного администратора муниципальной программы и администраторов муниципальной программы с исполнительными органами государственной власти Тверской области при реализации муниципальной программы</w:t>
      </w:r>
    </w:p>
    <w:p w:rsidR="0058643D" w:rsidRPr="0034626C" w:rsidRDefault="0058643D" w:rsidP="0058643D">
      <w:pPr>
        <w:jc w:val="center"/>
        <w:rPr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lastRenderedPageBreak/>
        <w:t>50. Главный администратор и администраторы муниципальной программы взаимодействуют с исполнительными органами государственной власти Тверской области по вопросам: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реализации муниципальной политики в пределах установленных полномочий в Лихославльском районе;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нормативно-методического обеспечения и организации муниципального управления;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в) создания институциональных условий для оказания качественных государственных и муниципальных услуг;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г) эффективного использования системы межбюджетных отношений как инструмента стимулирования развития района в рамках реализации государственных полномочий: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- получение субвенции на обеспечение деятельности административной комиссии;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- получение субвенции на обеспечение деятельности комиссии по делам несовершеннолетних;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- получение субвенции на осуществление государственной регистрации актов гражданского состояния в соответствии с законодательством,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- получение субсидии на поддержку редакции районной газеты, субсидии на развитие материально-технической базы редакции районной газеты.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>Подраздел I</w:t>
      </w:r>
      <w:r w:rsidRPr="0034626C">
        <w:rPr>
          <w:b/>
          <w:i/>
          <w:sz w:val="28"/>
          <w:szCs w:val="28"/>
          <w:u w:val="single"/>
          <w:lang w:val="en-US"/>
        </w:rPr>
        <w:t>V</w:t>
      </w:r>
      <w:r w:rsidRPr="0034626C">
        <w:rPr>
          <w:b/>
          <w:i/>
          <w:sz w:val="28"/>
          <w:szCs w:val="28"/>
          <w:u w:val="single"/>
        </w:rPr>
        <w:t>. Взаимодействие главного администратора и администраторов муниципальной программы с организациями, учреждениями, предприятиями, со средствами массовой информации, с общественными объединениями, в т.ч. с социально ориентированными некоммерческими организациями при реализации программы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51. Главный администратор и администраторы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информирования жителей района о деятельности органов местного самоуправления Лихославльского района, основных направлениях социально-экономического развития района через электронные и печатные средства массовой информации;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 района;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в) разработки концепции и системы мероприятий для повышения эффективности поиска и доступа к архивной информации с использованием информационных технологий;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в) участия представителей организаций, учреждений, предприятий, средств массовой информации, общественных объединений, в том числе социально ориентированных некоммерческих организаций, в районных, областных и общероссийских мероприятиях.</w:t>
      </w:r>
    </w:p>
    <w:p w:rsidR="0058643D" w:rsidRPr="0034626C" w:rsidRDefault="0058643D" w:rsidP="0058643D">
      <w:pPr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lastRenderedPageBreak/>
        <w:t xml:space="preserve">Раздел </w:t>
      </w:r>
      <w:r w:rsidRPr="0034626C">
        <w:rPr>
          <w:b/>
          <w:sz w:val="28"/>
          <w:szCs w:val="28"/>
          <w:u w:val="single"/>
          <w:lang w:val="en-US"/>
        </w:rPr>
        <w:t>VI</w:t>
      </w:r>
      <w:r w:rsidRPr="0034626C">
        <w:rPr>
          <w:b/>
          <w:sz w:val="28"/>
          <w:szCs w:val="28"/>
          <w:u w:val="single"/>
        </w:rPr>
        <w:t>. Анализ рисков реализации муниципальной программы и меры по управлению рисками</w:t>
      </w: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52. В процессе реализации муниципальной программы могут проявиться внешние и внутренние риски.</w:t>
      </w:r>
    </w:p>
    <w:p w:rsidR="0078509E" w:rsidRPr="0034626C" w:rsidRDefault="0078509E" w:rsidP="0058643D">
      <w:pPr>
        <w:ind w:firstLine="567"/>
        <w:jc w:val="both"/>
        <w:rPr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53. Внешние риски и меры по управлению ими:</w:t>
      </w:r>
    </w:p>
    <w:p w:rsidR="00E2743C" w:rsidRPr="0034626C" w:rsidRDefault="00E2743C" w:rsidP="0058643D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978"/>
        <w:gridCol w:w="5705"/>
      </w:tblGrid>
      <w:tr w:rsidR="0034626C" w:rsidRPr="0034626C" w:rsidTr="00727DD3">
        <w:tc>
          <w:tcPr>
            <w:tcW w:w="251" w:type="pct"/>
          </w:tcPr>
          <w:p w:rsidR="0058643D" w:rsidRPr="0034626C" w:rsidRDefault="0058643D" w:rsidP="0058643D">
            <w:pPr>
              <w:jc w:val="center"/>
            </w:pPr>
            <w:r w:rsidRPr="0034626C">
              <w:t>№</w:t>
            </w:r>
          </w:p>
        </w:tc>
        <w:tc>
          <w:tcPr>
            <w:tcW w:w="1951" w:type="pct"/>
          </w:tcPr>
          <w:p w:rsidR="0058643D" w:rsidRPr="0034626C" w:rsidRDefault="0058643D" w:rsidP="0058643D">
            <w:pPr>
              <w:jc w:val="center"/>
            </w:pPr>
            <w:r w:rsidRPr="0034626C">
              <w:t>Риск</w:t>
            </w:r>
          </w:p>
        </w:tc>
        <w:tc>
          <w:tcPr>
            <w:tcW w:w="2798" w:type="pct"/>
          </w:tcPr>
          <w:p w:rsidR="0058643D" w:rsidRPr="0034626C" w:rsidRDefault="0058643D" w:rsidP="0058643D">
            <w:pPr>
              <w:jc w:val="center"/>
            </w:pPr>
            <w:r w:rsidRPr="0034626C">
              <w:t>Меры по управлению</w:t>
            </w:r>
          </w:p>
        </w:tc>
      </w:tr>
      <w:tr w:rsidR="0034626C" w:rsidRPr="0034626C" w:rsidTr="00727DD3">
        <w:tc>
          <w:tcPr>
            <w:tcW w:w="251" w:type="pct"/>
          </w:tcPr>
          <w:p w:rsidR="0058643D" w:rsidRPr="0034626C" w:rsidRDefault="0058643D" w:rsidP="0058643D">
            <w:r w:rsidRPr="0034626C">
              <w:t>1</w:t>
            </w:r>
          </w:p>
        </w:tc>
        <w:tc>
          <w:tcPr>
            <w:tcW w:w="1951" w:type="pct"/>
          </w:tcPr>
          <w:p w:rsidR="0058643D" w:rsidRPr="0034626C" w:rsidRDefault="0058643D" w:rsidP="0058643D">
            <w:pPr>
              <w:jc w:val="both"/>
            </w:pPr>
            <w:r w:rsidRPr="0034626C">
              <w:t>Сокращение объёмов ассигнований на реализацию муниципальной программы</w:t>
            </w:r>
          </w:p>
        </w:tc>
        <w:tc>
          <w:tcPr>
            <w:tcW w:w="2798" w:type="pct"/>
          </w:tcPr>
          <w:p w:rsidR="0058643D" w:rsidRPr="0034626C" w:rsidRDefault="0058643D" w:rsidP="0058643D">
            <w:pPr>
              <w:jc w:val="both"/>
            </w:pPr>
            <w:r w:rsidRPr="0034626C">
              <w:t>Акцент в муниципальной программе сделан на административные мероприятия, что позволит в целом обеспечить достижение целей муниципальной программы при изменении объёма бюджетных ассигнований</w:t>
            </w:r>
          </w:p>
        </w:tc>
      </w:tr>
      <w:tr w:rsidR="0034626C" w:rsidRPr="0034626C" w:rsidTr="00727DD3">
        <w:tc>
          <w:tcPr>
            <w:tcW w:w="251" w:type="pct"/>
          </w:tcPr>
          <w:p w:rsidR="0058643D" w:rsidRPr="0034626C" w:rsidRDefault="0058643D" w:rsidP="0058643D">
            <w:r w:rsidRPr="0034626C">
              <w:t>2</w:t>
            </w:r>
          </w:p>
        </w:tc>
        <w:tc>
          <w:tcPr>
            <w:tcW w:w="1951" w:type="pct"/>
          </w:tcPr>
          <w:p w:rsidR="0058643D" w:rsidRPr="0034626C" w:rsidRDefault="0058643D" w:rsidP="0058643D">
            <w:pPr>
              <w:jc w:val="both"/>
            </w:pPr>
            <w:r w:rsidRPr="0034626C">
      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</w:t>
            </w:r>
          </w:p>
        </w:tc>
        <w:tc>
          <w:tcPr>
            <w:tcW w:w="2798" w:type="pct"/>
          </w:tcPr>
          <w:p w:rsidR="0058643D" w:rsidRPr="0034626C" w:rsidRDefault="0058643D" w:rsidP="0058643D">
            <w:pPr>
              <w:jc w:val="both"/>
            </w:pPr>
            <w:r w:rsidRPr="0034626C">
              <w:t>В указанном случае ряд мероприятий муниципальной программы будет заменен другими, соответствующими изменившимся требованиям законодательства, но при этом позволяющими обеспечить достижение основных запланированных показателей муниципальной программы</w:t>
            </w:r>
          </w:p>
        </w:tc>
      </w:tr>
      <w:tr w:rsidR="0034626C" w:rsidRPr="0034626C" w:rsidTr="00727DD3">
        <w:tc>
          <w:tcPr>
            <w:tcW w:w="251" w:type="pct"/>
          </w:tcPr>
          <w:p w:rsidR="0058643D" w:rsidRPr="0034626C" w:rsidRDefault="0058643D" w:rsidP="0058643D">
            <w:r w:rsidRPr="0034626C">
              <w:t>3</w:t>
            </w:r>
          </w:p>
        </w:tc>
        <w:tc>
          <w:tcPr>
            <w:tcW w:w="1951" w:type="pct"/>
          </w:tcPr>
          <w:p w:rsidR="0058643D" w:rsidRPr="0034626C" w:rsidRDefault="0058643D" w:rsidP="0058643D">
            <w:pPr>
              <w:jc w:val="both"/>
            </w:pPr>
            <w:r w:rsidRPr="0034626C">
              <w:t>Изменение общей общественно-политической и экономической ситуации в Российской Федерации, негативно влияющее на социальный климат в обществе</w:t>
            </w:r>
          </w:p>
        </w:tc>
        <w:tc>
          <w:tcPr>
            <w:tcW w:w="2798" w:type="pct"/>
          </w:tcPr>
          <w:p w:rsidR="0058643D" w:rsidRPr="0034626C" w:rsidRDefault="0058643D" w:rsidP="0058643D">
            <w:pPr>
              <w:jc w:val="both"/>
            </w:pPr>
            <w:r w:rsidRPr="0034626C">
              <w:t>Ряд мероприятий муниципальной программы направлен на повышение эффективности взаимодействия с институтами гражданского общества, выстраивание эффективных взаимоотношений власти и общества, что позволит снизить возможные социальные последствия указанных изменений на территории района</w:t>
            </w:r>
          </w:p>
        </w:tc>
      </w:tr>
    </w:tbl>
    <w:p w:rsidR="0058643D" w:rsidRPr="0034626C" w:rsidRDefault="0058643D" w:rsidP="0058643D">
      <w:pPr>
        <w:ind w:firstLine="709"/>
        <w:rPr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54. Влияние внешних рисков, указанных в пункте </w:t>
      </w:r>
      <w:r w:rsidR="00E40321" w:rsidRPr="0034626C">
        <w:rPr>
          <w:sz w:val="28"/>
          <w:szCs w:val="28"/>
        </w:rPr>
        <w:t>53</w:t>
      </w:r>
      <w:r w:rsidRPr="0034626C">
        <w:rPr>
          <w:sz w:val="28"/>
          <w:szCs w:val="28"/>
        </w:rPr>
        <w:t xml:space="preserve"> настоящего раздела, на достижение целей муниципальной программы и вероятности их возникновения могут быть качественно оценены как высокие.</w:t>
      </w:r>
    </w:p>
    <w:p w:rsidR="0058643D" w:rsidRPr="0034626C" w:rsidRDefault="0058643D" w:rsidP="0058643D">
      <w:pPr>
        <w:ind w:firstLine="567"/>
        <w:rPr>
          <w:sz w:val="28"/>
          <w:szCs w:val="28"/>
        </w:rPr>
      </w:pPr>
      <w:r w:rsidRPr="0034626C">
        <w:rPr>
          <w:sz w:val="28"/>
          <w:szCs w:val="28"/>
        </w:rPr>
        <w:t>55. Внутренние риски и меры по управлению ими:</w:t>
      </w:r>
    </w:p>
    <w:p w:rsidR="0058643D" w:rsidRPr="0034626C" w:rsidRDefault="0058643D" w:rsidP="0058643D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978"/>
        <w:gridCol w:w="5705"/>
      </w:tblGrid>
      <w:tr w:rsidR="0034626C" w:rsidRPr="0034626C" w:rsidTr="0058643D">
        <w:tc>
          <w:tcPr>
            <w:tcW w:w="251" w:type="pct"/>
          </w:tcPr>
          <w:p w:rsidR="0058643D" w:rsidRPr="0034626C" w:rsidRDefault="0058643D" w:rsidP="0058643D">
            <w:pPr>
              <w:jc w:val="center"/>
            </w:pPr>
            <w:r w:rsidRPr="0034626C">
              <w:t>№</w:t>
            </w:r>
          </w:p>
        </w:tc>
        <w:tc>
          <w:tcPr>
            <w:tcW w:w="1951" w:type="pct"/>
          </w:tcPr>
          <w:p w:rsidR="0058643D" w:rsidRPr="0034626C" w:rsidRDefault="0058643D" w:rsidP="0058643D">
            <w:pPr>
              <w:jc w:val="center"/>
            </w:pPr>
            <w:r w:rsidRPr="0034626C">
              <w:t>Риск</w:t>
            </w:r>
          </w:p>
        </w:tc>
        <w:tc>
          <w:tcPr>
            <w:tcW w:w="2799" w:type="pct"/>
          </w:tcPr>
          <w:p w:rsidR="0058643D" w:rsidRPr="0034626C" w:rsidRDefault="0058643D" w:rsidP="0058643D">
            <w:pPr>
              <w:jc w:val="center"/>
            </w:pPr>
            <w:r w:rsidRPr="0034626C">
              <w:t>Меры по управлению</w:t>
            </w:r>
          </w:p>
        </w:tc>
      </w:tr>
      <w:tr w:rsidR="0034626C" w:rsidRPr="0034626C" w:rsidTr="0058643D">
        <w:tc>
          <w:tcPr>
            <w:tcW w:w="251" w:type="pct"/>
          </w:tcPr>
          <w:p w:rsidR="0058643D" w:rsidRPr="0034626C" w:rsidRDefault="0058643D" w:rsidP="0058643D">
            <w:r w:rsidRPr="0034626C">
              <w:t>1</w:t>
            </w:r>
          </w:p>
        </w:tc>
        <w:tc>
          <w:tcPr>
            <w:tcW w:w="1951" w:type="pct"/>
          </w:tcPr>
          <w:p w:rsidR="0058643D" w:rsidRPr="0034626C" w:rsidRDefault="0058643D" w:rsidP="0058643D">
            <w:pPr>
              <w:jc w:val="both"/>
            </w:pPr>
            <w:r w:rsidRPr="0034626C">
              <w:t>Недостаточный уровень эффективности внутренних организационных процессов у главного администратора и администраторов муниципальной программы, что приведет к неисполнению закреплённых мероприятий</w:t>
            </w:r>
          </w:p>
        </w:tc>
        <w:tc>
          <w:tcPr>
            <w:tcW w:w="2799" w:type="pct"/>
          </w:tcPr>
          <w:p w:rsidR="0058643D" w:rsidRPr="0034626C" w:rsidRDefault="0058643D" w:rsidP="0058643D">
            <w:pPr>
              <w:jc w:val="both"/>
            </w:pPr>
            <w:r w:rsidRPr="0034626C">
              <w:t>Общий план мероприятий по реализации муниципальной программы позволит оперативно отслеживать и реагировать на ситуацию с её неисполнением. Закреплённая персональная ответственность руководителей администраторов муниципальной программы также будет стимулировать администраторов программы к повышению уровня ответственности за реализацию закреплённых мероприятий</w:t>
            </w:r>
          </w:p>
        </w:tc>
      </w:tr>
      <w:tr w:rsidR="0034626C" w:rsidRPr="0034626C" w:rsidTr="0058643D">
        <w:tc>
          <w:tcPr>
            <w:tcW w:w="251" w:type="pct"/>
          </w:tcPr>
          <w:p w:rsidR="0058643D" w:rsidRPr="0034626C" w:rsidRDefault="0058643D" w:rsidP="0058643D">
            <w:r w:rsidRPr="0034626C">
              <w:t>2.</w:t>
            </w:r>
          </w:p>
        </w:tc>
        <w:tc>
          <w:tcPr>
            <w:tcW w:w="1951" w:type="pct"/>
          </w:tcPr>
          <w:p w:rsidR="0058643D" w:rsidRPr="0034626C" w:rsidRDefault="0058643D" w:rsidP="0058643D">
            <w:pPr>
              <w:jc w:val="both"/>
            </w:pPr>
            <w:r w:rsidRPr="0034626C">
              <w:t>Недостаточный уровень профессиональной компетентности сотрудников главного администратора и администраторов муниципальной программы</w:t>
            </w:r>
          </w:p>
        </w:tc>
        <w:tc>
          <w:tcPr>
            <w:tcW w:w="2799" w:type="pct"/>
          </w:tcPr>
          <w:p w:rsidR="0058643D" w:rsidRPr="0034626C" w:rsidRDefault="0058643D" w:rsidP="0058643D">
            <w:pPr>
              <w:jc w:val="both"/>
            </w:pPr>
            <w:r w:rsidRPr="0034626C">
              <w:t>В рамках расходов по аппарату главного администратора и администраторов муниципальной программы предусмотрены мероприятия по повышению профессиональной компетентности сотрудников</w:t>
            </w:r>
          </w:p>
        </w:tc>
      </w:tr>
    </w:tbl>
    <w:p w:rsidR="0058643D" w:rsidRPr="0034626C" w:rsidRDefault="0058643D" w:rsidP="0058643D">
      <w:pPr>
        <w:rPr>
          <w:sz w:val="28"/>
          <w:szCs w:val="28"/>
        </w:rPr>
      </w:pPr>
    </w:p>
    <w:p w:rsidR="0058643D" w:rsidRPr="008453B9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lastRenderedPageBreak/>
        <w:t>56. Влияние внутренних рисков, указанных в пункте 55 настоящего раздела, на достижение муниципальной программы и вероятность их возникновения могу</w:t>
      </w:r>
      <w:r w:rsidRPr="008453B9">
        <w:rPr>
          <w:sz w:val="28"/>
          <w:szCs w:val="28"/>
        </w:rPr>
        <w:t>т быть качественно оценены как высокие.</w:t>
      </w:r>
    </w:p>
    <w:p w:rsidR="0058643D" w:rsidRPr="0058643D" w:rsidRDefault="0058643D" w:rsidP="005864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58643D" w:rsidRPr="0058643D" w:rsidRDefault="0058643D" w:rsidP="005864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  <w:sectPr w:rsidR="0058643D" w:rsidRPr="0058643D" w:rsidSect="0058643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8643D" w:rsidRPr="0058643D" w:rsidRDefault="0058643D" w:rsidP="005864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"/>
        <w:gridCol w:w="303"/>
        <w:gridCol w:w="431"/>
        <w:gridCol w:w="434"/>
        <w:gridCol w:w="434"/>
        <w:gridCol w:w="303"/>
        <w:gridCol w:w="303"/>
        <w:gridCol w:w="303"/>
        <w:gridCol w:w="303"/>
        <w:gridCol w:w="303"/>
        <w:gridCol w:w="2159"/>
        <w:gridCol w:w="1069"/>
        <w:gridCol w:w="1568"/>
        <w:gridCol w:w="4179"/>
        <w:gridCol w:w="1224"/>
        <w:gridCol w:w="950"/>
      </w:tblGrid>
      <w:tr w:rsidR="0058643D" w:rsidRPr="00AC6A60" w:rsidTr="00895628">
        <w:trPr>
          <w:trHeight w:val="51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Приложение </w:t>
            </w:r>
          </w:p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к муниципальной программе Лихославльского района 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Муниципальное управление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на</w:t>
            </w:r>
            <w:r w:rsidR="004D362C"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2021-2025 годы </w:t>
            </w:r>
          </w:p>
        </w:tc>
      </w:tr>
      <w:tr w:rsidR="0058643D" w:rsidRPr="00AC6A60" w:rsidTr="00895628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jc w:val="center"/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Характеристика муниципальной программы Лихославльского района </w:t>
            </w:r>
          </w:p>
        </w:tc>
      </w:tr>
      <w:tr w:rsidR="0058643D" w:rsidRPr="00AC6A60" w:rsidTr="00895628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jc w:val="center"/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Муниципальная программа Лихославльского района 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Муниципальное управление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на</w:t>
            </w:r>
            <w:r w:rsidR="004D362C"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2021-2025 годы</w:t>
            </w:r>
          </w:p>
        </w:tc>
      </w:tr>
      <w:tr w:rsidR="0058643D" w:rsidRPr="00AC6A60" w:rsidTr="00895628">
        <w:trPr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>Принятые обозначения и сокращения:</w:t>
            </w:r>
          </w:p>
        </w:tc>
      </w:tr>
      <w:tr w:rsidR="0058643D" w:rsidRPr="00AC6A60" w:rsidTr="00895628">
        <w:trPr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1. Муниципальная программа - муниципальная программа Лихославльского района 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Муниципальное управление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на</w:t>
            </w:r>
            <w:r w:rsidR="004D362C"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2021-2025 годы</w:t>
            </w:r>
          </w:p>
        </w:tc>
      </w:tr>
      <w:tr w:rsidR="0058643D" w:rsidRPr="00AC6A60" w:rsidTr="00895628">
        <w:trPr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2. Цель - цель муниципальной программы Лихославльского района 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Муниципальное управление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на</w:t>
            </w:r>
            <w:r w:rsidR="004D362C"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2021-2025 годы</w:t>
            </w:r>
          </w:p>
        </w:tc>
      </w:tr>
      <w:tr w:rsidR="0058643D" w:rsidRPr="00AC6A60" w:rsidTr="00895628">
        <w:trPr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3. Подпрограмма - подпрограмма муниципальной программы Лихославльского района 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Муниципальное управление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на</w:t>
            </w:r>
            <w:r w:rsidR="004D362C"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2021-2025 годы</w:t>
            </w:r>
          </w:p>
        </w:tc>
      </w:tr>
      <w:tr w:rsidR="0058643D" w:rsidRPr="00AC6A60" w:rsidTr="00895628">
        <w:trPr>
          <w:trHeight w:val="300"/>
        </w:trPr>
        <w:tc>
          <w:tcPr>
            <w:tcW w:w="10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98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>4. Задача - задача подпрограммы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8643D" w:rsidRPr="00AC6A60" w:rsidTr="00895628">
        <w:trPr>
          <w:trHeight w:val="300"/>
        </w:trPr>
        <w:tc>
          <w:tcPr>
            <w:tcW w:w="10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>5. Мероприятие - мероприятие подпрограммы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8643D" w:rsidRPr="00AC6A60" w:rsidTr="00895628">
        <w:trPr>
          <w:trHeight w:val="300"/>
        </w:trPr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>6. Показатель - показатель цели (показатель задачи подпрограммы, показатель мероприятия, показатель административного мероприятия)</w:t>
            </w:r>
          </w:p>
        </w:tc>
      </w:tr>
    </w:tbl>
    <w:p w:rsidR="00677815" w:rsidRDefault="00677815"/>
    <w:tbl>
      <w:tblPr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352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67"/>
        <w:gridCol w:w="850"/>
        <w:gridCol w:w="1078"/>
        <w:gridCol w:w="925"/>
        <w:gridCol w:w="925"/>
        <w:gridCol w:w="925"/>
        <w:gridCol w:w="925"/>
        <w:gridCol w:w="925"/>
        <w:gridCol w:w="925"/>
      </w:tblGrid>
      <w:tr w:rsidR="00662BD9" w:rsidRPr="00662BD9" w:rsidTr="001C0FE6">
        <w:trPr>
          <w:trHeight w:val="724"/>
          <w:jc w:val="center"/>
        </w:trPr>
        <w:tc>
          <w:tcPr>
            <w:tcW w:w="3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Цели 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 xml:space="preserve">Финансовый год, предшествующий реализации программы, </w:t>
            </w:r>
          </w:p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2020 год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662BD9" w:rsidRPr="00662BD9" w:rsidTr="001C0FE6">
        <w:trPr>
          <w:trHeight w:val="236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Программа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Подпрограмма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Цель программы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Задача подпрограммы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Мероприятие подпрограммы или административное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Номер показателя</w:t>
            </w: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8956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2BD9">
              <w:rPr>
                <w:rFonts w:eastAsia="Times New Roman"/>
                <w:sz w:val="16"/>
                <w:szCs w:val="16"/>
              </w:rPr>
              <w:t>Значение</w:t>
            </w:r>
          </w:p>
        </w:tc>
      </w:tr>
      <w:tr w:rsidR="00662BD9" w:rsidRPr="00662BD9" w:rsidTr="001C0FE6">
        <w:trPr>
          <w:trHeight w:val="1517"/>
          <w:jc w:val="center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58643D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662BD9">
              <w:rPr>
                <w:rFonts w:eastAsia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37514,3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34212,4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33797,3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33750,4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33750,4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33750,4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168337,5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Цель 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Создание условий для обеспечения конституционного права граждан на доступ к информации о деятельности органов местного самоуправления </w:t>
            </w:r>
            <w:r w:rsidR="00895628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 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Уровень удовлетворенности граждан работой органов местного самоуправления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81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Цель 2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Повышение информационной открытости органов местного самоуправления </w:t>
            </w:r>
            <w:r w:rsidR="00895628" w:rsidRPr="00662BD9">
              <w:rPr>
                <w:rFonts w:eastAsia="Times New Roman"/>
                <w:sz w:val="18"/>
                <w:szCs w:val="18"/>
              </w:rPr>
              <w:t xml:space="preserve">Лихославльского </w:t>
            </w:r>
            <w:r w:rsidR="00895628" w:rsidRPr="00662BD9">
              <w:rPr>
                <w:rFonts w:eastAsia="Times New Roman"/>
                <w:sz w:val="18"/>
                <w:szCs w:val="18"/>
              </w:rPr>
              <w:lastRenderedPageBreak/>
              <w:t>муниципального района Тверской области</w:t>
            </w:r>
            <w:r w:rsidRPr="00662BD9">
              <w:rPr>
                <w:rFonts w:eastAsia="Times New Roman"/>
                <w:sz w:val="18"/>
                <w:szCs w:val="18"/>
              </w:rPr>
              <w:t xml:space="preserve"> и прозрачности их деятельности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-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Уровень удовлетворенности граждан информационной открытостью системы органов местного самоуправления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81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2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Уровень поддержки работы органов местного самоуправления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Pr="00662BD9">
              <w:rPr>
                <w:rFonts w:eastAsia="Times New Roman"/>
                <w:sz w:val="18"/>
                <w:szCs w:val="18"/>
              </w:rPr>
              <w:t xml:space="preserve"> со стороны общественности, некоммерческих организаций Лихославльского района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82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662BD9">
              <w:rPr>
                <w:rFonts w:eastAsia="Times New Roman"/>
                <w:b/>
                <w:bCs/>
                <w:sz w:val="18"/>
                <w:szCs w:val="18"/>
              </w:rPr>
              <w:t>Подпрограмма 1</w:t>
            </w:r>
            <w:r w:rsidRPr="00662BD9">
              <w:rPr>
                <w:rFonts w:eastAsia="Times New Roman"/>
                <w:sz w:val="18"/>
                <w:szCs w:val="18"/>
              </w:rPr>
              <w:t xml:space="preserve">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Поддержка общественного сектора и обеспечение информационной открытости органов местного самоуправления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1549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1856,8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1856,8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1856,8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1856,8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1856,8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9284,0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Задача 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Обеспечение оперативного освещения в печатных СМИ о важнейших событиях и о деятельности органов местного самоуправления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32,6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32,6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32,6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32,6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32,6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32,6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163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Количество рубрик на страницах печатного СМИ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50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2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Объем размещаемой информации в печатном СМИ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строк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17 500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17 500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17 500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17 500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17 500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17 500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17 500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Мероприятие 1.001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Освещение деятельности органов местного самоуправления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Pr="00662BD9">
              <w:rPr>
                <w:rFonts w:eastAsia="Times New Roman"/>
                <w:sz w:val="18"/>
                <w:szCs w:val="18"/>
              </w:rPr>
              <w:t xml:space="preserve"> и поселений, входящих в состав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12,2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11,7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11,7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11,7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11,7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11,7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58,5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Количество представителей органов местного самоуправления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Pr="00662BD9">
              <w:rPr>
                <w:rFonts w:eastAsia="Times New Roman"/>
                <w:sz w:val="18"/>
                <w:szCs w:val="18"/>
              </w:rPr>
              <w:t xml:space="preserve">, принявших участие в подготовке материалов по вопросам деятельности органов местного самоуправления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25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2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Объем размещаемой информации в печатном СМИ по вопросам деятельности органов местного </w:t>
            </w:r>
            <w:r w:rsidRPr="00662BD9">
              <w:rPr>
                <w:rFonts w:eastAsia="Times New Roman"/>
                <w:sz w:val="18"/>
                <w:szCs w:val="18"/>
              </w:rPr>
              <w:lastRenderedPageBreak/>
              <w:t xml:space="preserve">самоуправления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Pr="00662BD9">
              <w:rPr>
                <w:rFonts w:eastAsia="Times New Roman"/>
                <w:sz w:val="18"/>
                <w:szCs w:val="18"/>
              </w:rPr>
              <w:t xml:space="preserve"> (освещение хода и итогов работы сессий Собрания депутатов Лихославльского района и Советов депутатов поселений, входящих в состав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Pr="00662BD9">
              <w:rPr>
                <w:rFonts w:eastAsia="Times New Roman"/>
                <w:sz w:val="18"/>
                <w:szCs w:val="18"/>
              </w:rPr>
              <w:t>)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lastRenderedPageBreak/>
              <w:t>строк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6 900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6 900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6 900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6 900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6 900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6 900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6 900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Мероприятие 1.002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Информирование населения района об основных направлениях государственной, региональной и муниципальной политики, основных тенденциях социально-экономического и общественно-политического развития района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65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Количество проведённых для журналистов печатного СМИ брифингов, пресс-конференций, пресс-релизов по актуальным вопросам жизнедеятельности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4F4411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100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2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Информирование печатных СМИ о плановых мероприятиях, проводимых органами местного самоуправления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Pr="00662BD9">
              <w:rPr>
                <w:rFonts w:eastAsia="Times New Roman"/>
                <w:sz w:val="18"/>
                <w:szCs w:val="18"/>
              </w:rPr>
              <w:t>, учреждениями и организациями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1 - да, 0 - 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3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Количество материалов, предоставленных печатным СМИ для публикации информации о конкурсах, аукционах, официальных объявлений и т.п.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2B0231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210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4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Объем размещаемой информации в печатном СМИ по вопросам государственной, региональной и муниципальной политики, основных тенденциях социально-экономического и общественно-политического развития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строк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7 000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7 000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7 000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7 000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7 000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7 000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7 000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Мероприятие 1.003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Реализация информационных проектов печатных СМИ, освещающих общественно-политическую и культурную стороны жизни населения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39,5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Количество реализованных информационных проектов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2B0231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2B0231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2B0231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2B0231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2B0231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2B0231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25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Задача 2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Сохранение тиражей и доступного для населения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Pr="00662BD9">
              <w:rPr>
                <w:rFonts w:eastAsia="Times New Roman"/>
                <w:sz w:val="18"/>
                <w:szCs w:val="18"/>
              </w:rPr>
              <w:t xml:space="preserve"> уровня цены экземпляра печатного СМИ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42,6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42,6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42,6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42,6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42,6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42,6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213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Плотность подписки на периодическое издание / Количество экземпляров на 1000 человек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экз.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78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Мероприятие 2.001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 xml:space="preserve">Организация и проведение подписной кампании, включая выезды в населенные пункты </w:t>
            </w:r>
            <w:r w:rsidR="00EF5F6E" w:rsidRPr="00662BD9">
              <w:rPr>
                <w:rFonts w:eastAsia="Times New Roman"/>
                <w:sz w:val="18"/>
                <w:szCs w:val="18"/>
              </w:rPr>
              <w:t>Лихославльского муниципального района Тверской области</w:t>
            </w:r>
            <w:r w:rsidRPr="00662BD9">
              <w:rPr>
                <w:rFonts w:eastAsia="Times New Roman"/>
                <w:sz w:val="18"/>
                <w:szCs w:val="18"/>
              </w:rPr>
              <w:t xml:space="preserve"> с целью увеличения количества жителей, оформивших подписку на газету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80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Тиражность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экз.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2 100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1600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1600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1600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1600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1600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1600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Мероприятие 2.002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Организация и внедрение электронной версии печатного СМИ в информационно-телекоммуникационной сети Интернет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26,6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26,6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26,6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26,6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26,6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133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Размещение материалов электронной версии печатного СМИ в информационно-телекоммуникационной сети Интернет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1 - да, 0 - 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Задача 3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Развитие материально-технической и информационной базы печатных СМИ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1473,8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1781,6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1781,6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1781,6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1781,6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1781,6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8908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Доля обновленного технологического оборудования (компьютерной техники, фото- и видеооборудования и т.п.)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EB4D2A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EB4D2A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EB4D2A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EB4D2A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EB4D2A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EB4D2A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43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2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Доля обновленного программного обеспечения для газетной верстки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EB4D2A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EB4D2A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EB4D2A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EB4D2A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EB4D2A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EB4D2A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27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Мероприятие 3.001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Приобретение технологического, программного обеспечения и основных средств для редакции печатного СМИ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100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Количество технологического оборудования, программного обеспечения и основных средств для редакции печатного СМИ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EB4D2A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EB4D2A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Мероприятие 3.002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Информационная поддержка в системе бухгалтерского учета редакции печатной СМИ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5,1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25,5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Проведение анализа бухгалтерского учета и своевременное формирование отчетности о текущей деятельности редакции печатного СМИ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1 - да, 0 - 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Мероприятие 3.003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Обеспечение текущей деятельности печатных СМИ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1448,7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1756,5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1756,5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1756,5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1756,5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1756,5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8782,5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35595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 xml:space="preserve">Показатель 1 </w:t>
            </w:r>
            <w:r w:rsidR="00560BDC" w:rsidRPr="00662BD9">
              <w:rPr>
                <w:rFonts w:eastAsia="Times New Roman"/>
                <w:sz w:val="18"/>
                <w:szCs w:val="18"/>
              </w:rPr>
              <w:t>«</w:t>
            </w:r>
            <w:r w:rsidRPr="00662BD9">
              <w:rPr>
                <w:rFonts w:eastAsia="Times New Roman"/>
                <w:sz w:val="18"/>
                <w:szCs w:val="18"/>
              </w:rPr>
              <w:t>Наличие просроченной кредиторской задолженности</w:t>
            </w:r>
            <w:r w:rsidR="00560BDC" w:rsidRPr="00662BD9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3559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1 - да, 0 - 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35595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0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CA1C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CA1C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CA1C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CA1C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CA1C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CA1C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CA1C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CA1C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CA1C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CA1C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CA1C5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2BD9">
              <w:rPr>
                <w:rFonts w:eastAsia="Times New Roman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CA1C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15" w:rsidRPr="00662BD9" w:rsidRDefault="00677815" w:rsidP="00CA1C57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35965,3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CA1C57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32355,6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CA1C57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31940,5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CA1C57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31893,6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CA1C57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31893,6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CA1C57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31893,6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CA1C57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159976,9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1. Обеспечение деятельности администраторов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35965,3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32355,6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31940,5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31893,6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31893,6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31893,6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159976,9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1.1 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2314,9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1578,7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1578,7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1578,7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1578,7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1578,7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7893,5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1.2 Расходы по центральному аппарату исполнительного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30400,5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28457,2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28136,7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28116,7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28116,7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28116,7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1400944,0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1.3. Расходы по центральному аппарату на исполнение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776,3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480,0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800,5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800,5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800,5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800,5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3682,0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1.4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382,1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385,1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388,3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391,6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391,6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391,6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1948,2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1.5 Финансовое обеспечение деятельности административной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198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199,8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201,7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203,6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1012,3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15" w:rsidRPr="00662BD9" w:rsidRDefault="00677815" w:rsidP="0071690F">
            <w:pPr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1.6 Финансовое обеспечение деятельности органов ЗАГС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15" w:rsidRPr="00662BD9" w:rsidRDefault="00677815" w:rsidP="007169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1893,5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839,1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834,6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802,5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71690F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4081,2</w:t>
            </w:r>
          </w:p>
        </w:tc>
      </w:tr>
      <w:tr w:rsidR="00662BD9" w:rsidRPr="00662BD9" w:rsidTr="001C0FE6">
        <w:trPr>
          <w:trHeight w:val="11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5" w:rsidRPr="00662BD9" w:rsidRDefault="00677815" w:rsidP="0058643D">
            <w:pPr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Субвенция на осуществление отдельных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BD9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415,7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5" w:rsidRPr="00662BD9" w:rsidRDefault="00677815" w:rsidP="0058643D">
            <w:pPr>
              <w:jc w:val="center"/>
              <w:rPr>
                <w:sz w:val="18"/>
                <w:szCs w:val="18"/>
              </w:rPr>
            </w:pPr>
            <w:r w:rsidRPr="00662BD9">
              <w:rPr>
                <w:sz w:val="18"/>
                <w:szCs w:val="18"/>
              </w:rPr>
              <w:t>415,7</w:t>
            </w:r>
          </w:p>
        </w:tc>
      </w:tr>
    </w:tbl>
    <w:p w:rsidR="001D325B" w:rsidRDefault="001D325B" w:rsidP="003F07D5">
      <w:bookmarkStart w:id="0" w:name="_GoBack"/>
      <w:bookmarkEnd w:id="0"/>
    </w:p>
    <w:sectPr w:rsidR="001D325B" w:rsidSect="0058643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23"/>
    <w:rsid w:val="000162AA"/>
    <w:rsid w:val="000809ED"/>
    <w:rsid w:val="0008204E"/>
    <w:rsid w:val="000868DD"/>
    <w:rsid w:val="000E079F"/>
    <w:rsid w:val="000E1B4D"/>
    <w:rsid w:val="000E7359"/>
    <w:rsid w:val="00190FC4"/>
    <w:rsid w:val="001939AC"/>
    <w:rsid w:val="001C0FE6"/>
    <w:rsid w:val="001C794B"/>
    <w:rsid w:val="001D325B"/>
    <w:rsid w:val="001F3954"/>
    <w:rsid w:val="00203977"/>
    <w:rsid w:val="00212AC5"/>
    <w:rsid w:val="00244076"/>
    <w:rsid w:val="002442AD"/>
    <w:rsid w:val="002B0231"/>
    <w:rsid w:val="002B6377"/>
    <w:rsid w:val="002B7A58"/>
    <w:rsid w:val="002E2EA3"/>
    <w:rsid w:val="00331F9F"/>
    <w:rsid w:val="00333DA6"/>
    <w:rsid w:val="003440B6"/>
    <w:rsid w:val="0034626C"/>
    <w:rsid w:val="00396FC4"/>
    <w:rsid w:val="003A59F1"/>
    <w:rsid w:val="003D3AE6"/>
    <w:rsid w:val="003F07D5"/>
    <w:rsid w:val="00450E14"/>
    <w:rsid w:val="00494F95"/>
    <w:rsid w:val="004A2DE8"/>
    <w:rsid w:val="004C6B91"/>
    <w:rsid w:val="004D235A"/>
    <w:rsid w:val="004D362C"/>
    <w:rsid w:val="004E367D"/>
    <w:rsid w:val="004F1233"/>
    <w:rsid w:val="004F4411"/>
    <w:rsid w:val="00506951"/>
    <w:rsid w:val="00506D1F"/>
    <w:rsid w:val="00550E61"/>
    <w:rsid w:val="00560BDC"/>
    <w:rsid w:val="005633A1"/>
    <w:rsid w:val="0057778C"/>
    <w:rsid w:val="0058643D"/>
    <w:rsid w:val="005979D5"/>
    <w:rsid w:val="005D0AB4"/>
    <w:rsid w:val="005D7E14"/>
    <w:rsid w:val="005E2E62"/>
    <w:rsid w:val="00616F43"/>
    <w:rsid w:val="00642069"/>
    <w:rsid w:val="00647CA8"/>
    <w:rsid w:val="00662BD9"/>
    <w:rsid w:val="00677815"/>
    <w:rsid w:val="00680575"/>
    <w:rsid w:val="0068219D"/>
    <w:rsid w:val="006A7CD4"/>
    <w:rsid w:val="006D5DFE"/>
    <w:rsid w:val="00710710"/>
    <w:rsid w:val="0071690F"/>
    <w:rsid w:val="00727DD3"/>
    <w:rsid w:val="00735595"/>
    <w:rsid w:val="0078509E"/>
    <w:rsid w:val="007B5CEF"/>
    <w:rsid w:val="008453B9"/>
    <w:rsid w:val="00854AF4"/>
    <w:rsid w:val="008700F5"/>
    <w:rsid w:val="00895628"/>
    <w:rsid w:val="008A603B"/>
    <w:rsid w:val="008A6F2B"/>
    <w:rsid w:val="008D4143"/>
    <w:rsid w:val="008D5DFD"/>
    <w:rsid w:val="00917B50"/>
    <w:rsid w:val="009477AA"/>
    <w:rsid w:val="009529EE"/>
    <w:rsid w:val="009605F6"/>
    <w:rsid w:val="009621B6"/>
    <w:rsid w:val="0099002C"/>
    <w:rsid w:val="009A654B"/>
    <w:rsid w:val="009B442F"/>
    <w:rsid w:val="009B5BAD"/>
    <w:rsid w:val="009D62F6"/>
    <w:rsid w:val="00A13A80"/>
    <w:rsid w:val="00A21193"/>
    <w:rsid w:val="00A64D2D"/>
    <w:rsid w:val="00AC6A60"/>
    <w:rsid w:val="00B33632"/>
    <w:rsid w:val="00B87627"/>
    <w:rsid w:val="00BB6423"/>
    <w:rsid w:val="00BB6B1D"/>
    <w:rsid w:val="00BF12C5"/>
    <w:rsid w:val="00C10E10"/>
    <w:rsid w:val="00C21486"/>
    <w:rsid w:val="00C35AEB"/>
    <w:rsid w:val="00C57BA6"/>
    <w:rsid w:val="00C632CC"/>
    <w:rsid w:val="00C679C2"/>
    <w:rsid w:val="00CA1C57"/>
    <w:rsid w:val="00CA59CB"/>
    <w:rsid w:val="00CA707F"/>
    <w:rsid w:val="00CB6E23"/>
    <w:rsid w:val="00CD33C7"/>
    <w:rsid w:val="00CF3283"/>
    <w:rsid w:val="00D62EA7"/>
    <w:rsid w:val="00D672C6"/>
    <w:rsid w:val="00D73448"/>
    <w:rsid w:val="00D76F33"/>
    <w:rsid w:val="00D96723"/>
    <w:rsid w:val="00DF1CA7"/>
    <w:rsid w:val="00E11D5C"/>
    <w:rsid w:val="00E13D3D"/>
    <w:rsid w:val="00E2743C"/>
    <w:rsid w:val="00E40321"/>
    <w:rsid w:val="00E57F1F"/>
    <w:rsid w:val="00E8075B"/>
    <w:rsid w:val="00E82291"/>
    <w:rsid w:val="00E95367"/>
    <w:rsid w:val="00EB4D2A"/>
    <w:rsid w:val="00EC7F0B"/>
    <w:rsid w:val="00EF0266"/>
    <w:rsid w:val="00EF5F6E"/>
    <w:rsid w:val="00F0661F"/>
    <w:rsid w:val="00F07697"/>
    <w:rsid w:val="00F46C14"/>
    <w:rsid w:val="00F63065"/>
    <w:rsid w:val="00F86464"/>
    <w:rsid w:val="00FA3724"/>
    <w:rsid w:val="00FB7C84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D660-7BB6-47C3-91B7-9EFB524D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8643D"/>
    <w:pPr>
      <w:keepNext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58643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Стиль2"/>
    <w:basedOn w:val="a2"/>
    <w:rsid w:val="0058643D"/>
    <w:pPr>
      <w:numPr>
        <w:numId w:val="1"/>
      </w:numPr>
    </w:pPr>
  </w:style>
  <w:style w:type="paragraph" w:customStyle="1" w:styleId="1">
    <w:name w:val="Без интервала1"/>
    <w:rsid w:val="005864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586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58643D"/>
    <w:pPr>
      <w:spacing w:before="100" w:beforeAutospacing="1" w:after="100" w:afterAutospacing="1"/>
    </w:pPr>
  </w:style>
  <w:style w:type="character" w:customStyle="1" w:styleId="a4">
    <w:name w:val="Основной текст_"/>
    <w:link w:val="3"/>
    <w:locked/>
    <w:rsid w:val="0058643D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58643D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table" w:styleId="a5">
    <w:name w:val="Table Grid"/>
    <w:basedOn w:val="a1"/>
    <w:rsid w:val="005864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86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86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586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643D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58643D"/>
  </w:style>
  <w:style w:type="paragraph" w:customStyle="1" w:styleId="22">
    <w:name w:val="Знак Знак2"/>
    <w:basedOn w:val="a"/>
    <w:rsid w:val="0058643D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semiHidden/>
    <w:unhideWhenUsed/>
    <w:rsid w:val="0058643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58643D"/>
    <w:rPr>
      <w:color w:val="800080"/>
      <w:u w:val="single"/>
    </w:rPr>
  </w:style>
  <w:style w:type="paragraph" w:customStyle="1" w:styleId="font5">
    <w:name w:val="font5"/>
    <w:basedOn w:val="a"/>
    <w:rsid w:val="0058643D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8643D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58643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58643D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58643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5864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basedOn w:val="a"/>
    <w:link w:val="af0"/>
    <w:uiPriority w:val="99"/>
    <w:semiHidden/>
    <w:unhideWhenUsed/>
    <w:rsid w:val="0058643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"/>
    <w:link w:val="24"/>
    <w:rsid w:val="0058643D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5864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1DBE-3A4B-4F43-80EE-53AE79F6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6512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cp:lastPrinted>2021-01-11T12:50:00Z</cp:lastPrinted>
  <dcterms:created xsi:type="dcterms:W3CDTF">2021-02-01T09:16:00Z</dcterms:created>
  <dcterms:modified xsi:type="dcterms:W3CDTF">2021-02-01T09:20:00Z</dcterms:modified>
</cp:coreProperties>
</file>