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91" w:rsidRPr="00220591" w:rsidRDefault="00220591" w:rsidP="00220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ЛИХОСЛАВЛЬСКОГО РАЙОНА</w:t>
      </w:r>
    </w:p>
    <w:p w:rsidR="00220591" w:rsidRPr="00220591" w:rsidRDefault="00220591" w:rsidP="00220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220591" w:rsidRPr="00220591" w:rsidRDefault="00220591" w:rsidP="00220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591" w:rsidRPr="00220591" w:rsidRDefault="00220591" w:rsidP="00220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20591" w:rsidRPr="00220591" w:rsidRDefault="00220591" w:rsidP="00220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5163"/>
      </w:tblGrid>
      <w:tr w:rsidR="00220591" w:rsidRPr="00220591" w:rsidTr="00DD0450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591" w:rsidRPr="00220591" w:rsidRDefault="00220591" w:rsidP="0022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17.02.2021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591" w:rsidRPr="00220591" w:rsidRDefault="00220591" w:rsidP="0022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A3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  <w:bookmarkStart w:id="0" w:name="_GoBack"/>
            <w:bookmarkEnd w:id="0"/>
          </w:p>
        </w:tc>
      </w:tr>
      <w:tr w:rsidR="00220591" w:rsidRPr="00220591" w:rsidTr="00DD0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220591" w:rsidRPr="00220591" w:rsidRDefault="00220591" w:rsidP="002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220591" w:rsidRPr="00220591" w:rsidRDefault="00220591" w:rsidP="0022059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220591" w:rsidRPr="00220591" w:rsidRDefault="00220591" w:rsidP="0022059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243082" w:rsidRPr="00ED45E5" w:rsidRDefault="00243082" w:rsidP="00243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5E5">
        <w:rPr>
          <w:rFonts w:ascii="Times New Roman" w:hAnsi="Times New Roman"/>
          <w:b/>
          <w:sz w:val="28"/>
          <w:szCs w:val="28"/>
        </w:rPr>
        <w:t>О</w:t>
      </w:r>
      <w:r w:rsidR="00844210" w:rsidRPr="00ED45E5">
        <w:rPr>
          <w:rFonts w:ascii="Times New Roman" w:hAnsi="Times New Roman"/>
          <w:b/>
          <w:sz w:val="28"/>
          <w:szCs w:val="28"/>
        </w:rPr>
        <w:t xml:space="preserve"> </w:t>
      </w:r>
      <w:r w:rsidRPr="00ED45E5">
        <w:rPr>
          <w:rFonts w:ascii="Times New Roman" w:hAnsi="Times New Roman"/>
          <w:b/>
          <w:sz w:val="28"/>
          <w:szCs w:val="28"/>
        </w:rPr>
        <w:t>внесении</w:t>
      </w:r>
      <w:r w:rsidR="00844210" w:rsidRPr="00ED45E5">
        <w:rPr>
          <w:rFonts w:ascii="Times New Roman" w:hAnsi="Times New Roman"/>
          <w:b/>
          <w:sz w:val="28"/>
          <w:szCs w:val="28"/>
        </w:rPr>
        <w:t xml:space="preserve"> </w:t>
      </w:r>
      <w:r w:rsidRPr="00ED45E5">
        <w:rPr>
          <w:rFonts w:ascii="Times New Roman" w:hAnsi="Times New Roman"/>
          <w:b/>
          <w:sz w:val="28"/>
          <w:szCs w:val="28"/>
        </w:rPr>
        <w:t>изменений</w:t>
      </w:r>
      <w:r w:rsidR="00844210" w:rsidRPr="00ED45E5">
        <w:rPr>
          <w:rFonts w:ascii="Times New Roman" w:hAnsi="Times New Roman"/>
          <w:b/>
          <w:sz w:val="28"/>
          <w:szCs w:val="28"/>
        </w:rPr>
        <w:t xml:space="preserve"> </w:t>
      </w:r>
      <w:r w:rsidRPr="00ED45E5">
        <w:rPr>
          <w:rFonts w:ascii="Times New Roman" w:hAnsi="Times New Roman"/>
          <w:b/>
          <w:sz w:val="28"/>
          <w:szCs w:val="28"/>
        </w:rPr>
        <w:t>в</w:t>
      </w:r>
      <w:r w:rsidR="00844210" w:rsidRPr="00ED45E5">
        <w:rPr>
          <w:rFonts w:ascii="Times New Roman" w:hAnsi="Times New Roman"/>
          <w:b/>
          <w:sz w:val="28"/>
          <w:szCs w:val="28"/>
        </w:rPr>
        <w:t xml:space="preserve"> </w:t>
      </w:r>
      <w:r w:rsidRPr="00ED45E5">
        <w:rPr>
          <w:rFonts w:ascii="Times New Roman" w:hAnsi="Times New Roman"/>
          <w:b/>
          <w:sz w:val="28"/>
          <w:szCs w:val="28"/>
        </w:rPr>
        <w:t>решение</w:t>
      </w:r>
      <w:r w:rsidR="00844210" w:rsidRPr="00ED45E5">
        <w:rPr>
          <w:rFonts w:ascii="Times New Roman" w:hAnsi="Times New Roman"/>
          <w:b/>
          <w:sz w:val="28"/>
          <w:szCs w:val="28"/>
        </w:rPr>
        <w:t xml:space="preserve"> </w:t>
      </w:r>
      <w:r w:rsidRPr="00ED45E5">
        <w:rPr>
          <w:rFonts w:ascii="Times New Roman" w:hAnsi="Times New Roman"/>
          <w:b/>
          <w:sz w:val="28"/>
          <w:szCs w:val="28"/>
        </w:rPr>
        <w:t>Собрания</w:t>
      </w:r>
      <w:r w:rsidR="00844210" w:rsidRPr="00ED45E5">
        <w:rPr>
          <w:rFonts w:ascii="Times New Roman" w:hAnsi="Times New Roman"/>
          <w:b/>
          <w:sz w:val="28"/>
          <w:szCs w:val="28"/>
        </w:rPr>
        <w:t xml:space="preserve"> </w:t>
      </w:r>
      <w:r w:rsidRPr="00ED45E5">
        <w:rPr>
          <w:rFonts w:ascii="Times New Roman" w:hAnsi="Times New Roman"/>
          <w:b/>
          <w:sz w:val="28"/>
          <w:szCs w:val="28"/>
        </w:rPr>
        <w:t>депутатов</w:t>
      </w:r>
      <w:r w:rsidR="00844210" w:rsidRPr="00ED45E5">
        <w:rPr>
          <w:rFonts w:ascii="Times New Roman" w:hAnsi="Times New Roman"/>
          <w:b/>
          <w:sz w:val="28"/>
          <w:szCs w:val="28"/>
        </w:rPr>
        <w:t xml:space="preserve"> </w:t>
      </w:r>
      <w:r w:rsidRPr="00ED45E5">
        <w:rPr>
          <w:rFonts w:ascii="Times New Roman" w:hAnsi="Times New Roman"/>
          <w:b/>
          <w:sz w:val="28"/>
          <w:szCs w:val="28"/>
        </w:rPr>
        <w:t>Лихославльского</w:t>
      </w:r>
      <w:r w:rsidR="00844210" w:rsidRPr="00ED45E5">
        <w:rPr>
          <w:rFonts w:ascii="Times New Roman" w:hAnsi="Times New Roman"/>
          <w:b/>
          <w:sz w:val="28"/>
          <w:szCs w:val="28"/>
        </w:rPr>
        <w:t xml:space="preserve"> </w:t>
      </w:r>
      <w:r w:rsidRPr="00ED45E5">
        <w:rPr>
          <w:rFonts w:ascii="Times New Roman" w:hAnsi="Times New Roman"/>
          <w:b/>
          <w:sz w:val="28"/>
          <w:szCs w:val="28"/>
        </w:rPr>
        <w:t>района</w:t>
      </w:r>
      <w:r w:rsidR="00844210" w:rsidRPr="00ED45E5">
        <w:rPr>
          <w:rFonts w:ascii="Times New Roman" w:hAnsi="Times New Roman"/>
          <w:b/>
          <w:sz w:val="28"/>
          <w:szCs w:val="28"/>
        </w:rPr>
        <w:t xml:space="preserve"> </w:t>
      </w:r>
      <w:r w:rsidRPr="00ED45E5">
        <w:rPr>
          <w:rFonts w:ascii="Times New Roman" w:hAnsi="Times New Roman"/>
          <w:b/>
          <w:sz w:val="28"/>
          <w:szCs w:val="28"/>
        </w:rPr>
        <w:t>от</w:t>
      </w:r>
      <w:r w:rsidR="00844210" w:rsidRPr="00ED45E5">
        <w:rPr>
          <w:rFonts w:ascii="Times New Roman" w:hAnsi="Times New Roman"/>
          <w:b/>
          <w:sz w:val="28"/>
          <w:szCs w:val="28"/>
        </w:rPr>
        <w:t xml:space="preserve"> </w:t>
      </w:r>
      <w:r w:rsidRPr="00ED45E5">
        <w:rPr>
          <w:rFonts w:ascii="Times New Roman" w:hAnsi="Times New Roman"/>
          <w:b/>
          <w:sz w:val="28"/>
          <w:szCs w:val="28"/>
        </w:rPr>
        <w:t>07.04.2016</w:t>
      </w:r>
      <w:r w:rsidR="00844210" w:rsidRPr="00ED45E5">
        <w:rPr>
          <w:rFonts w:ascii="Times New Roman" w:hAnsi="Times New Roman"/>
          <w:b/>
          <w:sz w:val="28"/>
          <w:szCs w:val="28"/>
        </w:rPr>
        <w:t xml:space="preserve"> </w:t>
      </w:r>
      <w:r w:rsidRPr="00ED45E5">
        <w:rPr>
          <w:rFonts w:ascii="Times New Roman" w:hAnsi="Times New Roman"/>
          <w:b/>
          <w:sz w:val="28"/>
          <w:szCs w:val="28"/>
        </w:rPr>
        <w:t>№</w:t>
      </w:r>
      <w:r w:rsidR="00844210" w:rsidRPr="00ED45E5">
        <w:rPr>
          <w:rFonts w:ascii="Times New Roman" w:hAnsi="Times New Roman"/>
          <w:b/>
          <w:sz w:val="28"/>
          <w:szCs w:val="28"/>
        </w:rPr>
        <w:t xml:space="preserve"> </w:t>
      </w:r>
      <w:r w:rsidRPr="00ED45E5">
        <w:rPr>
          <w:rFonts w:ascii="Times New Roman" w:hAnsi="Times New Roman"/>
          <w:b/>
          <w:sz w:val="28"/>
          <w:szCs w:val="28"/>
        </w:rPr>
        <w:t>142</w:t>
      </w:r>
    </w:p>
    <w:p w:rsidR="00243082" w:rsidRDefault="00243082" w:rsidP="0024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591" w:rsidRPr="00ED45E5" w:rsidRDefault="00220591" w:rsidP="0024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082" w:rsidRPr="00ED45E5" w:rsidRDefault="00243082" w:rsidP="002205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45E5">
        <w:rPr>
          <w:rFonts w:ascii="Times New Roman" w:eastAsia="Calibri" w:hAnsi="Times New Roman" w:cs="Times New Roman"/>
          <w:sz w:val="28"/>
          <w:szCs w:val="28"/>
        </w:rPr>
        <w:t>В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с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от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06.10.2003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№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131-ФЗ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D45E5">
        <w:rPr>
          <w:rFonts w:ascii="Times New Roman" w:eastAsia="Calibri" w:hAnsi="Times New Roman" w:cs="Times New Roman"/>
          <w:sz w:val="28"/>
          <w:szCs w:val="28"/>
        </w:rPr>
        <w:t>Об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общих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принципах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в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>»</w:t>
      </w:r>
      <w:r w:rsidRPr="00ED45E5">
        <w:rPr>
          <w:rFonts w:ascii="Times New Roman" w:eastAsia="Calibri" w:hAnsi="Times New Roman" w:cs="Times New Roman"/>
          <w:sz w:val="28"/>
          <w:szCs w:val="28"/>
        </w:rPr>
        <w:t>,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от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25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12.2008 № </w:t>
      </w:r>
      <w:r w:rsidRPr="00ED45E5">
        <w:rPr>
          <w:rFonts w:ascii="Times New Roman" w:eastAsia="Calibri" w:hAnsi="Times New Roman" w:cs="Times New Roman"/>
          <w:sz w:val="28"/>
          <w:szCs w:val="28"/>
        </w:rPr>
        <w:t>273-ФЗ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D45E5">
        <w:rPr>
          <w:rFonts w:ascii="Times New Roman" w:eastAsia="Calibri" w:hAnsi="Times New Roman" w:cs="Times New Roman"/>
          <w:sz w:val="28"/>
          <w:szCs w:val="28"/>
        </w:rPr>
        <w:t>О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противодействии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коррупции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D45E5">
        <w:rPr>
          <w:rFonts w:ascii="Times New Roman" w:eastAsia="Calibri" w:hAnsi="Times New Roman" w:cs="Times New Roman"/>
          <w:sz w:val="28"/>
          <w:szCs w:val="28"/>
        </w:rPr>
        <w:t>и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в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связи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с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принятием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от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31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июля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2020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г.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ED45E5">
        <w:rPr>
          <w:rFonts w:ascii="Times New Roman" w:eastAsia="Calibri" w:hAnsi="Times New Roman" w:cs="Times New Roman"/>
          <w:sz w:val="28"/>
          <w:szCs w:val="28"/>
        </w:rPr>
        <w:t>259-ФЗ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D45E5">
        <w:rPr>
          <w:rFonts w:ascii="Times New Roman" w:eastAsia="Calibri" w:hAnsi="Times New Roman" w:cs="Times New Roman"/>
          <w:sz w:val="28"/>
          <w:szCs w:val="28"/>
        </w:rPr>
        <w:t>О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цифровых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финансовых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активах,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цифровой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валюте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и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о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в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отдельные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законодательные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акты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>»</w:t>
      </w:r>
      <w:r w:rsidRPr="00ED45E5">
        <w:rPr>
          <w:rFonts w:ascii="Times New Roman" w:eastAsia="Calibri" w:hAnsi="Times New Roman" w:cs="Times New Roman"/>
          <w:sz w:val="28"/>
          <w:szCs w:val="28"/>
        </w:rPr>
        <w:t>,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Указом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Президента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Федер</w:t>
      </w:r>
      <w:r w:rsidR="004822A5" w:rsidRPr="00ED45E5">
        <w:rPr>
          <w:rFonts w:ascii="Times New Roman" w:eastAsia="Calibri" w:hAnsi="Times New Roman" w:cs="Times New Roman"/>
          <w:sz w:val="28"/>
          <w:szCs w:val="28"/>
        </w:rPr>
        <w:t>а</w:t>
      </w:r>
      <w:r w:rsidRPr="00ED45E5">
        <w:rPr>
          <w:rFonts w:ascii="Times New Roman" w:eastAsia="Calibri" w:hAnsi="Times New Roman" w:cs="Times New Roman"/>
          <w:sz w:val="28"/>
          <w:szCs w:val="28"/>
        </w:rPr>
        <w:t>ции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от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10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>.12.2020</w:t>
      </w:r>
      <w:proofErr w:type="gramEnd"/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ED45E5">
        <w:rPr>
          <w:rFonts w:ascii="Times New Roman" w:eastAsia="Calibri" w:hAnsi="Times New Roman" w:cs="Times New Roman"/>
          <w:sz w:val="28"/>
          <w:szCs w:val="28"/>
        </w:rPr>
        <w:t>778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D45E5">
        <w:rPr>
          <w:rFonts w:ascii="Times New Roman" w:eastAsia="Calibri" w:hAnsi="Times New Roman" w:cs="Times New Roman"/>
          <w:sz w:val="28"/>
          <w:szCs w:val="28"/>
        </w:rPr>
        <w:t>О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мерах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по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отдельных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положений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D45E5">
        <w:rPr>
          <w:rFonts w:ascii="Times New Roman" w:eastAsia="Calibri" w:hAnsi="Times New Roman" w:cs="Times New Roman"/>
          <w:sz w:val="28"/>
          <w:szCs w:val="28"/>
        </w:rPr>
        <w:t>О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цифровых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финансовых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активах,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цифровой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валюте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и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о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в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отдельные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законодательные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акты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>»</w:t>
      </w:r>
      <w:r w:rsidR="004822A5" w:rsidRPr="00ED45E5">
        <w:rPr>
          <w:rFonts w:ascii="Times New Roman" w:eastAsia="Calibri" w:hAnsi="Times New Roman" w:cs="Times New Roman"/>
          <w:sz w:val="28"/>
          <w:szCs w:val="28"/>
        </w:rPr>
        <w:t>,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Лихославльского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шестого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созыва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b/>
          <w:spacing w:val="30"/>
          <w:sz w:val="28"/>
          <w:szCs w:val="28"/>
        </w:rPr>
        <w:t>решило:</w:t>
      </w:r>
    </w:p>
    <w:p w:rsidR="00243082" w:rsidRPr="00ED45E5" w:rsidRDefault="00243082" w:rsidP="0022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1.</w:t>
      </w:r>
      <w:r w:rsidR="00844210" w:rsidRPr="00ED45E5">
        <w:rPr>
          <w:rFonts w:ascii="Times New Roman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hAnsi="Times New Roman" w:cs="Times New Roman"/>
          <w:sz w:val="28"/>
          <w:szCs w:val="28"/>
        </w:rPr>
        <w:t>Внести</w:t>
      </w:r>
      <w:r w:rsidR="00844210" w:rsidRPr="00ED45E5">
        <w:rPr>
          <w:rFonts w:ascii="Times New Roman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hAnsi="Times New Roman" w:cs="Times New Roman"/>
          <w:sz w:val="28"/>
          <w:szCs w:val="28"/>
        </w:rPr>
        <w:t>в</w:t>
      </w:r>
      <w:r w:rsidR="00844210" w:rsidRPr="00ED45E5">
        <w:rPr>
          <w:rFonts w:ascii="Times New Roman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о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правовом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статусе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и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социальных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гарантиях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лиц,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замещающих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должности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в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муниципальном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образовании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D45E5">
        <w:rPr>
          <w:rFonts w:ascii="Times New Roman" w:eastAsia="Calibri" w:hAnsi="Times New Roman" w:cs="Times New Roman"/>
          <w:sz w:val="28"/>
          <w:szCs w:val="28"/>
        </w:rPr>
        <w:t>Лихославльский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eastAsia="Calibri" w:hAnsi="Times New Roman" w:cs="Times New Roman"/>
          <w:sz w:val="28"/>
          <w:szCs w:val="28"/>
        </w:rPr>
        <w:t>район</w:t>
      </w:r>
      <w:r w:rsidR="00844210" w:rsidRPr="00ED45E5">
        <w:rPr>
          <w:rFonts w:ascii="Times New Roman" w:eastAsia="Calibri" w:hAnsi="Times New Roman" w:cs="Times New Roman"/>
          <w:sz w:val="28"/>
          <w:szCs w:val="28"/>
        </w:rPr>
        <w:t>»</w:t>
      </w:r>
      <w:r w:rsidRPr="00ED45E5">
        <w:rPr>
          <w:rFonts w:ascii="Times New Roman" w:hAnsi="Times New Roman" w:cs="Times New Roman"/>
          <w:sz w:val="28"/>
          <w:szCs w:val="28"/>
        </w:rPr>
        <w:t>,</w:t>
      </w:r>
      <w:r w:rsidR="00844210" w:rsidRPr="00ED45E5">
        <w:rPr>
          <w:rFonts w:ascii="Times New Roman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hAnsi="Times New Roman" w:cs="Times New Roman"/>
          <w:sz w:val="28"/>
          <w:szCs w:val="28"/>
        </w:rPr>
        <w:t>утвержденное</w:t>
      </w:r>
      <w:r w:rsidR="00844210" w:rsidRPr="00ED45E5">
        <w:rPr>
          <w:rFonts w:ascii="Times New Roman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hAnsi="Times New Roman" w:cs="Times New Roman"/>
          <w:sz w:val="28"/>
          <w:szCs w:val="28"/>
        </w:rPr>
        <w:t>решением</w:t>
      </w:r>
      <w:r w:rsidR="00844210" w:rsidRPr="00ED45E5">
        <w:rPr>
          <w:rFonts w:ascii="Times New Roman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hAnsi="Times New Roman" w:cs="Times New Roman"/>
          <w:sz w:val="28"/>
          <w:szCs w:val="28"/>
        </w:rPr>
        <w:t>Собрания</w:t>
      </w:r>
      <w:r w:rsidR="00844210" w:rsidRPr="00ED45E5">
        <w:rPr>
          <w:rFonts w:ascii="Times New Roman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hAnsi="Times New Roman" w:cs="Times New Roman"/>
          <w:sz w:val="28"/>
          <w:szCs w:val="28"/>
        </w:rPr>
        <w:t>депутатов</w:t>
      </w:r>
      <w:r w:rsidR="00844210" w:rsidRPr="00ED45E5">
        <w:rPr>
          <w:rFonts w:ascii="Times New Roman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hAnsi="Times New Roman" w:cs="Times New Roman"/>
          <w:sz w:val="28"/>
          <w:szCs w:val="28"/>
        </w:rPr>
        <w:t>Лихославльского</w:t>
      </w:r>
      <w:r w:rsidR="00844210" w:rsidRPr="00ED45E5">
        <w:rPr>
          <w:rFonts w:ascii="Times New Roman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hAnsi="Times New Roman" w:cs="Times New Roman"/>
          <w:sz w:val="28"/>
          <w:szCs w:val="28"/>
        </w:rPr>
        <w:t>района</w:t>
      </w:r>
      <w:r w:rsidR="00844210" w:rsidRPr="00ED45E5">
        <w:rPr>
          <w:rFonts w:ascii="Times New Roman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hAnsi="Times New Roman" w:cs="Times New Roman"/>
          <w:sz w:val="28"/>
          <w:szCs w:val="28"/>
        </w:rPr>
        <w:t>от</w:t>
      </w:r>
      <w:r w:rsidR="00844210" w:rsidRPr="00ED45E5">
        <w:rPr>
          <w:rFonts w:ascii="Times New Roman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hAnsi="Times New Roman" w:cs="Times New Roman"/>
          <w:sz w:val="28"/>
          <w:szCs w:val="28"/>
        </w:rPr>
        <w:t>07.04.2016</w:t>
      </w:r>
      <w:r w:rsidR="00844210" w:rsidRPr="00ED45E5">
        <w:rPr>
          <w:rFonts w:ascii="Times New Roman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hAnsi="Times New Roman" w:cs="Times New Roman"/>
          <w:sz w:val="28"/>
          <w:szCs w:val="28"/>
        </w:rPr>
        <w:t>№</w:t>
      </w:r>
      <w:r w:rsidR="00844210" w:rsidRPr="00ED45E5">
        <w:rPr>
          <w:rFonts w:ascii="Times New Roman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hAnsi="Times New Roman" w:cs="Times New Roman"/>
          <w:sz w:val="28"/>
          <w:szCs w:val="28"/>
        </w:rPr>
        <w:t>142,</w:t>
      </w:r>
      <w:r w:rsidR="00844210" w:rsidRPr="00ED45E5">
        <w:rPr>
          <w:rFonts w:ascii="Times New Roman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hAnsi="Times New Roman" w:cs="Times New Roman"/>
          <w:sz w:val="28"/>
          <w:szCs w:val="28"/>
        </w:rPr>
        <w:t>(</w:t>
      </w:r>
      <w:r w:rsidRPr="00ED45E5">
        <w:rPr>
          <w:rFonts w:ascii="Times New Roman" w:hAnsi="Times New Roman"/>
          <w:sz w:val="28"/>
          <w:szCs w:val="28"/>
        </w:rPr>
        <w:t>в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редакции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решений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от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29.12.2016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№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193,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от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16.02.2017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№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206,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от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19.04.2017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№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214,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от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22.11.2017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№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243,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от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25.09.2018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№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305,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от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25.12.2019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№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29,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от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03.02.2020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№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38</w:t>
      </w:r>
      <w:r w:rsidR="004822A5" w:rsidRPr="00ED45E5">
        <w:rPr>
          <w:rFonts w:ascii="Times New Roman" w:hAnsi="Times New Roman"/>
          <w:sz w:val="28"/>
          <w:szCs w:val="28"/>
        </w:rPr>
        <w:t>,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="004822A5" w:rsidRPr="00ED45E5">
        <w:rPr>
          <w:rFonts w:ascii="Times New Roman" w:hAnsi="Times New Roman"/>
          <w:sz w:val="28"/>
          <w:szCs w:val="28"/>
        </w:rPr>
        <w:t>от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="004822A5" w:rsidRPr="00ED45E5">
        <w:rPr>
          <w:rFonts w:ascii="Times New Roman" w:hAnsi="Times New Roman"/>
          <w:sz w:val="28"/>
          <w:szCs w:val="28"/>
        </w:rPr>
        <w:t>25.08.2020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="004822A5" w:rsidRPr="00ED45E5">
        <w:rPr>
          <w:rFonts w:ascii="Times New Roman" w:hAnsi="Times New Roman"/>
          <w:sz w:val="28"/>
          <w:szCs w:val="28"/>
        </w:rPr>
        <w:t>№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="004822A5" w:rsidRPr="00ED45E5">
        <w:rPr>
          <w:rFonts w:ascii="Times New Roman" w:hAnsi="Times New Roman"/>
          <w:sz w:val="28"/>
          <w:szCs w:val="28"/>
        </w:rPr>
        <w:t>68</w:t>
      </w:r>
      <w:r w:rsidRPr="00ED45E5">
        <w:rPr>
          <w:rFonts w:ascii="Times New Roman" w:hAnsi="Times New Roman"/>
          <w:sz w:val="28"/>
          <w:szCs w:val="28"/>
        </w:rPr>
        <w:t>)</w:t>
      </w:r>
      <w:r w:rsidR="00016F8D" w:rsidRPr="00ED45E5">
        <w:rPr>
          <w:rFonts w:ascii="Times New Roman" w:hAnsi="Times New Roman"/>
          <w:sz w:val="28"/>
          <w:szCs w:val="28"/>
        </w:rPr>
        <w:t>,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 w:cs="Times New Roman"/>
          <w:sz w:val="28"/>
          <w:szCs w:val="28"/>
        </w:rPr>
        <w:t>следующие</w:t>
      </w:r>
      <w:r w:rsidR="00844210" w:rsidRPr="00ED45E5">
        <w:rPr>
          <w:rFonts w:ascii="Times New Roman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hAnsi="Times New Roman" w:cs="Times New Roman"/>
          <w:sz w:val="28"/>
          <w:szCs w:val="28"/>
        </w:rPr>
        <w:t>изменения:</w:t>
      </w:r>
    </w:p>
    <w:p w:rsidR="00243082" w:rsidRPr="00ED45E5" w:rsidRDefault="00243082" w:rsidP="00220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5E5">
        <w:rPr>
          <w:rFonts w:ascii="Times New Roman" w:hAnsi="Times New Roman"/>
          <w:sz w:val="28"/>
          <w:szCs w:val="28"/>
        </w:rPr>
        <w:t>а)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пункт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9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Положения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дополнить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подпунктом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1.1.и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изложить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его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в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следующей</w:t>
      </w:r>
      <w:r w:rsidR="00844210" w:rsidRPr="00ED45E5">
        <w:rPr>
          <w:rFonts w:ascii="Times New Roman" w:hAnsi="Times New Roman"/>
          <w:sz w:val="28"/>
          <w:szCs w:val="28"/>
        </w:rPr>
        <w:t xml:space="preserve"> </w:t>
      </w:r>
      <w:r w:rsidRPr="00ED45E5">
        <w:rPr>
          <w:rFonts w:ascii="Times New Roman" w:hAnsi="Times New Roman"/>
          <w:sz w:val="28"/>
          <w:szCs w:val="28"/>
        </w:rPr>
        <w:t>редакции:</w:t>
      </w:r>
    </w:p>
    <w:p w:rsidR="00243082" w:rsidRPr="00ED45E5" w:rsidRDefault="00844210" w:rsidP="0022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/>
          <w:sz w:val="28"/>
          <w:szCs w:val="28"/>
        </w:rPr>
        <w:t>«1.1.</w:t>
      </w:r>
      <w:r w:rsidRPr="00ED45E5">
        <w:rPr>
          <w:rStyle w:val="apple-converted-space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Установить,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что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января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30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июня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2021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ода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включительно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граждане,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претендующие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замещение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муниципальных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должностей,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вместе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сведениями,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представляемыми по форме справки, утвержденной Указом Президента Российской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Федерации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23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.06.2014 №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460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утверждении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формы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справки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доходах,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расходах,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имуществе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обязательствах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имущественного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характера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внесении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изменений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некоторые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акты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Президента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Российской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Федерации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представляют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уведомление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принадлежащих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им,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их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супругам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несовершеннолетним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детям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цифровых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финансовых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активах,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цифровых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правах,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включающих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одновременно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цифровые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финансовые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активы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иные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цифровые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права,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утилитарных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цифровых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правах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цифровой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валюте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(при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их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наличии)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форме,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утвержденной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Указом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Президента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Российской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Федерации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10</w:t>
      </w:r>
      <w:r w:rsidR="00016F8D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.12.2020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43082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778.</w:t>
      </w:r>
      <w:r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4822A5" w:rsidRPr="00ED4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016F8D" w:rsidRPr="00ED45E5" w:rsidRDefault="00243082" w:rsidP="0022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2.</w:t>
      </w:r>
      <w:r w:rsidR="00844210" w:rsidRPr="00ED45E5">
        <w:rPr>
          <w:rFonts w:ascii="Times New Roman" w:hAnsi="Times New Roman" w:cs="Times New Roman"/>
          <w:sz w:val="28"/>
          <w:szCs w:val="28"/>
        </w:rPr>
        <w:t xml:space="preserve"> </w:t>
      </w:r>
      <w:r w:rsidR="00016F8D" w:rsidRPr="00ED45E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в газете «Наша жизнь», распространяет свое действие с 1 января 2021 года, </w:t>
      </w:r>
      <w:r w:rsidR="00016F8D" w:rsidRPr="00ED45E5">
        <w:rPr>
          <w:rFonts w:ascii="Times New Roman" w:hAnsi="Times New Roman" w:cs="Times New Roman"/>
          <w:sz w:val="28"/>
          <w:szCs w:val="28"/>
        </w:rPr>
        <w:lastRenderedPageBreak/>
        <w:t>подлежит размещению на официальном сайте Лихославльского муниципального района Тверской области.</w:t>
      </w:r>
    </w:p>
    <w:p w:rsidR="00243082" w:rsidRDefault="00243082" w:rsidP="00220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082" w:rsidRDefault="00243082" w:rsidP="00243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3"/>
      </w:tblGrid>
      <w:tr w:rsidR="00220591" w:rsidRPr="00220591" w:rsidTr="00DD0450">
        <w:tc>
          <w:tcPr>
            <w:tcW w:w="5112" w:type="dxa"/>
            <w:shd w:val="clear" w:color="auto" w:fill="auto"/>
          </w:tcPr>
          <w:p w:rsidR="00220591" w:rsidRPr="00220591" w:rsidRDefault="00220591" w:rsidP="00220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</w:t>
            </w:r>
          </w:p>
          <w:p w:rsidR="00220591" w:rsidRPr="00220591" w:rsidRDefault="00220591" w:rsidP="00220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220591" w:rsidRPr="00220591" w:rsidRDefault="00220591" w:rsidP="00220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Коршунова</w:t>
            </w:r>
          </w:p>
        </w:tc>
      </w:tr>
      <w:tr w:rsidR="00220591" w:rsidRPr="00220591" w:rsidTr="00DD0450">
        <w:tc>
          <w:tcPr>
            <w:tcW w:w="5112" w:type="dxa"/>
            <w:shd w:val="clear" w:color="auto" w:fill="auto"/>
          </w:tcPr>
          <w:p w:rsidR="00220591" w:rsidRPr="00220591" w:rsidRDefault="00220591" w:rsidP="00220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  <w:shd w:val="clear" w:color="auto" w:fill="auto"/>
            <w:vAlign w:val="bottom"/>
          </w:tcPr>
          <w:p w:rsidR="00220591" w:rsidRPr="00220591" w:rsidRDefault="00220591" w:rsidP="00220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591" w:rsidRPr="00220591" w:rsidTr="00DD0450">
        <w:tc>
          <w:tcPr>
            <w:tcW w:w="5112" w:type="dxa"/>
            <w:shd w:val="clear" w:color="auto" w:fill="auto"/>
          </w:tcPr>
          <w:p w:rsidR="00220591" w:rsidRPr="00220591" w:rsidRDefault="00220591" w:rsidP="00220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220591" w:rsidRPr="00220591" w:rsidRDefault="00220591" w:rsidP="00220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243082" w:rsidRPr="001027EF" w:rsidRDefault="00243082" w:rsidP="00016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43082" w:rsidRPr="001027EF" w:rsidSect="002205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82"/>
    <w:rsid w:val="00016F8D"/>
    <w:rsid w:val="001F1C0D"/>
    <w:rsid w:val="00220591"/>
    <w:rsid w:val="00243082"/>
    <w:rsid w:val="004822A5"/>
    <w:rsid w:val="004A31E7"/>
    <w:rsid w:val="005572E2"/>
    <w:rsid w:val="00844210"/>
    <w:rsid w:val="00AC7C04"/>
    <w:rsid w:val="00ED45E5"/>
    <w:rsid w:val="00F2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4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082"/>
  </w:style>
  <w:style w:type="character" w:styleId="a4">
    <w:name w:val="Hyperlink"/>
    <w:basedOn w:val="a0"/>
    <w:uiPriority w:val="99"/>
    <w:semiHidden/>
    <w:unhideWhenUsed/>
    <w:rsid w:val="00243082"/>
    <w:rPr>
      <w:color w:val="0000FF"/>
      <w:u w:val="single"/>
    </w:rPr>
  </w:style>
  <w:style w:type="character" w:styleId="a5">
    <w:name w:val="Emphasis"/>
    <w:basedOn w:val="a0"/>
    <w:uiPriority w:val="20"/>
    <w:qFormat/>
    <w:rsid w:val="002430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6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F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4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082"/>
  </w:style>
  <w:style w:type="character" w:styleId="a4">
    <w:name w:val="Hyperlink"/>
    <w:basedOn w:val="a0"/>
    <w:uiPriority w:val="99"/>
    <w:semiHidden/>
    <w:unhideWhenUsed/>
    <w:rsid w:val="00243082"/>
    <w:rPr>
      <w:color w:val="0000FF"/>
      <w:u w:val="single"/>
    </w:rPr>
  </w:style>
  <w:style w:type="character" w:styleId="a5">
    <w:name w:val="Emphasis"/>
    <w:basedOn w:val="a0"/>
    <w:uiPriority w:val="20"/>
    <w:qFormat/>
    <w:rsid w:val="002430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6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cp:lastPrinted>2021-02-15T15:01:00Z</cp:lastPrinted>
  <dcterms:created xsi:type="dcterms:W3CDTF">2021-02-15T14:57:00Z</dcterms:created>
  <dcterms:modified xsi:type="dcterms:W3CDTF">2021-02-15T18:32:00Z</dcterms:modified>
</cp:coreProperties>
</file>