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ЛИХОСЛАВЛЬСКОГО РАЙОНА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ШЕСТОГО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3472BC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461DA2" w:rsidP="0033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  <w:r w:rsidR="00335A31"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A61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A61C23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335A31" w:rsidRPr="00335A31" w:rsidTr="0034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Pr="00335A31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335A31" w:rsidRPr="00335A31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A61C23" w:rsidRPr="00875C2D" w:rsidRDefault="00A61C23" w:rsidP="00A61C23">
      <w:pPr>
        <w:pStyle w:val="1"/>
        <w:shd w:val="clear" w:color="auto" w:fill="auto"/>
        <w:tabs>
          <w:tab w:val="left" w:pos="8614"/>
        </w:tabs>
        <w:spacing w:before="0" w:after="0" w:line="240" w:lineRule="auto"/>
        <w:ind w:left="142" w:firstLine="0"/>
        <w:jc w:val="center"/>
        <w:rPr>
          <w:b/>
          <w:sz w:val="28"/>
          <w:szCs w:val="28"/>
        </w:rPr>
      </w:pPr>
      <w:r w:rsidRPr="00875C2D">
        <w:rPr>
          <w:b/>
          <w:sz w:val="28"/>
          <w:szCs w:val="28"/>
        </w:rPr>
        <w:t>О проведении публичных слушаний на территории</w:t>
      </w:r>
      <w:r>
        <w:rPr>
          <w:b/>
          <w:sz w:val="28"/>
          <w:szCs w:val="28"/>
        </w:rPr>
        <w:t xml:space="preserve"> Лихославльского </w:t>
      </w:r>
      <w:r w:rsidRPr="00875C2D">
        <w:rPr>
          <w:b/>
          <w:sz w:val="28"/>
          <w:szCs w:val="28"/>
        </w:rPr>
        <w:t>рай</w:t>
      </w:r>
      <w:r>
        <w:rPr>
          <w:b/>
          <w:sz w:val="28"/>
          <w:szCs w:val="28"/>
        </w:rPr>
        <w:t xml:space="preserve">она Тверской области по вопросу </w:t>
      </w:r>
      <w:r w:rsidRPr="00875C2D">
        <w:rPr>
          <w:b/>
          <w:sz w:val="28"/>
          <w:szCs w:val="28"/>
        </w:rPr>
        <w:t xml:space="preserve">«О преобразовании всех поселений, входящих в состав </w:t>
      </w:r>
      <w:r>
        <w:rPr>
          <w:b/>
          <w:sz w:val="28"/>
          <w:szCs w:val="28"/>
        </w:rPr>
        <w:t>Лихославльского</w:t>
      </w:r>
      <w:r w:rsidRPr="00875C2D">
        <w:rPr>
          <w:b/>
          <w:sz w:val="28"/>
          <w:szCs w:val="28"/>
        </w:rPr>
        <w:t xml:space="preserve"> района Тверской области, путем их</w:t>
      </w:r>
      <w:r>
        <w:rPr>
          <w:b/>
          <w:sz w:val="28"/>
          <w:szCs w:val="28"/>
        </w:rPr>
        <w:t xml:space="preserve"> </w:t>
      </w:r>
      <w:r w:rsidRPr="00875C2D">
        <w:rPr>
          <w:b/>
          <w:sz w:val="28"/>
          <w:szCs w:val="28"/>
        </w:rPr>
        <w:t>объединения и наделения вновь образованного</w:t>
      </w:r>
      <w:r>
        <w:rPr>
          <w:b/>
          <w:sz w:val="28"/>
          <w:szCs w:val="28"/>
        </w:rPr>
        <w:t xml:space="preserve"> </w:t>
      </w:r>
      <w:r w:rsidRPr="00875C2D">
        <w:rPr>
          <w:b/>
          <w:sz w:val="28"/>
          <w:szCs w:val="28"/>
        </w:rPr>
        <w:t>муниципального образования статусом муниципального округа»</w:t>
      </w:r>
    </w:p>
    <w:p w:rsidR="00BA2504" w:rsidRDefault="00BA2504" w:rsidP="00BA2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504" w:rsidRPr="008613EB" w:rsidRDefault="00BA2504" w:rsidP="00BA2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D6E" w:rsidRDefault="00A61C23" w:rsidP="00947D6E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875C2D">
        <w:rPr>
          <w:rFonts w:ascii="Times New Roman" w:hAnsi="Times New Roman" w:cs="Times New Roman"/>
          <w:sz w:val="28"/>
          <w:szCs w:val="28"/>
        </w:rPr>
        <w:t xml:space="preserve">В соответствии со статьями 13 и 28 Федерального закона от 06.10.2003 №131-Ф3 «Об общих принципах организации местного самоуправления в Российской Федерации» и в целях преобразования всех поселений, входящих в состав Лихославльского района Тверской области, путем их объединения </w:t>
      </w:r>
      <w:r w:rsidRPr="00875C2D">
        <w:rPr>
          <w:rFonts w:ascii="Times New Roman" w:eastAsia="Times New Roman" w:hAnsi="Times New Roman" w:cs="Times New Roman"/>
          <w:sz w:val="28"/>
          <w:szCs w:val="28"/>
        </w:rPr>
        <w:t>и наделения вновь образованного муниципального образования статусом муниципального округа</w:t>
      </w:r>
      <w:r w:rsidR="00461D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5A31" w:rsidRPr="000B15E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Собрание депутатов Лихославльского района </w:t>
      </w:r>
      <w:r w:rsidR="00375FE3" w:rsidRPr="000B15E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шестого созыва </w:t>
      </w:r>
      <w:r w:rsidR="00947D6E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решило:</w:t>
      </w:r>
    </w:p>
    <w:p w:rsidR="00283F2A" w:rsidRPr="00283F2A" w:rsidRDefault="00283F2A" w:rsidP="00AD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1. Назначить публичные слушания по вопросу </w:t>
      </w:r>
      <w:r w:rsidRPr="00283F2A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«О преобразовании всех поселений, входящих в состав 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Лихославльского</w:t>
      </w:r>
      <w:r w:rsidRPr="00283F2A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района Тверской области, путем их объединения и наделения вновь образованного муниципального образования статусом муниципального округа» 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на 03.11.2020 в 15 час. 00 мин. по адресу: Тверская область, Лихославльский</w:t>
      </w:r>
      <w:r w:rsidR="00487C7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муниципальный район, г.</w:t>
      </w:r>
      <w:r w:rsidR="00487C7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Лихославль, ул.</w:t>
      </w:r>
      <w:r w:rsidR="00487C71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Первомайская, д.6 (здание администрации Лихославльского района).</w:t>
      </w:r>
    </w:p>
    <w:p w:rsidR="00283F2A" w:rsidRPr="00283F2A" w:rsidRDefault="00283F2A" w:rsidP="00A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2. Определить организатором публичных слушаний Собрание депутатов Лихославльского района Тверской области. </w:t>
      </w:r>
    </w:p>
    <w:p w:rsidR="00283F2A" w:rsidRPr="00283F2A" w:rsidRDefault="00283F2A" w:rsidP="00A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3. Образовать рабочую группу по подготовке и проведению публичных слушаний в составе:</w:t>
      </w:r>
    </w:p>
    <w:p w:rsidR="00487C71" w:rsidRPr="00283F2A" w:rsidRDefault="00487C71" w:rsidP="00A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Виноградова Н.Н. – Глава Лихославльского района;</w:t>
      </w:r>
    </w:p>
    <w:p w:rsidR="00487C71" w:rsidRPr="00283F2A" w:rsidRDefault="00487C71" w:rsidP="00A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Громова О.Б.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–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заместитель главы администрации, управляющий делами администрации Лихославльского района;</w:t>
      </w:r>
    </w:p>
    <w:p w:rsidR="00487C71" w:rsidRPr="00283F2A" w:rsidRDefault="00487C71" w:rsidP="00A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Коршунова М.М.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–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председатель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Собрания депутатов Лихославльского района;</w:t>
      </w:r>
    </w:p>
    <w:p w:rsidR="00487C71" w:rsidRPr="00283F2A" w:rsidRDefault="00487C71" w:rsidP="00A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Ткачева Е.Е.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– заведующий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юридическим отделом администрации Лихославльского района.</w:t>
      </w:r>
    </w:p>
    <w:p w:rsidR="00283F2A" w:rsidRPr="00283F2A" w:rsidRDefault="00283F2A" w:rsidP="00A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4. Определить адрес и контактную информацию для приема предложений и замечаний по вопросу, вынесенному на публичные слушания: Тверская область, Лихославльский муниципальный район, г.</w:t>
      </w:r>
      <w:r w:rsidR="00AD5FB8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Лихославль, ул.</w:t>
      </w:r>
      <w:r w:rsidR="00AD5FB8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Первомайская, д.6</w:t>
      </w:r>
      <w:r w:rsidR="00AD5FB8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,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кабинет № 22, с 09:00 до 16:00 час. ежедневно (перерыв на обед с 13:00 до 13:48 час.) адрес электронной почты: </w:t>
      </w:r>
      <w:proofErr w:type="spellStart"/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@</w:t>
      </w:r>
      <w:proofErr w:type="spellStart"/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lihoslavl</w:t>
      </w:r>
      <w:proofErr w:type="spellEnd"/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69.</w:t>
      </w:r>
      <w:proofErr w:type="spellStart"/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283F2A">
        <w:rPr>
          <w:rFonts w:ascii="Times New Roman" w:eastAsia="Arial Unicode MS" w:hAnsi="Times New Roman" w:cs="Times New Roman"/>
          <w:color w:val="0000FF"/>
          <w:sz w:val="28"/>
          <w:szCs w:val="28"/>
          <w:lang w:val="ru"/>
        </w:rPr>
        <w:t>,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контактный телефон: 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val="ru"/>
        </w:rPr>
        <w:t>8(48261) 3 54 83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, уполномоченное лицо – Громова Ольга Борисовна.</w:t>
      </w:r>
    </w:p>
    <w:p w:rsidR="00283F2A" w:rsidRPr="00283F2A" w:rsidRDefault="00AD5FB8" w:rsidP="00AD5F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lastRenderedPageBreak/>
        <w:t xml:space="preserve">5. </w:t>
      </w:r>
      <w:r w:rsidR="00283F2A"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Установить срок приема предл</w:t>
      </w:r>
      <w:r w:rsid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ожений и замечаний по вопросу, </w:t>
      </w:r>
      <w:r w:rsidR="00283F2A"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вынесенному на публичные слушания – с даты опубликования настоящего решения до начала голосования за итоговый документ по результатам проведения публичных слушаний.</w:t>
      </w:r>
    </w:p>
    <w:p w:rsidR="00283F2A" w:rsidRPr="00283F2A" w:rsidRDefault="00AD5FB8" w:rsidP="00AD5FB8">
      <w:pPr>
        <w:tabs>
          <w:tab w:val="left" w:pos="993"/>
        </w:tabs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bCs/>
          <w:color w:val="000000"/>
          <w:sz w:val="28"/>
          <w:szCs w:val="28"/>
          <w:lang w:val="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6. </w:t>
      </w:r>
      <w:r w:rsidR="00283F2A"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Итоговый документ по результатам проведения публичных слушаний по вопросу, вынесенному на публичные слушания, опубликовать в порядке, предусмотренном Уставом Лихославльского</w:t>
      </w:r>
      <w:r w:rsidR="00283F2A" w:rsidRPr="00283F2A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/>
        </w:rPr>
        <w:t xml:space="preserve"> района Тверской области.</w:t>
      </w:r>
    </w:p>
    <w:p w:rsidR="00283F2A" w:rsidRPr="00283F2A" w:rsidRDefault="00283F2A" w:rsidP="00AD5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val="ru"/>
        </w:rPr>
      </w:pP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7. Направить настоящее решение в адрес представительных органов поселений Лихославльского района Тверской области. </w:t>
      </w:r>
    </w:p>
    <w:p w:rsidR="00283F2A" w:rsidRPr="00283F2A" w:rsidRDefault="00283F2A" w:rsidP="00AD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>8. Настоящее решение вступает в силу со дня</w:t>
      </w:r>
      <w:r w:rsidR="00AD5FB8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его</w:t>
      </w:r>
      <w:r w:rsidRPr="00283F2A"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  <w:t xml:space="preserve"> официального опубликования</w:t>
      </w:r>
      <w:r w:rsidRPr="00283F2A">
        <w:rPr>
          <w:rFonts w:ascii="Times New Roman" w:eastAsia="Arial Unicode MS" w:hAnsi="Times New Roman" w:cs="Times New Roman"/>
          <w:i/>
          <w:color w:val="000000"/>
          <w:sz w:val="28"/>
          <w:szCs w:val="28"/>
          <w:lang w:val="ru"/>
        </w:rPr>
        <w:t>.</w:t>
      </w:r>
    </w:p>
    <w:p w:rsidR="00335A31" w:rsidRDefault="00335A31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" w:eastAsia="zh-CN" w:bidi="hi-IN"/>
        </w:rPr>
      </w:pPr>
    </w:p>
    <w:p w:rsidR="002E24BE" w:rsidRDefault="002E24BE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" w:eastAsia="zh-CN" w:bidi="hi-IN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112"/>
        <w:gridCol w:w="5093"/>
      </w:tblGrid>
      <w:tr w:rsidR="002E24BE" w:rsidTr="002E24BE">
        <w:tc>
          <w:tcPr>
            <w:tcW w:w="5112" w:type="dxa"/>
            <w:hideMark/>
          </w:tcPr>
          <w:p w:rsidR="002E24BE" w:rsidRDefault="002E24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Собрания депутатов</w:t>
            </w:r>
          </w:p>
          <w:p w:rsidR="002E24BE" w:rsidRDefault="002E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Лихославльского района</w:t>
            </w:r>
          </w:p>
        </w:tc>
        <w:tc>
          <w:tcPr>
            <w:tcW w:w="5093" w:type="dxa"/>
            <w:vAlign w:val="bottom"/>
            <w:hideMark/>
          </w:tcPr>
          <w:p w:rsidR="002E24BE" w:rsidRDefault="002E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М.М. Коршунова</w:t>
            </w:r>
          </w:p>
        </w:tc>
      </w:tr>
      <w:tr w:rsidR="002E24BE" w:rsidTr="002E24BE">
        <w:tc>
          <w:tcPr>
            <w:tcW w:w="5112" w:type="dxa"/>
          </w:tcPr>
          <w:p w:rsidR="002E24BE" w:rsidRDefault="002E24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93" w:type="dxa"/>
            <w:vAlign w:val="bottom"/>
          </w:tcPr>
          <w:p w:rsidR="002E24BE" w:rsidRDefault="002E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E24BE" w:rsidTr="002E24BE">
        <w:tc>
          <w:tcPr>
            <w:tcW w:w="5112" w:type="dxa"/>
            <w:hideMark/>
          </w:tcPr>
          <w:p w:rsidR="002E24BE" w:rsidRDefault="002E24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 Главы Лихославльского района</w:t>
            </w:r>
          </w:p>
        </w:tc>
        <w:tc>
          <w:tcPr>
            <w:tcW w:w="5093" w:type="dxa"/>
            <w:vAlign w:val="bottom"/>
            <w:hideMark/>
          </w:tcPr>
          <w:p w:rsidR="002E24BE" w:rsidRDefault="002E2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С.Н.Капытов</w:t>
            </w:r>
            <w:proofErr w:type="spellEnd"/>
          </w:p>
        </w:tc>
      </w:tr>
    </w:tbl>
    <w:p w:rsidR="002E24BE" w:rsidRPr="00283F2A" w:rsidRDefault="002E24BE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val="ru" w:eastAsia="zh-CN" w:bidi="hi-IN"/>
        </w:rPr>
      </w:pPr>
    </w:p>
    <w:p w:rsidR="00461DA2" w:rsidRPr="00335A31" w:rsidRDefault="00461DA2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A3764" w:rsidRDefault="00BA3764" w:rsidP="00461DA2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A3764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38E5"/>
    <w:rsid w:val="00076FA0"/>
    <w:rsid w:val="000B15E4"/>
    <w:rsid w:val="00100614"/>
    <w:rsid w:val="001377B8"/>
    <w:rsid w:val="00141BAD"/>
    <w:rsid w:val="00164D08"/>
    <w:rsid w:val="00176B5B"/>
    <w:rsid w:val="00197124"/>
    <w:rsid w:val="002427BF"/>
    <w:rsid w:val="00274260"/>
    <w:rsid w:val="00283F2A"/>
    <w:rsid w:val="002B6829"/>
    <w:rsid w:val="002C11A9"/>
    <w:rsid w:val="002E24BE"/>
    <w:rsid w:val="00335A31"/>
    <w:rsid w:val="00375FE3"/>
    <w:rsid w:val="00401EB2"/>
    <w:rsid w:val="00457C71"/>
    <w:rsid w:val="00461DA2"/>
    <w:rsid w:val="00474CB9"/>
    <w:rsid w:val="004764D3"/>
    <w:rsid w:val="00487C71"/>
    <w:rsid w:val="00671D89"/>
    <w:rsid w:val="00737BA8"/>
    <w:rsid w:val="00743AD2"/>
    <w:rsid w:val="007600CE"/>
    <w:rsid w:val="007E07FD"/>
    <w:rsid w:val="007E7F93"/>
    <w:rsid w:val="008538FC"/>
    <w:rsid w:val="00947D6E"/>
    <w:rsid w:val="009B5E3D"/>
    <w:rsid w:val="00A61C23"/>
    <w:rsid w:val="00A70A31"/>
    <w:rsid w:val="00AB529C"/>
    <w:rsid w:val="00AD5FB8"/>
    <w:rsid w:val="00B56984"/>
    <w:rsid w:val="00B8396C"/>
    <w:rsid w:val="00BA2504"/>
    <w:rsid w:val="00BA3764"/>
    <w:rsid w:val="00CD1066"/>
    <w:rsid w:val="00CD1C2F"/>
    <w:rsid w:val="00D65DEF"/>
    <w:rsid w:val="00D76D36"/>
    <w:rsid w:val="00DB1158"/>
    <w:rsid w:val="00DC5A8F"/>
    <w:rsid w:val="00DF55FC"/>
    <w:rsid w:val="00EE1B79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4742-C2B3-4D1C-8164-8F1F9FE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">
    <w:name w:val="Body text_"/>
    <w:basedOn w:val="a0"/>
    <w:link w:val="1"/>
    <w:rsid w:val="00A61C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61C2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2020-10-16T05:19:00Z</cp:lastPrinted>
  <dcterms:created xsi:type="dcterms:W3CDTF">2020-10-15T13:43:00Z</dcterms:created>
  <dcterms:modified xsi:type="dcterms:W3CDTF">2020-10-16T05:19:00Z</dcterms:modified>
</cp:coreProperties>
</file>