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ЛИХОСЛАВЛЬСКОГО РАЙОНА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ШЕСТОГО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8"/>
        <w:gridCol w:w="5163"/>
      </w:tblGrid>
      <w:tr w:rsidR="00335A31" w:rsidRPr="00335A31" w:rsidTr="003472BC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FB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  <w:r w:rsidR="00FB4F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5A31" w:rsidRPr="00335A31" w:rsidTr="0034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Pr="00335A31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335A31" w:rsidRPr="00335A31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FB4F2E" w:rsidRPr="00FB4F2E" w:rsidRDefault="00FB4F2E" w:rsidP="00FB4F2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B4F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порядке проведения конкурса по отбору кандидатур на должность главы Лихославльского района Тверской области</w:t>
      </w:r>
    </w:p>
    <w:p w:rsidR="00BA2504" w:rsidRDefault="00BA2504" w:rsidP="00BA2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504" w:rsidRPr="008613EB" w:rsidRDefault="00BA2504" w:rsidP="00BA2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A31" w:rsidRPr="00335A31" w:rsidRDefault="00B56984" w:rsidP="00B56984">
      <w:pPr>
        <w:suppressAutoHyphens/>
        <w:spacing w:after="0" w:line="240" w:lineRule="auto"/>
        <w:ind w:firstLine="426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2.1 статьи 36 Федерального закона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06.10.2003 № 131-ФЗ «Об об</w:t>
      </w:r>
      <w:r w:rsidRPr="00EE7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принципах организации местного самоуправления в Российской Федерации», пунктом 2 статьи </w:t>
      </w:r>
      <w:r w:rsidRPr="00EE7514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569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84">
        <w:rPr>
          <w:rFonts w:ascii="Times New Roman" w:hAnsi="Times New Roman" w:cs="Times New Roman"/>
          <w:sz w:val="28"/>
          <w:szCs w:val="28"/>
        </w:rPr>
        <w:t>«Лихославльский район» Тверской области</w:t>
      </w:r>
      <w:r w:rsidR="00335A31"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Собрание депутатов Лихославльского района </w:t>
      </w:r>
      <w:r w:rsidR="00375FE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шестого созыва </w:t>
      </w:r>
      <w:r w:rsidR="00335A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решило:</w:t>
      </w:r>
    </w:p>
    <w:p w:rsidR="00B8396C" w:rsidRPr="00B8396C" w:rsidRDefault="00B8396C" w:rsidP="00B83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39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Утвердить </w:t>
      </w:r>
      <w:hyperlink w:anchor="Par36" w:history="1">
        <w:r w:rsidRPr="00B8396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Порядок</w:t>
        </w:r>
      </w:hyperlink>
      <w:r w:rsidRPr="00B839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проведения конкурса по отбору кандидатур на должность главы Лихославльского района Тверской области (прилагается).</w:t>
      </w:r>
    </w:p>
    <w:p w:rsidR="00B8396C" w:rsidRPr="00B8396C" w:rsidRDefault="00B8396C" w:rsidP="00B83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39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Признать утратившим силу решение Собрания депутатов Лихославльского Тверской области от 29.09.2015 № 92 «О Порядке проведения конкурса по отбору кандидатур на должность Главы Лихославльского района». </w:t>
      </w:r>
    </w:p>
    <w:p w:rsidR="00B8396C" w:rsidRPr="00B8396C" w:rsidRDefault="00B8396C" w:rsidP="00B83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839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Настоящее решение вступает в силу после его официального опубликования в газете «Наша жизнь» и подлежит размещению на официальном сайте Лихославльского муниципального района Тверской области в сети Интернет.</w:t>
      </w:r>
    </w:p>
    <w:p w:rsidR="00335A31" w:rsidRPr="00335A31" w:rsidRDefault="00335A31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335A31" w:rsidRPr="00335A31" w:rsidRDefault="00335A31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-108" w:type="dxa"/>
        <w:tblLook w:val="04A0"/>
      </w:tblPr>
      <w:tblGrid>
        <w:gridCol w:w="5112"/>
        <w:gridCol w:w="5093"/>
      </w:tblGrid>
      <w:tr w:rsidR="00B8396C" w:rsidRPr="00B8396C" w:rsidTr="00B8396C">
        <w:tc>
          <w:tcPr>
            <w:tcW w:w="5112" w:type="dxa"/>
            <w:shd w:val="clear" w:color="auto" w:fill="auto"/>
          </w:tcPr>
          <w:p w:rsidR="00B8396C" w:rsidRPr="00B8396C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B8396C" w:rsidRPr="00B8396C" w:rsidRDefault="00B8396C" w:rsidP="00B8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B8396C" w:rsidRPr="00B8396C" w:rsidRDefault="00B8396C" w:rsidP="00B8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B8396C" w:rsidRPr="00B8396C" w:rsidTr="00B8396C">
        <w:tc>
          <w:tcPr>
            <w:tcW w:w="5112" w:type="dxa"/>
            <w:shd w:val="clear" w:color="auto" w:fill="auto"/>
          </w:tcPr>
          <w:p w:rsidR="00B8396C" w:rsidRPr="00B8396C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shd w:val="clear" w:color="auto" w:fill="auto"/>
            <w:vAlign w:val="bottom"/>
          </w:tcPr>
          <w:p w:rsidR="00B8396C" w:rsidRPr="00B8396C" w:rsidRDefault="00B8396C" w:rsidP="00B8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396C" w:rsidRPr="00B8396C" w:rsidTr="00B8396C">
        <w:tc>
          <w:tcPr>
            <w:tcW w:w="5112" w:type="dxa"/>
            <w:shd w:val="clear" w:color="auto" w:fill="auto"/>
          </w:tcPr>
          <w:p w:rsidR="00B8396C" w:rsidRPr="00B8396C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B8396C" w:rsidRPr="00B8396C" w:rsidRDefault="00B8396C" w:rsidP="00B8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BA3764" w:rsidRDefault="00BA3764" w:rsidP="007E07FD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764" w:rsidRDefault="00BA3764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7E07FD" w:rsidRDefault="007E07FD" w:rsidP="007E07FD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678"/>
        <w:gridCol w:w="5527"/>
      </w:tblGrid>
      <w:tr w:rsidR="009B5E3D" w:rsidRPr="009B5E3D" w:rsidTr="003472BC">
        <w:tc>
          <w:tcPr>
            <w:tcW w:w="4678" w:type="dxa"/>
            <w:shd w:val="clear" w:color="auto" w:fill="auto"/>
          </w:tcPr>
          <w:p w:rsidR="009B5E3D" w:rsidRPr="009B5E3D" w:rsidRDefault="009B5E3D" w:rsidP="009B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</w:tcPr>
          <w:p w:rsidR="009B5E3D" w:rsidRPr="009B5E3D" w:rsidRDefault="009B5E3D" w:rsidP="009B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9B5E3D" w:rsidRPr="009B5E3D" w:rsidRDefault="009B5E3D" w:rsidP="009B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Собрания депутатов Лихославльского района шестого созыва </w:t>
            </w:r>
          </w:p>
          <w:p w:rsidR="009B5E3D" w:rsidRPr="009B5E3D" w:rsidRDefault="009B5E3D" w:rsidP="008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9B5E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9B5E3D">
              <w:rPr>
                <w:rFonts w:ascii="Times New Roman" w:eastAsia="Times New Roman" w:hAnsi="Times New Roman" w:cs="Times New Roman"/>
                <w:sz w:val="28"/>
                <w:szCs w:val="28"/>
              </w:rPr>
              <w:t>.2020 № </w:t>
            </w:r>
            <w:r w:rsidR="008538F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7E07FD" w:rsidRDefault="007E07FD" w:rsidP="00BA3764">
      <w:pPr>
        <w:spacing w:after="0" w:line="240" w:lineRule="auto"/>
        <w:ind w:hanging="6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7F93" w:rsidRPr="007E7F93" w:rsidRDefault="00E0335B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hyperlink w:anchor="Par36" w:history="1">
        <w:r w:rsidR="007E7F93" w:rsidRPr="007E7F93"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eastAsia="en-US"/>
          </w:rPr>
          <w:t>Порядок</w:t>
        </w:r>
      </w:hyperlink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проведения конкурса по отбору кандидатур на должность</w:t>
      </w:r>
      <w:r w:rsidR="00641A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E7F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главы Лихославльского района Тверской области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1" w:name="Par36"/>
      <w:bookmarkEnd w:id="1"/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" w:name="Par43"/>
      <w:bookmarkEnd w:id="2"/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Общие положения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Настоящий порядок проведения конкурса по отбору кандидатур на должность главы Лихославльского района Тверской области (далее – Порядок) разработан 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пунктом 2 статьи </w:t>
      </w: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 </w:t>
      </w:r>
      <w:hyperlink r:id="rId5" w:history="1">
        <w:r w:rsidRPr="007E7F9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</w:t>
        </w:r>
      </w:hyperlink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Лихославльского района Тверской области</w:t>
      </w:r>
      <w:r w:rsidRPr="007E7F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Конкурс по отбору кандидатур на должность главы Лихославльского района Тверской области (далее – Конкурс) проводится на принципах гласности, законности, профессионализма и компетентности лиц, стремящихся к замещению должности главы Лихославльского района Тверской области (кандидатов).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проведении Конкурса принимается Собранием депутатов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Лихославльского</w:t>
      </w: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Тверской области.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Конкурс проводится конкурсной комиссией по отбору кандидатур на должность главы Лихославльского района Тверской области (далее – Конкурсная комиссия), формируемой в соответствии с законодательством и настоящим Порядком.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Основаниями проведения Конкурса являются: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а) истечение срока полномочий главы Лихославльского района Тверской области;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досрочное прекращение полномочий главы Лихославльского района Тверской области;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принятие Конкурсной комиссией решения о признании Конкурса несостоявшимся;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непринятие Собранием депутатов Лихославльского района Тверской области решения об избрании главы Лихославльского района Тверской области из числа кандидатов, представленных Конкурсной комиссией по результатам конкурса;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преобразование муниципальных образований в соответствии с законодательством.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Участвовать в Конкурсе может гражданин Российской Федерации, достигший возраста 21 года </w:t>
      </w: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>(на день проведения Конкурса), и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ностранные граждане, постоянно проживающие на территории Лихославльского района Тверской области, которые на основании международных договоров Российской Федерации имеют право избирать и быть избранными в органы местного самоуправления, могут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участвовать в Конкурсе.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Граждане, 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не могут быть зарегистрированными кандидатами на должность главы Лихославльского района Тверской области.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К требованиям, учитываемым в условиях Конкурса, которые являются предпочтительными для осуществления главой Лихославльского района Тверской области полномочий по решению вопросов местного значения, относятся: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наличие высшего образования;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Тверской области, нормативных правовых актов Лихославльского района Тверской области - в рамках компетенции, порядка осуществления переданных органам местного самоуправления отдельных государственных полномочий,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3" w:name="Par50"/>
      <w:bookmarkEnd w:id="3"/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Порядок формирования, состав и полномочия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конкурсной комиссии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являются заседания.</w:t>
      </w:r>
    </w:p>
    <w:p w:rsidR="007E7F93" w:rsidRPr="007E7F93" w:rsidRDefault="007E7F93" w:rsidP="007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 Общее число членов Конкурсной комиссии составляет 6 человек. Половина членов Конкурсной комиссии назначается Собранием депутатов Лихославльского района Тверской области, а другая половина членов Конкурсной комиссии назначается Губернатором Тверской области.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повлиять на принимаемые Конкурсной комиссией решения.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Конкурсная комиссия считается сформированной со дня назначения всех членов Конкурсной комиссии.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 Конкурсная комиссия на первом организационном заседании избирает из своего состава председателя и секретаря</w:t>
      </w: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открытым голосованием простым большинством голосов от числа присутствующих на заседании членов Конкурсной комиссии.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избрания председателя Конкурсной комиссии заседание открывает и ведет старейший по возрасту член Конкурсной комиссии. После принятия Конкурсной комиссией решения об избрании председателя Конкурсной комиссии первое заседание продолжает вести председатель Конкурсной комиссии.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свое первое организационное заседание Конкурсная комиссия собирается не позднее чем за день до дня опубликования решения о назначении Конкурса.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 Заседание Конкурсной комиссии является правомочным, если на нем присутствует более половины от установленной численности членов Конкурсной комиссии.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 Председатель Конкурсной комиссии: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осуществляет общее руководство работой Конкурсной комиссии;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проводит заседания Конкурсной комиссии;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распределяет обязанности между членами Конкурсной комиссии;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подписывает решения и протоколы Конкурсной комиссии;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 представляет на заседании Собрания депутатов Лихославльского района</w:t>
      </w:r>
      <w:r w:rsidRPr="007E7F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Тверской области принятое по результатам конкурса решение Конкурсной комиссии.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его отсутствия полномочия председателя Конкурсной комиссии возлагаются на одного из членов Конкурсной комиссии по решению Конкурсной комиссии.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13. Секретарь Конкурсной комиссии: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обеспечивает организационную деятельность Конкурсной комиссии;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 чем за 2 дня до дня заседания Конкурсной комиссии;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протоколирует заседания Конкурсной комиссии;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г) оформляет принятые Конкурсной комиссией решения;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 подписывает совместно с председателем решения и протоколы Конкурсной комиссии;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е) решает иные организационные вопросы, связанные с подготовкой и проведением заседаний Конкурсной комиссии.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15.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установленного общего числа членов Конкурсной комиссии.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17. Обеспечение деятельности Конкурсной комиссии, в том числе проведение проверки полноты и достоверности, представленных кандидатами сведений, осуществляется Администрацией Лихославльского района Тверской области совместно с секретарем Конкурсной комиссии.</w:t>
      </w:r>
      <w:r w:rsidRPr="007E7F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Конкурсная комиссия осуществляет свои полномочия со дня ее формирования до принятия Собранием депутатов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Лихославльского</w:t>
      </w: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Тверской области решения по вопросу избрания главы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Лихославльского района </w:t>
      </w: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>Тверской области.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III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Порядок проведения Конкурса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E7F93" w:rsidRPr="007E7F93" w:rsidRDefault="007E7F93" w:rsidP="007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19. Собрание депутатов Лихославльского района Тверской области принимает решение о проведении Конкурса, в письменной форме уведомляет об этом Губернатора Тверской области в срок, не позднее дня, следующего за днем принятия решения о проведении Конкурса, и предлагает назначить соответствующее число членов Конкурсной комиссии. </w:t>
      </w:r>
    </w:p>
    <w:p w:rsidR="007E7F93" w:rsidRPr="007E7F93" w:rsidRDefault="007E7F93" w:rsidP="007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20. Не позднее 10 рабочих дней со дня назначения Губернатором Тверской области 3</w:t>
      </w:r>
      <w:r w:rsidRPr="007E7F9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членов Конкурсной комиссии, Собрание депутатов Лихославльского района</w:t>
      </w:r>
      <w:r w:rsidRPr="007E7F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Тверской области своим решением также назначает 3 членов Конкурсной комиссии и принимает </w:t>
      </w: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назначении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Конкурса.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21. Решение о назначении Конкурса подлежит официальному опубликованию не позднее чем за 20</w:t>
      </w:r>
      <w:r w:rsidRPr="007E7F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дней до дня проведения конкурса.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решении о назначении Конкурса должны быть указаны: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условия конкурса, дата, время и место его проведения;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срок приема документов для участия в конкурсе (дата начала и окончания приема);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 адрес и время приема документов;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местонахождение и номера телефонов Конкурсной комиссии.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22. </w:t>
      </w:r>
      <w:hyperlink r:id="rId6" w:history="1">
        <w:r w:rsidRPr="007E7F93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Заявление</w:t>
        </w:r>
      </w:hyperlink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 участии в Конкурсе подается кандидатами в Конкурсную комиссию в течение </w:t>
      </w: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>30 календарных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дней со дня опубликования решения о назначении Конкурса.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</w:t>
      </w: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>24. 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>Если у кандидата имеется судимость, в заявлении также указываются сведения о судимости кандидата.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25. К заявлению, предусмотренному пунктом </w:t>
      </w:r>
      <w:hyperlink r:id="rId7" w:history="1">
        <w:r w:rsidRPr="007E7F93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2</w:t>
        </w:r>
      </w:hyperlink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 настоящего Порядка, прилагаются: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4" w:name="Par9"/>
      <w:bookmarkEnd w:id="4"/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копия паспорта или иного документа, удостоверяющего личность гражданина в соответствии с законодательством (с одновременным предъявлением оригинала);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копия документов об образовании с одновременным предъявлением оригинала (при наличии);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г) копия справки о доходах, расходах, об имуществе и обязательствах имущественного характера кандидата, его супруги (супруга) и несовершеннолетних детей, по форме,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>заполненной с использованием специального программного обеспечения «Справки БК»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 подтверждением направления оригинала указанной справки Губернатору Тверской области;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информация о наличии (отсутствии) обстоятельств, предусмотренных статьей 4 Федерального закона от 12.06.2002 № 67-ФЗ «Об основных гарантиях избирательных прав и права на участие в референдуме граждан Российской Федерации», в том числе о наличии (отсутствии) гражданства иного (кроме Российской Федерации) государства по форме согласно приложению 1 к настоящему Порядку;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е) две фотографии форматом 4x6 см;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ж) письменное согласие на обработку персональных данных в сведениях и документах, представленных кандидатом, по форме согласно </w:t>
      </w:r>
      <w:r w:rsidRPr="00552CA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приложению 2 к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настоящему Порядку;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з) справка уполномоченного органа о наличии (отсутствии) у кандидата судимости и (или) факта его уголовного преследования либо о прекращении уголовного преследования по форме, установленной </w:t>
      </w:r>
      <w:r w:rsidR="00552C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правовым актом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Министерства внутренних дел Российской Федерации.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26. Заявление и иные документы, предусмотренные настоящим Порядком, кандидат обязан представить лично.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27. Конкурсная комиссия обязана выдать письменное подтверждение получения заявления кандидата и других документов, указанных в настоящем Порядке. Указанное письменное подтверждение выдается незамедлительно после получения документов.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>28. Конкурсная комиссия в течение 5 рабочих дней со дня, следующего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 днем окончания приема документов, организует проведение проверки представленных кандидатами сведений, в том числе связанных с ограничениями пассивного избирательного права.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29. Конкурсная комиссия не позднее, чем за 3 дня до дня проведения Конкурса принимает решение об отказе кандидату в допуске к участию в Конкурсе по следующим основаниям:</w:t>
      </w:r>
    </w:p>
    <w:p w:rsidR="007E7F93" w:rsidRPr="007E7F93" w:rsidRDefault="007E7F93" w:rsidP="007E7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а) несвоевременное представление документов кандидатом;</w:t>
      </w:r>
    </w:p>
    <w:p w:rsidR="007E7F93" w:rsidRPr="007E7F93" w:rsidRDefault="007E7F93" w:rsidP="007E7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представление кандидатом документов не в полном объеме;</w:t>
      </w:r>
    </w:p>
    <w:p w:rsidR="007E7F93" w:rsidRPr="007E7F93" w:rsidRDefault="007E7F93" w:rsidP="007E7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представление кандидатом неполных и (или) недостоверных сведений;</w:t>
      </w:r>
    </w:p>
    <w:p w:rsidR="007E7F93" w:rsidRPr="007E7F93" w:rsidRDefault="007E7F93" w:rsidP="007E7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г) установление в ходе проверки обстоятельств, препятствующих в соответствии с законодательством, замещать должность главы Лихославльского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</w:t>
      </w: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Тверской области.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Указанное Решение Конкурсной комиссии с указанием причин отказа </w:t>
      </w: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течение 1 дня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направляется кандидату в письменной форме.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30. Не позднее, чем за 3 дня до дня проведения Конкурса Конкурсная комиссия формирует список кандидатов, допущенных к участию в Конкурсе, и утверждает его своим решением. Допущенные к участию в конкурсе кандидаты считаются зарегистрированными кандидатами.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31. В день проведения Конкурса члены Конкурсной комиссии на своем заседании оценивают профессиональные знания и навыки зарегистрированных кандидатов на основании представленных документов, а также проводят индивидуальное испытание в форме тестирования и собеседования с каждым зарегистрированным кандидатом на знание законодательных и иных нормативных правовых актов Российской Федерации в сфере организации местного самоуправления.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проведения тестирования и собеседования, методы оценки кандидатов определяются Конкурсной комиссией.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Очередность собеседования устанавливается, исходя из очередности регистрации заявлений кандидатов об участии в Конкурсе.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32. По итогам обсуждения зарегистрированных кандидатов Конкурсной комиссией принимается решение о представлении Собранию депутатов Лихославльского района Тверской области не менее двух зарегистрированных кандидатов на должность главы Лихославльского района Тверской области.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Способ принятия указанного решения определяется Конкурсной комиссией.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Указанное решение направляется Конкурсной комиссией в Собрание депутатов Лихославльского района Тверской области в течение 2 рабочих дней со дня принятия решения о результатах Конкурса.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33. Конкурсная комиссия сообщает кандидатам о результатах Конкурса в письменной форме в течение 3 рабочих дней со дня принятия решения о результатах Конкурса.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IV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Заключительные положения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E7F93" w:rsidRPr="007E7F93" w:rsidRDefault="007E7F93" w:rsidP="00AB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34. Конкурс считается несостоявшимся в случае:</w:t>
      </w:r>
    </w:p>
    <w:p w:rsidR="007E7F93" w:rsidRPr="007E7F93" w:rsidRDefault="007E7F93" w:rsidP="00AB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а) </w:t>
      </w: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отсутствия </w:t>
      </w: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зарегистрированных</w:t>
      </w: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кандидатов;</w:t>
      </w:r>
    </w:p>
    <w:p w:rsidR="007E7F93" w:rsidRPr="007E7F93" w:rsidRDefault="007E7F93" w:rsidP="00AB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если к участию в Конкурсе допущены менее двух </w:t>
      </w: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зарегистрированных</w:t>
      </w: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кандидатов;</w:t>
      </w:r>
    </w:p>
    <w:p w:rsidR="007E7F93" w:rsidRPr="007E7F93" w:rsidRDefault="007E7F93" w:rsidP="00AB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 если в день проведения Конкурса явились менее двух </w:t>
      </w: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зарегистрированных</w:t>
      </w: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кандидатов;</w:t>
      </w:r>
    </w:p>
    <w:p w:rsidR="007E7F93" w:rsidRPr="007E7F93" w:rsidRDefault="007E7F93" w:rsidP="00AB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г) невозможности принятия Конкурсной комиссией решения о представлении Собранию депутатов Лихославльского района Тверской области не менее двух </w:t>
      </w: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зарегистрированных</w:t>
      </w: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кандидатов на должность главы Лихославльского района Тверской области. </w:t>
      </w:r>
    </w:p>
    <w:p w:rsidR="007E7F93" w:rsidRPr="007E7F93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7E7F93" w:rsidRDefault="007E7F93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820"/>
        <w:gridCol w:w="5385"/>
      </w:tblGrid>
      <w:tr w:rsidR="007E7F93" w:rsidRPr="009B5E3D" w:rsidTr="00737BA8">
        <w:tc>
          <w:tcPr>
            <w:tcW w:w="4820" w:type="dxa"/>
            <w:shd w:val="clear" w:color="auto" w:fill="auto"/>
          </w:tcPr>
          <w:p w:rsidR="007E7F93" w:rsidRPr="009B5E3D" w:rsidRDefault="007E7F93" w:rsidP="00347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7E7F93" w:rsidRPr="009B5E3D" w:rsidRDefault="007E7F93" w:rsidP="0034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164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7E7F93" w:rsidRPr="009B5E3D" w:rsidRDefault="007E7F93" w:rsidP="0034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F93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проведения конкурса по отбору кандидатур на должность главы Лихославльского района Тверской области</w:t>
            </w:r>
          </w:p>
        </w:tc>
      </w:tr>
    </w:tbl>
    <w:p w:rsidR="007E7F93" w:rsidRPr="007E7F93" w:rsidRDefault="007E7F93" w:rsidP="007E7F9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7E7F93" w:rsidRPr="007E7F93" w:rsidRDefault="007E7F93" w:rsidP="007E7F9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0" w:type="auto"/>
        <w:tblLook w:val="04A0"/>
      </w:tblPr>
      <w:tblGrid>
        <w:gridCol w:w="4820"/>
        <w:gridCol w:w="5385"/>
      </w:tblGrid>
      <w:tr w:rsidR="00737BA8" w:rsidRPr="009B5E3D" w:rsidTr="003472BC">
        <w:tc>
          <w:tcPr>
            <w:tcW w:w="4820" w:type="dxa"/>
            <w:shd w:val="clear" w:color="auto" w:fill="auto"/>
          </w:tcPr>
          <w:p w:rsidR="00737BA8" w:rsidRPr="009B5E3D" w:rsidRDefault="00737BA8" w:rsidP="00347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737BA8" w:rsidRPr="00737BA8" w:rsidRDefault="00737BA8" w:rsidP="0073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конкурсную комиссию </w:t>
            </w:r>
          </w:p>
          <w:p w:rsidR="00737BA8" w:rsidRPr="00737BA8" w:rsidRDefault="00737BA8" w:rsidP="0073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отбору кандидатур на должность главы </w:t>
            </w:r>
          </w:p>
          <w:p w:rsidR="00737BA8" w:rsidRPr="00737BA8" w:rsidRDefault="00737BA8" w:rsidP="0073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A8">
              <w:rPr>
                <w:rFonts w:ascii="Times New Roman" w:eastAsia="Times New Roman" w:hAnsi="Times New Roman" w:cs="Times New Roman"/>
                <w:sz w:val="28"/>
                <w:szCs w:val="28"/>
              </w:rPr>
              <w:t>Лихославльского района</w:t>
            </w:r>
            <w:r w:rsidR="00CD1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7BA8">
              <w:rPr>
                <w:rFonts w:ascii="Times New Roman" w:eastAsia="Times New Roman" w:hAnsi="Times New Roman" w:cs="Times New Roman"/>
                <w:sz w:val="28"/>
                <w:szCs w:val="28"/>
              </w:rPr>
              <w:t>Тверской области</w:t>
            </w:r>
          </w:p>
          <w:p w:rsidR="00737BA8" w:rsidRDefault="00737BA8" w:rsidP="0073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A8">
              <w:rPr>
                <w:rFonts w:ascii="Times New Roman" w:eastAsia="Times New Roman" w:hAnsi="Times New Roman" w:cs="Times New Roman"/>
                <w:sz w:val="28"/>
                <w:szCs w:val="28"/>
              </w:rPr>
              <w:t>от кандидата</w:t>
            </w:r>
          </w:p>
          <w:p w:rsidR="00737BA8" w:rsidRPr="009B5E3D" w:rsidRDefault="00737BA8" w:rsidP="0073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BA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</w:tbl>
    <w:p w:rsidR="007E7F93" w:rsidRPr="007E7F93" w:rsidRDefault="007E7F93" w:rsidP="007E7F9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7E7F93" w:rsidRPr="007E7F93" w:rsidRDefault="007E7F93" w:rsidP="007E7F9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Информация</w:t>
      </w:r>
    </w:p>
    <w:p w:rsidR="007E7F93" w:rsidRPr="007E7F93" w:rsidRDefault="007E7F93" w:rsidP="007E7F9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о наличии (отсутствии) обстоятельств, предусмотренных статьей 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7E7F93" w:rsidRPr="007E7F93" w:rsidRDefault="007E7F93" w:rsidP="007E7F9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7E7F93" w:rsidRPr="007E7F93" w:rsidRDefault="007E7F93" w:rsidP="007E7F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7E7F93" w:rsidRPr="007E7F93" w:rsidRDefault="007E7F93" w:rsidP="00DC5A8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Я</w:t>
      </w:r>
      <w:r w:rsidRPr="007E7F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, ______________________________________________________________</w:t>
      </w:r>
      <w:r w:rsidR="00DC5A8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____________________</w:t>
      </w:r>
    </w:p>
    <w:p w:rsidR="007E7F93" w:rsidRPr="007E7F93" w:rsidRDefault="007E7F93" w:rsidP="00DC5A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  <w:t>(Ф.И.О.)</w:t>
      </w:r>
    </w:p>
    <w:p w:rsidR="007E7F93" w:rsidRPr="007E7F93" w:rsidRDefault="007E7F93" w:rsidP="00DC5A8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проживающий(</w:t>
      </w:r>
      <w:proofErr w:type="spellStart"/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ая</w:t>
      </w:r>
      <w:proofErr w:type="spellEnd"/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) по адресу:</w:t>
      </w:r>
      <w:r w:rsidRPr="007E7F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______________________________________</w:t>
      </w:r>
      <w:r w:rsidR="00F757E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_________________</w:t>
      </w:r>
    </w:p>
    <w:p w:rsidR="007E7F93" w:rsidRPr="007E7F93" w:rsidRDefault="007E7F93" w:rsidP="00DC5A8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</w:t>
      </w:r>
      <w:r w:rsidR="00401EB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________________</w:t>
      </w:r>
      <w:r w:rsidRPr="007E7F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,</w:t>
      </w:r>
    </w:p>
    <w:p w:rsidR="007E7F93" w:rsidRPr="007E7F93" w:rsidRDefault="007E7F93" w:rsidP="00DC5A8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паспортные данные</w:t>
      </w:r>
      <w:r w:rsidRPr="007E7F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</w:t>
      </w:r>
      <w:r w:rsidR="001006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_____</w:t>
      </w:r>
      <w:r w:rsidRPr="007E7F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,</w:t>
      </w:r>
    </w:p>
    <w:p w:rsidR="00401EB2" w:rsidRPr="00F757E5" w:rsidRDefault="007E7F93" w:rsidP="00401EB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информирую о том, что:</w:t>
      </w:r>
    </w:p>
    <w:p w:rsidR="007E7F93" w:rsidRPr="007E7F93" w:rsidRDefault="007E7F93" w:rsidP="00401EB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обстоятельства, предусмотренные пунктом 3.2 статьи 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7E7F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, __</w:t>
      </w:r>
      <w:r w:rsidR="00F757E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_________________________________</w:t>
      </w:r>
      <w:r w:rsidRPr="007E7F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;</w:t>
      </w:r>
    </w:p>
    <w:p w:rsidR="007E7F93" w:rsidRPr="007E7F93" w:rsidRDefault="00100614" w:rsidP="0010061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</w:t>
      </w:r>
      <w:r w:rsidR="007E7F93" w:rsidRPr="007E7F93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  <w:t>(отсутствуют, имеются)</w:t>
      </w:r>
    </w:p>
    <w:p w:rsidR="007E7F93" w:rsidRPr="007E7F93" w:rsidRDefault="007E7F93" w:rsidP="00401E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вступившее в силу решение суда о лишении меня права занимать государственные и (или) муниципальные должности в течение определенного срока</w:t>
      </w:r>
    </w:p>
    <w:p w:rsidR="007E7F93" w:rsidRPr="007E7F93" w:rsidRDefault="007E7F93" w:rsidP="00DC5A8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  <w:r w:rsidR="00401EB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_______</w:t>
      </w:r>
      <w:r w:rsidRPr="007E7F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;</w:t>
      </w:r>
    </w:p>
    <w:p w:rsidR="007E7F93" w:rsidRPr="007E7F93" w:rsidRDefault="007E7F93" w:rsidP="00DC5A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  <w:t>(отсутствует, имеется; если имеется, указать номер, дату и наименование суда</w:t>
      </w:r>
      <w:r w:rsidR="00401EB2" w:rsidRPr="00401EB2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  <w:t>,</w:t>
      </w:r>
      <w:r w:rsidRPr="007E7F93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  <w:t xml:space="preserve"> принявшего решение)</w:t>
      </w:r>
    </w:p>
    <w:p w:rsidR="00100614" w:rsidRDefault="007E7F93" w:rsidP="00401E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гражданство иного государства (кроме Российской Федерации),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7E7F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_________</w:t>
      </w:r>
      <w:r w:rsidR="001006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__________</w:t>
      </w:r>
    </w:p>
    <w:p w:rsidR="007E7F93" w:rsidRPr="007E7F93" w:rsidRDefault="00100614" w:rsidP="00401E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____________________________________________________________________________________ </w:t>
      </w:r>
      <w:r w:rsidR="007E7F93" w:rsidRPr="007E7F9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7E7F93" w:rsidRPr="007E7F93" w:rsidRDefault="00F757E5" w:rsidP="00F757E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7E7F93" w:rsidRPr="007E7F93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shd w:val="clear" w:color="auto" w:fill="FFFFFF"/>
          <w:lang w:eastAsia="en-US"/>
        </w:rPr>
        <w:t>(отсутствует, имеется; если имеется, указать государство)</w:t>
      </w:r>
    </w:p>
    <w:p w:rsidR="007E7F93" w:rsidRPr="007E7F93" w:rsidRDefault="007E7F93" w:rsidP="007E7F93">
      <w:pPr>
        <w:tabs>
          <w:tab w:val="left" w:pos="426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7E7F93" w:rsidRPr="007E7F93" w:rsidRDefault="007E7F93" w:rsidP="007E7F9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7E7F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Дата </w:t>
      </w:r>
    </w:p>
    <w:p w:rsidR="007E7F93" w:rsidRPr="007E7F93" w:rsidRDefault="007E7F93" w:rsidP="007E7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</w:t>
      </w:r>
    </w:p>
    <w:p w:rsidR="007E7F93" w:rsidRPr="007E7F93" w:rsidRDefault="007E7F93" w:rsidP="007E7F9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7F93" w:rsidRPr="007E7F93" w:rsidRDefault="007E7F93" w:rsidP="007E7F93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E7F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820"/>
        <w:gridCol w:w="5385"/>
      </w:tblGrid>
      <w:tr w:rsidR="00164D08" w:rsidRPr="009B5E3D" w:rsidTr="003472BC">
        <w:tc>
          <w:tcPr>
            <w:tcW w:w="4820" w:type="dxa"/>
            <w:shd w:val="clear" w:color="auto" w:fill="auto"/>
          </w:tcPr>
          <w:p w:rsidR="00164D08" w:rsidRPr="009B5E3D" w:rsidRDefault="00164D08" w:rsidP="00347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164D08" w:rsidRPr="009B5E3D" w:rsidRDefault="00164D08" w:rsidP="0034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  <w:p w:rsidR="00164D08" w:rsidRPr="009B5E3D" w:rsidRDefault="00164D08" w:rsidP="0034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F93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проведения конкурса по отбору кандидатур на должность главы Лихославльского района Тверской области</w:t>
            </w:r>
          </w:p>
        </w:tc>
      </w:tr>
    </w:tbl>
    <w:p w:rsidR="00164D08" w:rsidRDefault="00164D08" w:rsidP="007E7F9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820"/>
        <w:gridCol w:w="5385"/>
      </w:tblGrid>
      <w:tr w:rsidR="00164D08" w:rsidRPr="009B5E3D" w:rsidTr="003472BC">
        <w:tc>
          <w:tcPr>
            <w:tcW w:w="4820" w:type="dxa"/>
            <w:shd w:val="clear" w:color="auto" w:fill="auto"/>
          </w:tcPr>
          <w:p w:rsidR="00164D08" w:rsidRPr="009B5E3D" w:rsidRDefault="00164D08" w:rsidP="00347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164D08" w:rsidRPr="00164D08" w:rsidRDefault="00164D08" w:rsidP="001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D08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Конкурсную комиссию по отбору кандидатур</w:t>
            </w:r>
            <w:r w:rsidR="00FB3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D08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должность главы Лихославльского района Тверской области</w:t>
            </w:r>
          </w:p>
          <w:p w:rsidR="00164D08" w:rsidRPr="00164D08" w:rsidRDefault="00164D08" w:rsidP="0016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D08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164D08" w:rsidRPr="009B5E3D" w:rsidRDefault="00164D08" w:rsidP="0016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4D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</w:tbl>
    <w:p w:rsidR="00164D08" w:rsidRDefault="00164D08" w:rsidP="007E7F9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E7F93" w:rsidRPr="007E7F93" w:rsidRDefault="007E7F93" w:rsidP="007E7F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Согласие на обработку персональных данных в сведениях и документах, представленных для участия в конкурсе по отбору кандидатур</w:t>
      </w:r>
      <w:r w:rsidR="0027426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7E7F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 должность главы Лихославльского района Тверской области</w:t>
      </w:r>
    </w:p>
    <w:p w:rsidR="007E7F93" w:rsidRPr="007E7F93" w:rsidRDefault="007E7F93" w:rsidP="007E7F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F93" w:rsidRPr="007E7F93" w:rsidRDefault="007E7F93" w:rsidP="00274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требованиями Федерального закона от 27.07.2006 № 152-ФЗ «О персональных данных», даю своё согласие Конкурсной комиссии по отбору кандидатур на должность главы Лихославльского района Тверской области на автоматизированную, а также без использования средств автоматизации, обработку персональных данных в сведениях и документах, представленных мною в Конкурсную комиссию по отбору кандидатур на должность главы Лихославльского района Тверской области.</w:t>
      </w:r>
    </w:p>
    <w:p w:rsidR="007E7F93" w:rsidRPr="007E7F93" w:rsidRDefault="007E7F93" w:rsidP="00274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Предоставляю Конкурсной комиссии по отбору кандидатур на должность главы Лихославльского района Тверской области право осуществлять все действия (операции) с персональными данными в сведениях и документах, представленных мною в Конкурсную комиссию по отбору кандидатур на должность главы Лихославльского района Тверской области,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</w:t>
      </w:r>
    </w:p>
    <w:p w:rsidR="007E7F93" w:rsidRPr="007E7F93" w:rsidRDefault="007E7F93" w:rsidP="00274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главы Лихославльского района Тверской области.</w:t>
      </w:r>
    </w:p>
    <w:p w:rsidR="007E7F93" w:rsidRPr="007E7F93" w:rsidRDefault="007E7F93" w:rsidP="00274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:rsidR="007E7F93" w:rsidRPr="007E7F93" w:rsidRDefault="007E7F93" w:rsidP="00274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7E7F93" w:rsidRPr="007E7F93" w:rsidRDefault="007E7F93" w:rsidP="007E7F9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E7F93" w:rsidRPr="007E7F93" w:rsidRDefault="007E7F93" w:rsidP="007E7F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ФИО Дата </w:t>
      </w:r>
    </w:p>
    <w:p w:rsidR="007E7F93" w:rsidRPr="007E7F93" w:rsidRDefault="007E7F93" w:rsidP="007E7F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подпись</w:t>
      </w:r>
    </w:p>
    <w:p w:rsidR="007E07FD" w:rsidRPr="005F19DF" w:rsidRDefault="007E07FD" w:rsidP="00671D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E07FD" w:rsidRPr="005F19DF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7FD"/>
    <w:rsid w:val="00076FA0"/>
    <w:rsid w:val="00100614"/>
    <w:rsid w:val="001377B8"/>
    <w:rsid w:val="00141BAD"/>
    <w:rsid w:val="00164D08"/>
    <w:rsid w:val="00176B5B"/>
    <w:rsid w:val="002427BF"/>
    <w:rsid w:val="00274260"/>
    <w:rsid w:val="00335A31"/>
    <w:rsid w:val="00375FE3"/>
    <w:rsid w:val="00401EB2"/>
    <w:rsid w:val="004764D3"/>
    <w:rsid w:val="00552CAA"/>
    <w:rsid w:val="00641AE0"/>
    <w:rsid w:val="00671D89"/>
    <w:rsid w:val="00737BA8"/>
    <w:rsid w:val="007E07FD"/>
    <w:rsid w:val="007E7F93"/>
    <w:rsid w:val="008538FC"/>
    <w:rsid w:val="00862644"/>
    <w:rsid w:val="009B5E3D"/>
    <w:rsid w:val="00AB529C"/>
    <w:rsid w:val="00B56984"/>
    <w:rsid w:val="00B8396C"/>
    <w:rsid w:val="00BA2504"/>
    <w:rsid w:val="00BA3764"/>
    <w:rsid w:val="00CD1066"/>
    <w:rsid w:val="00CD1C2F"/>
    <w:rsid w:val="00D65DEF"/>
    <w:rsid w:val="00D76D36"/>
    <w:rsid w:val="00DB1158"/>
    <w:rsid w:val="00DC5A8F"/>
    <w:rsid w:val="00E0335B"/>
    <w:rsid w:val="00EE1B79"/>
    <w:rsid w:val="00F757E5"/>
    <w:rsid w:val="00FB339E"/>
    <w:rsid w:val="00FB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556A00853429DB1B8D4C3FC65B1AD0BD136F2E02E73963D3472DC7E19E9109789A1E809ABB85D4E2D63N8Z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BFEA9E06030FE5B7F00D807745E0819A97B617C4A7CD5CDE56D73BC6AA19329202882FA146B4A311E02GB78K" TargetMode="External"/><Relationship Id="rId5" Type="http://schemas.openxmlformats.org/officeDocument/2006/relationships/hyperlink" Target="consultantplus://offline/ref=81BA4F6B1F1EE5173BE895C31FE37892C3B8960389B730CD487DD6F79E1018C0981E4F954DC2A18E7EF4FDt6y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2020-09-29T09:25:00Z</cp:lastPrinted>
  <dcterms:created xsi:type="dcterms:W3CDTF">2020-11-12T15:08:00Z</dcterms:created>
  <dcterms:modified xsi:type="dcterms:W3CDTF">2020-11-12T15:09:00Z</dcterms:modified>
</cp:coreProperties>
</file>