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C2D" w:rsidRPr="0058327D" w:rsidRDefault="008B1C2D" w:rsidP="008B1C2D">
      <w:pPr>
        <w:jc w:val="center"/>
        <w:rPr>
          <w:b/>
          <w:bCs/>
        </w:rPr>
      </w:pPr>
      <w:r w:rsidRPr="0058327D">
        <w:rPr>
          <w:b/>
          <w:bCs/>
        </w:rPr>
        <w:t>АДМИНИСТРАЦИЯ ЛИХОСЛАВЛЬСКОГО РАЙОНА</w:t>
      </w:r>
    </w:p>
    <w:p w:rsidR="008B1C2D" w:rsidRPr="0058327D" w:rsidRDefault="008B1C2D" w:rsidP="008B1C2D">
      <w:pPr>
        <w:jc w:val="center"/>
        <w:rPr>
          <w:b/>
          <w:bCs/>
        </w:rPr>
      </w:pPr>
      <w:r w:rsidRPr="0058327D">
        <w:rPr>
          <w:b/>
          <w:bCs/>
        </w:rPr>
        <w:t>ТВЕРСКОЙ ОБЛАСТИ</w:t>
      </w:r>
    </w:p>
    <w:p w:rsidR="008B1C2D" w:rsidRPr="0058327D" w:rsidRDefault="008B1C2D" w:rsidP="008B1C2D">
      <w:pPr>
        <w:jc w:val="center"/>
        <w:rPr>
          <w:b/>
          <w:bCs/>
        </w:rPr>
      </w:pPr>
    </w:p>
    <w:p w:rsidR="008B1C2D" w:rsidRDefault="008B1C2D" w:rsidP="008B1C2D">
      <w:pPr>
        <w:jc w:val="center"/>
        <w:rPr>
          <w:b/>
          <w:bCs/>
        </w:rPr>
      </w:pPr>
      <w:r w:rsidRPr="0058327D">
        <w:rPr>
          <w:b/>
          <w:bCs/>
        </w:rPr>
        <w:t>ПОСТАНОВЛЕНИЕ</w:t>
      </w:r>
    </w:p>
    <w:p w:rsidR="0058327D" w:rsidRPr="0058327D" w:rsidRDefault="0058327D" w:rsidP="008B1C2D">
      <w:pPr>
        <w:jc w:val="center"/>
        <w:rPr>
          <w:b/>
          <w:bCs/>
        </w:rPr>
      </w:pPr>
    </w:p>
    <w:tbl>
      <w:tblPr>
        <w:tblW w:w="0" w:type="auto"/>
        <w:tblCellMar>
          <w:left w:w="0" w:type="dxa"/>
          <w:right w:w="0" w:type="dxa"/>
        </w:tblCellMar>
        <w:tblLook w:val="04A0" w:firstRow="1" w:lastRow="0" w:firstColumn="1" w:lastColumn="0" w:noHBand="0" w:noVBand="1"/>
      </w:tblPr>
      <w:tblGrid>
        <w:gridCol w:w="5116"/>
        <w:gridCol w:w="5089"/>
      </w:tblGrid>
      <w:tr w:rsidR="00A72823" w:rsidRPr="004F5520" w:rsidTr="001801E1">
        <w:tc>
          <w:tcPr>
            <w:tcW w:w="5210" w:type="dxa"/>
          </w:tcPr>
          <w:p w:rsidR="00A72823" w:rsidRPr="004F5520" w:rsidRDefault="00A72823" w:rsidP="001801E1">
            <w:pPr>
              <w:jc w:val="both"/>
            </w:pPr>
            <w:r>
              <w:t>____.___</w:t>
            </w:r>
            <w:r w:rsidRPr="004F5520">
              <w:t>.201</w:t>
            </w:r>
            <w:r>
              <w:t>9</w:t>
            </w:r>
          </w:p>
        </w:tc>
        <w:tc>
          <w:tcPr>
            <w:tcW w:w="5211" w:type="dxa"/>
          </w:tcPr>
          <w:p w:rsidR="00A72823" w:rsidRPr="004F5520" w:rsidRDefault="00A72823" w:rsidP="001801E1">
            <w:pPr>
              <w:jc w:val="right"/>
            </w:pPr>
            <w:r w:rsidRPr="004F5520">
              <w:t>№</w:t>
            </w:r>
            <w:r>
              <w:t xml:space="preserve"> ____</w:t>
            </w:r>
            <w:r w:rsidRPr="004F5520">
              <w:t xml:space="preserve"> </w:t>
            </w:r>
          </w:p>
        </w:tc>
      </w:tr>
    </w:tbl>
    <w:p w:rsidR="00A72823" w:rsidRDefault="00A72823" w:rsidP="0058327D">
      <w:pPr>
        <w:jc w:val="center"/>
        <w:rPr>
          <w:b/>
          <w:bCs/>
        </w:rPr>
      </w:pPr>
    </w:p>
    <w:p w:rsidR="0058327D" w:rsidRDefault="0058327D" w:rsidP="0058327D">
      <w:pPr>
        <w:jc w:val="center"/>
        <w:rPr>
          <w:b/>
          <w:bCs/>
        </w:rPr>
      </w:pPr>
      <w:r>
        <w:rPr>
          <w:b/>
          <w:bCs/>
        </w:rPr>
        <w:t>г</w:t>
      </w:r>
      <w:r w:rsidR="008B1C2D" w:rsidRPr="0058327D">
        <w:rPr>
          <w:b/>
          <w:bCs/>
        </w:rPr>
        <w:t>.</w:t>
      </w:r>
      <w:r>
        <w:rPr>
          <w:b/>
          <w:bCs/>
        </w:rPr>
        <w:t xml:space="preserve"> </w:t>
      </w:r>
      <w:r w:rsidR="008B1C2D" w:rsidRPr="0058327D">
        <w:rPr>
          <w:b/>
          <w:bCs/>
        </w:rPr>
        <w:t>Лихославль</w:t>
      </w:r>
    </w:p>
    <w:p w:rsidR="00CD2E20" w:rsidRDefault="00CD2E20" w:rsidP="0058327D">
      <w:pPr>
        <w:jc w:val="center"/>
        <w:rPr>
          <w:b/>
          <w:bCs/>
        </w:rPr>
      </w:pPr>
    </w:p>
    <w:p w:rsidR="00CD2E20" w:rsidRDefault="00CD2E20" w:rsidP="0058327D">
      <w:pPr>
        <w:jc w:val="center"/>
        <w:rPr>
          <w:b/>
          <w:bCs/>
        </w:rPr>
      </w:pPr>
    </w:p>
    <w:p w:rsidR="00E81068" w:rsidRPr="00E81068" w:rsidRDefault="00136DA4" w:rsidP="00E81068">
      <w:pPr>
        <w:suppressAutoHyphens/>
        <w:jc w:val="center"/>
        <w:rPr>
          <w:b/>
          <w:bCs/>
        </w:rPr>
      </w:pPr>
      <w:r>
        <w:rPr>
          <w:b/>
          <w:bCs/>
        </w:rPr>
        <w:t>О</w:t>
      </w:r>
      <w:r w:rsidR="005C2B98">
        <w:rPr>
          <w:b/>
          <w:bCs/>
        </w:rPr>
        <w:t xml:space="preserve"> согласовании</w:t>
      </w:r>
      <w:r w:rsidR="00E81068">
        <w:rPr>
          <w:b/>
          <w:bCs/>
        </w:rPr>
        <w:t xml:space="preserve"> административного регламента </w:t>
      </w:r>
      <w:r w:rsidR="00E81068"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E81068" w:rsidRPr="004B1D7D">
        <w:rPr>
          <w:b/>
          <w:bCs/>
          <w:iCs/>
        </w:rPr>
        <w:t xml:space="preserve"> </w:t>
      </w:r>
      <w:r w:rsidR="00E81068" w:rsidRPr="004B1D7D">
        <w:rPr>
          <w:b/>
          <w:bCs/>
        </w:rPr>
        <w:t xml:space="preserve">муниципальной услуги </w:t>
      </w:r>
      <w:r w:rsidR="00E81068" w:rsidRPr="00E81068">
        <w:rPr>
          <w:b/>
          <w:bCs/>
        </w:rPr>
        <w:t>«Передача материалов для размещения в информационной системе обеспечения градостроительной деятельности»</w:t>
      </w:r>
    </w:p>
    <w:p w:rsidR="008B1C2D" w:rsidRDefault="008B1C2D" w:rsidP="005F641D">
      <w:pPr>
        <w:jc w:val="center"/>
        <w:rPr>
          <w:b/>
          <w:bCs/>
        </w:rPr>
      </w:pPr>
    </w:p>
    <w:p w:rsidR="005F641D" w:rsidRPr="0058327D" w:rsidRDefault="005F641D" w:rsidP="005F641D">
      <w:pPr>
        <w:jc w:val="center"/>
      </w:pPr>
    </w:p>
    <w:p w:rsidR="008B1C2D" w:rsidRPr="00A72823" w:rsidRDefault="008B1C2D" w:rsidP="00A72823">
      <w:pPr>
        <w:pStyle w:val="1"/>
        <w:spacing w:line="240" w:lineRule="auto"/>
        <w:ind w:left="0" w:firstLine="567"/>
        <w:rPr>
          <w:rFonts w:ascii="Arial" w:hAnsi="Arial" w:cs="Arial"/>
          <w:sz w:val="24"/>
          <w:szCs w:val="24"/>
          <w:lang w:val="ru-RU" w:eastAsia="ru-RU"/>
        </w:rPr>
      </w:pPr>
      <w:r w:rsidRPr="0058327D">
        <w:rPr>
          <w:rFonts w:ascii="Arial" w:hAnsi="Arial" w:cs="Arial"/>
          <w:sz w:val="24"/>
          <w:szCs w:val="24"/>
          <w:lang w:val="ru-RU" w:eastAsia="ru-RU"/>
        </w:rPr>
        <w:t xml:space="preserve">В целях повышения качества предоставления и доступности результатов муниципальной услуги </w:t>
      </w:r>
      <w:r w:rsidR="00541DCD">
        <w:rPr>
          <w:rFonts w:ascii="Arial" w:hAnsi="Arial" w:cs="Arial"/>
          <w:sz w:val="24"/>
          <w:szCs w:val="24"/>
          <w:lang w:val="ru-RU" w:eastAsia="ru-RU"/>
        </w:rPr>
        <w:t>«</w:t>
      </w:r>
      <w:r w:rsidR="00A72823" w:rsidRPr="00A72823">
        <w:rPr>
          <w:rFonts w:ascii="Arial" w:hAnsi="Arial" w:cs="Arial"/>
          <w:sz w:val="24"/>
          <w:szCs w:val="24"/>
          <w:lang w:val="ru-RU" w:eastAsia="ru-RU"/>
        </w:rPr>
        <w:t>Передача материалов для размещения в информационной системе обеспечения градостроительной деятельности</w:t>
      </w:r>
      <w:r w:rsidR="007F475F" w:rsidRPr="007F475F">
        <w:rPr>
          <w:rFonts w:ascii="Arial" w:hAnsi="Arial" w:cs="Arial"/>
          <w:sz w:val="24"/>
          <w:szCs w:val="24"/>
          <w:lang w:val="ru-RU" w:eastAsia="ru-RU"/>
        </w:rPr>
        <w:t>»</w:t>
      </w:r>
      <w:r w:rsidRPr="0058327D">
        <w:rPr>
          <w:rFonts w:ascii="Arial" w:hAnsi="Arial" w:cs="Arial"/>
          <w:sz w:val="24"/>
          <w:szCs w:val="24"/>
          <w:lang w:val="ru-RU" w:eastAsia="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01587C">
        <w:rPr>
          <w:rFonts w:ascii="Arial" w:hAnsi="Arial" w:cs="Arial"/>
          <w:sz w:val="24"/>
          <w:szCs w:val="24"/>
          <w:lang w:val="ru-RU" w:eastAsia="ru-RU"/>
        </w:rPr>
        <w:t>твенных и муниципальных услуг»</w:t>
      </w:r>
      <w:r w:rsidR="00927C07">
        <w:rPr>
          <w:rFonts w:ascii="Arial" w:hAnsi="Arial" w:cs="Arial"/>
          <w:sz w:val="24"/>
          <w:szCs w:val="24"/>
          <w:lang w:val="ru-RU" w:eastAsia="ru-RU"/>
        </w:rPr>
        <w:t xml:space="preserve">,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w:t>
      </w:r>
      <w:r w:rsidRPr="0058327D">
        <w:rPr>
          <w:rFonts w:ascii="Arial" w:hAnsi="Arial" w:cs="Arial"/>
          <w:sz w:val="24"/>
          <w:szCs w:val="24"/>
          <w:lang w:val="ru-RU" w:eastAsia="ru-RU"/>
        </w:rPr>
        <w:t>администрация Лихославльского района</w:t>
      </w:r>
      <w:r w:rsidR="00927C07">
        <w:rPr>
          <w:rFonts w:ascii="Arial" w:hAnsi="Arial" w:cs="Arial"/>
          <w:sz w:val="24"/>
          <w:szCs w:val="24"/>
          <w:lang w:val="ru-RU" w:eastAsia="ru-RU"/>
        </w:rPr>
        <w:t xml:space="preserve"> </w:t>
      </w:r>
      <w:r w:rsidR="00927C07" w:rsidRPr="00A72823">
        <w:rPr>
          <w:rFonts w:ascii="Arial" w:hAnsi="Arial" w:cs="Arial"/>
          <w:sz w:val="24"/>
          <w:szCs w:val="24"/>
          <w:lang w:val="ru-RU" w:eastAsia="ru-RU"/>
        </w:rPr>
        <w:t>постановляет:</w:t>
      </w:r>
    </w:p>
    <w:p w:rsidR="00541DCD" w:rsidRDefault="008B1C2D" w:rsidP="00A72823">
      <w:pPr>
        <w:suppressAutoHyphens/>
        <w:ind w:firstLine="567"/>
        <w:jc w:val="both"/>
      </w:pPr>
      <w:r w:rsidRPr="0058327D">
        <w:t>1.</w:t>
      </w:r>
      <w:r w:rsidR="0001587C">
        <w:t xml:space="preserve"> </w:t>
      </w:r>
      <w:r w:rsidR="005C2B98">
        <w:t>Согласовать</w:t>
      </w:r>
      <w:bookmarkStart w:id="0" w:name="_GoBack"/>
      <w:bookmarkEnd w:id="0"/>
      <w:r w:rsidR="00A72823">
        <w:t xml:space="preserve"> </w:t>
      </w:r>
      <w:r w:rsidR="00A72823" w:rsidRPr="00A72823">
        <w:t>административн</w:t>
      </w:r>
      <w:r w:rsidR="00A72823">
        <w:t>ый</w:t>
      </w:r>
      <w:r w:rsidR="00A72823" w:rsidRPr="00A72823">
        <w:t xml:space="preserve">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«Передача материалов для размещения в информационной системе обеспечения градостроительной деятельности»</w:t>
      </w:r>
      <w:r w:rsidR="00A72823">
        <w:t xml:space="preserve"> </w:t>
      </w:r>
      <w:r w:rsidR="00541DCD">
        <w:t>(прилагается).</w:t>
      </w:r>
    </w:p>
    <w:p w:rsidR="0001587C" w:rsidRPr="004F5520" w:rsidRDefault="00AF030E" w:rsidP="00A72823">
      <w:pPr>
        <w:ind w:firstLine="567"/>
        <w:jc w:val="both"/>
      </w:pPr>
      <w:r>
        <w:t>2</w:t>
      </w:r>
      <w:r w:rsidR="0001587C" w:rsidRPr="004F5520">
        <w:t>. Контроль исполнения админис</w:t>
      </w:r>
      <w:r w:rsidR="00A72823">
        <w:t xml:space="preserve">тративного регламента возложить </w:t>
      </w:r>
      <w:r w:rsidR="0001587C" w:rsidRPr="004F5520">
        <w:t xml:space="preserve">на </w:t>
      </w:r>
      <w:r w:rsidR="0090341C">
        <w:t xml:space="preserve">Первого заместителя главы </w:t>
      </w:r>
      <w:r w:rsidR="00781953">
        <w:t xml:space="preserve">администрации Лихославльского района </w:t>
      </w:r>
      <w:r w:rsidR="0090341C">
        <w:t>С. Н. Капытова</w:t>
      </w:r>
      <w:r w:rsidR="0001587C" w:rsidRPr="004F5520">
        <w:t>.</w:t>
      </w:r>
    </w:p>
    <w:p w:rsidR="0001587C" w:rsidRDefault="00AF030E" w:rsidP="00A72823">
      <w:pPr>
        <w:ind w:firstLine="567"/>
        <w:jc w:val="both"/>
      </w:pPr>
      <w:r>
        <w:t>3</w:t>
      </w:r>
      <w:r w:rsidR="0001587C" w:rsidRPr="004F5520">
        <w:t xml:space="preserve">. Настоящее постановление вступает в силу после </w:t>
      </w:r>
      <w:r w:rsidR="0001587C">
        <w:t>опубликования в газете «Наша жизнь»</w:t>
      </w:r>
      <w:r>
        <w:t xml:space="preserve">, подлежит </w:t>
      </w:r>
      <w:r w:rsidR="00781953">
        <w:t>размещению на официальном сайте МО «Лихославльский район» в сети Интернет</w:t>
      </w:r>
      <w:r w:rsidR="0001587C">
        <w:t>.</w:t>
      </w:r>
    </w:p>
    <w:p w:rsidR="0001587C" w:rsidRDefault="0001587C" w:rsidP="00A72823">
      <w:pPr>
        <w:ind w:firstLine="567"/>
        <w:jc w:val="both"/>
      </w:pPr>
    </w:p>
    <w:p w:rsidR="0001587C" w:rsidRPr="004F5520" w:rsidRDefault="0001587C" w:rsidP="00A72823">
      <w:pPr>
        <w:ind w:firstLine="567"/>
        <w:jc w:val="both"/>
      </w:pPr>
    </w:p>
    <w:tbl>
      <w:tblPr>
        <w:tblW w:w="5000" w:type="pct"/>
        <w:tblLook w:val="01E0" w:firstRow="1" w:lastRow="1" w:firstColumn="1" w:lastColumn="1" w:noHBand="0" w:noVBand="0"/>
      </w:tblPr>
      <w:tblGrid>
        <w:gridCol w:w="5102"/>
        <w:gridCol w:w="5103"/>
      </w:tblGrid>
      <w:tr w:rsidR="0001587C" w:rsidRPr="00B22F07" w:rsidTr="0001587C">
        <w:tc>
          <w:tcPr>
            <w:tcW w:w="2500" w:type="pct"/>
          </w:tcPr>
          <w:p w:rsidR="0001587C" w:rsidRPr="00B22F07" w:rsidRDefault="0001587C" w:rsidP="0001587C">
            <w:r w:rsidRPr="00B22F07">
              <w:t>Глава Лихославльского района</w:t>
            </w:r>
          </w:p>
        </w:tc>
        <w:tc>
          <w:tcPr>
            <w:tcW w:w="2500" w:type="pct"/>
            <w:vAlign w:val="bottom"/>
          </w:tcPr>
          <w:p w:rsidR="0001587C" w:rsidRPr="00B22F07" w:rsidRDefault="0001587C" w:rsidP="0001587C">
            <w:pPr>
              <w:jc w:val="right"/>
            </w:pPr>
            <w:r w:rsidRPr="00B22F07">
              <w:t>Н.Н.Виноградова</w:t>
            </w:r>
          </w:p>
        </w:tc>
      </w:tr>
    </w:tbl>
    <w:p w:rsidR="00CD2E20" w:rsidRDefault="00CD2E20" w:rsidP="002E4BFB">
      <w:pPr>
        <w:widowControl/>
        <w:autoSpaceDE/>
        <w:autoSpaceDN/>
        <w:adjustRightInd/>
        <w:spacing w:after="200" w:line="276" w:lineRule="auto"/>
        <w:rPr>
          <w:bCs/>
        </w:rPr>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A72823" w:rsidRDefault="00A72823" w:rsidP="00F06D07">
      <w:pPr>
        <w:tabs>
          <w:tab w:val="left" w:pos="5812"/>
        </w:tabs>
        <w:suppressAutoHyphens/>
        <w:ind w:left="5387"/>
      </w:pPr>
    </w:p>
    <w:p w:rsidR="00F06D07" w:rsidRPr="004B1D7D" w:rsidRDefault="00F06D07" w:rsidP="00F06D07">
      <w:pPr>
        <w:tabs>
          <w:tab w:val="left" w:pos="5812"/>
        </w:tabs>
        <w:suppressAutoHyphens/>
        <w:ind w:left="5387"/>
        <w:rPr>
          <w:bCs/>
        </w:rPr>
      </w:pPr>
      <w:r>
        <w:lastRenderedPageBreak/>
        <w:t>Приложение к постановлению администрации Лихославльского района от __.__.2019 № ___</w:t>
      </w:r>
    </w:p>
    <w:p w:rsidR="00F06D07" w:rsidRPr="004B1D7D" w:rsidRDefault="00F06D07" w:rsidP="00F06D07">
      <w:pPr>
        <w:suppressAutoHyphens/>
        <w:jc w:val="center"/>
        <w:rPr>
          <w:rFonts w:ascii="Times New Roman" w:hAnsi="Times New Roman" w:cs="Times New Roman"/>
          <w:b/>
          <w:bCs/>
          <w:sz w:val="28"/>
          <w:szCs w:val="28"/>
        </w:rPr>
      </w:pPr>
    </w:p>
    <w:p w:rsidR="00F06D07" w:rsidRPr="004B1D7D" w:rsidRDefault="00F06D07" w:rsidP="00F06D07">
      <w:pPr>
        <w:suppressAutoHyphens/>
        <w:jc w:val="center"/>
        <w:rPr>
          <w:b/>
          <w:bCs/>
        </w:rPr>
      </w:pPr>
      <w:r w:rsidRPr="004B1D7D">
        <w:rPr>
          <w:b/>
          <w:bCs/>
        </w:rPr>
        <w:t>Административный регламент</w:t>
      </w:r>
    </w:p>
    <w:p w:rsidR="00A72823" w:rsidRPr="00E81068" w:rsidRDefault="00A72823" w:rsidP="00A72823">
      <w:pPr>
        <w:suppressAutoHyphens/>
        <w:jc w:val="center"/>
        <w:rPr>
          <w:b/>
          <w:bCs/>
        </w:rPr>
      </w:pPr>
      <w:r w:rsidRPr="004B1D7D">
        <w:rPr>
          <w:b/>
          <w:bCs/>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Pr="004B1D7D">
        <w:rPr>
          <w:b/>
          <w:bCs/>
          <w:iCs/>
        </w:rPr>
        <w:t xml:space="preserve"> </w:t>
      </w:r>
      <w:r w:rsidRPr="004B1D7D">
        <w:rPr>
          <w:b/>
          <w:bCs/>
        </w:rPr>
        <w:t xml:space="preserve">муниципальной услуги </w:t>
      </w:r>
      <w:r w:rsidRPr="00E81068">
        <w:rPr>
          <w:b/>
          <w:bCs/>
        </w:rPr>
        <w:t>«Передача материалов для размещения в информационной системе обеспечения градостроительной деятельности»</w:t>
      </w:r>
    </w:p>
    <w:p w:rsidR="00F06D07" w:rsidRPr="004B1D7D" w:rsidRDefault="00F06D07" w:rsidP="00F06D07">
      <w:pPr>
        <w:suppressAutoHyphens/>
        <w:jc w:val="center"/>
        <w:rPr>
          <w:rFonts w:ascii="Times New Roman" w:hAnsi="Times New Roman" w:cs="Times New Roman"/>
          <w:b/>
          <w:sz w:val="28"/>
          <w:szCs w:val="28"/>
        </w:rPr>
      </w:pPr>
    </w:p>
    <w:p w:rsidR="00F06D07" w:rsidRPr="004B1D7D" w:rsidRDefault="00F06D07" w:rsidP="00F06D07">
      <w:pPr>
        <w:suppressAutoHyphens/>
        <w:jc w:val="center"/>
        <w:rPr>
          <w:b/>
        </w:rPr>
      </w:pPr>
      <w:r w:rsidRPr="004B1D7D">
        <w:rPr>
          <w:b/>
        </w:rPr>
        <w:t xml:space="preserve">Раздел </w:t>
      </w:r>
      <w:r w:rsidRPr="004B1D7D">
        <w:rPr>
          <w:b/>
          <w:lang w:val="en-US"/>
        </w:rPr>
        <w:t>I</w:t>
      </w:r>
      <w:r w:rsidRPr="004B1D7D">
        <w:rPr>
          <w:b/>
        </w:rPr>
        <w:t>. Общие положения</w:t>
      </w:r>
    </w:p>
    <w:p w:rsidR="00F06D07" w:rsidRPr="004B1D7D" w:rsidRDefault="00F06D07" w:rsidP="00F06D07">
      <w:pPr>
        <w:suppressAutoHyphens/>
        <w:jc w:val="center"/>
        <w:rPr>
          <w:b/>
        </w:rPr>
      </w:pPr>
    </w:p>
    <w:p w:rsidR="00F06D07" w:rsidRPr="004B1D7D" w:rsidRDefault="00F06D07" w:rsidP="00F06D07">
      <w:pPr>
        <w:suppressAutoHyphens/>
        <w:jc w:val="center"/>
        <w:rPr>
          <w:bCs/>
          <w:iCs/>
        </w:rPr>
      </w:pPr>
      <w:r w:rsidRPr="004B1D7D">
        <w:t>Подраздел 1. Предмет регулирования регламента</w:t>
      </w:r>
    </w:p>
    <w:p w:rsidR="00F06D07" w:rsidRPr="004B1D7D" w:rsidRDefault="00F06D07" w:rsidP="00A72823">
      <w:pPr>
        <w:pStyle w:val="ConsPlusNormal"/>
        <w:ind w:firstLine="567"/>
        <w:jc w:val="both"/>
      </w:pPr>
      <w:r w:rsidRPr="004B1D7D">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A72823" w:rsidRPr="00A72823">
        <w:rPr>
          <w:sz w:val="24"/>
          <w:szCs w:val="24"/>
        </w:rPr>
        <w:t>Передача материалов для размещения в информационной системе обеспечения градостроительной деятельности</w:t>
      </w:r>
      <w:r w:rsidRPr="004B1D7D">
        <w:rPr>
          <w:sz w:val="24"/>
          <w:szCs w:val="24"/>
        </w:rPr>
        <w:t xml:space="preserve">»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Круг заявителей</w:t>
      </w:r>
    </w:p>
    <w:p w:rsidR="00A72823" w:rsidRPr="000454EE" w:rsidRDefault="00F06D07" w:rsidP="00A72823">
      <w:pPr>
        <w:ind w:firstLine="567"/>
        <w:jc w:val="both"/>
      </w:pPr>
      <w:r w:rsidRPr="004B1D7D">
        <w:t>2. Заявител</w:t>
      </w:r>
      <w:r w:rsidR="00A72823">
        <w:t xml:space="preserve">ями являются </w:t>
      </w:r>
      <w:r w:rsidR="00A72823" w:rsidRPr="000454EE">
        <w:t>физические и юридические лица (орган</w:t>
      </w:r>
      <w:r w:rsidR="000454EE">
        <w:t>изации всех форм собственности).</w:t>
      </w:r>
    </w:p>
    <w:p w:rsidR="00F06D07" w:rsidRPr="004B1D7D" w:rsidRDefault="00F06D07" w:rsidP="00F06D07">
      <w:pPr>
        <w:pStyle w:val="ConsPlusNormal"/>
        <w:ind w:firstLine="540"/>
        <w:jc w:val="both"/>
        <w:rPr>
          <w:sz w:val="24"/>
          <w:szCs w:val="24"/>
        </w:rPr>
      </w:pPr>
      <w:r w:rsidRPr="004B1D7D">
        <w:rPr>
          <w:sz w:val="24"/>
          <w:szCs w:val="24"/>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Требования к порядку информирования о предоставлении муниципальной услуги</w:t>
      </w:r>
    </w:p>
    <w:p w:rsidR="00F06D07" w:rsidRPr="004B1D7D" w:rsidRDefault="00F06D07" w:rsidP="00F06D07">
      <w:pPr>
        <w:tabs>
          <w:tab w:val="left" w:pos="900"/>
          <w:tab w:val="left" w:pos="1909"/>
        </w:tabs>
        <w:ind w:firstLine="567"/>
        <w:jc w:val="both"/>
      </w:pPr>
      <w:r w:rsidRPr="004B1D7D">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4B1D7D">
          <w:rPr>
            <w:rStyle w:val="ab"/>
          </w:rPr>
          <w:t>www.gosuslugi.ru</w:t>
        </w:r>
      </w:hyperlink>
      <w:r w:rsidRPr="004B1D7D">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w:t>
      </w:r>
      <w:r w:rsidR="001801E1">
        <w:t>луг (функций) Тверской области»</w:t>
      </w:r>
      <w:r w:rsidRPr="004B1D7D">
        <w:t>) (далее – Порталы госуслуг), на информационных стендах в местах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t xml:space="preserve">4. </w:t>
      </w:r>
      <w:r w:rsidRPr="004B1D7D">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заполнению заявления о предоставлении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процедуре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времени и месту приема заявителей;</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е) срокам оказания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иным вопросам, имеющим отношение к порядку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Время разговора по телефону не должно превышать 10 минут.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получения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заполнения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д) схема размещения сотрудников, предоставляющих муниципальную услугу;</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е) время приема документов, необходимых для предоставления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ж) основания для отказа в предоставлении муниципальной услуги;</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к) раздаточные материалы, содержащие перечень требуемых документов; сведения об Отделе, сведения о многофункциональном центре.</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а) перечень нормативных правовых актов, регулирующих предоставление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б) перечень документов, необходимых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в) образцы оформления заявлений для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г) форма заявления с возможностью заполнения и распечатывания;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д) сроки предоставления муниципальной услуги;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lastRenderedPageBreak/>
        <w:t xml:space="preserve">е) ответы на часто задаваемые вопросы;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ж) схема проезда до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з) режим работы Отдела, многофункционального центра.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F06D07" w:rsidRPr="004B1D7D" w:rsidRDefault="00F06D07" w:rsidP="00F06D07">
      <w:pPr>
        <w:widowControl/>
        <w:autoSpaceDE/>
        <w:autoSpaceDN/>
        <w:adjustRightInd/>
        <w:ind w:firstLine="567"/>
        <w:jc w:val="both"/>
        <w:rPr>
          <w:rFonts w:eastAsia="Calibri"/>
          <w:lang w:eastAsia="en-US"/>
        </w:rPr>
      </w:pPr>
      <w:r w:rsidRPr="004B1D7D">
        <w:rPr>
          <w:rFonts w:eastAsia="Calibri"/>
          <w:lang w:eastAsia="en-US"/>
        </w:rPr>
        <w:t>Письменный ответ подписывается заведующим Отдела.</w:t>
      </w:r>
    </w:p>
    <w:p w:rsidR="00F06D07" w:rsidRPr="004B1D7D" w:rsidRDefault="00F06D07" w:rsidP="00F06D07">
      <w:pPr>
        <w:tabs>
          <w:tab w:val="left" w:pos="900"/>
          <w:tab w:val="left" w:pos="1909"/>
        </w:tabs>
        <w:ind w:firstLine="567"/>
        <w:jc w:val="both"/>
      </w:pPr>
      <w:r w:rsidRPr="004B1D7D">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9" w:history="1">
        <w:r w:rsidRPr="004B1D7D">
          <w:rPr>
            <w:rStyle w:val="ab"/>
          </w:rPr>
          <w:t>http://lihoslavl69.ru</w:t>
        </w:r>
      </w:hyperlink>
      <w:r w:rsidRPr="004B1D7D">
        <w:t>) в разделе «Муниципальные услуги».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rPr>
          <w:b/>
        </w:rPr>
      </w:pPr>
      <w:r w:rsidRPr="004B1D7D">
        <w:rPr>
          <w:b/>
        </w:rPr>
        <w:t>Раздел II. Стандарт предоставления муниципальной услуги</w:t>
      </w:r>
    </w:p>
    <w:p w:rsidR="00F06D07" w:rsidRPr="004B1D7D" w:rsidRDefault="00F06D07" w:rsidP="00F06D07">
      <w:pPr>
        <w:tabs>
          <w:tab w:val="left" w:pos="900"/>
          <w:tab w:val="left" w:pos="1909"/>
        </w:tabs>
        <w:jc w:val="center"/>
        <w:rPr>
          <w:b/>
        </w:rPr>
      </w:pPr>
    </w:p>
    <w:p w:rsidR="00F06D07" w:rsidRPr="004B1D7D" w:rsidRDefault="00F06D07" w:rsidP="00F06D07">
      <w:pPr>
        <w:tabs>
          <w:tab w:val="left" w:pos="900"/>
          <w:tab w:val="left" w:pos="1909"/>
        </w:tabs>
        <w:jc w:val="center"/>
      </w:pPr>
      <w:r w:rsidRPr="004B1D7D">
        <w:t>Подраздел 1. Наименование муниципальной услуги</w:t>
      </w:r>
    </w:p>
    <w:p w:rsidR="00F06D07" w:rsidRPr="004B1D7D" w:rsidRDefault="00F06D07" w:rsidP="00F06D07">
      <w:pPr>
        <w:tabs>
          <w:tab w:val="left" w:pos="900"/>
          <w:tab w:val="left" w:pos="1909"/>
        </w:tabs>
        <w:ind w:firstLine="567"/>
        <w:jc w:val="both"/>
      </w:pPr>
      <w:r w:rsidRPr="004B1D7D">
        <w:t xml:space="preserve">6. </w:t>
      </w:r>
      <w:r w:rsidR="000454EE" w:rsidRPr="00A72823">
        <w:t>Передача материалов для размещения в информационной системе обеспечения градостроительной деятельности</w:t>
      </w:r>
      <w:r w:rsidRPr="004B1D7D">
        <w:t xml:space="preserve"> (далее – муниципальная услуга).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2. Наименование органа, предоставляющего муниципальную услугу</w:t>
      </w:r>
    </w:p>
    <w:p w:rsidR="00F06D07" w:rsidRPr="004B1D7D" w:rsidRDefault="00F06D07" w:rsidP="00F06D07">
      <w:pPr>
        <w:tabs>
          <w:tab w:val="left" w:pos="900"/>
          <w:tab w:val="left" w:pos="1909"/>
        </w:tabs>
        <w:ind w:firstLine="567"/>
        <w:jc w:val="both"/>
      </w:pPr>
      <w:r w:rsidRPr="004B1D7D">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F06D07" w:rsidRPr="004B1D7D" w:rsidRDefault="00F06D07" w:rsidP="00F06D07">
      <w:pPr>
        <w:tabs>
          <w:tab w:val="left" w:pos="900"/>
          <w:tab w:val="left" w:pos="1909"/>
        </w:tabs>
        <w:ind w:firstLine="567"/>
        <w:jc w:val="both"/>
      </w:pPr>
      <w:r w:rsidRPr="004B1D7D">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Описание результата предоставления муниципальной услуги</w:t>
      </w:r>
    </w:p>
    <w:p w:rsidR="00F06D07" w:rsidRPr="004B1D7D" w:rsidRDefault="00F06D07" w:rsidP="00F06D07">
      <w:pPr>
        <w:tabs>
          <w:tab w:val="left" w:pos="900"/>
          <w:tab w:val="left" w:pos="1909"/>
        </w:tabs>
        <w:ind w:firstLine="567"/>
        <w:jc w:val="both"/>
      </w:pPr>
      <w:r w:rsidRPr="004B1D7D">
        <w:t>8. Результатами предоставления муниципальной услуги является:</w:t>
      </w:r>
    </w:p>
    <w:p w:rsidR="000454EE" w:rsidRPr="000454EE" w:rsidRDefault="000454EE" w:rsidP="000454EE">
      <w:pPr>
        <w:ind w:firstLine="540"/>
        <w:jc w:val="both"/>
      </w:pPr>
      <w:r w:rsidRPr="000454EE">
        <w:t>- размещение сведений в информационной системе обеспечения градостроительной деятельности (далее – ИСОГД) и выдача заявителю сопроводительного письма о предоставлении муниципальной услуги;</w:t>
      </w:r>
    </w:p>
    <w:p w:rsidR="000454EE" w:rsidRDefault="000454EE" w:rsidP="000454EE">
      <w:pPr>
        <w:ind w:firstLine="540"/>
        <w:jc w:val="both"/>
      </w:pPr>
      <w:r w:rsidRPr="000454EE">
        <w:t>- отказ в предос</w:t>
      </w:r>
      <w:r>
        <w:t xml:space="preserve">тавлении муниципальной </w:t>
      </w:r>
      <w:r w:rsidRPr="00502CAC">
        <w:t xml:space="preserve">услуги (приложение </w:t>
      </w:r>
      <w:r w:rsidR="00502CAC" w:rsidRPr="00502CAC">
        <w:t>2</w:t>
      </w:r>
      <w:r w:rsidRPr="00502CAC">
        <w:t xml:space="preserve"> к</w:t>
      </w:r>
      <w:r w:rsidRPr="000454EE">
        <w:t xml:space="preserve"> настоящему </w:t>
      </w:r>
      <w:r>
        <w:t>регламенту).</w:t>
      </w:r>
    </w:p>
    <w:p w:rsidR="00F06D07" w:rsidRPr="004B1D7D" w:rsidRDefault="00F06D07" w:rsidP="00F06D07">
      <w:pPr>
        <w:tabs>
          <w:tab w:val="left" w:pos="900"/>
          <w:tab w:val="left" w:pos="1909"/>
        </w:tabs>
        <w:ind w:firstLine="567"/>
        <w:jc w:val="both"/>
      </w:pPr>
      <w:r w:rsidRPr="004B1D7D">
        <w:t>Результат оказания муниципальной услуги в форме электронного документа не предоставляется.</w:t>
      </w:r>
    </w:p>
    <w:p w:rsidR="00F06D07" w:rsidRPr="004B1D7D" w:rsidRDefault="00F06D07" w:rsidP="00F06D07">
      <w:pPr>
        <w:tabs>
          <w:tab w:val="left" w:pos="900"/>
          <w:tab w:val="left" w:pos="1909"/>
        </w:tabs>
        <w:ind w:firstLine="567"/>
        <w:jc w:val="both"/>
      </w:pPr>
    </w:p>
    <w:p w:rsidR="00814D60" w:rsidRDefault="00F06D07" w:rsidP="00814D60">
      <w:pPr>
        <w:tabs>
          <w:tab w:val="left" w:pos="900"/>
          <w:tab w:val="left" w:pos="1909"/>
        </w:tabs>
        <w:jc w:val="center"/>
      </w:pPr>
      <w:r w:rsidRPr="004B1D7D">
        <w:t>Подраздел 4. Срок предоставления муниципальной услу</w:t>
      </w:r>
      <w:r w:rsidR="00814D60">
        <w:t>ги</w:t>
      </w:r>
    </w:p>
    <w:p w:rsidR="00F06D07" w:rsidRPr="004B1D7D" w:rsidRDefault="00F06D07" w:rsidP="00814D60">
      <w:pPr>
        <w:tabs>
          <w:tab w:val="left" w:pos="900"/>
          <w:tab w:val="left" w:pos="1909"/>
        </w:tabs>
        <w:ind w:firstLine="709"/>
        <w:jc w:val="both"/>
      </w:pPr>
      <w:r w:rsidRPr="004B1D7D">
        <w:t xml:space="preserve">9. </w:t>
      </w:r>
      <w:r w:rsidR="000454EE">
        <w:t>С</w:t>
      </w:r>
      <w:r w:rsidR="000454EE" w:rsidRPr="000454EE">
        <w:t>рок предоставления муниципальной услуги составляет</w:t>
      </w:r>
      <w:r w:rsidR="000454EE">
        <w:t xml:space="preserve"> 14 дней </w:t>
      </w:r>
      <w:r w:rsidRPr="004B1D7D">
        <w:t>со дня поступления в Отдел заявления и прилагаемых документов.</w:t>
      </w:r>
    </w:p>
    <w:p w:rsidR="00F06D07" w:rsidRPr="004B1D7D" w:rsidRDefault="000454EE" w:rsidP="00F06D07">
      <w:pPr>
        <w:tabs>
          <w:tab w:val="left" w:pos="900"/>
          <w:tab w:val="left" w:pos="1909"/>
        </w:tabs>
        <w:ind w:firstLine="567"/>
        <w:jc w:val="both"/>
      </w:pPr>
      <w:bookmarkStart w:id="1" w:name="bssPhr97"/>
      <w:bookmarkStart w:id="2" w:name="dfas2l4v3y"/>
      <w:bookmarkStart w:id="3" w:name="kras_418995"/>
      <w:bookmarkEnd w:id="1"/>
      <w:bookmarkEnd w:id="2"/>
      <w:bookmarkEnd w:id="3"/>
      <w:r>
        <w:t>10</w:t>
      </w:r>
      <w:r w:rsidR="00F06D07" w:rsidRPr="004B1D7D">
        <w:t>. В случае отказа в муниципальной услуге не позднее 5-ти дневного срока заявителю направляется письменное уведомление (с обоснование</w:t>
      </w:r>
      <w:r w:rsidR="001801E1">
        <w:t>м</w:t>
      </w:r>
      <w:r w:rsidR="00F06D07" w:rsidRPr="004B1D7D">
        <w:t xml:space="preserve"> причин отказа).</w:t>
      </w:r>
    </w:p>
    <w:p w:rsidR="00F06D07" w:rsidRPr="004B1D7D" w:rsidRDefault="00814D60" w:rsidP="00F06D07">
      <w:pPr>
        <w:tabs>
          <w:tab w:val="left" w:pos="900"/>
          <w:tab w:val="left" w:pos="1909"/>
        </w:tabs>
        <w:ind w:firstLine="567"/>
        <w:jc w:val="both"/>
      </w:pPr>
      <w:r>
        <w:t>11</w:t>
      </w:r>
      <w:r w:rsidR="00F06D07" w:rsidRPr="004B1D7D">
        <w:t xml:space="preserve">. Днем обращения заявителя за предоставлением муниципальной услуги считается </w:t>
      </w:r>
      <w:r w:rsidR="00F06D07" w:rsidRPr="004B1D7D">
        <w:lastRenderedPageBreak/>
        <w:t xml:space="preserve">день приема и регистрации заявления со всеми необходимыми документами, указанными в </w:t>
      </w:r>
      <w:r w:rsidR="00F06D07" w:rsidRPr="00814D60">
        <w:t>пункте 1</w:t>
      </w:r>
      <w:r w:rsidRPr="00814D60">
        <w:t>5</w:t>
      </w:r>
      <w:r w:rsidR="00F06D07" w:rsidRPr="004B1D7D">
        <w:t xml:space="preserve"> настоящего регламента.</w:t>
      </w:r>
    </w:p>
    <w:p w:rsidR="00F06D07" w:rsidRPr="004B1D7D" w:rsidRDefault="00814D60" w:rsidP="00F06D07">
      <w:pPr>
        <w:tabs>
          <w:tab w:val="left" w:pos="900"/>
          <w:tab w:val="left" w:pos="1909"/>
        </w:tabs>
        <w:ind w:firstLine="567"/>
        <w:jc w:val="both"/>
      </w:pPr>
      <w:r>
        <w:t>12.</w:t>
      </w:r>
      <w:r w:rsidR="00F06D07" w:rsidRPr="004B1D7D">
        <w:t xml:space="preserve">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F06D07" w:rsidRPr="004B1D7D" w:rsidRDefault="00814D60" w:rsidP="00F06D07">
      <w:pPr>
        <w:tabs>
          <w:tab w:val="left" w:pos="900"/>
          <w:tab w:val="left" w:pos="1909"/>
        </w:tabs>
        <w:ind w:firstLine="567"/>
        <w:jc w:val="both"/>
      </w:pPr>
      <w:r>
        <w:t>13</w:t>
      </w:r>
      <w:r w:rsidR="00F06D07" w:rsidRPr="004B1D7D">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00F06D07" w:rsidRPr="004B1D7D">
          <w:t xml:space="preserve">пункте 8 </w:t>
        </w:r>
      </w:hyperlink>
      <w:r w:rsidR="00F06D07" w:rsidRPr="004B1D7D">
        <w:t xml:space="preserve">настоящего регламента решений. </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5. Нормативные правовые акты, регулирующие предоставление муниципальной услуги</w:t>
      </w:r>
    </w:p>
    <w:p w:rsidR="00F06D07" w:rsidRPr="004B1D7D" w:rsidRDefault="00814D60" w:rsidP="00F06D07">
      <w:pPr>
        <w:tabs>
          <w:tab w:val="left" w:pos="900"/>
          <w:tab w:val="left" w:pos="1909"/>
        </w:tabs>
        <w:ind w:firstLine="567"/>
        <w:jc w:val="both"/>
      </w:pPr>
      <w:r>
        <w:t>14</w:t>
      </w:r>
      <w:r w:rsidR="00F06D07" w:rsidRPr="004B1D7D">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D07" w:rsidRPr="004B1D7D" w:rsidRDefault="00814D60" w:rsidP="00F06D07">
      <w:pPr>
        <w:tabs>
          <w:tab w:val="left" w:pos="900"/>
          <w:tab w:val="left" w:pos="1909"/>
        </w:tabs>
        <w:ind w:firstLine="567"/>
        <w:jc w:val="both"/>
      </w:pPr>
      <w:r>
        <w:t>15</w:t>
      </w:r>
      <w:r w:rsidR="00F06D07" w:rsidRPr="004B1D7D">
        <w:t>. Для получения муниципальной услуги заявитель предоставляет:</w:t>
      </w:r>
    </w:p>
    <w:p w:rsidR="00502CAC" w:rsidRDefault="00502CAC" w:rsidP="00F06D07">
      <w:pPr>
        <w:tabs>
          <w:tab w:val="left" w:pos="900"/>
          <w:tab w:val="left" w:pos="1909"/>
        </w:tabs>
        <w:ind w:firstLine="567"/>
        <w:jc w:val="both"/>
      </w:pPr>
      <w:r w:rsidRPr="004B1D7D">
        <w:t>Исчерпывающий перечень документов</w:t>
      </w:r>
      <w:r>
        <w:t xml:space="preserve"> </w:t>
      </w:r>
      <w:r w:rsidRPr="00502CAC">
        <w:t xml:space="preserve">указан в Приложении </w:t>
      </w:r>
      <w:r>
        <w:t>3 к административному регламенту.</w:t>
      </w:r>
    </w:p>
    <w:p w:rsidR="00F06D07" w:rsidRPr="004B1D7D" w:rsidRDefault="00502CAC" w:rsidP="00F06D07">
      <w:pPr>
        <w:tabs>
          <w:tab w:val="left" w:pos="900"/>
          <w:tab w:val="left" w:pos="1909"/>
        </w:tabs>
        <w:ind w:firstLine="567"/>
        <w:jc w:val="both"/>
      </w:pPr>
      <w:r>
        <w:t>16</w:t>
      </w:r>
      <w:r w:rsidR="00F06D07" w:rsidRPr="004B1D7D">
        <w:t>. 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02CAC" w:rsidRDefault="00502CAC" w:rsidP="00502CAC">
      <w:pPr>
        <w:tabs>
          <w:tab w:val="left" w:pos="900"/>
          <w:tab w:val="left" w:pos="1909"/>
        </w:tabs>
        <w:ind w:firstLine="567"/>
        <w:jc w:val="both"/>
      </w:pPr>
      <w:r>
        <w:t>17</w:t>
      </w:r>
      <w:r w:rsidR="00F06D07" w:rsidRPr="004B1D7D">
        <w:t xml:space="preserve">. </w:t>
      </w:r>
      <w:r w:rsidRPr="004B1D7D">
        <w:t>Исчерпывающий перечень документов</w:t>
      </w:r>
      <w:r>
        <w:t xml:space="preserve"> </w:t>
      </w:r>
      <w:r w:rsidRPr="00502CAC">
        <w:t xml:space="preserve">указан в Приложении </w:t>
      </w:r>
      <w:r>
        <w:t>3 к административному регламенту.</w:t>
      </w:r>
    </w:p>
    <w:p w:rsidR="00575AB1" w:rsidRPr="004B1D7D" w:rsidRDefault="00575AB1" w:rsidP="00575AB1">
      <w:pPr>
        <w:tabs>
          <w:tab w:val="left" w:pos="900"/>
          <w:tab w:val="left" w:pos="1909"/>
        </w:tabs>
        <w:ind w:firstLine="567"/>
        <w:jc w:val="both"/>
      </w:pPr>
      <w:r>
        <w:t>18</w:t>
      </w:r>
      <w:r w:rsidRPr="004B1D7D">
        <w:t xml:space="preserve">. От заявителя запрещено требовать: </w:t>
      </w:r>
    </w:p>
    <w:p w:rsidR="00575AB1" w:rsidRPr="004B1D7D" w:rsidRDefault="00575AB1" w:rsidP="00575AB1">
      <w:pPr>
        <w:tabs>
          <w:tab w:val="left" w:pos="900"/>
          <w:tab w:val="left" w:pos="1909"/>
        </w:tabs>
        <w:ind w:firstLine="567"/>
        <w:jc w:val="both"/>
      </w:pPr>
      <w:r w:rsidRPr="004B1D7D">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75AB1" w:rsidRPr="004B1D7D" w:rsidRDefault="00575AB1" w:rsidP="00575AB1">
      <w:pPr>
        <w:tabs>
          <w:tab w:val="left" w:pos="900"/>
          <w:tab w:val="left" w:pos="1909"/>
        </w:tabs>
        <w:ind w:firstLine="567"/>
        <w:jc w:val="both"/>
      </w:pPr>
      <w:r w:rsidRPr="004B1D7D">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4B1D7D">
        <w:lastRenderedPageBreak/>
        <w:t xml:space="preserve">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CC4891">
        <w:t>Тверской области</w:t>
      </w:r>
      <w:r w:rsidRPr="004B1D7D">
        <w:t xml:space="preserve">, муниципальными правовыми актами, за исключением документов, включенных в перечень, определенный частью 6 статьи 7 </w:t>
      </w:r>
      <w:hyperlink r:id="rId10" w:history="1">
        <w:r w:rsidRPr="004B1D7D">
          <w:t>Федерального закона от 27.07.2010 N 210-ФЗ "Об организации предоставления государственных и муниципальных услуг"</w:t>
        </w:r>
      </w:hyperlink>
      <w:r w:rsidRPr="004B1D7D">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575AB1" w:rsidRPr="004B1D7D" w:rsidRDefault="00575AB1" w:rsidP="00575AB1">
      <w:pPr>
        <w:tabs>
          <w:tab w:val="left" w:pos="900"/>
          <w:tab w:val="left" w:pos="1909"/>
        </w:tabs>
        <w:ind w:firstLine="567"/>
        <w:jc w:val="both"/>
      </w:pPr>
      <w:r w:rsidRPr="004B1D7D">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75AB1" w:rsidRPr="004B1D7D" w:rsidRDefault="00575AB1" w:rsidP="00575AB1">
      <w:pPr>
        <w:tabs>
          <w:tab w:val="left" w:pos="900"/>
          <w:tab w:val="left" w:pos="1909"/>
        </w:tabs>
        <w:ind w:firstLine="567"/>
        <w:jc w:val="both"/>
      </w:pPr>
      <w:r w:rsidRPr="004B1D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5AB1" w:rsidRPr="004B1D7D" w:rsidRDefault="00575AB1" w:rsidP="00575AB1">
      <w:pPr>
        <w:tabs>
          <w:tab w:val="left" w:pos="900"/>
          <w:tab w:val="left" w:pos="1909"/>
        </w:tabs>
        <w:ind w:firstLine="567"/>
        <w:jc w:val="both"/>
      </w:pPr>
      <w:r w:rsidRPr="004B1D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5AB1" w:rsidRPr="004B1D7D" w:rsidRDefault="00575AB1" w:rsidP="00575AB1">
      <w:pPr>
        <w:tabs>
          <w:tab w:val="left" w:pos="900"/>
          <w:tab w:val="left" w:pos="1909"/>
        </w:tabs>
        <w:ind w:firstLine="567"/>
        <w:jc w:val="both"/>
      </w:pPr>
      <w:r w:rsidRPr="004B1D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AB1" w:rsidRPr="004B1D7D" w:rsidRDefault="00575AB1" w:rsidP="00575AB1">
      <w:pPr>
        <w:tabs>
          <w:tab w:val="left" w:pos="900"/>
          <w:tab w:val="left" w:pos="1909"/>
        </w:tabs>
        <w:ind w:firstLine="567"/>
        <w:jc w:val="both"/>
      </w:pPr>
      <w:r w:rsidRPr="004B1D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5AB1" w:rsidRDefault="00575AB1" w:rsidP="00502CAC">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8. Исчерпывающий перечень оснований для отказа в приеме документов, необходимых для предоставления муниципальной услуги</w:t>
      </w:r>
    </w:p>
    <w:p w:rsidR="00F06D07" w:rsidRPr="004B1D7D" w:rsidRDefault="00575AB1" w:rsidP="00F06D07">
      <w:pPr>
        <w:tabs>
          <w:tab w:val="left" w:pos="900"/>
          <w:tab w:val="left" w:pos="1909"/>
        </w:tabs>
        <w:ind w:firstLine="567"/>
        <w:jc w:val="both"/>
      </w:pPr>
      <w:r>
        <w:t>19</w:t>
      </w:r>
      <w:r w:rsidR="00F06D07" w:rsidRPr="004B1D7D">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F06D07" w:rsidRPr="004B1D7D" w:rsidRDefault="00F06D07" w:rsidP="00F06D07">
      <w:pPr>
        <w:tabs>
          <w:tab w:val="left" w:pos="900"/>
          <w:tab w:val="left" w:pos="1909"/>
        </w:tabs>
        <w:ind w:firstLine="567"/>
        <w:jc w:val="both"/>
      </w:pPr>
      <w:r w:rsidRPr="004B1D7D">
        <w:t>1) отсутствие у заявителя соответствующих полномочий на получение муниципальной услуги;</w:t>
      </w:r>
    </w:p>
    <w:p w:rsidR="00F06D07" w:rsidRPr="004B1D7D" w:rsidRDefault="00F06D07" w:rsidP="00F06D07">
      <w:pPr>
        <w:tabs>
          <w:tab w:val="left" w:pos="900"/>
          <w:tab w:val="left" w:pos="1909"/>
        </w:tabs>
        <w:ind w:firstLine="567"/>
        <w:jc w:val="both"/>
      </w:pPr>
      <w:r w:rsidRPr="004B1D7D">
        <w:t>2) отсутствие у заявителя документа, удостоверяющего личность.</w:t>
      </w:r>
    </w:p>
    <w:p w:rsidR="00F06D07" w:rsidRPr="004B1D7D" w:rsidRDefault="00575AB1" w:rsidP="00F06D07">
      <w:pPr>
        <w:tabs>
          <w:tab w:val="left" w:pos="900"/>
          <w:tab w:val="left" w:pos="1909"/>
        </w:tabs>
        <w:ind w:firstLine="567"/>
        <w:jc w:val="both"/>
      </w:pPr>
      <w:r>
        <w:t>20</w:t>
      </w:r>
      <w:r w:rsidR="00F06D07" w:rsidRPr="004B1D7D">
        <w:t>. При обращении за предоставлением муниципальной услуги иными способами оснований для отказа в приеме документов не предусмотрено.</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t>Подраздел 9. Исчерпывающий перечень оснований для приостановления или отказа в предоставлении муниципальной услуги</w:t>
      </w:r>
    </w:p>
    <w:p w:rsidR="00F06D07" w:rsidRPr="004B1D7D" w:rsidRDefault="00575AB1" w:rsidP="00F06D07">
      <w:pPr>
        <w:pStyle w:val="ConsPlusNormal"/>
        <w:ind w:firstLine="567"/>
        <w:jc w:val="both"/>
        <w:rPr>
          <w:sz w:val="24"/>
          <w:szCs w:val="24"/>
        </w:rPr>
      </w:pPr>
      <w:r>
        <w:rPr>
          <w:sz w:val="24"/>
          <w:szCs w:val="24"/>
        </w:rPr>
        <w:t>21</w:t>
      </w:r>
      <w:r w:rsidR="00F06D07" w:rsidRPr="004B1D7D">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F06D07" w:rsidRPr="004B1D7D" w:rsidRDefault="00575AB1" w:rsidP="00F06D07">
      <w:pPr>
        <w:ind w:firstLine="567"/>
        <w:jc w:val="both"/>
      </w:pPr>
      <w:r>
        <w:t>22</w:t>
      </w:r>
      <w:r w:rsidR="00F06D07" w:rsidRPr="004B1D7D">
        <w:t>. Основаниями для отказа в предоставлении муниципальной услуги являются:</w:t>
      </w:r>
    </w:p>
    <w:p w:rsidR="00F615EF" w:rsidRPr="00F615EF" w:rsidRDefault="00F615EF" w:rsidP="00F615EF">
      <w:pPr>
        <w:ind w:firstLine="567"/>
        <w:jc w:val="both"/>
      </w:pPr>
      <w:r>
        <w:t xml:space="preserve">1) </w:t>
      </w:r>
      <w:r w:rsidRPr="00F615EF">
        <w:t xml:space="preserve">предоставление документов, не соответствующих перечню, указанному в Приложении </w:t>
      </w:r>
      <w:r>
        <w:t xml:space="preserve">3 </w:t>
      </w:r>
      <w:r w:rsidRPr="00F615EF">
        <w:t xml:space="preserve">настоящего </w:t>
      </w:r>
      <w:r>
        <w:t>а</w:t>
      </w:r>
      <w:r w:rsidRPr="00F615EF">
        <w:t>дминистративного регламента;</w:t>
      </w:r>
    </w:p>
    <w:p w:rsidR="00F615EF" w:rsidRPr="00F615EF" w:rsidRDefault="00F615EF" w:rsidP="00F615EF">
      <w:pPr>
        <w:ind w:firstLine="567"/>
        <w:jc w:val="both"/>
      </w:pPr>
      <w:r>
        <w:t xml:space="preserve">2) </w:t>
      </w:r>
      <w:r w:rsidRPr="00F615EF">
        <w:t>некомплектность представленных документов;</w:t>
      </w:r>
    </w:p>
    <w:p w:rsidR="00F615EF" w:rsidRPr="00F615EF" w:rsidRDefault="00F615EF" w:rsidP="00F615EF">
      <w:pPr>
        <w:ind w:firstLine="567"/>
        <w:jc w:val="both"/>
      </w:pPr>
      <w:r>
        <w:t xml:space="preserve">3) </w:t>
      </w:r>
      <w:r w:rsidRPr="00F615EF">
        <w:t xml:space="preserve">несоответствие представленных документов, по форме или содержанию, </w:t>
      </w:r>
      <w:r w:rsidRPr="00F615EF">
        <w:lastRenderedPageBreak/>
        <w:t>требованиям действующего законодательства, а также содержание в документе неоговоренных приписок и исправлений</w:t>
      </w:r>
    </w:p>
    <w:p w:rsidR="00F06D07" w:rsidRPr="004B1D7D" w:rsidRDefault="00F06D07" w:rsidP="00F06D07">
      <w:pPr>
        <w:ind w:firstLine="567"/>
        <w:jc w:val="both"/>
      </w:pPr>
      <w:r w:rsidRPr="004B1D7D">
        <w:t>4) отсутствие у заявителя соответствующих полномочий на получение муниципальной услуги;</w:t>
      </w:r>
    </w:p>
    <w:p w:rsidR="00F06D07" w:rsidRPr="004B1D7D" w:rsidRDefault="00F615EF" w:rsidP="00F06D07">
      <w:pPr>
        <w:ind w:firstLine="567"/>
        <w:jc w:val="both"/>
      </w:pPr>
      <w:r>
        <w:t>5</w:t>
      </w:r>
      <w:r w:rsidR="00F06D07" w:rsidRPr="004B1D7D">
        <w:t>) в случае, если в обращении заявителя содержатся нецензурные либо оскорбительные выражения;</w:t>
      </w:r>
    </w:p>
    <w:p w:rsidR="00F06D07" w:rsidRPr="004B1D7D" w:rsidRDefault="00F06D07" w:rsidP="00F615EF">
      <w:pPr>
        <w:ind w:firstLine="567"/>
        <w:jc w:val="both"/>
      </w:pPr>
      <w:r w:rsidRPr="004B1D7D">
        <w:t>7) заявление заявителя об отказе от предо</w:t>
      </w:r>
      <w:r w:rsidR="00F615EF">
        <w:t>ставления муниципальной услуги</w:t>
      </w:r>
      <w:r w:rsidRPr="004B1D7D">
        <w:t>.</w:t>
      </w:r>
    </w:p>
    <w:p w:rsidR="00F06D07" w:rsidRPr="004B1D7D" w:rsidRDefault="00F615EF" w:rsidP="00F06D07">
      <w:pPr>
        <w:ind w:firstLine="567"/>
        <w:jc w:val="both"/>
      </w:pPr>
      <w:r>
        <w:t>2</w:t>
      </w:r>
      <w:r w:rsidR="00575AB1">
        <w:t>3</w:t>
      </w:r>
      <w:r w:rsidR="00F06D07" w:rsidRPr="004B1D7D">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6D07" w:rsidRPr="004B1D7D" w:rsidRDefault="00F06D07" w:rsidP="00F06D07">
      <w:pPr>
        <w:ind w:firstLine="567"/>
        <w:jc w:val="both"/>
      </w:pPr>
    </w:p>
    <w:p w:rsidR="00F06D07" w:rsidRPr="004B1D7D" w:rsidRDefault="00F06D07" w:rsidP="00F06D07">
      <w:pPr>
        <w:ind w:firstLine="567"/>
        <w:jc w:val="center"/>
      </w:pPr>
      <w:r w:rsidRPr="004B1D7D">
        <w:t>Подраздел 10. Перечень услуг, которые являются необходимыми и обязательными для предоставления муниципальной услуги</w:t>
      </w:r>
    </w:p>
    <w:p w:rsidR="00F615EF" w:rsidRPr="00E24DE0" w:rsidRDefault="00F615EF" w:rsidP="00F615EF">
      <w:pPr>
        <w:tabs>
          <w:tab w:val="left" w:pos="900"/>
          <w:tab w:val="left" w:pos="1909"/>
        </w:tabs>
        <w:ind w:firstLine="567"/>
        <w:jc w:val="both"/>
      </w:pPr>
      <w:r>
        <w:t>2</w:t>
      </w:r>
      <w:r w:rsidR="00575AB1">
        <w:t>4</w:t>
      </w:r>
      <w:r>
        <w:t>.</w:t>
      </w:r>
      <w:r w:rsidR="00F06D07" w:rsidRPr="004B1D7D">
        <w:t xml:space="preserve"> </w:t>
      </w:r>
      <w:r w:rsidRPr="00E24DE0">
        <w:t>Перечень услуг, которые являются необходимыми и обязательными для предоставления муниципальной услуги, не установлен.</w:t>
      </w:r>
    </w:p>
    <w:p w:rsidR="00F06D07" w:rsidRPr="004B1D7D" w:rsidRDefault="00F06D07" w:rsidP="00F06D07">
      <w:pPr>
        <w:ind w:firstLine="567"/>
        <w:jc w:val="both"/>
      </w:pPr>
    </w:p>
    <w:p w:rsidR="00F06D07" w:rsidRPr="004B1D7D" w:rsidRDefault="00F06D07" w:rsidP="00F06D07">
      <w:pPr>
        <w:pStyle w:val="ConsPlusTitle"/>
        <w:jc w:val="center"/>
        <w:outlineLvl w:val="2"/>
        <w:rPr>
          <w:rFonts w:eastAsia="Times New Roman"/>
          <w:b w:val="0"/>
          <w:bCs w:val="0"/>
          <w:sz w:val="24"/>
          <w:szCs w:val="24"/>
        </w:rPr>
      </w:pPr>
      <w:r w:rsidRPr="004B1D7D">
        <w:rPr>
          <w:rFonts w:eastAsia="Times New Roman"/>
          <w:b w:val="0"/>
          <w:bCs w:val="0"/>
          <w:sz w:val="24"/>
          <w:szCs w:val="24"/>
        </w:rPr>
        <w:t>Подраздел 11. Порядок, размер и основания взимания государственной пошлины</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или иной платы, взимаемой за предоставление муниципальной</w:t>
      </w:r>
    </w:p>
    <w:p w:rsidR="00F06D07" w:rsidRPr="004B1D7D" w:rsidRDefault="00F06D07" w:rsidP="00F06D07">
      <w:pPr>
        <w:pStyle w:val="ConsPlusTitle"/>
        <w:jc w:val="center"/>
        <w:rPr>
          <w:rFonts w:eastAsia="Times New Roman"/>
          <w:b w:val="0"/>
          <w:bCs w:val="0"/>
          <w:sz w:val="24"/>
          <w:szCs w:val="24"/>
        </w:rPr>
      </w:pPr>
      <w:r w:rsidRPr="004B1D7D">
        <w:rPr>
          <w:rFonts w:eastAsia="Times New Roman"/>
          <w:b w:val="0"/>
          <w:bCs w:val="0"/>
          <w:sz w:val="24"/>
          <w:szCs w:val="24"/>
        </w:rPr>
        <w:t>услуги</w:t>
      </w:r>
    </w:p>
    <w:p w:rsidR="00F06D07" w:rsidRPr="004B1D7D" w:rsidRDefault="00575AB1" w:rsidP="00F06D07">
      <w:pPr>
        <w:tabs>
          <w:tab w:val="left" w:pos="900"/>
          <w:tab w:val="left" w:pos="1909"/>
        </w:tabs>
        <w:ind w:firstLine="567"/>
        <w:jc w:val="both"/>
      </w:pPr>
      <w:r>
        <w:t>25</w:t>
      </w:r>
      <w:r w:rsidR="00F06D07" w:rsidRPr="004B1D7D">
        <w:t>. Предоставление муниципальной услуги осуществляется на безвозмездной основе (бесплатно).</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center"/>
      </w:pPr>
      <w:r w:rsidRPr="004B1D7D">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6D07" w:rsidRPr="004B1D7D" w:rsidRDefault="00482F7B" w:rsidP="00F06D07">
      <w:pPr>
        <w:pStyle w:val="ConsPlusNormal"/>
        <w:ind w:firstLine="567"/>
        <w:jc w:val="both"/>
        <w:rPr>
          <w:sz w:val="24"/>
          <w:szCs w:val="24"/>
        </w:rPr>
      </w:pPr>
      <w:r>
        <w:rPr>
          <w:sz w:val="24"/>
          <w:szCs w:val="24"/>
        </w:rPr>
        <w:t>26</w:t>
      </w:r>
      <w:r w:rsidR="00F06D07" w:rsidRPr="004B1D7D">
        <w:rPr>
          <w:sz w:val="24"/>
          <w:szCs w:val="24"/>
        </w:rPr>
        <w:t xml:space="preserve">. Размер платы </w:t>
      </w:r>
      <w:r w:rsidRPr="00482F7B">
        <w:rPr>
          <w:sz w:val="24"/>
          <w:szCs w:val="24"/>
        </w:rPr>
        <w:t>за предоставление услуг, которые являются необходимыми и обязательными для предоставления муниципальной услуги, не установлен</w:t>
      </w:r>
      <w:r w:rsidR="00F06D07" w:rsidRPr="004B1D7D">
        <w:rPr>
          <w:sz w:val="24"/>
          <w:szCs w:val="24"/>
        </w:rPr>
        <w:t>.</w:t>
      </w:r>
    </w:p>
    <w:p w:rsidR="00F06D07" w:rsidRPr="004B1D7D" w:rsidRDefault="00F06D07" w:rsidP="00F06D07">
      <w:pPr>
        <w:tabs>
          <w:tab w:val="left" w:pos="900"/>
          <w:tab w:val="left" w:pos="1909"/>
        </w:tabs>
        <w:jc w:val="center"/>
      </w:pPr>
    </w:p>
    <w:p w:rsidR="00F06D07" w:rsidRPr="004B1D7D" w:rsidRDefault="00F06D07" w:rsidP="00F06D07">
      <w:pPr>
        <w:tabs>
          <w:tab w:val="left" w:pos="900"/>
          <w:tab w:val="left" w:pos="1909"/>
        </w:tabs>
        <w:jc w:val="center"/>
      </w:pPr>
      <w:r w:rsidRPr="004B1D7D">
        <w:t xml:space="preserve">Подраздел 13. Максимальный срок ожидания в очереди при подаче запроса о предоставлении </w:t>
      </w:r>
      <w:r w:rsidR="00CA369D">
        <w:t>муниципальной</w:t>
      </w:r>
      <w:r w:rsidRPr="004B1D7D">
        <w:t xml:space="preserve"> услуги, услуги, предоставляемой организацией, участвующей в предоставлении </w:t>
      </w:r>
      <w:r w:rsidR="00CA369D">
        <w:t>муниципальной</w:t>
      </w:r>
      <w:r w:rsidRPr="004B1D7D">
        <w:t xml:space="preserve"> услуги, и при получении результата предоставления таких услуг</w:t>
      </w:r>
    </w:p>
    <w:p w:rsidR="00F06D07" w:rsidRPr="004B1D7D" w:rsidRDefault="00482F7B" w:rsidP="00F06D07">
      <w:pPr>
        <w:tabs>
          <w:tab w:val="left" w:pos="900"/>
          <w:tab w:val="left" w:pos="1909"/>
        </w:tabs>
        <w:ind w:firstLine="567"/>
        <w:jc w:val="both"/>
      </w:pPr>
      <w:r>
        <w:t>27</w:t>
      </w:r>
      <w:r w:rsidR="00F06D07" w:rsidRPr="004B1D7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 xml:space="preserve">Подраздел 14. Срок регистрации запроса заявителя о предоставлении муниципальной услуги </w:t>
      </w:r>
    </w:p>
    <w:p w:rsidR="00F06D07" w:rsidRPr="004B1D7D" w:rsidRDefault="00482F7B" w:rsidP="00F06D07">
      <w:pPr>
        <w:tabs>
          <w:tab w:val="left" w:pos="900"/>
          <w:tab w:val="left" w:pos="1909"/>
        </w:tabs>
        <w:ind w:firstLine="567"/>
        <w:jc w:val="both"/>
      </w:pPr>
      <w:r>
        <w:t>28</w:t>
      </w:r>
      <w:r w:rsidR="00F06D07" w:rsidRPr="004B1D7D">
        <w:t>. Заявления регистрируются:</w:t>
      </w:r>
    </w:p>
    <w:p w:rsidR="00F06D07" w:rsidRPr="004B1D7D" w:rsidRDefault="00F06D07" w:rsidP="00F06D07">
      <w:pPr>
        <w:tabs>
          <w:tab w:val="left" w:pos="900"/>
          <w:tab w:val="left" w:pos="1909"/>
        </w:tabs>
        <w:ind w:firstLine="567"/>
        <w:jc w:val="both"/>
      </w:pPr>
      <w:r w:rsidRPr="004B1D7D">
        <w:t>в Отделе - не позднее одного рабочего дня со дня поступления заявления и документов в Отдел;</w:t>
      </w:r>
    </w:p>
    <w:p w:rsidR="00F06D07" w:rsidRPr="004B1D7D" w:rsidRDefault="00F06D07" w:rsidP="00F06D07">
      <w:pPr>
        <w:tabs>
          <w:tab w:val="left" w:pos="900"/>
          <w:tab w:val="left" w:pos="1909"/>
        </w:tabs>
        <w:ind w:firstLine="567"/>
        <w:jc w:val="both"/>
      </w:pPr>
      <w:r w:rsidRPr="004B1D7D">
        <w:t>при подаче заявления через МФЦ - не позднее одного рабочего дня со дня поступления документов из МФЦ;</w:t>
      </w:r>
    </w:p>
    <w:p w:rsidR="00F06D07" w:rsidRPr="004B1D7D" w:rsidRDefault="00F06D07" w:rsidP="00F06D07">
      <w:pPr>
        <w:tabs>
          <w:tab w:val="left" w:pos="900"/>
          <w:tab w:val="left" w:pos="1909"/>
        </w:tabs>
        <w:ind w:firstLine="567"/>
        <w:jc w:val="both"/>
      </w:pPr>
      <w:r w:rsidRPr="004B1D7D">
        <w:t>при направлении в электронном виде с использованием Порталов услуг - не позднее одного рабочего дня с даты отправки;</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D07" w:rsidRPr="004B1D7D" w:rsidRDefault="00482F7B" w:rsidP="00F06D07">
      <w:pPr>
        <w:tabs>
          <w:tab w:val="left" w:pos="900"/>
          <w:tab w:val="left" w:pos="1909"/>
        </w:tabs>
        <w:ind w:firstLine="567"/>
        <w:jc w:val="both"/>
      </w:pPr>
      <w:r>
        <w:t>29</w:t>
      </w:r>
      <w:r w:rsidR="00F06D07" w:rsidRPr="004B1D7D">
        <w:t>. Предоставление муниципальной услуги осуществляется по месту нахождения Отдела, МФЦ.</w:t>
      </w:r>
    </w:p>
    <w:p w:rsidR="00F06D07" w:rsidRPr="004B1D7D" w:rsidRDefault="00F06D07" w:rsidP="00F06D07">
      <w:pPr>
        <w:tabs>
          <w:tab w:val="left" w:pos="900"/>
          <w:tab w:val="left" w:pos="1909"/>
        </w:tabs>
        <w:ind w:firstLine="567"/>
        <w:jc w:val="both"/>
      </w:pPr>
      <w:r w:rsidRPr="004B1D7D">
        <w:lastRenderedPageBreak/>
        <w:t>Ожидание осуществляется в здании, в котором располагается Отдел, МФЦ.</w:t>
      </w:r>
    </w:p>
    <w:p w:rsidR="00F06D07" w:rsidRPr="004B1D7D" w:rsidRDefault="00F06D07" w:rsidP="00F06D07">
      <w:pPr>
        <w:tabs>
          <w:tab w:val="left" w:pos="900"/>
          <w:tab w:val="left" w:pos="1909"/>
        </w:tabs>
        <w:ind w:firstLine="567"/>
        <w:jc w:val="both"/>
      </w:pPr>
      <w:r w:rsidRPr="004B1D7D">
        <w:t>Места ожидания должны соответствовать санитарно-эпидемиологическим требованиям.</w:t>
      </w:r>
    </w:p>
    <w:p w:rsidR="00F06D07" w:rsidRPr="004B1D7D" w:rsidRDefault="00F06D07" w:rsidP="00F06D07">
      <w:pPr>
        <w:tabs>
          <w:tab w:val="left" w:pos="900"/>
          <w:tab w:val="left" w:pos="1909"/>
        </w:tabs>
        <w:ind w:firstLine="567"/>
        <w:jc w:val="both"/>
      </w:pPr>
      <w:r w:rsidRPr="004B1D7D">
        <w:t>Вход и выход из помещений оборудуются соответствующими указателями.</w:t>
      </w:r>
    </w:p>
    <w:p w:rsidR="00F06D07" w:rsidRPr="004B1D7D" w:rsidRDefault="00F06D07" w:rsidP="00F06D07">
      <w:pPr>
        <w:tabs>
          <w:tab w:val="left" w:pos="900"/>
          <w:tab w:val="left" w:pos="1909"/>
        </w:tabs>
        <w:ind w:firstLine="567"/>
        <w:jc w:val="both"/>
      </w:pPr>
      <w:r w:rsidRPr="004B1D7D">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F06D07" w:rsidRPr="004B1D7D" w:rsidRDefault="00F06D07" w:rsidP="00F06D07">
      <w:pPr>
        <w:tabs>
          <w:tab w:val="left" w:pos="900"/>
          <w:tab w:val="left" w:pos="1909"/>
        </w:tabs>
        <w:ind w:firstLine="567"/>
        <w:jc w:val="both"/>
      </w:pPr>
      <w:r w:rsidRPr="004B1D7D">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06D07" w:rsidRPr="004B1D7D" w:rsidRDefault="00F06D07" w:rsidP="00F06D07">
      <w:pPr>
        <w:tabs>
          <w:tab w:val="left" w:pos="900"/>
          <w:tab w:val="left" w:pos="1909"/>
        </w:tabs>
        <w:ind w:firstLine="567"/>
        <w:jc w:val="both"/>
      </w:pPr>
      <w:r w:rsidRPr="004B1D7D">
        <w:t>Прием заявителей должностными лицами осуществляется в занимаемых ими помещениях.</w:t>
      </w:r>
    </w:p>
    <w:p w:rsidR="00F06D07" w:rsidRPr="004B1D7D" w:rsidRDefault="00F06D07" w:rsidP="00F06D07">
      <w:pPr>
        <w:tabs>
          <w:tab w:val="left" w:pos="900"/>
          <w:tab w:val="left" w:pos="1909"/>
        </w:tabs>
        <w:ind w:firstLine="567"/>
        <w:jc w:val="both"/>
      </w:pPr>
      <w:r w:rsidRPr="004B1D7D">
        <w:t>Помещения снабжаются табличками с указанием номера кабинета, должности и фамилии лица, осуществляющего прием.</w:t>
      </w:r>
    </w:p>
    <w:p w:rsidR="00F06D07" w:rsidRPr="004B1D7D" w:rsidRDefault="00F06D07" w:rsidP="00F06D07">
      <w:pPr>
        <w:tabs>
          <w:tab w:val="left" w:pos="900"/>
          <w:tab w:val="left" w:pos="1909"/>
        </w:tabs>
        <w:ind w:firstLine="567"/>
        <w:jc w:val="both"/>
      </w:pPr>
      <w:r w:rsidRPr="004B1D7D">
        <w:t>Место для приема заявителя должно быть снабжено стулом, иметь место для письма и раскладки документов.</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помещений для предоставления муниципальной услуги:</w:t>
      </w:r>
    </w:p>
    <w:p w:rsidR="00F06D07" w:rsidRPr="004B1D7D" w:rsidRDefault="00F06D07" w:rsidP="00F06D07">
      <w:pPr>
        <w:tabs>
          <w:tab w:val="left" w:pos="900"/>
          <w:tab w:val="left" w:pos="1909"/>
        </w:tabs>
        <w:ind w:firstLine="567"/>
        <w:jc w:val="both"/>
      </w:pPr>
      <w:r w:rsidRPr="004B1D7D">
        <w:t>- возможность беспрепятственного входа в здания, в которых предоставляется муниципальная услуга, и выхода из них;</w:t>
      </w:r>
    </w:p>
    <w:p w:rsidR="00F06D07" w:rsidRPr="004B1D7D" w:rsidRDefault="00F06D07" w:rsidP="00F06D07">
      <w:pPr>
        <w:tabs>
          <w:tab w:val="left" w:pos="900"/>
          <w:tab w:val="left" w:pos="1909"/>
        </w:tabs>
        <w:ind w:firstLine="567"/>
        <w:jc w:val="both"/>
      </w:pPr>
      <w:r w:rsidRPr="004B1D7D">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9350F2">
        <w:t>муниципальной</w:t>
      </w:r>
      <w:r w:rsidRPr="004B1D7D">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F06D07" w:rsidRPr="004B1D7D" w:rsidRDefault="00F06D07" w:rsidP="00F06D07">
      <w:pPr>
        <w:tabs>
          <w:tab w:val="left" w:pos="900"/>
          <w:tab w:val="left" w:pos="1909"/>
        </w:tabs>
        <w:ind w:firstLine="567"/>
        <w:jc w:val="both"/>
      </w:pPr>
      <w:r w:rsidRPr="004B1D7D">
        <w:t>- 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Отдела;</w:t>
      </w:r>
    </w:p>
    <w:p w:rsidR="00F06D07" w:rsidRPr="004B1D7D" w:rsidRDefault="00F06D07" w:rsidP="00F06D07">
      <w:pPr>
        <w:tabs>
          <w:tab w:val="left" w:pos="900"/>
          <w:tab w:val="left" w:pos="1909"/>
        </w:tabs>
        <w:ind w:firstLine="567"/>
        <w:jc w:val="both"/>
      </w:pPr>
      <w:r w:rsidRPr="004B1D7D">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F06D07" w:rsidRPr="004B1D7D" w:rsidRDefault="00F06D07" w:rsidP="00F06D07">
      <w:pPr>
        <w:tabs>
          <w:tab w:val="left" w:pos="900"/>
          <w:tab w:val="left" w:pos="1909"/>
        </w:tabs>
        <w:ind w:firstLine="567"/>
        <w:jc w:val="both"/>
      </w:pPr>
      <w:r w:rsidRPr="004B1D7D">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06D07" w:rsidRPr="004B1D7D" w:rsidRDefault="00F06D07" w:rsidP="00F06D07">
      <w:pPr>
        <w:tabs>
          <w:tab w:val="left" w:pos="900"/>
          <w:tab w:val="left" w:pos="1909"/>
        </w:tabs>
        <w:ind w:firstLine="567"/>
        <w:jc w:val="both"/>
      </w:pPr>
      <w:r w:rsidRPr="004B1D7D">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F06D07" w:rsidRPr="004B1D7D" w:rsidRDefault="00F06D07" w:rsidP="00F06D07">
      <w:pPr>
        <w:tabs>
          <w:tab w:val="left" w:pos="900"/>
          <w:tab w:val="left" w:pos="1909"/>
        </w:tabs>
        <w:ind w:firstLine="567"/>
        <w:jc w:val="both"/>
      </w:pPr>
      <w:r w:rsidRPr="004B1D7D">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F06D07" w:rsidRPr="004B1D7D" w:rsidRDefault="00F06D07" w:rsidP="00F06D07">
      <w:pPr>
        <w:tabs>
          <w:tab w:val="left" w:pos="900"/>
          <w:tab w:val="left" w:pos="1909"/>
        </w:tabs>
        <w:ind w:firstLine="567"/>
        <w:jc w:val="both"/>
      </w:pPr>
      <w:r w:rsidRPr="004B1D7D">
        <w:t>- размещение помещений, в которых предоставляется услуга, преимущественно на нижних этажах зданий;</w:t>
      </w:r>
    </w:p>
    <w:p w:rsidR="00F06D07" w:rsidRPr="004B1D7D" w:rsidRDefault="00F06D07" w:rsidP="00F06D07">
      <w:pPr>
        <w:tabs>
          <w:tab w:val="left" w:pos="900"/>
          <w:tab w:val="left" w:pos="1909"/>
        </w:tabs>
        <w:ind w:firstLine="567"/>
        <w:jc w:val="both"/>
      </w:pPr>
      <w:r w:rsidRPr="004B1D7D">
        <w:t xml:space="preserve">-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w:t>
      </w:r>
      <w:r w:rsidRPr="004B1D7D">
        <w:lastRenderedPageBreak/>
        <w:t>сроках, порядке и условиях доступности их предоставления.</w:t>
      </w:r>
    </w:p>
    <w:p w:rsidR="00F06D07" w:rsidRPr="004B1D7D" w:rsidRDefault="00F06D07" w:rsidP="00F06D07">
      <w:pPr>
        <w:tabs>
          <w:tab w:val="left" w:pos="900"/>
          <w:tab w:val="left" w:pos="1909"/>
        </w:tabs>
        <w:ind w:firstLine="567"/>
        <w:jc w:val="both"/>
      </w:pPr>
      <w:r w:rsidRPr="004B1D7D">
        <w:t>Места для информирования, предназначенные для ознакомления заявителей с информационными материалами, оборудуются информационными стендами. Информационные стенды размещаются на видном, доступном месте.</w:t>
      </w:r>
    </w:p>
    <w:p w:rsidR="00F06D07" w:rsidRPr="004B1D7D" w:rsidRDefault="00F06D07" w:rsidP="00F06D07">
      <w:pPr>
        <w:tabs>
          <w:tab w:val="left" w:pos="900"/>
          <w:tab w:val="left" w:pos="1909"/>
        </w:tabs>
        <w:ind w:firstLine="567"/>
        <w:jc w:val="both"/>
      </w:pPr>
      <w:r w:rsidRPr="004B1D7D">
        <w:t>На информационных стендах размещается следующая информация:</w:t>
      </w:r>
    </w:p>
    <w:p w:rsidR="00F06D07" w:rsidRPr="004B1D7D" w:rsidRDefault="00F06D07" w:rsidP="00F06D07">
      <w:pPr>
        <w:tabs>
          <w:tab w:val="left" w:pos="900"/>
          <w:tab w:val="left" w:pos="1909"/>
        </w:tabs>
        <w:ind w:firstLine="567"/>
        <w:jc w:val="both"/>
      </w:pPr>
      <w:r w:rsidRPr="004B1D7D">
        <w:t>- режим работы, номера телефонов, факсов, адреса электронной почты структурных подразделений учреждения;</w:t>
      </w:r>
    </w:p>
    <w:p w:rsidR="00F06D07" w:rsidRPr="004B1D7D" w:rsidRDefault="00F06D07" w:rsidP="00F06D07">
      <w:pPr>
        <w:tabs>
          <w:tab w:val="left" w:pos="900"/>
          <w:tab w:val="left" w:pos="1909"/>
        </w:tabs>
        <w:ind w:firstLine="567"/>
        <w:jc w:val="both"/>
      </w:pPr>
      <w:r w:rsidRPr="004B1D7D">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F06D07" w:rsidRPr="004B1D7D" w:rsidRDefault="00F06D07" w:rsidP="00F06D07">
      <w:pPr>
        <w:tabs>
          <w:tab w:val="left" w:pos="900"/>
          <w:tab w:val="left" w:pos="1909"/>
        </w:tabs>
        <w:ind w:firstLine="567"/>
        <w:jc w:val="both"/>
      </w:pPr>
      <w:r w:rsidRPr="004B1D7D">
        <w:t xml:space="preserve">- нормативные правовые акты, регулирующие порядок предоставления </w:t>
      </w:r>
      <w:r w:rsidR="009350F2">
        <w:t>муниципальной</w:t>
      </w:r>
      <w:r w:rsidRPr="004B1D7D">
        <w:t xml:space="preserve"> услуги;</w:t>
      </w:r>
    </w:p>
    <w:p w:rsidR="00F06D07" w:rsidRPr="004B1D7D" w:rsidRDefault="00F06D07" w:rsidP="00F06D07">
      <w:pPr>
        <w:tabs>
          <w:tab w:val="left" w:pos="900"/>
          <w:tab w:val="left" w:pos="1909"/>
        </w:tabs>
        <w:ind w:firstLine="567"/>
        <w:jc w:val="both"/>
      </w:pPr>
      <w:r w:rsidRPr="004B1D7D">
        <w:t>- график (режим) работы, номера телефонов, адреса нахождения должностных лиц учреждения.</w:t>
      </w:r>
    </w:p>
    <w:p w:rsidR="00F06D07" w:rsidRPr="004B1D7D" w:rsidRDefault="00F06D07" w:rsidP="00F06D07">
      <w:pPr>
        <w:tabs>
          <w:tab w:val="left" w:pos="900"/>
          <w:tab w:val="left" w:pos="1909"/>
        </w:tabs>
        <w:ind w:firstLine="567"/>
        <w:jc w:val="both"/>
      </w:pPr>
      <w:r w:rsidRPr="004B1D7D">
        <w:t>На информационных стендах размещаются также перечень и образцы документов, подлежащих подаче заявителями.</w:t>
      </w:r>
    </w:p>
    <w:p w:rsidR="00F06D07" w:rsidRPr="004B1D7D" w:rsidRDefault="00F06D07" w:rsidP="00F06D07">
      <w:pPr>
        <w:tabs>
          <w:tab w:val="left" w:pos="900"/>
          <w:tab w:val="left" w:pos="1909"/>
        </w:tabs>
        <w:ind w:firstLine="567"/>
        <w:jc w:val="both"/>
      </w:pPr>
      <w:r w:rsidRPr="004B1D7D">
        <w:t>Дополнительно инвалидам обеспечиваются следующие условия доступности муниципальной услуги:</w:t>
      </w:r>
    </w:p>
    <w:p w:rsidR="00F06D07" w:rsidRPr="004B1D7D" w:rsidRDefault="00F06D07" w:rsidP="00F06D07">
      <w:pPr>
        <w:tabs>
          <w:tab w:val="left" w:pos="900"/>
          <w:tab w:val="left" w:pos="1909"/>
        </w:tabs>
        <w:ind w:firstLine="567"/>
        <w:jc w:val="both"/>
      </w:pPr>
      <w:r w:rsidRPr="004B1D7D">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06D07" w:rsidRPr="004B1D7D" w:rsidRDefault="00F06D07" w:rsidP="00F06D07">
      <w:pPr>
        <w:tabs>
          <w:tab w:val="left" w:pos="900"/>
          <w:tab w:val="left" w:pos="1909"/>
        </w:tabs>
        <w:ind w:firstLine="567"/>
        <w:jc w:val="both"/>
      </w:pPr>
      <w:r w:rsidRPr="004B1D7D">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F06D07" w:rsidRPr="004B1D7D" w:rsidRDefault="00F06D07" w:rsidP="00F06D07">
      <w:pPr>
        <w:tabs>
          <w:tab w:val="left" w:pos="900"/>
          <w:tab w:val="left" w:pos="1909"/>
        </w:tabs>
        <w:ind w:firstLine="567"/>
        <w:jc w:val="both"/>
      </w:pPr>
      <w:r w:rsidRPr="004B1D7D">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F06D07" w:rsidRPr="004B1D7D" w:rsidRDefault="00F06D07" w:rsidP="00F06D07">
      <w:pPr>
        <w:tabs>
          <w:tab w:val="left" w:pos="900"/>
          <w:tab w:val="left" w:pos="1909"/>
        </w:tabs>
        <w:ind w:firstLine="567"/>
        <w:jc w:val="both"/>
      </w:pPr>
      <w:r w:rsidRPr="004B1D7D">
        <w:t>3</w:t>
      </w:r>
      <w:r w:rsidR="00482F7B">
        <w:t>0</w:t>
      </w:r>
      <w:r w:rsidRPr="004B1D7D">
        <w:t>. 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16. Показатели доступности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3</w:t>
      </w:r>
      <w:r w:rsidR="00482F7B">
        <w:t>1</w:t>
      </w:r>
      <w:r w:rsidRPr="004B1D7D">
        <w:t>. К показателям доступности и качества предоставления муниципальной услуги относятся:</w:t>
      </w:r>
    </w:p>
    <w:p w:rsidR="00F06D07" w:rsidRPr="004B1D7D" w:rsidRDefault="00F06D07" w:rsidP="00F06D07">
      <w:pPr>
        <w:tabs>
          <w:tab w:val="left" w:pos="900"/>
          <w:tab w:val="left" w:pos="1909"/>
        </w:tabs>
        <w:ind w:firstLine="567"/>
        <w:jc w:val="both"/>
      </w:pPr>
      <w:r w:rsidRPr="004B1D7D">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F06D07" w:rsidRPr="004B1D7D" w:rsidRDefault="00F06D07" w:rsidP="00F06D07">
      <w:pPr>
        <w:tabs>
          <w:tab w:val="left" w:pos="900"/>
          <w:tab w:val="left" w:pos="1909"/>
        </w:tabs>
        <w:ind w:firstLine="567"/>
        <w:jc w:val="both"/>
      </w:pPr>
      <w:r w:rsidRPr="004B1D7D">
        <w:t>- установление и соблюдение требований к помещениям, в которых предоставляется муниципальная услуга;</w:t>
      </w:r>
    </w:p>
    <w:p w:rsidR="00F06D07" w:rsidRPr="004B1D7D" w:rsidRDefault="00F06D07" w:rsidP="00F06D07">
      <w:pPr>
        <w:tabs>
          <w:tab w:val="left" w:pos="900"/>
          <w:tab w:val="left" w:pos="1909"/>
        </w:tabs>
        <w:ind w:firstLine="567"/>
        <w:jc w:val="both"/>
      </w:pPr>
      <w:r w:rsidRPr="004B1D7D">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исполнение должностными лицами административных процедур в сроки, установленные настоящим регламентом;</w:t>
      </w:r>
    </w:p>
    <w:p w:rsidR="00F06D07" w:rsidRPr="004B1D7D" w:rsidRDefault="00F06D07" w:rsidP="00F06D07">
      <w:pPr>
        <w:tabs>
          <w:tab w:val="left" w:pos="900"/>
          <w:tab w:val="left" w:pos="1909"/>
        </w:tabs>
        <w:ind w:firstLine="567"/>
        <w:jc w:val="both"/>
      </w:pPr>
      <w:r w:rsidRPr="004B1D7D">
        <w:t>- правильное и грамотное оформление должностными лицами документов, являющихся результатом предоставления муниципальной услуги;</w:t>
      </w:r>
    </w:p>
    <w:p w:rsidR="00F06D07" w:rsidRPr="004B1D7D" w:rsidRDefault="00F06D07" w:rsidP="00F06D07">
      <w:pPr>
        <w:tabs>
          <w:tab w:val="left" w:pos="900"/>
          <w:tab w:val="left" w:pos="1909"/>
        </w:tabs>
        <w:ind w:firstLine="567"/>
        <w:jc w:val="both"/>
      </w:pPr>
      <w:r w:rsidRPr="004B1D7D">
        <w:lastRenderedPageBreak/>
        <w:t>- наличие или отсутствие обоснованных жалоб заявителей, обратившихся за предоставлением муниципальной услуги;</w:t>
      </w:r>
    </w:p>
    <w:p w:rsidR="00F06D07" w:rsidRPr="004B1D7D" w:rsidRDefault="00F06D07" w:rsidP="00F06D07">
      <w:pPr>
        <w:tabs>
          <w:tab w:val="left" w:pos="900"/>
          <w:tab w:val="left" w:pos="1909"/>
        </w:tabs>
        <w:ind w:firstLine="567"/>
        <w:jc w:val="both"/>
      </w:pPr>
      <w:r w:rsidRPr="004B1D7D">
        <w:t>- наличие возможности направить заявление и документы через МФЦ и в электронной форме с использованием Порталов услуг.</w:t>
      </w:r>
    </w:p>
    <w:p w:rsidR="00482F7B" w:rsidRDefault="00F06D07" w:rsidP="00F06D07">
      <w:pPr>
        <w:pStyle w:val="formattext"/>
        <w:spacing w:before="0" w:beforeAutospacing="0" w:after="0" w:afterAutospacing="0"/>
        <w:jc w:val="both"/>
        <w:rPr>
          <w:color w:val="FF0000"/>
          <w:sz w:val="28"/>
          <w:szCs w:val="28"/>
        </w:rPr>
      </w:pPr>
      <w:r w:rsidRPr="004B1D7D">
        <w:rPr>
          <w:color w:val="FF0000"/>
          <w:sz w:val="28"/>
          <w:szCs w:val="28"/>
        </w:rPr>
        <w:t xml:space="preserve">        </w:t>
      </w:r>
    </w:p>
    <w:p w:rsidR="00F06D07" w:rsidRPr="004B1D7D" w:rsidRDefault="00F06D07" w:rsidP="00482F7B">
      <w:pPr>
        <w:pStyle w:val="formattext"/>
        <w:spacing w:before="0" w:beforeAutospacing="0" w:after="0" w:afterAutospacing="0"/>
        <w:ind w:firstLine="567"/>
        <w:jc w:val="both"/>
        <w:rPr>
          <w:rFonts w:ascii="Arial" w:hAnsi="Arial" w:cs="Arial"/>
        </w:rPr>
      </w:pPr>
      <w:r w:rsidRPr="004B1D7D">
        <w:rPr>
          <w:rFonts w:ascii="Arial" w:hAnsi="Arial" w:cs="Arial"/>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6D07" w:rsidRPr="004B1D7D" w:rsidRDefault="00F06D07" w:rsidP="00F06D07">
      <w:pPr>
        <w:tabs>
          <w:tab w:val="left" w:pos="900"/>
          <w:tab w:val="left" w:pos="1909"/>
        </w:tabs>
        <w:ind w:firstLine="567"/>
        <w:jc w:val="both"/>
      </w:pPr>
      <w:r w:rsidRPr="004B1D7D">
        <w:t>3</w:t>
      </w:r>
      <w:r w:rsidR="00482F7B">
        <w:t>2</w:t>
      </w:r>
      <w:r w:rsidRPr="004B1D7D">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F06D07" w:rsidRPr="004B1D7D" w:rsidRDefault="00F06D07" w:rsidP="00F06D07">
      <w:pPr>
        <w:tabs>
          <w:tab w:val="left" w:pos="900"/>
          <w:tab w:val="left" w:pos="1909"/>
        </w:tabs>
        <w:ind w:firstLine="567"/>
        <w:jc w:val="both"/>
      </w:pPr>
      <w:r w:rsidRPr="004B1D7D">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F06D07" w:rsidRPr="004B1D7D" w:rsidRDefault="00F06D07" w:rsidP="00F06D07">
      <w:pPr>
        <w:tabs>
          <w:tab w:val="left" w:pos="900"/>
          <w:tab w:val="left" w:pos="1909"/>
        </w:tabs>
        <w:ind w:firstLine="567"/>
        <w:jc w:val="both"/>
      </w:pPr>
      <w:r w:rsidRPr="004B1D7D">
        <w:t>При предоставлении муниципальной услуги специалистами МФЦ исполняются следующие административные процедуры:</w:t>
      </w:r>
    </w:p>
    <w:p w:rsidR="00F06D07" w:rsidRPr="004B1D7D" w:rsidRDefault="00F06D07" w:rsidP="00F06D07">
      <w:pPr>
        <w:tabs>
          <w:tab w:val="left" w:pos="900"/>
          <w:tab w:val="left" w:pos="1909"/>
        </w:tabs>
        <w:ind w:firstLine="567"/>
        <w:jc w:val="both"/>
      </w:pPr>
      <w:r w:rsidRPr="004B1D7D">
        <w:t xml:space="preserve">а) прием заявления и документов, необходимых для предоставления муниципальной услуги; </w:t>
      </w:r>
    </w:p>
    <w:p w:rsidR="00F06D07" w:rsidRPr="004B1D7D" w:rsidRDefault="00F06D07" w:rsidP="00F06D07">
      <w:pPr>
        <w:tabs>
          <w:tab w:val="left" w:pos="900"/>
          <w:tab w:val="left" w:pos="1909"/>
        </w:tabs>
        <w:ind w:firstLine="567"/>
        <w:jc w:val="both"/>
      </w:pPr>
      <w:r w:rsidRPr="004B1D7D">
        <w:t>б) выдача документа, являющегося результатом предоставления муниципальной услуги.</w:t>
      </w:r>
    </w:p>
    <w:p w:rsidR="00F06D07" w:rsidRPr="004B1D7D" w:rsidRDefault="00482F7B" w:rsidP="00F06D07">
      <w:pPr>
        <w:tabs>
          <w:tab w:val="left" w:pos="900"/>
          <w:tab w:val="left" w:pos="1909"/>
        </w:tabs>
        <w:ind w:firstLine="567"/>
        <w:jc w:val="both"/>
      </w:pPr>
      <w:r>
        <w:t>33</w:t>
      </w:r>
      <w:r w:rsidR="00F06D07" w:rsidRPr="004B1D7D">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F06D07" w:rsidRPr="004B1D7D" w:rsidRDefault="00F06D07" w:rsidP="00F06D07">
      <w:pPr>
        <w:tabs>
          <w:tab w:val="left" w:pos="900"/>
          <w:tab w:val="left" w:pos="1909"/>
        </w:tabs>
        <w:ind w:firstLine="567"/>
        <w:jc w:val="both"/>
      </w:pPr>
      <w:r w:rsidRPr="004B1D7D">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F06D07" w:rsidRPr="004B1D7D" w:rsidRDefault="00482F7B" w:rsidP="00F06D07">
      <w:pPr>
        <w:tabs>
          <w:tab w:val="left" w:pos="900"/>
          <w:tab w:val="left" w:pos="1909"/>
        </w:tabs>
        <w:ind w:firstLine="567"/>
        <w:jc w:val="both"/>
      </w:pPr>
      <w:r>
        <w:t>34</w:t>
      </w:r>
      <w:r w:rsidR="00F06D07" w:rsidRPr="004B1D7D">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t>Приложении 3 к настоящему</w:t>
      </w:r>
      <w:r w:rsidR="00F06D07" w:rsidRPr="004B1D7D">
        <w:t xml:space="preserve"> регламент</w:t>
      </w:r>
      <w:r>
        <w:t>у</w:t>
      </w:r>
      <w:r w:rsidR="00F06D07" w:rsidRPr="004B1D7D">
        <w:t>, направляются в виде сканированных копий.</w:t>
      </w:r>
    </w:p>
    <w:p w:rsidR="00F06D07" w:rsidRPr="004B1D7D" w:rsidRDefault="00482F7B" w:rsidP="00F06D07">
      <w:pPr>
        <w:tabs>
          <w:tab w:val="left" w:pos="900"/>
          <w:tab w:val="left" w:pos="1909"/>
        </w:tabs>
        <w:ind w:firstLine="567"/>
        <w:jc w:val="both"/>
      </w:pPr>
      <w:r>
        <w:t>35</w:t>
      </w:r>
      <w:r w:rsidR="00F06D07" w:rsidRPr="004B1D7D">
        <w:t xml:space="preserve">. 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соответствии с требованиями статей 21.1 и 21.2 </w:t>
      </w:r>
      <w:hyperlink r:id="rId11" w:history="1">
        <w:r w:rsidR="00F06D07" w:rsidRPr="004B1D7D">
          <w:t>Федерального закона от 27.07.2010 N 210-ФЗ "Об организации предоставления государственных и муниципальных услуг"</w:t>
        </w:r>
      </w:hyperlink>
      <w:r w:rsidR="00F06D07" w:rsidRPr="004B1D7D">
        <w:t xml:space="preserve"> и </w:t>
      </w:r>
      <w:hyperlink r:id="rId12" w:history="1">
        <w:r w:rsidR="00F06D07" w:rsidRPr="004B1D7D">
          <w:t>Федерального закона от 06.04.2011 N 63-ФЗ "Об электронной подписи"</w:t>
        </w:r>
      </w:hyperlink>
      <w:r w:rsidR="00F06D07" w:rsidRPr="004B1D7D">
        <w:t xml:space="preserve"> и иных нормативных правовых актов (далее - электронная подпись).</w:t>
      </w:r>
    </w:p>
    <w:p w:rsidR="00F06D07" w:rsidRPr="004B1D7D" w:rsidRDefault="00482F7B" w:rsidP="00F06D07">
      <w:pPr>
        <w:tabs>
          <w:tab w:val="left" w:pos="900"/>
          <w:tab w:val="left" w:pos="1909"/>
        </w:tabs>
        <w:ind w:firstLine="567"/>
        <w:jc w:val="both"/>
      </w:pPr>
      <w:r>
        <w:t>36</w:t>
      </w:r>
      <w:r w:rsidR="00F06D07" w:rsidRPr="004B1D7D">
        <w:t xml:space="preserve">. Заявитель, являющийся физическим лицом, вправе использовать простую </w:t>
      </w:r>
      <w:r w:rsidR="00F06D07" w:rsidRPr="004B1D7D">
        <w:lastRenderedPageBreak/>
        <w:t xml:space="preserve">электронную подпись в случаях, предусмотренных пунктом 2(1) </w:t>
      </w:r>
      <w:hyperlink r:id="rId13" w:history="1">
        <w:r w:rsidR="00F06D07" w:rsidRPr="004B1D7D">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 xml:space="preserve">, утвержденных </w:t>
      </w:r>
      <w:hyperlink r:id="rId14" w:history="1">
        <w:r w:rsidR="00F06D07" w:rsidRPr="004B1D7D">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F06D07" w:rsidRPr="004B1D7D">
        <w:t>.</w:t>
      </w:r>
    </w:p>
    <w:p w:rsidR="00F06D07" w:rsidRPr="004B1D7D" w:rsidRDefault="00C1601A" w:rsidP="00F06D07">
      <w:pPr>
        <w:tabs>
          <w:tab w:val="left" w:pos="900"/>
          <w:tab w:val="left" w:pos="1909"/>
        </w:tabs>
        <w:ind w:firstLine="567"/>
        <w:jc w:val="both"/>
      </w:pPr>
      <w:r w:rsidRPr="00890881">
        <w:t>37</w:t>
      </w:r>
      <w:r w:rsidR="00F06D07" w:rsidRPr="00890881">
        <w:t>. Заявителям обеспечивается возможность получения информации о предоставляемой муниципальной услуге</w:t>
      </w:r>
      <w:r w:rsidR="00F06D07" w:rsidRPr="004B1D7D">
        <w:t xml:space="preserve"> на Портале.</w:t>
      </w:r>
    </w:p>
    <w:p w:rsidR="00F06D07" w:rsidRPr="004B1D7D" w:rsidRDefault="00890881" w:rsidP="00F06D07">
      <w:pPr>
        <w:tabs>
          <w:tab w:val="left" w:pos="900"/>
          <w:tab w:val="left" w:pos="1909"/>
        </w:tabs>
        <w:ind w:firstLine="567"/>
        <w:jc w:val="both"/>
      </w:pPr>
      <w:r>
        <w:t>38</w:t>
      </w:r>
      <w:r w:rsidR="00F06D07" w:rsidRPr="004B1D7D">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F06D07" w:rsidRPr="004B1D7D" w:rsidRDefault="00890881" w:rsidP="00F06D07">
      <w:pPr>
        <w:tabs>
          <w:tab w:val="left" w:pos="900"/>
          <w:tab w:val="left" w:pos="1909"/>
        </w:tabs>
        <w:ind w:firstLine="567"/>
        <w:jc w:val="both"/>
      </w:pPr>
      <w:r>
        <w:t>39</w:t>
      </w:r>
      <w:r w:rsidR="00F06D07" w:rsidRPr="004B1D7D">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06D07" w:rsidRPr="004B1D7D" w:rsidRDefault="00890881" w:rsidP="00F06D07">
      <w:pPr>
        <w:tabs>
          <w:tab w:val="left" w:pos="900"/>
          <w:tab w:val="left" w:pos="1909"/>
        </w:tabs>
        <w:ind w:firstLine="567"/>
        <w:jc w:val="both"/>
      </w:pPr>
      <w:r>
        <w:t>40</w:t>
      </w:r>
      <w:r w:rsidR="00F06D07" w:rsidRPr="004B1D7D">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06D07" w:rsidRPr="004B1D7D" w:rsidRDefault="00F06D07" w:rsidP="00F06D07">
      <w:pPr>
        <w:tabs>
          <w:tab w:val="left" w:pos="900"/>
          <w:tab w:val="left" w:pos="1909"/>
        </w:tabs>
        <w:ind w:firstLine="567"/>
        <w:jc w:val="both"/>
      </w:pPr>
      <w:r w:rsidRPr="004B1D7D">
        <w:t>- подача запроса на предоставление муниципальной услуги в электронном виде заявителем осуществляется через личный кабинет на Портале;</w:t>
      </w:r>
    </w:p>
    <w:p w:rsidR="00F06D07" w:rsidRPr="004B1D7D" w:rsidRDefault="00F06D07" w:rsidP="00F06D07">
      <w:pPr>
        <w:tabs>
          <w:tab w:val="left" w:pos="900"/>
          <w:tab w:val="left" w:pos="1909"/>
        </w:tabs>
        <w:ind w:firstLine="567"/>
        <w:jc w:val="both"/>
      </w:pPr>
      <w:r w:rsidRPr="004B1D7D">
        <w:t>- для оформления документов посредством сети Интернет заявителю необходимо пройти процедуру авторизации на Портале;</w:t>
      </w:r>
    </w:p>
    <w:p w:rsidR="00F06D07" w:rsidRPr="004B1D7D" w:rsidRDefault="00F06D07" w:rsidP="00F06D07">
      <w:pPr>
        <w:tabs>
          <w:tab w:val="left" w:pos="900"/>
          <w:tab w:val="left" w:pos="1909"/>
        </w:tabs>
        <w:ind w:firstLine="567"/>
        <w:jc w:val="both"/>
      </w:pPr>
      <w:r w:rsidRPr="004B1D7D">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F06D07" w:rsidRPr="004B1D7D" w:rsidRDefault="00F06D07" w:rsidP="00F06D07">
      <w:pPr>
        <w:tabs>
          <w:tab w:val="left" w:pos="900"/>
          <w:tab w:val="left" w:pos="1909"/>
        </w:tabs>
        <w:ind w:firstLine="567"/>
        <w:jc w:val="both"/>
      </w:pPr>
      <w:r w:rsidRPr="004B1D7D">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06D07" w:rsidRPr="004B1D7D" w:rsidRDefault="00F06D07" w:rsidP="00F06D07">
      <w:pPr>
        <w:tabs>
          <w:tab w:val="left" w:pos="900"/>
          <w:tab w:val="left" w:pos="1909"/>
        </w:tabs>
        <w:ind w:firstLine="567"/>
        <w:jc w:val="both"/>
      </w:pPr>
      <w:r w:rsidRPr="004B1D7D">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06D07" w:rsidRPr="004B1D7D" w:rsidRDefault="00890881" w:rsidP="00F06D07">
      <w:pPr>
        <w:tabs>
          <w:tab w:val="left" w:pos="900"/>
          <w:tab w:val="left" w:pos="1909"/>
        </w:tabs>
        <w:ind w:firstLine="567"/>
        <w:jc w:val="both"/>
      </w:pPr>
      <w:r>
        <w:t>41</w:t>
      </w:r>
      <w:r w:rsidR="00F06D07" w:rsidRPr="004B1D7D">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06D07" w:rsidRPr="004B1D7D" w:rsidRDefault="00890881" w:rsidP="00F06D07">
      <w:pPr>
        <w:tabs>
          <w:tab w:val="left" w:pos="900"/>
          <w:tab w:val="left" w:pos="1909"/>
        </w:tabs>
        <w:ind w:firstLine="567"/>
        <w:jc w:val="both"/>
      </w:pPr>
      <w:r>
        <w:t>42</w:t>
      </w:r>
      <w:r w:rsidR="00F06D07" w:rsidRPr="004B1D7D">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06D07" w:rsidRPr="004B1D7D" w:rsidRDefault="00890881" w:rsidP="00F06D07">
      <w:pPr>
        <w:tabs>
          <w:tab w:val="left" w:pos="900"/>
          <w:tab w:val="left" w:pos="1909"/>
        </w:tabs>
        <w:ind w:firstLine="567"/>
        <w:jc w:val="both"/>
      </w:pPr>
      <w:r>
        <w:t>43</w:t>
      </w:r>
      <w:r w:rsidR="00F06D07" w:rsidRPr="004B1D7D">
        <w:t>. При предоставлении муниципальной услуги в электронной форме заявителю направляется:</w:t>
      </w:r>
    </w:p>
    <w:p w:rsidR="00F06D07" w:rsidRPr="004B1D7D" w:rsidRDefault="00F06D07" w:rsidP="00F06D07">
      <w:pPr>
        <w:tabs>
          <w:tab w:val="left" w:pos="900"/>
          <w:tab w:val="left" w:pos="1909"/>
        </w:tabs>
        <w:ind w:firstLine="567"/>
        <w:jc w:val="both"/>
      </w:pPr>
      <w:r w:rsidRPr="004B1D7D">
        <w:t>а) уведомление о приеме и регистрации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б) уведомление о начале процедуры предоставления муниципальной услуги;</w:t>
      </w:r>
    </w:p>
    <w:p w:rsidR="00F06D07" w:rsidRPr="004B1D7D" w:rsidRDefault="00F06D07" w:rsidP="00F06D07">
      <w:pPr>
        <w:tabs>
          <w:tab w:val="left" w:pos="900"/>
          <w:tab w:val="left" w:pos="1909"/>
        </w:tabs>
        <w:ind w:firstLine="567"/>
        <w:jc w:val="both"/>
      </w:pPr>
      <w:r w:rsidRPr="004B1D7D">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г) уведомление о результатах рассмотрения документов, необходимых для </w:t>
      </w:r>
      <w:r w:rsidRPr="004B1D7D">
        <w:lastRenderedPageBreak/>
        <w:t>предоставления муниципальной услуги;</w:t>
      </w:r>
    </w:p>
    <w:p w:rsidR="00F06D07" w:rsidRPr="004B1D7D" w:rsidRDefault="00F06D07" w:rsidP="00F06D07">
      <w:pPr>
        <w:tabs>
          <w:tab w:val="left" w:pos="900"/>
          <w:tab w:val="left" w:pos="1909"/>
        </w:tabs>
        <w:ind w:firstLine="567"/>
        <w:jc w:val="both"/>
      </w:pPr>
      <w:r w:rsidRPr="004B1D7D">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6D07" w:rsidRPr="004B1D7D" w:rsidRDefault="00F06D07" w:rsidP="00F06D07">
      <w:pPr>
        <w:tabs>
          <w:tab w:val="left" w:pos="900"/>
          <w:tab w:val="left" w:pos="1909"/>
        </w:tabs>
        <w:ind w:firstLine="567"/>
        <w:jc w:val="both"/>
      </w:pPr>
      <w:r w:rsidRPr="004B1D7D">
        <w:t>е) уведомление о мотивированном отказе в предоставлении муниципальной услуги.</w:t>
      </w:r>
    </w:p>
    <w:p w:rsidR="00F06D07" w:rsidRPr="004B1D7D" w:rsidRDefault="00F06D07" w:rsidP="00F06D07">
      <w:pPr>
        <w:jc w:val="center"/>
        <w:rPr>
          <w:b/>
        </w:rPr>
      </w:pPr>
    </w:p>
    <w:p w:rsidR="00F06D07" w:rsidRPr="004B1D7D" w:rsidRDefault="00F06D07" w:rsidP="00F06D07">
      <w:pPr>
        <w:jc w:val="center"/>
        <w:rPr>
          <w:b/>
        </w:rPr>
      </w:pPr>
      <w:r w:rsidRPr="004B1D7D">
        <w:rPr>
          <w:b/>
        </w:rPr>
        <w:t xml:space="preserve">Раздел </w:t>
      </w:r>
      <w:r w:rsidRPr="004B1D7D">
        <w:rPr>
          <w:b/>
          <w:lang w:val="en-US"/>
        </w:rPr>
        <w:t>III</w:t>
      </w:r>
      <w:r w:rsidRPr="004B1D7D">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I. Исчерпывающий перечень административных процедур (действий) при предоставлении муниципальной услуги</w:t>
      </w:r>
    </w:p>
    <w:p w:rsidR="00F06D07" w:rsidRPr="004B1D7D" w:rsidRDefault="00890881" w:rsidP="00890881">
      <w:pPr>
        <w:tabs>
          <w:tab w:val="left" w:pos="900"/>
          <w:tab w:val="left" w:pos="1909"/>
        </w:tabs>
        <w:ind w:firstLine="567"/>
        <w:jc w:val="both"/>
      </w:pPr>
      <w:r>
        <w:t>44</w:t>
      </w:r>
      <w:r w:rsidR="00F06D07" w:rsidRPr="004B1D7D">
        <w:t>. Предоставление муниципальной услуги включает в себя следующие административные процедуры:</w:t>
      </w:r>
    </w:p>
    <w:p w:rsidR="00890881" w:rsidRDefault="00F06D07" w:rsidP="00890881">
      <w:pPr>
        <w:pStyle w:val="ConsPlusNormal"/>
        <w:ind w:firstLine="567"/>
        <w:jc w:val="both"/>
        <w:rPr>
          <w:color w:val="000000" w:themeColor="text1"/>
          <w:sz w:val="24"/>
          <w:szCs w:val="24"/>
        </w:rPr>
      </w:pPr>
      <w:r w:rsidRPr="004B1D7D">
        <w:rPr>
          <w:color w:val="000000" w:themeColor="text1"/>
          <w:sz w:val="24"/>
          <w:szCs w:val="24"/>
        </w:rPr>
        <w:t>1) прием и регистрация заявления о предоставлении муниципальной услуги;</w:t>
      </w:r>
      <w:bookmarkStart w:id="4" w:name="P453"/>
      <w:bookmarkEnd w:id="4"/>
    </w:p>
    <w:p w:rsidR="00890881" w:rsidRPr="00890881" w:rsidRDefault="00890881" w:rsidP="00890881">
      <w:pPr>
        <w:pStyle w:val="ConsPlusNormal"/>
        <w:ind w:firstLine="567"/>
        <w:jc w:val="both"/>
        <w:rPr>
          <w:color w:val="000000" w:themeColor="text1"/>
          <w:sz w:val="24"/>
          <w:szCs w:val="24"/>
        </w:rPr>
      </w:pPr>
      <w:r w:rsidRPr="00890881">
        <w:rPr>
          <w:color w:val="000000" w:themeColor="text1"/>
          <w:sz w:val="24"/>
          <w:szCs w:val="24"/>
        </w:rPr>
        <w:t>2</w:t>
      </w:r>
      <w:r>
        <w:rPr>
          <w:color w:val="000000" w:themeColor="text1"/>
        </w:rPr>
        <w:t>)</w:t>
      </w:r>
      <w:r w:rsidRPr="00890881">
        <w:rPr>
          <w:color w:val="000000" w:themeColor="text1"/>
          <w:sz w:val="24"/>
          <w:szCs w:val="24"/>
        </w:rPr>
        <w:t xml:space="preserve"> рассмотрение заявления о предоставлении муниципальной услуги;</w:t>
      </w:r>
    </w:p>
    <w:p w:rsidR="00890881" w:rsidRPr="00890881" w:rsidRDefault="00890881" w:rsidP="00890881">
      <w:pPr>
        <w:ind w:firstLine="567"/>
        <w:jc w:val="both"/>
        <w:outlineLvl w:val="2"/>
        <w:rPr>
          <w:color w:val="000000" w:themeColor="text1"/>
        </w:rPr>
      </w:pPr>
      <w:r>
        <w:rPr>
          <w:color w:val="000000" w:themeColor="text1"/>
        </w:rPr>
        <w:t xml:space="preserve">3) </w:t>
      </w:r>
      <w:r w:rsidRPr="00890881">
        <w:rPr>
          <w:color w:val="000000" w:themeColor="text1"/>
        </w:rPr>
        <w:t>оформление результата предоставления услуги;</w:t>
      </w:r>
    </w:p>
    <w:p w:rsidR="00890881" w:rsidRPr="000D1460" w:rsidRDefault="00F06D07" w:rsidP="00890881">
      <w:pPr>
        <w:pStyle w:val="ConsPlusNormal"/>
        <w:ind w:firstLine="567"/>
        <w:jc w:val="both"/>
        <w:rPr>
          <w:color w:val="000000"/>
          <w:sz w:val="28"/>
          <w:szCs w:val="28"/>
        </w:rPr>
      </w:pPr>
      <w:r w:rsidRPr="004B1D7D">
        <w:rPr>
          <w:color w:val="000000" w:themeColor="text1"/>
          <w:sz w:val="24"/>
          <w:szCs w:val="24"/>
        </w:rPr>
        <w:t>4) 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w:t>
      </w:r>
      <w:r w:rsidR="00890881">
        <w:rPr>
          <w:color w:val="000000" w:themeColor="text1"/>
          <w:sz w:val="24"/>
          <w:szCs w:val="24"/>
        </w:rPr>
        <w:t>ставления муниципальной услуги.</w:t>
      </w:r>
    </w:p>
    <w:p w:rsidR="00F06D07" w:rsidRPr="004B1D7D" w:rsidRDefault="00F06D07" w:rsidP="00F06D07">
      <w:pPr>
        <w:pStyle w:val="ConsPlusNormal"/>
        <w:ind w:firstLine="567"/>
        <w:jc w:val="both"/>
        <w:rPr>
          <w:color w:val="000000" w:themeColor="text1"/>
          <w:sz w:val="24"/>
          <w:szCs w:val="24"/>
        </w:rPr>
      </w:pPr>
    </w:p>
    <w:p w:rsidR="00F06D07" w:rsidRPr="004B1D7D" w:rsidRDefault="00F06D07" w:rsidP="00F06D07">
      <w:pPr>
        <w:tabs>
          <w:tab w:val="left" w:pos="900"/>
          <w:tab w:val="left" w:pos="1909"/>
        </w:tabs>
        <w:jc w:val="center"/>
      </w:pPr>
      <w:r w:rsidRPr="004B1D7D">
        <w:t>Подраздел 2. Описание административных действий при предоставлении муниципальной услуги</w:t>
      </w:r>
    </w:p>
    <w:p w:rsidR="00F06D07" w:rsidRPr="004B1D7D" w:rsidRDefault="00F06D07" w:rsidP="00F06D07">
      <w:pPr>
        <w:pStyle w:val="ConsPlusNormal"/>
        <w:ind w:firstLine="567"/>
        <w:jc w:val="both"/>
        <w:rPr>
          <w:color w:val="000000" w:themeColor="text1"/>
          <w:sz w:val="24"/>
          <w:szCs w:val="24"/>
        </w:rPr>
      </w:pPr>
      <w:r w:rsidRPr="004B1D7D">
        <w:rPr>
          <w:sz w:val="24"/>
          <w:szCs w:val="24"/>
        </w:rPr>
        <w:t xml:space="preserve">Глава 1. Прием и регистрация заявления о предоставлении муниципальной услуги </w:t>
      </w:r>
    </w:p>
    <w:p w:rsidR="00F06D07" w:rsidRPr="004B1D7D" w:rsidRDefault="00890881" w:rsidP="00F06D07">
      <w:pPr>
        <w:tabs>
          <w:tab w:val="left" w:pos="1560"/>
        </w:tabs>
        <w:ind w:firstLine="567"/>
        <w:contextualSpacing/>
        <w:jc w:val="both"/>
        <w:rPr>
          <w:color w:val="000000"/>
        </w:rPr>
      </w:pPr>
      <w:r>
        <w:rPr>
          <w:color w:val="000000"/>
        </w:rPr>
        <w:t>45</w:t>
      </w:r>
      <w:r w:rsidR="00F06D07" w:rsidRPr="004B1D7D">
        <w:rPr>
          <w:color w:val="000000"/>
        </w:rPr>
        <w:t>. Основанием для начала административной процедуры является:</w:t>
      </w:r>
    </w:p>
    <w:p w:rsidR="00F06D07" w:rsidRPr="004B1D7D" w:rsidRDefault="00F06D07" w:rsidP="00F06D07">
      <w:pPr>
        <w:tabs>
          <w:tab w:val="left" w:pos="1560"/>
        </w:tabs>
        <w:ind w:firstLine="567"/>
        <w:contextualSpacing/>
        <w:jc w:val="both"/>
        <w:rPr>
          <w:color w:val="000000"/>
        </w:rPr>
      </w:pPr>
      <w:r w:rsidRPr="004B1D7D">
        <w:rPr>
          <w:color w:val="000000"/>
        </w:rPr>
        <w:t>1) личное обращение заявителя (его законного представителя) в Отдел;</w:t>
      </w:r>
    </w:p>
    <w:p w:rsidR="00F06D07" w:rsidRPr="004B1D7D" w:rsidRDefault="00F06D07" w:rsidP="00F06D07">
      <w:pPr>
        <w:tabs>
          <w:tab w:val="left" w:pos="1560"/>
        </w:tabs>
        <w:ind w:firstLine="567"/>
        <w:contextualSpacing/>
        <w:jc w:val="both"/>
        <w:rPr>
          <w:color w:val="000000"/>
        </w:rPr>
      </w:pPr>
      <w:r w:rsidRPr="004B1D7D">
        <w:rPr>
          <w:color w:val="000000"/>
        </w:rPr>
        <w:t>2) поступление заявления о предоставлении муниципальной услуги в Отдел:</w:t>
      </w:r>
    </w:p>
    <w:p w:rsidR="00F06D07" w:rsidRPr="004B1D7D" w:rsidRDefault="00F06D07" w:rsidP="00F06D07">
      <w:pPr>
        <w:tabs>
          <w:tab w:val="left" w:pos="1560"/>
        </w:tabs>
        <w:ind w:firstLine="567"/>
        <w:contextualSpacing/>
        <w:jc w:val="both"/>
        <w:rPr>
          <w:color w:val="000000"/>
        </w:rPr>
      </w:pPr>
      <w:r w:rsidRPr="004B1D7D">
        <w:rPr>
          <w:color w:val="000000"/>
        </w:rPr>
        <w:t>а) с использованием почтовой связи;</w:t>
      </w:r>
    </w:p>
    <w:p w:rsidR="00F06D07" w:rsidRPr="004B1D7D" w:rsidRDefault="00F06D07" w:rsidP="00F06D07">
      <w:pPr>
        <w:tabs>
          <w:tab w:val="left" w:pos="1560"/>
        </w:tabs>
        <w:ind w:firstLine="567"/>
        <w:contextualSpacing/>
        <w:jc w:val="both"/>
        <w:rPr>
          <w:color w:val="000000"/>
        </w:rPr>
      </w:pPr>
      <w:r w:rsidRPr="004B1D7D">
        <w:rPr>
          <w:color w:val="000000"/>
        </w:rPr>
        <w:t>б) с использованием информационно-телекоммуникационной сети Интернет;</w:t>
      </w:r>
    </w:p>
    <w:p w:rsidR="00F06D07" w:rsidRPr="004B1D7D" w:rsidRDefault="00F06D07" w:rsidP="00F06D07">
      <w:pPr>
        <w:tabs>
          <w:tab w:val="left" w:pos="1560"/>
        </w:tabs>
        <w:ind w:firstLine="567"/>
        <w:contextualSpacing/>
        <w:jc w:val="both"/>
        <w:rPr>
          <w:color w:val="000000"/>
        </w:rPr>
      </w:pPr>
      <w:r w:rsidRPr="004B1D7D">
        <w:rPr>
          <w:color w:val="000000"/>
        </w:rPr>
        <w:t>в) через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г) с использованием Порталов услуг.</w:t>
      </w:r>
    </w:p>
    <w:p w:rsidR="00F06D07" w:rsidRPr="004B1D7D" w:rsidRDefault="00890881" w:rsidP="00F06D07">
      <w:pPr>
        <w:tabs>
          <w:tab w:val="left" w:pos="1560"/>
        </w:tabs>
        <w:ind w:firstLine="567"/>
        <w:contextualSpacing/>
        <w:jc w:val="both"/>
        <w:rPr>
          <w:color w:val="000000"/>
        </w:rPr>
      </w:pPr>
      <w:r>
        <w:rPr>
          <w:color w:val="000000"/>
        </w:rPr>
        <w:t>46</w:t>
      </w:r>
      <w:r w:rsidR="00F06D07" w:rsidRPr="004B1D7D">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F06D07" w:rsidRPr="004B1D7D" w:rsidRDefault="00890881" w:rsidP="00F06D07">
      <w:pPr>
        <w:tabs>
          <w:tab w:val="left" w:pos="1560"/>
        </w:tabs>
        <w:ind w:firstLine="567"/>
        <w:contextualSpacing/>
        <w:jc w:val="both"/>
        <w:rPr>
          <w:color w:val="000000"/>
        </w:rPr>
      </w:pPr>
      <w:r>
        <w:rPr>
          <w:color w:val="000000"/>
        </w:rPr>
        <w:t>47</w:t>
      </w:r>
      <w:r w:rsidR="00F06D07" w:rsidRPr="004B1D7D">
        <w:rPr>
          <w:color w:val="000000"/>
        </w:rPr>
        <w:t>. Специалист Отделом, ответственный за прием и проверку документов:</w:t>
      </w:r>
    </w:p>
    <w:p w:rsidR="00F06D07" w:rsidRPr="004B1D7D" w:rsidRDefault="00F06D07" w:rsidP="00F06D07">
      <w:pPr>
        <w:tabs>
          <w:tab w:val="left" w:pos="1560"/>
        </w:tabs>
        <w:ind w:firstLine="567"/>
        <w:contextualSpacing/>
        <w:jc w:val="both"/>
        <w:rPr>
          <w:color w:val="000000"/>
        </w:rPr>
      </w:pPr>
      <w:r w:rsidRPr="004B1D7D">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F06D07" w:rsidRPr="004B1D7D" w:rsidRDefault="00F06D07" w:rsidP="00F06D07">
      <w:pPr>
        <w:tabs>
          <w:tab w:val="left" w:pos="1560"/>
        </w:tabs>
        <w:ind w:firstLine="567"/>
        <w:contextualSpacing/>
        <w:jc w:val="both"/>
        <w:rPr>
          <w:color w:val="000000"/>
        </w:rPr>
      </w:pPr>
      <w:r w:rsidRPr="004B1D7D">
        <w:rPr>
          <w:color w:val="000000"/>
        </w:rPr>
        <w:t xml:space="preserve">б) </w:t>
      </w:r>
      <w:r w:rsidRPr="004B1D7D">
        <w:t>устанавливает предмет обращения;</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регистрацию запроса в соответствии с </w:t>
      </w:r>
      <w:r w:rsidRPr="004B1D7D">
        <w:t>требованиями пункта</w:t>
      </w:r>
      <w:r w:rsidRPr="004B1D7D">
        <w:rPr>
          <w:color w:val="000000"/>
        </w:rPr>
        <w:t xml:space="preserve"> </w:t>
      </w:r>
      <w:r w:rsidR="00890881">
        <w:rPr>
          <w:color w:val="000000"/>
        </w:rPr>
        <w:t>28</w:t>
      </w:r>
      <w:r w:rsidRPr="004B1D7D">
        <w:rPr>
          <w:color w:val="000000"/>
        </w:rPr>
        <w:t xml:space="preserve"> настоящего регламента;</w:t>
      </w:r>
    </w:p>
    <w:p w:rsidR="00F06D07" w:rsidRPr="004B1D7D" w:rsidRDefault="00F06D07" w:rsidP="00F06D07">
      <w:pPr>
        <w:ind w:firstLine="567"/>
        <w:jc w:val="both"/>
      </w:pPr>
      <w:r w:rsidRPr="004B1D7D">
        <w:t xml:space="preserve">г) осуществляет сверку копий представленных документов с их оригиналами; </w:t>
      </w:r>
    </w:p>
    <w:p w:rsidR="00F06D07" w:rsidRPr="004B1D7D" w:rsidRDefault="00F06D07" w:rsidP="00F06D07">
      <w:pPr>
        <w:ind w:firstLine="567"/>
        <w:jc w:val="both"/>
        <w:rPr>
          <w:u w:val="single"/>
        </w:rPr>
      </w:pPr>
      <w:r w:rsidRPr="004B1D7D">
        <w:t xml:space="preserve">д) проверяет заявление и комплектность прилагаемых к нему документов на соответствие перечню документов, предусмотренных пунктом </w:t>
      </w:r>
      <w:r w:rsidR="00890881">
        <w:t>15</w:t>
      </w:r>
      <w:r w:rsidRPr="004B1D7D">
        <w:t xml:space="preserve"> настоящего регламента;</w:t>
      </w:r>
    </w:p>
    <w:p w:rsidR="00F06D07" w:rsidRPr="004B1D7D" w:rsidRDefault="00F06D07" w:rsidP="00F06D07">
      <w:pPr>
        <w:tabs>
          <w:tab w:val="left" w:pos="0"/>
        </w:tabs>
        <w:ind w:firstLine="567"/>
        <w:jc w:val="both"/>
      </w:pPr>
      <w:r w:rsidRPr="004B1D7D">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D07" w:rsidRPr="004B1D7D" w:rsidRDefault="00890881" w:rsidP="00F06D07">
      <w:pPr>
        <w:tabs>
          <w:tab w:val="left" w:pos="1560"/>
        </w:tabs>
        <w:ind w:firstLine="567"/>
        <w:contextualSpacing/>
        <w:jc w:val="both"/>
        <w:rPr>
          <w:color w:val="000000"/>
        </w:rPr>
      </w:pPr>
      <w:r>
        <w:rPr>
          <w:color w:val="000000"/>
        </w:rPr>
        <w:t>48</w:t>
      </w:r>
      <w:r w:rsidR="00F06D07" w:rsidRPr="004B1D7D">
        <w:rPr>
          <w:color w:val="000000"/>
        </w:rPr>
        <w:t>. При обращении заявителя для подачи заявления в многофункциональный центр:</w:t>
      </w:r>
    </w:p>
    <w:p w:rsidR="00F06D07" w:rsidRPr="004B1D7D" w:rsidRDefault="00F06D07" w:rsidP="00F06D07">
      <w:pPr>
        <w:tabs>
          <w:tab w:val="left" w:pos="1560"/>
        </w:tabs>
        <w:ind w:firstLine="567"/>
        <w:contextualSpacing/>
        <w:jc w:val="both"/>
        <w:rPr>
          <w:color w:val="000000"/>
        </w:rPr>
      </w:pPr>
      <w:r w:rsidRPr="004B1D7D">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F06D07" w:rsidRPr="004B1D7D" w:rsidRDefault="00F06D07" w:rsidP="00F06D07">
      <w:pPr>
        <w:tabs>
          <w:tab w:val="left" w:pos="1560"/>
        </w:tabs>
        <w:ind w:firstLine="567"/>
        <w:contextualSpacing/>
        <w:jc w:val="both"/>
        <w:rPr>
          <w:color w:val="000000"/>
        </w:rPr>
      </w:pPr>
      <w:r w:rsidRPr="004B1D7D">
        <w:rPr>
          <w:color w:val="000000"/>
        </w:rPr>
        <w:lastRenderedPageBreak/>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F06D07" w:rsidRPr="004B1D7D" w:rsidRDefault="00F06D07" w:rsidP="00F06D07">
      <w:pPr>
        <w:tabs>
          <w:tab w:val="left" w:pos="1560"/>
        </w:tabs>
        <w:ind w:firstLine="567"/>
        <w:contextualSpacing/>
        <w:jc w:val="both"/>
        <w:rPr>
          <w:color w:val="000000"/>
        </w:rPr>
      </w:pPr>
      <w:r w:rsidRPr="004B1D7D">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F06D07" w:rsidRPr="004B1D7D" w:rsidRDefault="00F06D07" w:rsidP="00F06D07">
      <w:pPr>
        <w:tabs>
          <w:tab w:val="left" w:pos="1560"/>
        </w:tabs>
        <w:ind w:firstLine="567"/>
        <w:contextualSpacing/>
        <w:jc w:val="both"/>
        <w:rPr>
          <w:color w:val="000000"/>
        </w:rPr>
      </w:pPr>
      <w:r w:rsidRPr="004B1D7D">
        <w:rPr>
          <w:color w:val="000000"/>
        </w:rPr>
        <w:t>– тексты документов написаны разборчиво;</w:t>
      </w:r>
    </w:p>
    <w:p w:rsidR="00F06D07" w:rsidRPr="004B1D7D" w:rsidRDefault="00F06D07" w:rsidP="00F06D07">
      <w:pPr>
        <w:tabs>
          <w:tab w:val="left" w:pos="1560"/>
        </w:tabs>
        <w:ind w:firstLine="567"/>
        <w:contextualSpacing/>
        <w:jc w:val="both"/>
        <w:rPr>
          <w:color w:val="000000"/>
        </w:rPr>
      </w:pPr>
      <w:r w:rsidRPr="004B1D7D">
        <w:rPr>
          <w:color w:val="000000"/>
        </w:rPr>
        <w:t>– документах нет подчисток, приписок, зачеркнутых слов и иных неоговоренных исправлений;</w:t>
      </w:r>
    </w:p>
    <w:p w:rsidR="00F06D07" w:rsidRPr="004B1D7D" w:rsidRDefault="00F06D07" w:rsidP="00F06D07">
      <w:pPr>
        <w:tabs>
          <w:tab w:val="left" w:pos="1560"/>
        </w:tabs>
        <w:ind w:firstLine="567"/>
        <w:contextualSpacing/>
        <w:jc w:val="both"/>
        <w:rPr>
          <w:color w:val="000000"/>
        </w:rPr>
      </w:pPr>
      <w:r w:rsidRPr="004B1D7D">
        <w:rPr>
          <w:color w:val="000000"/>
        </w:rPr>
        <w:t>– документы не имеют серьезных повреждений, наличие которых не позволяет однозначно истолковать их содержание;</w:t>
      </w:r>
    </w:p>
    <w:p w:rsidR="00F06D07" w:rsidRPr="004B1D7D" w:rsidRDefault="00F06D07" w:rsidP="00F06D07">
      <w:pPr>
        <w:tabs>
          <w:tab w:val="left" w:pos="1560"/>
        </w:tabs>
        <w:ind w:firstLine="567"/>
        <w:contextualSpacing/>
        <w:jc w:val="both"/>
        <w:rPr>
          <w:color w:val="000000"/>
        </w:rPr>
      </w:pPr>
      <w:r w:rsidRPr="004B1D7D">
        <w:rPr>
          <w:color w:val="000000"/>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w:t>
      </w:r>
      <w:r w:rsidR="00890881">
        <w:rPr>
          <w:color w:val="000000"/>
        </w:rPr>
        <w:t>15</w:t>
      </w:r>
      <w:r w:rsidRPr="004B1D7D">
        <w:rPr>
          <w:color w:val="000000"/>
        </w:rPr>
        <w:t xml:space="preserve"> настоящего регламента;</w:t>
      </w:r>
    </w:p>
    <w:p w:rsidR="00F06D07" w:rsidRPr="004B1D7D" w:rsidRDefault="00F06D07" w:rsidP="00F06D07">
      <w:pPr>
        <w:tabs>
          <w:tab w:val="left" w:pos="1560"/>
        </w:tabs>
        <w:ind w:firstLine="567"/>
        <w:contextualSpacing/>
        <w:jc w:val="both"/>
        <w:rPr>
          <w:color w:val="000000"/>
        </w:rPr>
      </w:pPr>
      <w:r w:rsidRPr="004B1D7D">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F06D07" w:rsidRPr="004B1D7D" w:rsidRDefault="00F06D07" w:rsidP="00F06D07">
      <w:pPr>
        <w:tabs>
          <w:tab w:val="left" w:pos="1560"/>
        </w:tabs>
        <w:ind w:firstLine="567"/>
        <w:contextualSpacing/>
        <w:jc w:val="both"/>
        <w:rPr>
          <w:color w:val="000000"/>
        </w:rPr>
      </w:pPr>
      <w:r w:rsidRPr="004B1D7D">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F06D07" w:rsidRPr="004B1D7D" w:rsidRDefault="00890881" w:rsidP="00F06D07">
      <w:pPr>
        <w:tabs>
          <w:tab w:val="left" w:pos="0"/>
        </w:tabs>
        <w:ind w:firstLine="567"/>
        <w:jc w:val="both"/>
        <w:rPr>
          <w:color w:val="000000"/>
        </w:rPr>
      </w:pPr>
      <w:r>
        <w:rPr>
          <w:color w:val="000000"/>
        </w:rPr>
        <w:t>49</w:t>
      </w:r>
      <w:r w:rsidR="00F06D07" w:rsidRPr="004B1D7D">
        <w:rPr>
          <w:color w:val="000000"/>
        </w:rPr>
        <w:t xml:space="preserve">. В случае наличия оснований для отказа в приеме документов (пункт </w:t>
      </w:r>
      <w:r>
        <w:rPr>
          <w:color w:val="000000"/>
        </w:rPr>
        <w:t>19</w:t>
      </w:r>
      <w:r w:rsidR="00F06D07" w:rsidRPr="004B1D7D">
        <w:rPr>
          <w:color w:val="000000"/>
        </w:rPr>
        <w:t xml:space="preserve"> настоящего регламента) специалист Отдела, ответственный за прием и (или) выдачу документов, отказывает в приеме документов.</w:t>
      </w:r>
    </w:p>
    <w:p w:rsidR="00F06D07" w:rsidRPr="004B1D7D" w:rsidRDefault="00890881" w:rsidP="00F06D07">
      <w:pPr>
        <w:pStyle w:val="Default"/>
        <w:ind w:firstLine="567"/>
        <w:jc w:val="both"/>
        <w:rPr>
          <w:rFonts w:ascii="Arial" w:eastAsia="Times New Roman" w:hAnsi="Arial" w:cs="Arial"/>
          <w:lang w:eastAsia="ru-RU"/>
        </w:rPr>
      </w:pPr>
      <w:r>
        <w:rPr>
          <w:rFonts w:ascii="Arial" w:eastAsia="Times New Roman" w:hAnsi="Arial" w:cs="Arial"/>
          <w:lang w:eastAsia="ru-RU"/>
        </w:rPr>
        <w:t>50</w:t>
      </w:r>
      <w:r w:rsidR="00F06D07" w:rsidRPr="004B1D7D">
        <w:rPr>
          <w:rFonts w:ascii="Arial" w:eastAsia="Times New Roman" w:hAnsi="Arial" w:cs="Arial"/>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и оформляет расписку о приеме документов (приложение </w:t>
      </w:r>
      <w:r>
        <w:rPr>
          <w:rFonts w:ascii="Arial" w:eastAsia="Times New Roman" w:hAnsi="Arial" w:cs="Arial"/>
          <w:lang w:eastAsia="ru-RU"/>
        </w:rPr>
        <w:t>4</w:t>
      </w:r>
      <w:r w:rsidR="00F06D07" w:rsidRPr="004B1D7D">
        <w:rPr>
          <w:rFonts w:ascii="Arial" w:eastAsia="Times New Roman" w:hAnsi="Arial" w:cs="Arial"/>
          <w:lang w:eastAsia="ru-RU"/>
        </w:rPr>
        <w:t xml:space="preserve">). </w:t>
      </w:r>
    </w:p>
    <w:p w:rsidR="00F06D07" w:rsidRPr="004B1D7D" w:rsidRDefault="00890881" w:rsidP="00F06D07">
      <w:pPr>
        <w:tabs>
          <w:tab w:val="left" w:pos="1560"/>
        </w:tabs>
        <w:ind w:firstLine="567"/>
        <w:contextualSpacing/>
        <w:jc w:val="both"/>
        <w:rPr>
          <w:color w:val="000000"/>
        </w:rPr>
      </w:pPr>
      <w:r>
        <w:rPr>
          <w:color w:val="000000"/>
        </w:rPr>
        <w:t>51</w:t>
      </w:r>
      <w:r w:rsidR="00F06D07" w:rsidRPr="004B1D7D">
        <w:rPr>
          <w:color w:val="000000"/>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r w:rsidR="00F06D07" w:rsidRPr="004B1D7D">
        <w:t xml:space="preserve"> или отказ в приеме документов</w:t>
      </w:r>
      <w:r w:rsidR="00F06D07" w:rsidRPr="004B1D7D">
        <w:rPr>
          <w:color w:val="000000"/>
        </w:rPr>
        <w:t>.</w:t>
      </w:r>
    </w:p>
    <w:p w:rsidR="00F06D07" w:rsidRPr="004B1D7D" w:rsidRDefault="00890881" w:rsidP="00F06D07">
      <w:pPr>
        <w:tabs>
          <w:tab w:val="left" w:pos="1560"/>
        </w:tabs>
        <w:ind w:firstLine="567"/>
        <w:contextualSpacing/>
        <w:jc w:val="both"/>
        <w:rPr>
          <w:color w:val="000000"/>
        </w:rPr>
      </w:pPr>
      <w:r>
        <w:rPr>
          <w:color w:val="000000"/>
        </w:rPr>
        <w:t>52</w:t>
      </w:r>
      <w:r w:rsidR="00F06D07" w:rsidRPr="004B1D7D">
        <w:rPr>
          <w:color w:val="000000"/>
        </w:rPr>
        <w:t>. Максимальный срок выполнения административной процедуры составляет 1 рабочий день со дня поступления документов в Отдел.</w:t>
      </w:r>
    </w:p>
    <w:p w:rsidR="00F06D07" w:rsidRPr="004B1D7D" w:rsidRDefault="00F06D07" w:rsidP="00F06D07">
      <w:pPr>
        <w:pStyle w:val="ConsPlusNormal"/>
        <w:ind w:firstLine="567"/>
        <w:jc w:val="both"/>
        <w:rPr>
          <w:sz w:val="24"/>
          <w:szCs w:val="24"/>
        </w:rPr>
      </w:pPr>
    </w:p>
    <w:p w:rsidR="00F06D07" w:rsidRPr="004B1D7D" w:rsidRDefault="00F06D07" w:rsidP="00F06D07">
      <w:pPr>
        <w:pStyle w:val="ConsPlusNormal"/>
        <w:shd w:val="clear" w:color="auto" w:fill="FFFFFF"/>
        <w:ind w:firstLine="567"/>
        <w:jc w:val="both"/>
        <w:rPr>
          <w:color w:val="000000"/>
          <w:sz w:val="24"/>
          <w:szCs w:val="24"/>
        </w:rPr>
      </w:pPr>
      <w:r w:rsidRPr="004B1D7D">
        <w:rPr>
          <w:color w:val="000000"/>
          <w:sz w:val="24"/>
          <w:szCs w:val="24"/>
        </w:rPr>
        <w:t xml:space="preserve">Глава 2. </w:t>
      </w:r>
      <w:r w:rsidR="00890881">
        <w:rPr>
          <w:color w:val="000000" w:themeColor="text1"/>
          <w:sz w:val="24"/>
          <w:szCs w:val="24"/>
        </w:rPr>
        <w:t>Ра</w:t>
      </w:r>
      <w:r w:rsidR="00890881" w:rsidRPr="00890881">
        <w:rPr>
          <w:color w:val="000000" w:themeColor="text1"/>
          <w:sz w:val="24"/>
          <w:szCs w:val="24"/>
        </w:rPr>
        <w:t>ссмотрение заявления о предоставлении муниципальной услуги</w:t>
      </w:r>
      <w:r w:rsidRPr="004B1D7D">
        <w:rPr>
          <w:color w:val="000000"/>
          <w:sz w:val="24"/>
          <w:szCs w:val="24"/>
        </w:rPr>
        <w:t>.</w:t>
      </w:r>
    </w:p>
    <w:p w:rsidR="00F06D07" w:rsidRDefault="00890881" w:rsidP="00F06D07">
      <w:pPr>
        <w:pStyle w:val="ConsPlusNormal"/>
        <w:shd w:val="clear" w:color="auto" w:fill="FFFFFF"/>
        <w:ind w:firstLine="567"/>
        <w:jc w:val="both"/>
        <w:rPr>
          <w:color w:val="000000"/>
          <w:sz w:val="24"/>
          <w:szCs w:val="24"/>
        </w:rPr>
      </w:pPr>
      <w:r>
        <w:rPr>
          <w:color w:val="000000"/>
          <w:sz w:val="24"/>
          <w:szCs w:val="24"/>
        </w:rPr>
        <w:t>53</w:t>
      </w:r>
      <w:r w:rsidR="00F06D07" w:rsidRPr="004B1D7D">
        <w:rPr>
          <w:color w:val="000000"/>
          <w:sz w:val="24"/>
          <w:szCs w:val="24"/>
        </w:rPr>
        <w:t xml:space="preserve">. </w:t>
      </w:r>
      <w:r w:rsidRPr="006E022E">
        <w:rPr>
          <w:color w:val="000000"/>
          <w:sz w:val="24"/>
          <w:szCs w:val="24"/>
        </w:rPr>
        <w:t>Основанием для начала рассмотрения заявления и документов является завершение процедуры регистрации заявления и документов, поступивших от заявителя</w:t>
      </w:r>
      <w:r w:rsidR="00F06D07" w:rsidRPr="004B1D7D">
        <w:rPr>
          <w:color w:val="000000"/>
          <w:sz w:val="24"/>
          <w:szCs w:val="24"/>
        </w:rPr>
        <w:t xml:space="preserve">. </w:t>
      </w:r>
    </w:p>
    <w:p w:rsidR="00890881" w:rsidRPr="006E022E" w:rsidRDefault="006E022E" w:rsidP="00890881">
      <w:pPr>
        <w:pStyle w:val="ConsPlusNormal"/>
        <w:widowControl/>
        <w:ind w:firstLine="540"/>
        <w:jc w:val="both"/>
        <w:rPr>
          <w:color w:val="000000"/>
          <w:sz w:val="24"/>
          <w:szCs w:val="24"/>
        </w:rPr>
      </w:pPr>
      <w:r w:rsidRPr="006E022E">
        <w:rPr>
          <w:color w:val="000000"/>
          <w:sz w:val="24"/>
          <w:szCs w:val="24"/>
        </w:rPr>
        <w:t xml:space="preserve">54. </w:t>
      </w:r>
      <w:r w:rsidR="00890881" w:rsidRPr="006E022E">
        <w:rPr>
          <w:color w:val="000000"/>
          <w:sz w:val="24"/>
          <w:szCs w:val="24"/>
        </w:rPr>
        <w:t xml:space="preserve">Специалист </w:t>
      </w:r>
      <w:r w:rsidRPr="006E022E">
        <w:rPr>
          <w:color w:val="000000"/>
          <w:sz w:val="24"/>
          <w:szCs w:val="24"/>
        </w:rPr>
        <w:t xml:space="preserve">Отдела проводит </w:t>
      </w:r>
      <w:r w:rsidR="00890881" w:rsidRPr="006E022E">
        <w:rPr>
          <w:color w:val="000000"/>
          <w:sz w:val="24"/>
          <w:szCs w:val="24"/>
        </w:rPr>
        <w:t xml:space="preserve">проверку представленной информации на соответствие представленных документов пункту </w:t>
      </w:r>
      <w:r w:rsidRPr="006E022E">
        <w:rPr>
          <w:color w:val="000000"/>
          <w:sz w:val="24"/>
          <w:szCs w:val="24"/>
        </w:rPr>
        <w:t>15</w:t>
      </w:r>
      <w:r w:rsidR="00890881" w:rsidRPr="006E022E">
        <w:rPr>
          <w:color w:val="000000"/>
          <w:sz w:val="24"/>
          <w:szCs w:val="24"/>
        </w:rPr>
        <w:t xml:space="preserve"> настоящего регламента и принимает решение о порядке ее учета в Книгах регистрации документов, размещаемых в системе, в соответствии с разделом ИСОГД (далее – Книги регистрации). Далее специалист размещает сведения в информационной обеспечения градостроительной деятельности в Книгах хранения, которые формируются по разделам в соответствии с требованиями Постановления Правительства РФ от 9 июня 2006 г. № 363 «Об информационном обеспечении градостроительной деятельности».</w:t>
      </w:r>
    </w:p>
    <w:p w:rsidR="006E022E" w:rsidRDefault="006E022E" w:rsidP="00F06D07">
      <w:pPr>
        <w:pStyle w:val="ConsPlusNormal"/>
        <w:shd w:val="clear" w:color="auto" w:fill="FFFFFF"/>
        <w:ind w:firstLine="567"/>
        <w:jc w:val="both"/>
        <w:rPr>
          <w:color w:val="000000"/>
          <w:sz w:val="24"/>
          <w:szCs w:val="24"/>
        </w:rPr>
      </w:pPr>
      <w:r>
        <w:rPr>
          <w:color w:val="000000"/>
          <w:sz w:val="24"/>
          <w:szCs w:val="24"/>
        </w:rPr>
        <w:t>55</w:t>
      </w:r>
      <w:r w:rsidR="00F06D07" w:rsidRPr="004B1D7D">
        <w:rPr>
          <w:color w:val="000000"/>
          <w:sz w:val="24"/>
          <w:szCs w:val="24"/>
        </w:rPr>
        <w:t xml:space="preserve">. Срок выполнения </w:t>
      </w:r>
      <w:r>
        <w:rPr>
          <w:color w:val="000000"/>
          <w:sz w:val="24"/>
          <w:szCs w:val="24"/>
        </w:rPr>
        <w:t>не более 6</w:t>
      </w:r>
      <w:r w:rsidR="00F06D07" w:rsidRPr="004B1D7D">
        <w:rPr>
          <w:color w:val="000000"/>
          <w:sz w:val="24"/>
          <w:szCs w:val="24"/>
        </w:rPr>
        <w:t xml:space="preserve"> рабочи</w:t>
      </w:r>
      <w:r>
        <w:rPr>
          <w:color w:val="000000"/>
          <w:sz w:val="24"/>
          <w:szCs w:val="24"/>
        </w:rPr>
        <w:t>х дне</w:t>
      </w:r>
      <w:r w:rsidR="00F06D07" w:rsidRPr="004B1D7D">
        <w:rPr>
          <w:color w:val="000000"/>
          <w:sz w:val="24"/>
          <w:szCs w:val="24"/>
        </w:rPr>
        <w:t>й день</w:t>
      </w:r>
      <w:r>
        <w:rPr>
          <w:color w:val="000000"/>
          <w:sz w:val="24"/>
          <w:szCs w:val="24"/>
        </w:rPr>
        <w:t>.</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color w:val="000000"/>
          <w:sz w:val="24"/>
          <w:szCs w:val="24"/>
        </w:rPr>
      </w:pPr>
      <w:r w:rsidRPr="004B1D7D">
        <w:rPr>
          <w:color w:val="000000"/>
          <w:sz w:val="24"/>
          <w:szCs w:val="24"/>
        </w:rPr>
        <w:t xml:space="preserve">Глава 3.  </w:t>
      </w:r>
      <w:r w:rsidR="00A24D5F">
        <w:rPr>
          <w:color w:val="000000" w:themeColor="text1"/>
          <w:sz w:val="24"/>
          <w:szCs w:val="24"/>
        </w:rPr>
        <w:t>О</w:t>
      </w:r>
      <w:r w:rsidR="00A24D5F" w:rsidRPr="00890881">
        <w:rPr>
          <w:color w:val="000000" w:themeColor="text1"/>
          <w:sz w:val="24"/>
          <w:szCs w:val="24"/>
        </w:rPr>
        <w:t>формление результата предоставления услуги</w:t>
      </w:r>
      <w:r w:rsidRPr="004B1D7D">
        <w:rPr>
          <w:color w:val="000000"/>
          <w:sz w:val="24"/>
          <w:szCs w:val="24"/>
        </w:rPr>
        <w:t>.</w:t>
      </w:r>
    </w:p>
    <w:p w:rsidR="00A24D5F" w:rsidRPr="00A24D5F" w:rsidRDefault="00A24D5F" w:rsidP="00A24D5F">
      <w:pPr>
        <w:pStyle w:val="ConsPlusNormal"/>
        <w:widowControl/>
        <w:ind w:firstLine="540"/>
        <w:jc w:val="both"/>
        <w:rPr>
          <w:color w:val="000000"/>
          <w:sz w:val="24"/>
          <w:szCs w:val="24"/>
        </w:rPr>
      </w:pPr>
      <w:r w:rsidRPr="00A24D5F">
        <w:rPr>
          <w:color w:val="000000"/>
          <w:sz w:val="24"/>
          <w:szCs w:val="24"/>
        </w:rPr>
        <w:t>56</w:t>
      </w:r>
      <w:r w:rsidR="00F06D07" w:rsidRPr="00A24D5F">
        <w:rPr>
          <w:color w:val="000000"/>
          <w:sz w:val="24"/>
          <w:szCs w:val="24"/>
        </w:rPr>
        <w:t xml:space="preserve">. </w:t>
      </w:r>
      <w:r w:rsidRPr="00A24D5F">
        <w:rPr>
          <w:color w:val="000000"/>
          <w:sz w:val="24"/>
          <w:szCs w:val="24"/>
        </w:rPr>
        <w:t>Основание для начала административного действия является отсутствие определенных пунктом 22 настоящего административного регламента оснований для отказа в предоставлении услуги.</w:t>
      </w:r>
    </w:p>
    <w:p w:rsidR="00A24D5F" w:rsidRPr="00A24D5F" w:rsidRDefault="00A24D5F" w:rsidP="00A24D5F">
      <w:pPr>
        <w:pStyle w:val="ConsPlusNormal"/>
        <w:widowControl/>
        <w:ind w:firstLine="540"/>
        <w:jc w:val="both"/>
        <w:rPr>
          <w:color w:val="000000"/>
          <w:sz w:val="24"/>
          <w:szCs w:val="24"/>
        </w:rPr>
      </w:pPr>
      <w:r w:rsidRPr="00A24D5F">
        <w:rPr>
          <w:color w:val="000000"/>
          <w:sz w:val="24"/>
          <w:szCs w:val="24"/>
        </w:rPr>
        <w:lastRenderedPageBreak/>
        <w:t>57. Специалист Отдела готовит письмо заявителю о внесении сведений в информационную систему обеспечения градостроительной деятельности либо уведомление (приложение 2 к настоящему административному регламенту), в случае наличия оснований для отказа в предоставлении муниципальной услуги.</w:t>
      </w:r>
    </w:p>
    <w:p w:rsidR="00F06D07" w:rsidRPr="004B1D7D" w:rsidRDefault="00A24D5F" w:rsidP="00A24D5F">
      <w:pPr>
        <w:pStyle w:val="ConsPlusNormal"/>
        <w:widowControl/>
        <w:ind w:firstLine="540"/>
        <w:jc w:val="both"/>
        <w:rPr>
          <w:bCs/>
        </w:rPr>
      </w:pPr>
      <w:r w:rsidRPr="00A24D5F">
        <w:rPr>
          <w:color w:val="000000"/>
          <w:sz w:val="24"/>
          <w:szCs w:val="24"/>
        </w:rPr>
        <w:t>58. Продолжительность административного действия по оформлению результата</w:t>
      </w:r>
      <w:r>
        <w:rPr>
          <w:rFonts w:ascii="Times New Roman" w:hAnsi="Times New Roman" w:cs="Times New Roman"/>
          <w:color w:val="000000"/>
          <w:sz w:val="28"/>
          <w:szCs w:val="28"/>
        </w:rPr>
        <w:t xml:space="preserve"> </w:t>
      </w:r>
    </w:p>
    <w:p w:rsidR="00F06D07" w:rsidRPr="004B1D7D" w:rsidRDefault="00F06D07" w:rsidP="00F06D07">
      <w:pPr>
        <w:tabs>
          <w:tab w:val="left" w:pos="1560"/>
        </w:tabs>
        <w:ind w:firstLine="567"/>
        <w:contextualSpacing/>
        <w:jc w:val="both"/>
        <w:rPr>
          <w:color w:val="000000"/>
        </w:rPr>
      </w:pPr>
    </w:p>
    <w:p w:rsidR="00F06D07" w:rsidRPr="004B1D7D" w:rsidRDefault="00F06D07" w:rsidP="00F06D07">
      <w:pPr>
        <w:pStyle w:val="ConsPlusNormal"/>
        <w:ind w:firstLine="567"/>
        <w:jc w:val="both"/>
        <w:rPr>
          <w:bCs/>
          <w:sz w:val="24"/>
          <w:szCs w:val="24"/>
        </w:rPr>
      </w:pPr>
      <w:r w:rsidRPr="004B1D7D">
        <w:rPr>
          <w:bCs/>
          <w:sz w:val="24"/>
          <w:szCs w:val="24"/>
        </w:rPr>
        <w:t>Глава 4. 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p>
    <w:p w:rsidR="00F06D07" w:rsidRPr="004B1D7D" w:rsidRDefault="00A24D5F" w:rsidP="00F06D07">
      <w:pPr>
        <w:pStyle w:val="ConsPlusNormal"/>
        <w:ind w:firstLine="567"/>
        <w:jc w:val="both"/>
        <w:rPr>
          <w:bCs/>
          <w:sz w:val="24"/>
          <w:szCs w:val="24"/>
        </w:rPr>
      </w:pPr>
      <w:r>
        <w:rPr>
          <w:bCs/>
          <w:sz w:val="24"/>
          <w:szCs w:val="24"/>
        </w:rPr>
        <w:t>59</w:t>
      </w:r>
      <w:r w:rsidR="00F06D07" w:rsidRPr="004B1D7D">
        <w:rPr>
          <w:bCs/>
          <w:sz w:val="24"/>
          <w:szCs w:val="24"/>
        </w:rPr>
        <w:t>.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F06D07" w:rsidRPr="004B1D7D" w:rsidRDefault="00A24D5F" w:rsidP="00F06D07">
      <w:pPr>
        <w:pStyle w:val="ConsPlusNormal"/>
        <w:ind w:firstLine="567"/>
        <w:jc w:val="both"/>
        <w:rPr>
          <w:bCs/>
          <w:sz w:val="24"/>
          <w:szCs w:val="24"/>
        </w:rPr>
      </w:pPr>
      <w:r>
        <w:rPr>
          <w:bCs/>
          <w:sz w:val="24"/>
          <w:szCs w:val="24"/>
        </w:rPr>
        <w:t>60</w:t>
      </w:r>
      <w:r w:rsidR="00F06D07" w:rsidRPr="004B1D7D">
        <w:rPr>
          <w:bCs/>
          <w:sz w:val="24"/>
          <w:szCs w:val="24"/>
        </w:rPr>
        <w:t>.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F06D07" w:rsidRPr="004B1D7D" w:rsidRDefault="00F06D07" w:rsidP="00F06D07">
      <w:pPr>
        <w:pStyle w:val="ConsPlusNormal"/>
        <w:ind w:firstLine="567"/>
        <w:jc w:val="both"/>
        <w:rPr>
          <w:bCs/>
          <w:sz w:val="24"/>
          <w:szCs w:val="24"/>
        </w:rPr>
      </w:pPr>
      <w:r w:rsidRPr="004B1D7D">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F06D07" w:rsidRPr="004B1D7D" w:rsidRDefault="00F06D07" w:rsidP="00F06D07">
      <w:pPr>
        <w:pStyle w:val="ConsPlusNormal"/>
        <w:ind w:firstLine="567"/>
        <w:jc w:val="both"/>
        <w:rPr>
          <w:bCs/>
          <w:sz w:val="24"/>
          <w:szCs w:val="24"/>
        </w:rPr>
      </w:pPr>
      <w:r w:rsidRPr="004B1D7D">
        <w:rPr>
          <w:bCs/>
          <w:sz w:val="24"/>
          <w:szCs w:val="24"/>
        </w:rPr>
        <w:t>2) через МФЦ – если заявитель обратился за получением муниципальной услуги через МФЦ.</w:t>
      </w:r>
    </w:p>
    <w:p w:rsidR="00F06D07" w:rsidRPr="004B1D7D" w:rsidRDefault="00A24D5F" w:rsidP="00F06D07">
      <w:pPr>
        <w:pStyle w:val="ConsPlusNormal"/>
        <w:ind w:firstLine="567"/>
        <w:jc w:val="both"/>
        <w:rPr>
          <w:bCs/>
          <w:sz w:val="24"/>
          <w:szCs w:val="24"/>
        </w:rPr>
      </w:pPr>
      <w:r>
        <w:rPr>
          <w:bCs/>
          <w:sz w:val="24"/>
          <w:szCs w:val="24"/>
        </w:rPr>
        <w:t>61</w:t>
      </w:r>
      <w:r w:rsidR="00F06D07" w:rsidRPr="004B1D7D">
        <w:rPr>
          <w:bCs/>
          <w:sz w:val="24"/>
          <w:szCs w:val="24"/>
        </w:rPr>
        <w:t>.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F06D07" w:rsidRPr="004B1D7D" w:rsidRDefault="00F06D07" w:rsidP="00F06D07">
      <w:pPr>
        <w:pStyle w:val="ConsPlusNormal"/>
        <w:ind w:firstLine="567"/>
        <w:jc w:val="both"/>
        <w:rPr>
          <w:bCs/>
          <w:sz w:val="24"/>
          <w:szCs w:val="24"/>
        </w:rPr>
      </w:pPr>
      <w:r w:rsidRPr="004B1D7D">
        <w:rPr>
          <w:bCs/>
          <w:sz w:val="24"/>
          <w:szCs w:val="24"/>
        </w:rPr>
        <w:t>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F06D07" w:rsidRPr="004B1D7D" w:rsidRDefault="00F06D07" w:rsidP="00F06D07">
      <w:pPr>
        <w:pStyle w:val="ConsPlusNormal"/>
        <w:ind w:firstLine="567"/>
        <w:jc w:val="both"/>
        <w:rPr>
          <w:bCs/>
          <w:sz w:val="24"/>
          <w:szCs w:val="24"/>
        </w:rPr>
      </w:pPr>
      <w:r w:rsidRPr="004B1D7D">
        <w:rPr>
          <w:bCs/>
          <w:sz w:val="24"/>
          <w:szCs w:val="24"/>
        </w:rPr>
        <w:t>При выдаче документов специалист Отдела:</w:t>
      </w:r>
    </w:p>
    <w:p w:rsidR="00F06D07" w:rsidRPr="004B1D7D" w:rsidRDefault="00F06D07" w:rsidP="00F06D07">
      <w:pPr>
        <w:pStyle w:val="ConsPlusNormal"/>
        <w:ind w:firstLine="567"/>
        <w:jc w:val="both"/>
        <w:rPr>
          <w:bCs/>
          <w:sz w:val="24"/>
          <w:szCs w:val="24"/>
        </w:rPr>
      </w:pPr>
      <w:r w:rsidRPr="004B1D7D">
        <w:rPr>
          <w:bCs/>
          <w:sz w:val="24"/>
          <w:szCs w:val="24"/>
        </w:rPr>
        <w:t>- устанавливает личность заявителя (представителя), проверяет наличие расписки;</w:t>
      </w:r>
    </w:p>
    <w:p w:rsidR="00F06D07" w:rsidRPr="004B1D7D" w:rsidRDefault="00F06D07" w:rsidP="00F06D07">
      <w:pPr>
        <w:pStyle w:val="ConsPlusNormal"/>
        <w:ind w:firstLine="567"/>
        <w:jc w:val="both"/>
        <w:rPr>
          <w:bCs/>
          <w:sz w:val="24"/>
          <w:szCs w:val="24"/>
        </w:rPr>
      </w:pPr>
      <w:r w:rsidRPr="004B1D7D">
        <w:rPr>
          <w:bCs/>
          <w:sz w:val="24"/>
          <w:szCs w:val="24"/>
        </w:rPr>
        <w:t>- знакомит с содержанием документов и выдает их.</w:t>
      </w:r>
    </w:p>
    <w:p w:rsidR="00F06D07" w:rsidRPr="004B1D7D" w:rsidRDefault="00F06D07" w:rsidP="00F06D07">
      <w:pPr>
        <w:pStyle w:val="ConsPlusNormal"/>
        <w:ind w:firstLine="567"/>
        <w:jc w:val="both"/>
        <w:rPr>
          <w:bCs/>
          <w:sz w:val="24"/>
          <w:szCs w:val="24"/>
        </w:rPr>
      </w:pPr>
      <w:r w:rsidRPr="004B1D7D">
        <w:rPr>
          <w:bCs/>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06D07" w:rsidRPr="004B1D7D" w:rsidRDefault="00F06D07" w:rsidP="00F06D07">
      <w:pPr>
        <w:ind w:firstLine="567"/>
        <w:jc w:val="both"/>
      </w:pPr>
    </w:p>
    <w:p w:rsidR="00F06D07" w:rsidRPr="004B1D7D" w:rsidRDefault="00F06D07" w:rsidP="00F06D07">
      <w:pPr>
        <w:tabs>
          <w:tab w:val="left" w:pos="1560"/>
        </w:tabs>
        <w:ind w:firstLine="567"/>
        <w:contextualSpacing/>
        <w:jc w:val="both"/>
        <w:rPr>
          <w:color w:val="000000"/>
        </w:rPr>
      </w:pPr>
      <w:r w:rsidRPr="004B1D7D">
        <w:t xml:space="preserve">Подраздел 3. </w:t>
      </w:r>
      <w:r w:rsidRPr="004B1D7D">
        <w:rPr>
          <w:color w:val="000000"/>
        </w:rPr>
        <w:t>Выполнение административных процедур при предоставлении муниципальной услуги на базе МФЦ.</w:t>
      </w:r>
    </w:p>
    <w:p w:rsidR="00F06D07" w:rsidRPr="004B1D7D" w:rsidRDefault="00A24D5F" w:rsidP="00F06D07">
      <w:pPr>
        <w:ind w:firstLine="567"/>
        <w:contextualSpacing/>
        <w:jc w:val="both"/>
        <w:rPr>
          <w:color w:val="000000"/>
        </w:rPr>
      </w:pPr>
      <w:r>
        <w:rPr>
          <w:color w:val="000000"/>
        </w:rPr>
        <w:t>62</w:t>
      </w:r>
      <w:r w:rsidR="00F06D07" w:rsidRPr="004B1D7D">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F06D07" w:rsidRPr="004B1D7D" w:rsidRDefault="00A24D5F" w:rsidP="00F06D07">
      <w:pPr>
        <w:ind w:firstLine="567"/>
        <w:contextualSpacing/>
        <w:jc w:val="both"/>
        <w:rPr>
          <w:color w:val="000000"/>
        </w:rPr>
      </w:pPr>
      <w:r>
        <w:rPr>
          <w:color w:val="000000"/>
        </w:rPr>
        <w:t>63</w:t>
      </w:r>
      <w:r w:rsidR="00F06D07" w:rsidRPr="004B1D7D">
        <w:rPr>
          <w:color w:val="000000"/>
        </w:rPr>
        <w:t>. Документы, принятые МФЦ от заявителя, направляются в Отдел для исполнения.</w:t>
      </w:r>
    </w:p>
    <w:p w:rsidR="00F06D07" w:rsidRPr="004B1D7D" w:rsidRDefault="00A24D5F" w:rsidP="00F06D07">
      <w:pPr>
        <w:ind w:firstLine="567"/>
        <w:contextualSpacing/>
        <w:jc w:val="both"/>
        <w:rPr>
          <w:color w:val="000000"/>
        </w:rPr>
      </w:pPr>
      <w:r>
        <w:rPr>
          <w:color w:val="000000"/>
        </w:rPr>
        <w:t>64</w:t>
      </w:r>
      <w:r w:rsidR="00F06D07" w:rsidRPr="004B1D7D">
        <w:rPr>
          <w:color w:val="000000"/>
        </w:rPr>
        <w:t>. Результат предоставления муниципальной услуги, обращение за которой оформлено через МФЦ, выдается в МФЦ.</w:t>
      </w:r>
    </w:p>
    <w:p w:rsidR="00F06D07" w:rsidRPr="004B1D7D" w:rsidRDefault="00A24D5F" w:rsidP="00F06D07">
      <w:pPr>
        <w:ind w:firstLine="567"/>
        <w:contextualSpacing/>
        <w:jc w:val="both"/>
        <w:rPr>
          <w:color w:val="000000"/>
        </w:rPr>
      </w:pPr>
      <w:r>
        <w:rPr>
          <w:color w:val="000000"/>
        </w:rPr>
        <w:t>65</w:t>
      </w:r>
      <w:r w:rsidR="00F06D07" w:rsidRPr="004B1D7D">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F06D07" w:rsidRPr="004B1D7D" w:rsidRDefault="00F06D07" w:rsidP="00F06D07">
      <w:pPr>
        <w:ind w:firstLine="567"/>
        <w:jc w:val="both"/>
      </w:pPr>
    </w:p>
    <w:p w:rsidR="00F06D07" w:rsidRPr="004B1D7D" w:rsidRDefault="00F06D07" w:rsidP="00F06D07">
      <w:pPr>
        <w:tabs>
          <w:tab w:val="left" w:pos="900"/>
          <w:tab w:val="left" w:pos="1909"/>
        </w:tabs>
        <w:jc w:val="center"/>
      </w:pPr>
      <w:r w:rsidRPr="004B1D7D">
        <w:t>Подраздел 4. Порядок исправления допущенных опечаток и ошибок в выданных в результате предоставления муниципальной услуги документах</w:t>
      </w:r>
    </w:p>
    <w:p w:rsidR="00F06D07" w:rsidRPr="004B1D7D" w:rsidRDefault="00A24D5F" w:rsidP="00F06D07">
      <w:pPr>
        <w:tabs>
          <w:tab w:val="left" w:pos="900"/>
          <w:tab w:val="left" w:pos="1909"/>
        </w:tabs>
        <w:ind w:firstLine="567"/>
        <w:jc w:val="both"/>
      </w:pPr>
      <w:r>
        <w:t>66</w:t>
      </w:r>
      <w:r w:rsidR="00F06D07" w:rsidRPr="004B1D7D">
        <w:t xml:space="preserve">.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w:t>
      </w:r>
      <w:r w:rsidR="00F06D07" w:rsidRPr="004B1D7D">
        <w:lastRenderedPageBreak/>
        <w:t>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F06D07" w:rsidRPr="004B1D7D" w:rsidRDefault="00F06D07" w:rsidP="00F06D07">
      <w:pPr>
        <w:tabs>
          <w:tab w:val="left" w:pos="900"/>
          <w:tab w:val="left" w:pos="1909"/>
        </w:tabs>
        <w:ind w:firstLine="567"/>
        <w:jc w:val="both"/>
      </w:pPr>
      <w:r w:rsidRPr="004B1D7D">
        <w:t>Регистрация обращения осуществляется в день его поступления в Отдел.</w:t>
      </w:r>
    </w:p>
    <w:p w:rsidR="00F06D07" w:rsidRPr="004B1D7D" w:rsidRDefault="00A24D5F" w:rsidP="00F06D07">
      <w:pPr>
        <w:ind w:firstLine="567"/>
        <w:jc w:val="both"/>
      </w:pPr>
      <w:r>
        <w:t>67</w:t>
      </w:r>
      <w:r w:rsidR="00F06D07" w:rsidRPr="004B1D7D">
        <w:t>. Заместитель заведующего Отделом в срок, не превышающий трех рабочих дней со дня регистрации соответствующего заявления, проводит проверку указанных в заявлении сведений.</w:t>
      </w:r>
    </w:p>
    <w:p w:rsidR="00F06D07" w:rsidRPr="004B1D7D" w:rsidRDefault="00A24D5F" w:rsidP="00F06D07">
      <w:pPr>
        <w:tabs>
          <w:tab w:val="left" w:pos="900"/>
          <w:tab w:val="left" w:pos="1909"/>
        </w:tabs>
        <w:ind w:firstLine="567"/>
        <w:jc w:val="both"/>
      </w:pPr>
      <w:r>
        <w:t>68</w:t>
      </w:r>
      <w:r w:rsidR="00F06D07" w:rsidRPr="004B1D7D">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F06D07" w:rsidRPr="004B1D7D" w:rsidRDefault="00A24D5F" w:rsidP="00F06D07">
      <w:pPr>
        <w:tabs>
          <w:tab w:val="left" w:pos="900"/>
          <w:tab w:val="left" w:pos="1909"/>
        </w:tabs>
        <w:ind w:firstLine="567"/>
        <w:jc w:val="both"/>
      </w:pPr>
      <w:r>
        <w:t>69</w:t>
      </w:r>
      <w:r w:rsidR="00F06D07" w:rsidRPr="004B1D7D">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t>68</w:t>
      </w:r>
      <w:r w:rsidR="00F06D07" w:rsidRPr="004B1D7D">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F06D07" w:rsidRPr="004B1D7D" w:rsidRDefault="00A24D5F" w:rsidP="00F06D07">
      <w:pPr>
        <w:tabs>
          <w:tab w:val="left" w:pos="900"/>
          <w:tab w:val="left" w:pos="1909"/>
        </w:tabs>
        <w:ind w:firstLine="567"/>
        <w:jc w:val="both"/>
      </w:pPr>
      <w:r>
        <w:t>70</w:t>
      </w:r>
      <w:r w:rsidR="00F06D07" w:rsidRPr="004B1D7D">
        <w:t xml:space="preserve">. Документы, указанные в пунктах </w:t>
      </w:r>
      <w:r>
        <w:t>68</w:t>
      </w:r>
      <w:r w:rsidR="00F06D07" w:rsidRPr="004B1D7D">
        <w:t xml:space="preserve">, </w:t>
      </w:r>
      <w:r>
        <w:t>69</w:t>
      </w:r>
      <w:r w:rsidR="00F06D07" w:rsidRPr="004B1D7D">
        <w:t xml:space="preserve"> настоящего регламента, не позднее </w:t>
      </w:r>
      <w:r w:rsidR="00D20288">
        <w:t>7</w:t>
      </w:r>
      <w:r w:rsidR="00F06D07" w:rsidRPr="004B1D7D">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F06D07" w:rsidRPr="004B1D7D" w:rsidRDefault="00F06D07" w:rsidP="00F06D07">
      <w:pPr>
        <w:tabs>
          <w:tab w:val="left" w:pos="900"/>
          <w:tab w:val="left" w:pos="1909"/>
        </w:tabs>
        <w:ind w:firstLine="567"/>
        <w:jc w:val="both"/>
      </w:pPr>
    </w:p>
    <w:p w:rsidR="00F06D07" w:rsidRPr="004B1D7D" w:rsidRDefault="00F06D07" w:rsidP="00F06D07">
      <w:pPr>
        <w:jc w:val="center"/>
        <w:rPr>
          <w:b/>
        </w:rPr>
      </w:pPr>
      <w:r w:rsidRPr="004B1D7D">
        <w:rPr>
          <w:b/>
        </w:rPr>
        <w:t>Раздел IV. Формы контроля за предоставлением муниципальной услуги</w:t>
      </w:r>
    </w:p>
    <w:p w:rsidR="00F06D07" w:rsidRPr="004B1D7D" w:rsidRDefault="00F06D07" w:rsidP="00F06D07">
      <w:pPr>
        <w:tabs>
          <w:tab w:val="left" w:pos="900"/>
          <w:tab w:val="left" w:pos="1909"/>
        </w:tabs>
        <w:ind w:firstLine="567"/>
        <w:jc w:val="both"/>
      </w:pPr>
    </w:p>
    <w:p w:rsidR="00F06D07" w:rsidRPr="004B1D7D" w:rsidRDefault="00203063" w:rsidP="00F06D07">
      <w:pPr>
        <w:tabs>
          <w:tab w:val="left" w:pos="900"/>
          <w:tab w:val="left" w:pos="1909"/>
        </w:tabs>
        <w:ind w:firstLine="567"/>
        <w:jc w:val="both"/>
      </w:pPr>
      <w:r>
        <w:t>71</w:t>
      </w:r>
      <w:r w:rsidR="00F06D07" w:rsidRPr="004B1D7D">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F06D07" w:rsidRPr="004B1D7D" w:rsidRDefault="00203063" w:rsidP="00F06D07">
      <w:pPr>
        <w:tabs>
          <w:tab w:val="left" w:pos="900"/>
          <w:tab w:val="left" w:pos="1909"/>
        </w:tabs>
        <w:ind w:firstLine="567"/>
        <w:jc w:val="both"/>
      </w:pPr>
      <w:r>
        <w:t>72</w:t>
      </w:r>
      <w:r w:rsidR="00F06D07" w:rsidRPr="004B1D7D">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F06D07" w:rsidRPr="004B1D7D" w:rsidRDefault="00203063" w:rsidP="00F06D07">
      <w:pPr>
        <w:tabs>
          <w:tab w:val="left" w:pos="900"/>
          <w:tab w:val="left" w:pos="1909"/>
        </w:tabs>
        <w:ind w:firstLine="567"/>
        <w:jc w:val="both"/>
      </w:pPr>
      <w:r>
        <w:t>73</w:t>
      </w:r>
      <w:r w:rsidR="00F06D07" w:rsidRPr="004B1D7D">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F06D07" w:rsidRPr="004B1D7D" w:rsidRDefault="00203063" w:rsidP="00F06D07">
      <w:pPr>
        <w:tabs>
          <w:tab w:val="left" w:pos="900"/>
          <w:tab w:val="left" w:pos="1909"/>
        </w:tabs>
        <w:ind w:firstLine="567"/>
        <w:jc w:val="both"/>
      </w:pPr>
      <w:r>
        <w:t>74</w:t>
      </w:r>
      <w:r w:rsidR="00F06D07" w:rsidRPr="004B1D7D">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F06D07" w:rsidRPr="004B1D7D" w:rsidRDefault="00F06D07" w:rsidP="00F06D07">
      <w:pPr>
        <w:tabs>
          <w:tab w:val="left" w:pos="900"/>
          <w:tab w:val="left" w:pos="1909"/>
        </w:tabs>
        <w:ind w:firstLine="567"/>
        <w:jc w:val="both"/>
      </w:pPr>
      <w:r w:rsidRPr="004B1D7D">
        <w:t>Плановые проверки включают в себя следующие темы:</w:t>
      </w:r>
    </w:p>
    <w:p w:rsidR="00F06D07" w:rsidRPr="004B1D7D" w:rsidRDefault="00F06D07" w:rsidP="00F06D07">
      <w:pPr>
        <w:tabs>
          <w:tab w:val="left" w:pos="900"/>
          <w:tab w:val="left" w:pos="1909"/>
        </w:tabs>
        <w:ind w:firstLine="567"/>
        <w:jc w:val="both"/>
      </w:pPr>
      <w:r w:rsidRPr="004B1D7D">
        <w:t>1) проверка правильности заполнения журнала регистрации заявлений о предоставлении муниципальной услуги;</w:t>
      </w:r>
    </w:p>
    <w:p w:rsidR="00F06D07" w:rsidRPr="004B1D7D" w:rsidRDefault="00F06D07" w:rsidP="00F06D07">
      <w:pPr>
        <w:tabs>
          <w:tab w:val="left" w:pos="900"/>
          <w:tab w:val="left" w:pos="1909"/>
        </w:tabs>
        <w:ind w:firstLine="567"/>
        <w:jc w:val="both"/>
      </w:pPr>
      <w:r w:rsidRPr="004B1D7D">
        <w:t>2) соответствие проведения рассмотрения заявления (проведения проверки)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F06D07" w:rsidRPr="004B1D7D" w:rsidRDefault="00F06D07" w:rsidP="00F06D07">
      <w:pPr>
        <w:tabs>
          <w:tab w:val="left" w:pos="900"/>
          <w:tab w:val="left" w:pos="1909"/>
        </w:tabs>
        <w:ind w:firstLine="567"/>
        <w:jc w:val="both"/>
      </w:pPr>
      <w:r w:rsidRPr="004B1D7D">
        <w:t>4) проверка полноты и качества предоставления муниципальной услуги.</w:t>
      </w:r>
    </w:p>
    <w:p w:rsidR="00F06D07" w:rsidRPr="004B1D7D" w:rsidRDefault="00F06D07" w:rsidP="00F06D07">
      <w:pPr>
        <w:tabs>
          <w:tab w:val="left" w:pos="900"/>
          <w:tab w:val="left" w:pos="1909"/>
        </w:tabs>
        <w:ind w:firstLine="567"/>
        <w:jc w:val="both"/>
      </w:pPr>
      <w:r w:rsidRPr="004B1D7D">
        <w:t>Срок проведения плановой проверки не может превышать 30 календарных дней.</w:t>
      </w:r>
    </w:p>
    <w:p w:rsidR="00F06D07" w:rsidRPr="004B1D7D" w:rsidRDefault="00203063" w:rsidP="00F06D07">
      <w:pPr>
        <w:tabs>
          <w:tab w:val="left" w:pos="900"/>
          <w:tab w:val="left" w:pos="1909"/>
        </w:tabs>
        <w:ind w:firstLine="567"/>
        <w:jc w:val="both"/>
      </w:pPr>
      <w:r>
        <w:lastRenderedPageBreak/>
        <w:t>75</w:t>
      </w:r>
      <w:r w:rsidR="00F06D07" w:rsidRPr="004B1D7D">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F06D07" w:rsidRPr="004B1D7D" w:rsidRDefault="00F06D07" w:rsidP="00F06D07">
      <w:pPr>
        <w:tabs>
          <w:tab w:val="left" w:pos="900"/>
          <w:tab w:val="left" w:pos="1909"/>
        </w:tabs>
        <w:ind w:firstLine="567"/>
        <w:jc w:val="both"/>
      </w:pPr>
      <w:r w:rsidRPr="004B1D7D">
        <w:t>Срок проведения внеплановой проверки не может превышать 15 рабочих дней со дня регистрации обращения.</w:t>
      </w:r>
    </w:p>
    <w:p w:rsidR="00F06D07" w:rsidRPr="004B1D7D" w:rsidRDefault="00F06D07" w:rsidP="00F06D07">
      <w:pPr>
        <w:tabs>
          <w:tab w:val="left" w:pos="900"/>
          <w:tab w:val="left" w:pos="1909"/>
        </w:tabs>
        <w:ind w:firstLine="567"/>
        <w:jc w:val="both"/>
      </w:pPr>
      <w:r w:rsidRPr="004B1D7D">
        <w:t>Поступившее обращение регистрируется не позднее следующего рабочего дня со дня его поступления.</w:t>
      </w:r>
    </w:p>
    <w:p w:rsidR="00F06D07" w:rsidRPr="004B1D7D" w:rsidRDefault="00203063" w:rsidP="00F06D07">
      <w:pPr>
        <w:tabs>
          <w:tab w:val="left" w:pos="900"/>
          <w:tab w:val="left" w:pos="1909"/>
        </w:tabs>
        <w:ind w:firstLine="567"/>
        <w:jc w:val="both"/>
      </w:pPr>
      <w:r>
        <w:t>76</w:t>
      </w:r>
      <w:r w:rsidR="00F06D07" w:rsidRPr="004B1D7D">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F06D07" w:rsidRPr="004B1D7D" w:rsidRDefault="00203063" w:rsidP="00F06D07">
      <w:pPr>
        <w:tabs>
          <w:tab w:val="left" w:pos="900"/>
          <w:tab w:val="left" w:pos="1909"/>
        </w:tabs>
        <w:ind w:firstLine="567"/>
        <w:jc w:val="both"/>
      </w:pPr>
      <w:r>
        <w:t>77</w:t>
      </w:r>
      <w:r w:rsidR="00F06D07" w:rsidRPr="004B1D7D">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F06D07" w:rsidRPr="004B1D7D" w:rsidRDefault="00F06D07" w:rsidP="00F06D07">
      <w:pPr>
        <w:tabs>
          <w:tab w:val="left" w:pos="900"/>
          <w:tab w:val="left" w:pos="1909"/>
        </w:tabs>
        <w:ind w:firstLine="567"/>
        <w:jc w:val="both"/>
      </w:pPr>
    </w:p>
    <w:p w:rsidR="00F06D07" w:rsidRPr="004B1D7D" w:rsidRDefault="00F06D07" w:rsidP="00F06D07">
      <w:pPr>
        <w:jc w:val="center"/>
      </w:pPr>
      <w:r w:rsidRPr="004B1D7D">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F06D07" w:rsidRPr="004B1D7D" w:rsidRDefault="00203063" w:rsidP="00F06D07">
      <w:pPr>
        <w:tabs>
          <w:tab w:val="left" w:pos="900"/>
          <w:tab w:val="left" w:pos="1909"/>
        </w:tabs>
        <w:ind w:firstLine="567"/>
        <w:jc w:val="both"/>
      </w:pPr>
      <w:r>
        <w:t>78</w:t>
      </w:r>
      <w:r w:rsidR="00F06D07" w:rsidRPr="004B1D7D">
        <w:t>. Заинтересованные лица имеют право на досудебное (внесудебное) обжалование действий (бездействия) и (или) решений, принятых Отделом.</w:t>
      </w:r>
    </w:p>
    <w:p w:rsidR="00F06D07" w:rsidRPr="004B1D7D" w:rsidRDefault="00F06D07" w:rsidP="00F06D07">
      <w:pPr>
        <w:tabs>
          <w:tab w:val="left" w:pos="900"/>
          <w:tab w:val="left" w:pos="1909"/>
        </w:tabs>
        <w:ind w:firstLine="567"/>
        <w:jc w:val="both"/>
      </w:pPr>
      <w:r w:rsidRPr="004B1D7D">
        <w:t>Заявитель может обратиться с жалобой в том числе в следующих случаях:</w:t>
      </w:r>
    </w:p>
    <w:p w:rsidR="00C72F7A" w:rsidRPr="00C72F7A" w:rsidRDefault="00F06D07" w:rsidP="00F06D07">
      <w:pPr>
        <w:tabs>
          <w:tab w:val="left" w:pos="900"/>
          <w:tab w:val="left" w:pos="1909"/>
        </w:tabs>
        <w:ind w:firstLine="567"/>
        <w:jc w:val="both"/>
      </w:pPr>
      <w:r w:rsidRPr="004B1D7D">
        <w:t xml:space="preserve">1) </w:t>
      </w:r>
      <w:r w:rsidR="00C72F7A" w:rsidRPr="00C72F7A">
        <w:t>нарушение срока регистрации запроса о предоставлении государственной или муниципальной услуги, запроса, указанного в</w:t>
      </w:r>
      <w:r w:rsidR="00C72F7A">
        <w:t xml:space="preserve"> </w:t>
      </w:r>
      <w:hyperlink r:id="rId15" w:anchor="dst244" w:history="1">
        <w:r w:rsidR="00C72F7A" w:rsidRPr="00C72F7A">
          <w:t>статье 15.1</w:t>
        </w:r>
      </w:hyperlink>
      <w:r w:rsidR="00C72F7A">
        <w:t xml:space="preserve"> </w:t>
      </w:r>
      <w:hyperlink r:id="rId16" w:history="1">
        <w:r w:rsidR="00C72F7A"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00C72F7A">
        <w:rPr>
          <w:rStyle w:val="ab"/>
          <w:color w:val="auto"/>
          <w:u w:val="none"/>
        </w:rPr>
        <w:t>;</w:t>
      </w:r>
    </w:p>
    <w:p w:rsidR="00F06D07" w:rsidRPr="004B1D7D" w:rsidRDefault="00F06D07" w:rsidP="00F06D07">
      <w:pPr>
        <w:tabs>
          <w:tab w:val="left" w:pos="900"/>
          <w:tab w:val="left" w:pos="1909"/>
        </w:tabs>
        <w:ind w:firstLine="567"/>
        <w:jc w:val="both"/>
      </w:pPr>
      <w:r w:rsidRPr="004B1D7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7"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4B1D7D">
        <w:rPr>
          <w:color w:val="000000" w:themeColor="text1"/>
        </w:rPr>
        <w:t xml:space="preserve">Тверской области, муниципальными правовыми актами для предоставления муниципальной </w:t>
      </w:r>
      <w:r w:rsidRPr="004B1D7D">
        <w:t>услуги;</w:t>
      </w:r>
    </w:p>
    <w:p w:rsidR="00F06D07" w:rsidRPr="004B1D7D" w:rsidRDefault="00F06D07" w:rsidP="00F06D07">
      <w:pPr>
        <w:tabs>
          <w:tab w:val="left" w:pos="900"/>
          <w:tab w:val="left" w:pos="1909"/>
        </w:tabs>
        <w:ind w:firstLine="567"/>
        <w:jc w:val="both"/>
      </w:pPr>
      <w:r w:rsidRPr="004B1D7D">
        <w:t xml:space="preserve">4) отказ в приеме документов, предоставление которых предусмотрено </w:t>
      </w:r>
      <w:r w:rsidRPr="004B1D7D">
        <w:rPr>
          <w:color w:val="000000" w:themeColor="text1"/>
        </w:rPr>
        <w:t xml:space="preserve">нормативными правовыми актами Российской Федерации, нормативными правовыми актами Тверской области, </w:t>
      </w:r>
      <w:r w:rsidRPr="004B1D7D">
        <w:t>муниципальными правовыми актами для предоставления муниципальной услуги, у заявителя;</w:t>
      </w:r>
    </w:p>
    <w:p w:rsidR="00F06D07" w:rsidRPr="004B1D7D" w:rsidRDefault="00F06D07" w:rsidP="00F06D07">
      <w:pPr>
        <w:tabs>
          <w:tab w:val="left" w:pos="900"/>
          <w:tab w:val="left" w:pos="1909"/>
        </w:tabs>
        <w:ind w:firstLine="567"/>
        <w:jc w:val="both"/>
      </w:pPr>
      <w:r w:rsidRPr="004B1D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4B1D7D">
        <w:rPr>
          <w:color w:val="000000" w:themeColor="text1"/>
        </w:rPr>
        <w:t xml:space="preserve">правовыми актами Российской Федерации, законами и иными </w:t>
      </w:r>
      <w:r w:rsidRPr="004B1D7D">
        <w:rPr>
          <w:color w:val="000000" w:themeColor="text1"/>
        </w:rPr>
        <w:lastRenderedPageBreak/>
        <w:t xml:space="preserve">нормативными правовыми актами Тверской области, муниципальными </w:t>
      </w:r>
      <w:r w:rsidRPr="004B1D7D">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 xml:space="preserve">6) затребование с заявителя при предоставлении муниципальной услуги платы, не предусмотренной </w:t>
      </w:r>
      <w:r w:rsidRPr="004B1D7D">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4B1D7D">
        <w:t>правовыми актами;</w:t>
      </w:r>
    </w:p>
    <w:p w:rsidR="00F06D07" w:rsidRPr="004B1D7D" w:rsidRDefault="00F06D07" w:rsidP="00F06D07">
      <w:pPr>
        <w:tabs>
          <w:tab w:val="left" w:pos="900"/>
          <w:tab w:val="left" w:pos="1909"/>
        </w:tabs>
        <w:ind w:firstLine="567"/>
        <w:jc w:val="both"/>
        <w:rPr>
          <w:rStyle w:val="ab"/>
          <w:color w:val="auto"/>
          <w:u w:val="none"/>
        </w:rPr>
      </w:pPr>
      <w:r w:rsidRPr="004B1D7D">
        <w:t xml:space="preserve">7) отказ органа, предоставляющего муниципальную услугу, должностного лица органа, предоставляющего </w:t>
      </w:r>
      <w:r w:rsidR="00CA369D">
        <w:t>муниципальную</w:t>
      </w:r>
      <w:r w:rsidRPr="004B1D7D">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Pr="004B1D7D">
          <w:rPr>
            <w:rStyle w:val="ab"/>
            <w:color w:val="auto"/>
            <w:u w:val="none"/>
          </w:rPr>
          <w:t>Федерального закона от 27.07.2010 № 210-ФЗ "Об организации предоставления государственных и муниципальных услуг"</w:t>
        </w:r>
      </w:hyperlink>
      <w:r w:rsidRPr="004B1D7D">
        <w:rPr>
          <w:rStyle w:val="ab"/>
          <w:color w:val="auto"/>
          <w:u w:val="none"/>
        </w:rPr>
        <w:t>;</w:t>
      </w:r>
    </w:p>
    <w:p w:rsidR="00F06D07" w:rsidRPr="004B1D7D" w:rsidRDefault="00F06D07" w:rsidP="00F06D07">
      <w:pPr>
        <w:tabs>
          <w:tab w:val="left" w:pos="900"/>
          <w:tab w:val="left" w:pos="1909"/>
        </w:tabs>
        <w:ind w:firstLine="567"/>
        <w:jc w:val="both"/>
      </w:pPr>
      <w:r w:rsidRPr="004B1D7D">
        <w:t>8)  нарушения срока или порядка выдачи документов по результатам предоставления муниципальной услуги;</w:t>
      </w:r>
    </w:p>
    <w:p w:rsidR="00F06D07" w:rsidRPr="004B1D7D" w:rsidRDefault="00F06D07" w:rsidP="00F06D07">
      <w:pPr>
        <w:tabs>
          <w:tab w:val="left" w:pos="900"/>
          <w:tab w:val="left" w:pos="1909"/>
        </w:tabs>
        <w:ind w:firstLine="567"/>
        <w:jc w:val="both"/>
      </w:pPr>
      <w:r w:rsidRPr="004B1D7D">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0" w:history="1">
        <w:r w:rsidRPr="004B1D7D">
          <w:t>Федерального закона от 27.07.2010 N 210-ФЗ "Об организации предоставления государственных и муниципальных услуг"</w:t>
        </w:r>
      </w:hyperlink>
      <w:r w:rsidRPr="004B1D7D">
        <w:t>;</w:t>
      </w:r>
    </w:p>
    <w:p w:rsidR="00F06D07" w:rsidRPr="004B1D7D" w:rsidRDefault="00F06D07" w:rsidP="00F06D07">
      <w:pPr>
        <w:tabs>
          <w:tab w:val="left" w:pos="900"/>
          <w:tab w:val="left" w:pos="1909"/>
        </w:tabs>
        <w:ind w:firstLine="567"/>
        <w:jc w:val="both"/>
      </w:pPr>
      <w:r w:rsidRPr="004B1D7D">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w:t>
      </w:r>
      <w:r w:rsidR="00900316">
        <w:t>4</w:t>
      </w:r>
      <w:r w:rsidRPr="004B1D7D">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1" w:history="1">
        <w:r w:rsidRPr="004B1D7D">
          <w:t>Федерального закона от 27.07.2010 № 210-ФЗ "Об организации предоставления государственных и муниципальных услуг"</w:t>
        </w:r>
      </w:hyperlink>
    </w:p>
    <w:p w:rsidR="00F06D07" w:rsidRPr="004B1D7D" w:rsidRDefault="00203063" w:rsidP="00F06D07">
      <w:pPr>
        <w:tabs>
          <w:tab w:val="left" w:pos="900"/>
          <w:tab w:val="left" w:pos="1909"/>
        </w:tabs>
        <w:ind w:firstLine="567"/>
        <w:jc w:val="both"/>
      </w:pPr>
      <w:r>
        <w:t>79</w:t>
      </w:r>
      <w:r w:rsidR="00F06D07" w:rsidRPr="004B1D7D">
        <w:t>. Жалоба подается в письменной форме на бумажном носителе или в электронной форме:</w:t>
      </w:r>
    </w:p>
    <w:p w:rsidR="00F06D07" w:rsidRPr="004B1D7D" w:rsidRDefault="00F06D07" w:rsidP="00F06D07">
      <w:pPr>
        <w:tabs>
          <w:tab w:val="left" w:pos="900"/>
          <w:tab w:val="left" w:pos="1909"/>
        </w:tabs>
        <w:ind w:firstLine="567"/>
        <w:jc w:val="both"/>
      </w:pPr>
      <w:r w:rsidRPr="004B1D7D">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w:t>
      </w:r>
      <w:r w:rsidRPr="004B1D7D">
        <w:lastRenderedPageBreak/>
        <w:t>главы администрации, курирующему его деятельность;</w:t>
      </w:r>
    </w:p>
    <w:p w:rsidR="00F06D07" w:rsidRPr="004B1D7D" w:rsidRDefault="00F06D07" w:rsidP="00F06D07">
      <w:pPr>
        <w:tabs>
          <w:tab w:val="left" w:pos="900"/>
          <w:tab w:val="left" w:pos="1909"/>
        </w:tabs>
        <w:ind w:firstLine="567"/>
        <w:jc w:val="both"/>
      </w:pPr>
      <w:r w:rsidRPr="004B1D7D">
        <w:t>на решения и действия (бездействие) работников Лихославльского филиала ГАУ «МФЦ» – руководителю Лихославльского филиала ГАУ «МФЦ»;</w:t>
      </w:r>
    </w:p>
    <w:p w:rsidR="00F06D07" w:rsidRPr="004B1D7D" w:rsidRDefault="00F06D07" w:rsidP="00F06D07">
      <w:pPr>
        <w:tabs>
          <w:tab w:val="left" w:pos="900"/>
          <w:tab w:val="left" w:pos="1909"/>
        </w:tabs>
        <w:ind w:firstLine="567"/>
        <w:jc w:val="both"/>
      </w:pPr>
      <w:r w:rsidRPr="004B1D7D">
        <w:t>на решения и действия (бездействие) Лихославльского филиала ГАУ «МФЦ» – руководителю ГАУ «МФЦ» Тверской области;</w:t>
      </w:r>
    </w:p>
    <w:p w:rsidR="00F06D07" w:rsidRPr="004B1D7D" w:rsidRDefault="00F06D07" w:rsidP="00F06D07">
      <w:pPr>
        <w:tabs>
          <w:tab w:val="left" w:pos="900"/>
          <w:tab w:val="left" w:pos="1909"/>
        </w:tabs>
        <w:ind w:firstLine="567"/>
        <w:jc w:val="both"/>
      </w:pPr>
      <w:r w:rsidRPr="004B1D7D">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F06D07" w:rsidRPr="004B1D7D" w:rsidRDefault="00203063" w:rsidP="00F06D07">
      <w:pPr>
        <w:tabs>
          <w:tab w:val="left" w:pos="900"/>
          <w:tab w:val="left" w:pos="1909"/>
        </w:tabs>
        <w:ind w:firstLine="567"/>
        <w:jc w:val="both"/>
      </w:pPr>
      <w:r>
        <w:t>80</w:t>
      </w:r>
      <w:r w:rsidR="00F06D07" w:rsidRPr="004B1D7D">
        <w:t>. Жалоба должна содержать:</w:t>
      </w:r>
    </w:p>
    <w:p w:rsidR="00F06D07" w:rsidRPr="004B1D7D" w:rsidRDefault="00F06D07" w:rsidP="00F06D07">
      <w:pPr>
        <w:tabs>
          <w:tab w:val="left" w:pos="900"/>
          <w:tab w:val="left" w:pos="1909"/>
        </w:tabs>
        <w:ind w:firstLine="567"/>
        <w:jc w:val="both"/>
      </w:pPr>
      <w:r w:rsidRPr="004B1D7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06D07" w:rsidRPr="004B1D7D" w:rsidRDefault="00F06D07" w:rsidP="00F06D07">
      <w:pPr>
        <w:tabs>
          <w:tab w:val="left" w:pos="900"/>
          <w:tab w:val="left" w:pos="1909"/>
        </w:tabs>
        <w:ind w:firstLine="567"/>
        <w:jc w:val="both"/>
        <w:rPr>
          <w:color w:val="000000" w:themeColor="text1"/>
        </w:rPr>
      </w:pPr>
      <w:r w:rsidRPr="004B1D7D">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4B1D7D">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F06D07" w:rsidRPr="004B1D7D" w:rsidRDefault="00F06D07" w:rsidP="00F06D07">
      <w:pPr>
        <w:tabs>
          <w:tab w:val="left" w:pos="900"/>
          <w:tab w:val="left" w:pos="1909"/>
        </w:tabs>
        <w:ind w:firstLine="567"/>
        <w:jc w:val="both"/>
        <w:rPr>
          <w:color w:val="000000" w:themeColor="text1"/>
        </w:rPr>
      </w:pPr>
      <w:r w:rsidRPr="004B1D7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4B1D7D">
        <w:rPr>
          <w:color w:val="000000" w:themeColor="text1"/>
        </w:rPr>
        <w:t>многофункционального центра;</w:t>
      </w:r>
    </w:p>
    <w:p w:rsidR="00F06D07" w:rsidRPr="004B1D7D" w:rsidRDefault="00F06D07" w:rsidP="00F06D07">
      <w:pPr>
        <w:tabs>
          <w:tab w:val="left" w:pos="900"/>
          <w:tab w:val="left" w:pos="1909"/>
        </w:tabs>
        <w:ind w:firstLine="567"/>
        <w:jc w:val="both"/>
        <w:rPr>
          <w:color w:val="000000" w:themeColor="text1"/>
        </w:rPr>
      </w:pPr>
      <w:r w:rsidRPr="004B1D7D">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4B1D7D">
        <w:t xml:space="preserve">быть представлены документы (при наличии), подтверждающие доводы заявителя, либо их копии. </w:t>
      </w:r>
    </w:p>
    <w:p w:rsidR="00F06D07" w:rsidRPr="004B1D7D" w:rsidRDefault="00203063" w:rsidP="00F06D07">
      <w:pPr>
        <w:tabs>
          <w:tab w:val="left" w:pos="900"/>
          <w:tab w:val="left" w:pos="1909"/>
        </w:tabs>
        <w:ind w:firstLine="567"/>
        <w:jc w:val="both"/>
        <w:rPr>
          <w:color w:val="000000" w:themeColor="text1"/>
        </w:rPr>
      </w:pPr>
      <w:r>
        <w:t>81</w:t>
      </w:r>
      <w:r w:rsidR="00F06D07" w:rsidRPr="004B1D7D">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6D07" w:rsidRPr="004B1D7D" w:rsidRDefault="00F06D07" w:rsidP="00F06D07">
      <w:pPr>
        <w:tabs>
          <w:tab w:val="left" w:pos="900"/>
          <w:tab w:val="left" w:pos="1909"/>
        </w:tabs>
        <w:ind w:firstLine="567"/>
        <w:jc w:val="both"/>
      </w:pPr>
      <w:r w:rsidRPr="004B1D7D">
        <w:t xml:space="preserve">а) оформленная в соответствии с </w:t>
      </w:r>
      <w:hyperlink r:id="rId22" w:anchor="/document/10164072/entry/185" w:history="1">
        <w:r w:rsidRPr="004B1D7D">
          <w:t>законодательством</w:t>
        </w:r>
      </w:hyperlink>
      <w:r w:rsidRPr="004B1D7D">
        <w:t xml:space="preserve"> Российской Федерации доверенность (для физических лиц);</w:t>
      </w:r>
    </w:p>
    <w:p w:rsidR="00F06D07" w:rsidRPr="004B1D7D" w:rsidRDefault="00F06D07" w:rsidP="00F06D07">
      <w:pPr>
        <w:tabs>
          <w:tab w:val="left" w:pos="900"/>
          <w:tab w:val="left" w:pos="1909"/>
        </w:tabs>
        <w:ind w:firstLine="567"/>
        <w:jc w:val="both"/>
      </w:pPr>
      <w:r w:rsidRPr="004B1D7D">
        <w:t xml:space="preserve">б) оформленная в соответствии с </w:t>
      </w:r>
      <w:hyperlink r:id="rId23" w:anchor="/document/10164072/entry/18505" w:history="1">
        <w:r w:rsidRPr="004B1D7D">
          <w:t>законодательством</w:t>
        </w:r>
      </w:hyperlink>
      <w:r w:rsidRPr="004B1D7D">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6D07" w:rsidRPr="004B1D7D" w:rsidRDefault="00F06D07" w:rsidP="00F06D07">
      <w:pPr>
        <w:tabs>
          <w:tab w:val="left" w:pos="900"/>
          <w:tab w:val="left" w:pos="1909"/>
        </w:tabs>
        <w:ind w:firstLine="567"/>
        <w:jc w:val="both"/>
      </w:pPr>
      <w:r w:rsidRPr="004B1D7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D07" w:rsidRPr="004B1D7D" w:rsidRDefault="00203063" w:rsidP="00F06D07">
      <w:pPr>
        <w:tabs>
          <w:tab w:val="left" w:pos="900"/>
          <w:tab w:val="left" w:pos="1909"/>
        </w:tabs>
        <w:ind w:firstLine="567"/>
        <w:jc w:val="both"/>
      </w:pPr>
      <w:r>
        <w:t>82</w:t>
      </w:r>
      <w:r w:rsidR="00F06D07" w:rsidRPr="004B1D7D">
        <w:t xml:space="preserve">.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00F06D07" w:rsidRPr="004B1D7D">
        <w:lastRenderedPageBreak/>
        <w:t>регистрации.</w:t>
      </w:r>
    </w:p>
    <w:p w:rsidR="00F06D07" w:rsidRPr="004B1D7D" w:rsidRDefault="00203063" w:rsidP="00F06D07">
      <w:pPr>
        <w:tabs>
          <w:tab w:val="left" w:pos="900"/>
          <w:tab w:val="left" w:pos="1909"/>
        </w:tabs>
        <w:ind w:firstLine="567"/>
        <w:jc w:val="both"/>
      </w:pPr>
      <w:r>
        <w:t>83</w:t>
      </w:r>
      <w:r w:rsidR="00F06D07" w:rsidRPr="004B1D7D">
        <w:t>. По результатам рассмотрения жалобы принимается одно из следующих решений:</w:t>
      </w:r>
    </w:p>
    <w:p w:rsidR="00F06D07" w:rsidRPr="004B1D7D" w:rsidRDefault="00F06D07" w:rsidP="00F06D07">
      <w:pPr>
        <w:tabs>
          <w:tab w:val="left" w:pos="900"/>
          <w:tab w:val="left" w:pos="1909"/>
        </w:tabs>
        <w:ind w:firstLine="567"/>
        <w:jc w:val="both"/>
      </w:pPr>
      <w:r w:rsidRPr="004B1D7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06D07" w:rsidRPr="004B1D7D" w:rsidRDefault="00F06D07" w:rsidP="00F06D07">
      <w:pPr>
        <w:tabs>
          <w:tab w:val="left" w:pos="900"/>
          <w:tab w:val="left" w:pos="1909"/>
        </w:tabs>
        <w:ind w:firstLine="567"/>
        <w:jc w:val="both"/>
      </w:pPr>
      <w:r w:rsidRPr="004B1D7D">
        <w:t xml:space="preserve">2) в удовлетворении жалобы отказывается. </w:t>
      </w:r>
    </w:p>
    <w:p w:rsidR="00F06D07" w:rsidRPr="004B1D7D" w:rsidRDefault="00203063" w:rsidP="00F06D07">
      <w:pPr>
        <w:tabs>
          <w:tab w:val="left" w:pos="900"/>
          <w:tab w:val="left" w:pos="1909"/>
        </w:tabs>
        <w:ind w:firstLine="567"/>
        <w:jc w:val="both"/>
        <w:rPr>
          <w:color w:val="000000" w:themeColor="text1"/>
        </w:rPr>
      </w:pPr>
      <w:r>
        <w:rPr>
          <w:color w:val="000000" w:themeColor="text1"/>
        </w:rPr>
        <w:t>84</w:t>
      </w:r>
      <w:r w:rsidR="00F06D07" w:rsidRPr="004B1D7D">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F06D07" w:rsidRPr="004B1D7D" w:rsidRDefault="00203063" w:rsidP="00F06D07">
      <w:pPr>
        <w:tabs>
          <w:tab w:val="left" w:pos="900"/>
          <w:tab w:val="left" w:pos="1909"/>
        </w:tabs>
        <w:ind w:firstLine="567"/>
        <w:jc w:val="both"/>
        <w:rPr>
          <w:color w:val="000000" w:themeColor="text1"/>
        </w:rPr>
      </w:pPr>
      <w:r>
        <w:rPr>
          <w:color w:val="000000" w:themeColor="text1"/>
        </w:rPr>
        <w:t>85</w:t>
      </w:r>
      <w:r w:rsidR="00F06D07" w:rsidRPr="004B1D7D">
        <w:rPr>
          <w:color w:val="000000" w:themeColor="text1"/>
        </w:rPr>
        <w:t xml:space="preserve">. Не позднее дня, следующего за днем принятия </w:t>
      </w:r>
      <w:r w:rsidR="00F06D07" w:rsidRPr="004B1D7D">
        <w:t xml:space="preserve">решения, указанного в пункте </w:t>
      </w:r>
      <w:r>
        <w:t>83</w:t>
      </w:r>
      <w:r w:rsidR="00F06D07" w:rsidRPr="004B1D7D">
        <w:t xml:space="preserve"> настоящего регламента, заявителю в письменной форме и по желанию заявителя в электронной </w:t>
      </w:r>
      <w:r w:rsidR="00F06D07" w:rsidRPr="004B1D7D">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F06D07" w:rsidRPr="004B1D7D" w:rsidRDefault="00203063" w:rsidP="00F06D07">
      <w:pPr>
        <w:tabs>
          <w:tab w:val="left" w:pos="900"/>
          <w:tab w:val="left" w:pos="1909"/>
        </w:tabs>
        <w:ind w:firstLine="567"/>
        <w:jc w:val="both"/>
        <w:rPr>
          <w:color w:val="000000" w:themeColor="text1"/>
        </w:rPr>
      </w:pPr>
      <w:r>
        <w:rPr>
          <w:color w:val="000000" w:themeColor="text1"/>
        </w:rPr>
        <w:t>86</w:t>
      </w:r>
      <w:r w:rsidR="00F06D07" w:rsidRPr="004B1D7D">
        <w:rPr>
          <w:color w:val="000000" w:themeColor="text1"/>
        </w:rPr>
        <w:t xml:space="preserve">. В случае признания жалобы подлежащей удовлетворению в ответе заявителю, указанном в пункте </w:t>
      </w:r>
      <w:r>
        <w:rPr>
          <w:color w:val="000000" w:themeColor="text1"/>
        </w:rPr>
        <w:t>85</w:t>
      </w:r>
      <w:r w:rsidR="00F06D07" w:rsidRPr="004B1D7D">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6D07" w:rsidRPr="004B1D7D" w:rsidRDefault="00203063" w:rsidP="00F06D07">
      <w:pPr>
        <w:tabs>
          <w:tab w:val="left" w:pos="900"/>
          <w:tab w:val="left" w:pos="1909"/>
        </w:tabs>
        <w:ind w:firstLine="567"/>
        <w:jc w:val="both"/>
        <w:rPr>
          <w:color w:val="000000" w:themeColor="text1"/>
        </w:rPr>
      </w:pPr>
      <w:r>
        <w:rPr>
          <w:color w:val="000000" w:themeColor="text1"/>
        </w:rPr>
        <w:t>87</w:t>
      </w:r>
      <w:r w:rsidR="00F06D07" w:rsidRPr="004B1D7D">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6D07" w:rsidRPr="004B1D7D" w:rsidRDefault="00203063" w:rsidP="00F06D07">
      <w:pPr>
        <w:tabs>
          <w:tab w:val="left" w:pos="900"/>
          <w:tab w:val="left" w:pos="1909"/>
        </w:tabs>
        <w:ind w:firstLine="567"/>
        <w:jc w:val="both"/>
        <w:rPr>
          <w:color w:val="000000" w:themeColor="text1"/>
        </w:rPr>
      </w:pPr>
      <w:r>
        <w:rPr>
          <w:color w:val="000000" w:themeColor="text1"/>
        </w:rPr>
        <w:t>88</w:t>
      </w:r>
      <w:r w:rsidR="00F06D07" w:rsidRPr="004B1D7D">
        <w:rPr>
          <w:color w:val="000000" w:themeColor="text1"/>
        </w:rPr>
        <w:t xml:space="preserve">. В случае признания жалобы не подлежащей удовлетворению в ответе заявителю, указанном в пункте </w:t>
      </w:r>
      <w:r w:rsidR="004613D6">
        <w:rPr>
          <w:color w:val="000000" w:themeColor="text1"/>
        </w:rPr>
        <w:t>85</w:t>
      </w:r>
      <w:r w:rsidR="00F06D07" w:rsidRPr="004B1D7D">
        <w:rPr>
          <w:color w:val="000000" w:themeColor="text1"/>
        </w:rPr>
        <w:t xml:space="preserve"> настоящего</w:t>
      </w:r>
      <w:r w:rsidR="00F06D07" w:rsidRPr="004B1D7D">
        <w:t xml:space="preserve"> регламента, даются аргументированные разъяснения о </w:t>
      </w:r>
      <w:r w:rsidR="00F06D07" w:rsidRPr="004B1D7D">
        <w:rPr>
          <w:color w:val="000000" w:themeColor="text1"/>
        </w:rPr>
        <w:t>причинах принятого решения, а также информация о порядке обжалования принятого решения.</w:t>
      </w:r>
    </w:p>
    <w:p w:rsidR="00F06D07" w:rsidRPr="004B1D7D" w:rsidRDefault="004613D6" w:rsidP="00F06D07">
      <w:pPr>
        <w:tabs>
          <w:tab w:val="left" w:pos="900"/>
          <w:tab w:val="left" w:pos="1909"/>
        </w:tabs>
        <w:ind w:firstLine="567"/>
        <w:jc w:val="both"/>
        <w:rPr>
          <w:color w:val="000000" w:themeColor="text1"/>
        </w:rPr>
      </w:pPr>
      <w:r>
        <w:rPr>
          <w:color w:val="000000" w:themeColor="text1"/>
        </w:rPr>
        <w:t>89</w:t>
      </w:r>
      <w:r w:rsidR="00F06D07" w:rsidRPr="004B1D7D">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Pr>
          <w:color w:val="000000" w:themeColor="text1"/>
        </w:rPr>
        <w:t>78</w:t>
      </w:r>
      <w:r w:rsidR="00F06D07" w:rsidRPr="004B1D7D">
        <w:rPr>
          <w:color w:val="000000" w:themeColor="text1"/>
        </w:rPr>
        <w:t xml:space="preserve">, </w:t>
      </w:r>
      <w:r>
        <w:rPr>
          <w:color w:val="000000" w:themeColor="text1"/>
        </w:rPr>
        <w:t>79</w:t>
      </w:r>
      <w:r w:rsidR="00F06D07" w:rsidRPr="004B1D7D">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F06D07" w:rsidRPr="004B1D7D" w:rsidRDefault="004613D6" w:rsidP="00F06D07">
      <w:pPr>
        <w:tabs>
          <w:tab w:val="left" w:pos="900"/>
          <w:tab w:val="left" w:pos="1909"/>
        </w:tabs>
        <w:ind w:firstLine="567"/>
        <w:jc w:val="both"/>
        <w:rPr>
          <w:color w:val="000000" w:themeColor="text1"/>
        </w:rPr>
      </w:pPr>
      <w:r>
        <w:rPr>
          <w:color w:val="000000" w:themeColor="text1"/>
        </w:rPr>
        <w:t>90</w:t>
      </w:r>
      <w:r w:rsidR="00F06D07" w:rsidRPr="004B1D7D">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F06D07" w:rsidRPr="004B1D7D" w:rsidRDefault="004613D6" w:rsidP="00F06D07">
      <w:pPr>
        <w:tabs>
          <w:tab w:val="left" w:pos="900"/>
          <w:tab w:val="left" w:pos="1909"/>
        </w:tabs>
        <w:ind w:firstLine="567"/>
        <w:jc w:val="both"/>
        <w:rPr>
          <w:color w:val="000000" w:themeColor="text1"/>
        </w:rPr>
      </w:pPr>
      <w:r>
        <w:rPr>
          <w:color w:val="000000" w:themeColor="text1"/>
        </w:rPr>
        <w:t>91</w:t>
      </w:r>
      <w:r w:rsidR="00F06D07" w:rsidRPr="004B1D7D">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F06D07" w:rsidRPr="004B1D7D" w:rsidRDefault="004613D6" w:rsidP="00F06D07">
      <w:pPr>
        <w:tabs>
          <w:tab w:val="left" w:pos="900"/>
          <w:tab w:val="left" w:pos="1909"/>
        </w:tabs>
        <w:ind w:firstLine="567"/>
        <w:jc w:val="both"/>
        <w:rPr>
          <w:color w:val="000000" w:themeColor="text1"/>
        </w:rPr>
      </w:pPr>
      <w:r>
        <w:rPr>
          <w:color w:val="000000" w:themeColor="text1"/>
        </w:rPr>
        <w:t>92</w:t>
      </w:r>
      <w:r w:rsidR="00F06D07" w:rsidRPr="004B1D7D">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F06D07" w:rsidRPr="004B1D7D" w:rsidRDefault="004613D6" w:rsidP="00F06D07">
      <w:pPr>
        <w:tabs>
          <w:tab w:val="left" w:pos="900"/>
          <w:tab w:val="left" w:pos="1909"/>
        </w:tabs>
        <w:ind w:firstLine="567"/>
        <w:jc w:val="both"/>
        <w:rPr>
          <w:color w:val="000000" w:themeColor="text1"/>
        </w:rPr>
      </w:pPr>
      <w:r>
        <w:rPr>
          <w:color w:val="000000" w:themeColor="text1"/>
        </w:rPr>
        <w:t>93</w:t>
      </w:r>
      <w:r w:rsidR="00F06D07" w:rsidRPr="004B1D7D">
        <w:rPr>
          <w:color w:val="000000" w:themeColor="text1"/>
        </w:rPr>
        <w:t xml:space="preserve">. В случае установления в ходе или по результатам рассмотрения жалобы </w:t>
      </w:r>
      <w:r w:rsidR="00F06D07" w:rsidRPr="004B1D7D">
        <w:rPr>
          <w:color w:val="000000" w:themeColor="text1"/>
        </w:rPr>
        <w:lastRenderedPageBreak/>
        <w:t>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F06D07" w:rsidRPr="004B1D7D" w:rsidRDefault="00F06D07" w:rsidP="00F06D07">
      <w:pPr>
        <w:tabs>
          <w:tab w:val="left" w:pos="900"/>
          <w:tab w:val="left" w:pos="1909"/>
        </w:tabs>
        <w:ind w:firstLine="567"/>
        <w:jc w:val="both"/>
        <w:rPr>
          <w:color w:val="FF0000"/>
        </w:rPr>
      </w:pPr>
    </w:p>
    <w:p w:rsidR="00F06D07" w:rsidRPr="004B1D7D" w:rsidRDefault="00F06D07" w:rsidP="00F06D07">
      <w:pPr>
        <w:tabs>
          <w:tab w:val="left" w:pos="900"/>
          <w:tab w:val="left" w:pos="1909"/>
        </w:tabs>
        <w:jc w:val="center"/>
      </w:pPr>
      <w:r w:rsidRPr="004B1D7D">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06D07" w:rsidRPr="004B1D7D" w:rsidRDefault="004613D6" w:rsidP="00F06D07">
      <w:pPr>
        <w:tabs>
          <w:tab w:val="left" w:pos="900"/>
          <w:tab w:val="left" w:pos="1909"/>
        </w:tabs>
        <w:ind w:firstLine="567"/>
        <w:jc w:val="both"/>
      </w:pPr>
      <w:r>
        <w:t>94</w:t>
      </w:r>
      <w:r w:rsidR="00F06D07" w:rsidRPr="004B1D7D">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F06D07" w:rsidRPr="004B1D7D" w:rsidRDefault="004613D6" w:rsidP="00F06D07">
      <w:pPr>
        <w:tabs>
          <w:tab w:val="left" w:pos="900"/>
          <w:tab w:val="left" w:pos="1909"/>
        </w:tabs>
        <w:ind w:firstLine="567"/>
        <w:jc w:val="both"/>
      </w:pPr>
      <w:r>
        <w:t>95</w:t>
      </w:r>
      <w:r w:rsidR="00F06D07" w:rsidRPr="004B1D7D">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jc w:val="center"/>
      </w:pPr>
      <w:r w:rsidRPr="004B1D7D">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4613D6" w:rsidP="00F06D07">
      <w:pPr>
        <w:tabs>
          <w:tab w:val="left" w:pos="900"/>
          <w:tab w:val="left" w:pos="1909"/>
        </w:tabs>
        <w:ind w:firstLine="567"/>
        <w:jc w:val="both"/>
      </w:pPr>
      <w:r>
        <w:t>96</w:t>
      </w:r>
      <w:r w:rsidR="00F06D07" w:rsidRPr="004B1D7D">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6D07" w:rsidRPr="004B1D7D" w:rsidRDefault="00F06D07" w:rsidP="00F06D07">
      <w:pPr>
        <w:tabs>
          <w:tab w:val="left" w:pos="900"/>
          <w:tab w:val="left" w:pos="1909"/>
        </w:tabs>
        <w:ind w:firstLine="567"/>
        <w:jc w:val="both"/>
      </w:pPr>
      <w:r w:rsidRPr="004B1D7D">
        <w:t>Федеральный закон от 27.07.2010 N 210-ФЗ "Об организации предоставления государственных и муниципальных услуг" ("Российская газета", N 168, 30.07.2010);</w:t>
      </w:r>
    </w:p>
    <w:p w:rsidR="00F06D07" w:rsidRPr="004B1D7D" w:rsidRDefault="00F06D07" w:rsidP="00F06D07">
      <w:pPr>
        <w:tabs>
          <w:tab w:val="left" w:pos="900"/>
          <w:tab w:val="left" w:pos="1909"/>
        </w:tabs>
        <w:ind w:firstLine="567"/>
        <w:jc w:val="both"/>
      </w:pPr>
      <w:r w:rsidRPr="004B1D7D">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F06D07" w:rsidRPr="004B1D7D" w:rsidRDefault="00F06D07" w:rsidP="00F06D07">
      <w:pPr>
        <w:tabs>
          <w:tab w:val="left" w:pos="900"/>
          <w:tab w:val="left" w:pos="1909"/>
        </w:tabs>
        <w:ind w:firstLine="567"/>
        <w:jc w:val="both"/>
      </w:pPr>
      <w:r w:rsidRPr="004B1D7D">
        <w:t>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F06D07" w:rsidRPr="004B1D7D" w:rsidRDefault="004613D6" w:rsidP="00F06D07">
      <w:pPr>
        <w:tabs>
          <w:tab w:val="left" w:pos="900"/>
          <w:tab w:val="left" w:pos="1909"/>
        </w:tabs>
        <w:ind w:firstLine="567"/>
        <w:jc w:val="both"/>
      </w:pPr>
      <w:r>
        <w:t>97</w:t>
      </w:r>
      <w:r w:rsidR="00F06D07" w:rsidRPr="004B1D7D">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Default="00F06D07"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Default="00C72F7A" w:rsidP="00F06D07">
      <w:pPr>
        <w:tabs>
          <w:tab w:val="left" w:pos="900"/>
          <w:tab w:val="left" w:pos="1909"/>
        </w:tabs>
        <w:ind w:firstLine="567"/>
        <w:jc w:val="both"/>
      </w:pPr>
    </w:p>
    <w:p w:rsidR="00C72F7A" w:rsidRPr="004B1D7D" w:rsidRDefault="00C72F7A"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p w:rsidR="00F06D07" w:rsidRDefault="00F06D07"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Default="000B0558" w:rsidP="00F06D07">
      <w:pPr>
        <w:tabs>
          <w:tab w:val="left" w:pos="900"/>
          <w:tab w:val="left" w:pos="1909"/>
        </w:tabs>
        <w:ind w:firstLine="567"/>
        <w:jc w:val="both"/>
      </w:pPr>
    </w:p>
    <w:p w:rsidR="000B0558" w:rsidRPr="004B1D7D" w:rsidRDefault="000B0558" w:rsidP="00F06D07">
      <w:pPr>
        <w:tabs>
          <w:tab w:val="left" w:pos="900"/>
          <w:tab w:val="left" w:pos="1909"/>
        </w:tabs>
        <w:ind w:firstLine="567"/>
        <w:jc w:val="both"/>
      </w:pPr>
    </w:p>
    <w:p w:rsidR="00F06D07" w:rsidRPr="004B1D7D" w:rsidRDefault="00F06D07" w:rsidP="00F06D07">
      <w:pPr>
        <w:tabs>
          <w:tab w:val="left" w:pos="900"/>
          <w:tab w:val="left" w:pos="1909"/>
        </w:tabs>
        <w:ind w:firstLine="567"/>
        <w:jc w:val="both"/>
      </w:pPr>
    </w:p>
    <w:tbl>
      <w:tblPr>
        <w:tblW w:w="0" w:type="auto"/>
        <w:tblLook w:val="01E0" w:firstRow="1" w:lastRow="1" w:firstColumn="1" w:lastColumn="1" w:noHBand="0" w:noVBand="0"/>
      </w:tblPr>
      <w:tblGrid>
        <w:gridCol w:w="4361"/>
        <w:gridCol w:w="5776"/>
      </w:tblGrid>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r w:rsidRPr="004B1D7D">
              <w:t>Приложение 1</w:t>
            </w:r>
          </w:p>
          <w:p w:rsidR="00F06D07" w:rsidRPr="004B1D7D" w:rsidRDefault="00F06D07" w:rsidP="00E81068">
            <w:r w:rsidRPr="004B1D7D">
              <w:t>к административному регламенту</w:t>
            </w:r>
          </w:p>
          <w:p w:rsidR="00F06D07" w:rsidRPr="004B1D7D" w:rsidRDefault="00F06D07" w:rsidP="00E81068">
            <w:r w:rsidRPr="004B1D7D">
              <w:t>предоставления администрацией Лихославльского района муниципальной услуги «</w:t>
            </w:r>
            <w:r w:rsidR="004613D6" w:rsidRPr="004613D6">
              <w:t>Передача материалов для размещения в информационной системе обеспечения градостроительной деятельности</w:t>
            </w:r>
            <w:r w:rsidRPr="004B1D7D">
              <w:t>»</w:t>
            </w:r>
          </w:p>
        </w:tc>
      </w:tr>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bl>
    <w:p w:rsidR="00F06D07" w:rsidRPr="004B1D7D" w:rsidRDefault="00F06D07" w:rsidP="00F06D07">
      <w:pPr>
        <w:pStyle w:val="ConsPlusNormal"/>
        <w:jc w:val="both"/>
      </w:pPr>
    </w:p>
    <w:p w:rsidR="00F06D07" w:rsidRPr="004B1D7D" w:rsidRDefault="00F06D07" w:rsidP="00F06D07">
      <w:pPr>
        <w:pStyle w:val="ConsPlusNonformat"/>
        <w:jc w:val="right"/>
        <w:rPr>
          <w:rFonts w:ascii="Arial" w:hAnsi="Arial" w:cs="Arial"/>
          <w:bCs/>
          <w:kern w:val="28"/>
          <w:sz w:val="24"/>
          <w:szCs w:val="24"/>
        </w:rPr>
      </w:pPr>
      <w:r w:rsidRPr="004B1D7D">
        <w:t xml:space="preserve">                             </w:t>
      </w:r>
      <w:r w:rsidRPr="004B1D7D">
        <w:rPr>
          <w:rFonts w:ascii="Arial" w:hAnsi="Arial" w:cs="Arial"/>
          <w:bCs/>
          <w:kern w:val="28"/>
          <w:sz w:val="24"/>
          <w:szCs w:val="24"/>
        </w:rPr>
        <w:t xml:space="preserve">В отдел архитектуры, строительства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и дорожной деятельности Управление архитектуры,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строительства, дорожной деятельности и ЖКХ </w:t>
      </w:r>
    </w:p>
    <w:p w:rsidR="00F06D07" w:rsidRPr="004B1D7D" w:rsidRDefault="00F06D07" w:rsidP="00F06D07">
      <w:pPr>
        <w:pStyle w:val="ConsPlusNonformat"/>
        <w:jc w:val="right"/>
        <w:rPr>
          <w:rFonts w:ascii="Arial" w:hAnsi="Arial" w:cs="Arial"/>
          <w:bCs/>
          <w:kern w:val="28"/>
          <w:sz w:val="24"/>
          <w:szCs w:val="24"/>
        </w:rPr>
      </w:pPr>
      <w:r w:rsidRPr="004B1D7D">
        <w:rPr>
          <w:rFonts w:ascii="Arial" w:hAnsi="Arial" w:cs="Arial"/>
          <w:bCs/>
          <w:kern w:val="28"/>
          <w:sz w:val="24"/>
          <w:szCs w:val="24"/>
        </w:rPr>
        <w:t xml:space="preserve">администрации Лихославльского района </w:t>
      </w:r>
    </w:p>
    <w:p w:rsidR="00F06D07" w:rsidRPr="004B1D7D" w:rsidRDefault="00F06D07" w:rsidP="00F06D07">
      <w:pPr>
        <w:pStyle w:val="ConsPlusNonformat"/>
        <w:jc w:val="right"/>
      </w:pPr>
    </w:p>
    <w:p w:rsidR="00F06D07" w:rsidRPr="004B1D7D" w:rsidRDefault="00F06D07" w:rsidP="00F06D07">
      <w:pPr>
        <w:pStyle w:val="ConsPlusNonformat"/>
        <w:jc w:val="right"/>
      </w:pPr>
      <w:r w:rsidRPr="004B1D7D">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(наименование застройщика)</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(фамилия, имя, отчество - для граждан)</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(полное наименование организации; Ф.И.О.</w:t>
      </w:r>
    </w:p>
    <w:p w:rsidR="00F06D07" w:rsidRPr="004B1D7D" w:rsidRDefault="00F06D07" w:rsidP="00F06D07">
      <w:pPr>
        <w:pStyle w:val="ConsPlusNonformat"/>
        <w:jc w:val="right"/>
        <w:rPr>
          <w:rFonts w:ascii="Arial" w:hAnsi="Arial" w:cs="Arial"/>
        </w:rPr>
      </w:pPr>
      <w:r w:rsidRPr="004B1D7D">
        <w:rPr>
          <w:rFonts w:ascii="Arial" w:hAnsi="Arial" w:cs="Arial"/>
        </w:rPr>
        <w:t xml:space="preserve">                                                             руководителя -</w:t>
      </w:r>
    </w:p>
    <w:p w:rsidR="00F06D07" w:rsidRPr="004B1D7D" w:rsidRDefault="00F06D07" w:rsidP="00F06D07">
      <w:pPr>
        <w:pStyle w:val="ConsPlusNonformat"/>
        <w:jc w:val="right"/>
        <w:rPr>
          <w:rFonts w:ascii="Arial" w:hAnsi="Arial" w:cs="Arial"/>
        </w:rPr>
      </w:pPr>
      <w:r w:rsidRPr="004B1D7D">
        <w:rPr>
          <w:rFonts w:ascii="Arial" w:hAnsi="Arial" w:cs="Arial"/>
        </w:rPr>
        <w:t xml:space="preserve">                             ______________________________________________</w:t>
      </w:r>
    </w:p>
    <w:p w:rsidR="00F06D07" w:rsidRPr="004B1D7D" w:rsidRDefault="00F06D07" w:rsidP="00F06D07">
      <w:pPr>
        <w:pStyle w:val="ConsPlusNonformat"/>
        <w:jc w:val="right"/>
        <w:rPr>
          <w:rFonts w:ascii="Arial" w:hAnsi="Arial" w:cs="Arial"/>
        </w:rPr>
      </w:pPr>
      <w:r w:rsidRPr="004B1D7D">
        <w:rPr>
          <w:rFonts w:ascii="Arial" w:hAnsi="Arial" w:cs="Arial"/>
        </w:rPr>
        <w:t xml:space="preserve">                                  для юридических лиц), его почтовый индекс</w:t>
      </w:r>
    </w:p>
    <w:p w:rsidR="00F06D07" w:rsidRPr="004B1D7D" w:rsidRDefault="00F06D07" w:rsidP="00F06D07">
      <w:pPr>
        <w:pStyle w:val="ConsPlusNonformat"/>
        <w:jc w:val="right"/>
        <w:rPr>
          <w:rFonts w:ascii="Arial" w:hAnsi="Arial" w:cs="Arial"/>
        </w:rPr>
      </w:pPr>
      <w:r w:rsidRPr="004B1D7D">
        <w:rPr>
          <w:rFonts w:ascii="Arial" w:hAnsi="Arial" w:cs="Arial"/>
        </w:rPr>
        <w:t xml:space="preserve">                                                          и адрес; телефон)</w:t>
      </w:r>
    </w:p>
    <w:p w:rsidR="00F06D07" w:rsidRPr="004B1D7D" w:rsidRDefault="00F06D07" w:rsidP="00F06D07">
      <w:pPr>
        <w:pStyle w:val="ConsPlusNonformat"/>
        <w:jc w:val="both"/>
      </w:pPr>
    </w:p>
    <w:p w:rsidR="004613D6" w:rsidRPr="0066192E" w:rsidRDefault="004613D6" w:rsidP="004613D6">
      <w:pPr>
        <w:jc w:val="center"/>
        <w:rPr>
          <w:color w:val="000000"/>
        </w:rPr>
      </w:pPr>
      <w:r>
        <w:rPr>
          <w:color w:val="000000"/>
        </w:rPr>
        <w:t xml:space="preserve">ОБРАЗЕЦ </w:t>
      </w:r>
      <w:r w:rsidRPr="0066192E">
        <w:rPr>
          <w:color w:val="000000"/>
        </w:rPr>
        <w:t>ЗАЯВЛЕНИ</w:t>
      </w:r>
      <w:r>
        <w:rPr>
          <w:color w:val="000000"/>
        </w:rPr>
        <w:t>Я</w:t>
      </w:r>
      <w:r w:rsidRPr="0066192E">
        <w:rPr>
          <w:color w:val="000000"/>
        </w:rPr>
        <w:br/>
        <w:t>О ПЕРЕДАЧЕ МАТЕРИАЛОВ ДЛЯ РАЗМЕЩЕНИЯ В ИНФОРМАЦИОННОЙ СИСТЕМЕ ОБЕСПЕЧЕНИ ГРАДОСТРОИТЕЛЬНОЙ ДЕЯТЕЛЬНОСТИ</w:t>
      </w:r>
    </w:p>
    <w:p w:rsidR="00F06D07" w:rsidRPr="004B1D7D" w:rsidRDefault="00F06D07" w:rsidP="00F06D07">
      <w:pPr>
        <w:pStyle w:val="ConsPlusNonformat"/>
        <w:jc w:val="both"/>
      </w:pPr>
    </w:p>
    <w:p w:rsidR="004613D6" w:rsidRDefault="004613D6" w:rsidP="004613D6">
      <w:pPr>
        <w:jc w:val="center"/>
        <w:rPr>
          <w:color w:val="000000"/>
        </w:rPr>
      </w:pPr>
    </w:p>
    <w:p w:rsidR="004613D6" w:rsidRPr="0066192E" w:rsidRDefault="004613D6" w:rsidP="004613D6">
      <w:pPr>
        <w:jc w:val="center"/>
        <w:rPr>
          <w:color w:val="000000"/>
        </w:rPr>
      </w:pPr>
      <w:r w:rsidRPr="0066192E">
        <w:rPr>
          <w:color w:val="000000"/>
        </w:rPr>
        <w:t>ЗАЯВЛЕНИЕ</w:t>
      </w:r>
      <w:r w:rsidRPr="0066192E">
        <w:rPr>
          <w:color w:val="000000"/>
        </w:rPr>
        <w:br/>
        <w:t>О ПЕРЕДАЧЕ МАТЕРИАЛОВ ДЛЯ РАЗМЕЩЕНИЯ В ИНФОРМАЦИОННОЙ СИСТЕМЕ ОБЕСПЕЧЕНИ ГРАДОСТРОИТЕЛЬНОЙ ДЕЯТЕЛЬНОСТИ</w:t>
      </w:r>
    </w:p>
    <w:p w:rsidR="00F06D07" w:rsidRPr="004B1D7D" w:rsidRDefault="00F06D07" w:rsidP="00F06D07">
      <w:pPr>
        <w:suppressAutoHyphens/>
        <w:ind w:firstLine="708"/>
        <w:rPr>
          <w:lang w:eastAsia="ar-SA"/>
        </w:rPr>
      </w:pPr>
    </w:p>
    <w:p w:rsidR="004613D6" w:rsidRDefault="004613D6" w:rsidP="00F06D07">
      <w:pPr>
        <w:pStyle w:val="ConsPlusNonformat"/>
        <w:jc w:val="both"/>
      </w:pPr>
    </w:p>
    <w:p w:rsidR="004613D6" w:rsidRDefault="004613D6" w:rsidP="004613D6">
      <w:pPr>
        <w:ind w:firstLine="708"/>
        <w:jc w:val="both"/>
        <w:rPr>
          <w:color w:val="000000"/>
        </w:rPr>
      </w:pPr>
      <w:r>
        <w:rPr>
          <w:color w:val="000000"/>
        </w:rPr>
        <w:t>Прошу принять материалы для размещения в информационной системе обеспечения градостроительной деятельности.</w:t>
      </w:r>
    </w:p>
    <w:p w:rsidR="004613D6" w:rsidRDefault="004613D6" w:rsidP="004613D6">
      <w:pPr>
        <w:jc w:val="both"/>
        <w:rPr>
          <w:color w:val="000000"/>
        </w:rPr>
      </w:pPr>
      <w:r>
        <w:rPr>
          <w:color w:val="000000"/>
        </w:rPr>
        <w:tab/>
        <w:t>Прилагаю следующие документы, необходимые для предоставления муниципальной услуги:</w:t>
      </w:r>
    </w:p>
    <w:p w:rsidR="004613D6" w:rsidRDefault="004613D6" w:rsidP="004613D6">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rsidR="004613D6" w:rsidRDefault="004613D6" w:rsidP="004613D6">
      <w:pPr>
        <w:rPr>
          <w:color w:val="000000"/>
        </w:rPr>
      </w:pPr>
      <w:r>
        <w:rPr>
          <w:color w:val="000000"/>
        </w:rPr>
        <w:t>_</w:t>
      </w:r>
      <w:r>
        <w:rPr>
          <w:color w:val="000000"/>
        </w:rPr>
        <w:softHyphen/>
      </w:r>
      <w:r>
        <w:rPr>
          <w:color w:val="000000"/>
        </w:rPr>
        <w:softHyphen/>
      </w:r>
      <w:r>
        <w:rPr>
          <w:color w:val="000000"/>
        </w:rPr>
        <w:softHyphen/>
      </w:r>
      <w:r>
        <w:rPr>
          <w:color w:val="000000"/>
        </w:rPr>
        <w:softHyphen/>
        <w:t>___________________________________________________________________________</w:t>
      </w:r>
    </w:p>
    <w:p w:rsidR="004613D6" w:rsidRDefault="004613D6" w:rsidP="004613D6">
      <w:pPr>
        <w:rPr>
          <w:color w:val="000000"/>
        </w:rPr>
      </w:pPr>
      <w:r>
        <w:rPr>
          <w:color w:val="000000"/>
        </w:rPr>
        <w:t>____________________________________________________________________________</w:t>
      </w:r>
    </w:p>
    <w:p w:rsidR="004613D6" w:rsidRDefault="004613D6" w:rsidP="004613D6">
      <w:pPr>
        <w:rPr>
          <w:color w:val="000000"/>
        </w:rPr>
      </w:pPr>
      <w:r>
        <w:rPr>
          <w:color w:val="000000"/>
        </w:rPr>
        <w:t>____________________________________________________________________________</w:t>
      </w:r>
    </w:p>
    <w:p w:rsidR="004613D6" w:rsidRDefault="004613D6" w:rsidP="004613D6">
      <w:pPr>
        <w:rPr>
          <w:color w:val="000000"/>
        </w:rPr>
      </w:pPr>
      <w:r>
        <w:rPr>
          <w:color w:val="000000"/>
        </w:rPr>
        <w:t>____________________________________________________________________________</w:t>
      </w:r>
    </w:p>
    <w:p w:rsidR="004613D6" w:rsidRDefault="004613D6" w:rsidP="004613D6">
      <w:pPr>
        <w:rPr>
          <w:color w:val="000000"/>
        </w:rPr>
      </w:pPr>
      <w:r>
        <w:rPr>
          <w:color w:val="000000"/>
        </w:rPr>
        <w:t>____________________________________________________________________________</w:t>
      </w:r>
    </w:p>
    <w:p w:rsidR="004613D6" w:rsidRDefault="004613D6" w:rsidP="004613D6">
      <w:pPr>
        <w:rPr>
          <w:color w:val="000000"/>
        </w:rPr>
      </w:pPr>
      <w:r>
        <w:rPr>
          <w:color w:val="000000"/>
        </w:rPr>
        <w:t xml:space="preserve">                                           </w:t>
      </w:r>
    </w:p>
    <w:p w:rsidR="004613D6" w:rsidRPr="00F661CD" w:rsidRDefault="004613D6" w:rsidP="004613D6">
      <w:pPr>
        <w:rPr>
          <w:color w:val="000000"/>
        </w:rPr>
      </w:pPr>
      <w:r w:rsidRPr="00F661CD">
        <w:rPr>
          <w:color w:val="000000"/>
        </w:rPr>
        <w:t>_______________________</w:t>
      </w:r>
      <w:r>
        <w:rPr>
          <w:color w:val="000000"/>
        </w:rPr>
        <w:t xml:space="preserve">  м.п.                     _______________                 </w:t>
      </w:r>
    </w:p>
    <w:p w:rsidR="004613D6" w:rsidRPr="00F661CD" w:rsidRDefault="004613D6" w:rsidP="004613D6">
      <w:pPr>
        <w:rPr>
          <w:color w:val="000000"/>
          <w:sz w:val="16"/>
          <w:szCs w:val="16"/>
        </w:rPr>
      </w:pPr>
      <w:r>
        <w:rPr>
          <w:color w:val="000000"/>
        </w:rPr>
        <w:t xml:space="preserve">                                                                                      </w:t>
      </w:r>
      <w:r>
        <w:rPr>
          <w:color w:val="000000"/>
          <w:sz w:val="16"/>
          <w:szCs w:val="16"/>
        </w:rPr>
        <w:t>(подпись)                                             (ф.и.о)</w:t>
      </w:r>
    </w:p>
    <w:p w:rsidR="004613D6" w:rsidRDefault="004613D6" w:rsidP="004613D6">
      <w:pPr>
        <w:rPr>
          <w:color w:val="000000"/>
        </w:rPr>
      </w:pPr>
    </w:p>
    <w:p w:rsidR="004613D6" w:rsidRPr="00F661CD" w:rsidRDefault="004613D6" w:rsidP="004613D6">
      <w:pPr>
        <w:rPr>
          <w:color w:val="000000"/>
        </w:rPr>
      </w:pPr>
      <w:r w:rsidRPr="00F661CD">
        <w:rPr>
          <w:color w:val="000000"/>
        </w:rPr>
        <w:t>«____»______________20_____</w:t>
      </w:r>
    </w:p>
    <w:p w:rsidR="004613D6" w:rsidRDefault="004613D6" w:rsidP="00F06D07">
      <w:pPr>
        <w:pStyle w:val="ConsPlusNonformat"/>
        <w:jc w:val="both"/>
      </w:pPr>
    </w:p>
    <w:p w:rsidR="004613D6" w:rsidRDefault="00F06D07" w:rsidP="00F06D07">
      <w:pPr>
        <w:pStyle w:val="ConsPlusNonformat"/>
        <w:jc w:val="both"/>
      </w:pPr>
      <w:r w:rsidRPr="004B1D7D">
        <w:t xml:space="preserve"> </w:t>
      </w:r>
    </w:p>
    <w:p w:rsidR="004613D6" w:rsidRDefault="004613D6" w:rsidP="00F06D07">
      <w:pPr>
        <w:pStyle w:val="ConsPlusNonformat"/>
        <w:jc w:val="both"/>
      </w:pPr>
    </w:p>
    <w:p w:rsidR="004613D6" w:rsidRDefault="004613D6" w:rsidP="00F06D07">
      <w:pPr>
        <w:pStyle w:val="ConsPlusNonformat"/>
        <w:jc w:val="both"/>
      </w:pPr>
    </w:p>
    <w:p w:rsidR="004613D6" w:rsidRDefault="00F06D07" w:rsidP="00F06D07">
      <w:pPr>
        <w:pStyle w:val="ConsPlusNonformat"/>
        <w:jc w:val="both"/>
      </w:pPr>
      <w:r w:rsidRPr="004B1D7D">
        <w:lastRenderedPageBreak/>
        <w:t xml:space="preserve">         </w:t>
      </w:r>
    </w:p>
    <w:tbl>
      <w:tblPr>
        <w:tblW w:w="0" w:type="auto"/>
        <w:tblLook w:val="01E0" w:firstRow="1" w:lastRow="1" w:firstColumn="1" w:lastColumn="1" w:noHBand="0" w:noVBand="0"/>
      </w:tblPr>
      <w:tblGrid>
        <w:gridCol w:w="4361"/>
        <w:gridCol w:w="5776"/>
      </w:tblGrid>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r w:rsidRPr="004B1D7D">
              <w:t>Приложение 2</w:t>
            </w:r>
          </w:p>
          <w:p w:rsidR="00F06D07" w:rsidRPr="004B1D7D" w:rsidRDefault="00F06D07" w:rsidP="00E81068">
            <w:r w:rsidRPr="004B1D7D">
              <w:t>к административному регламенту</w:t>
            </w:r>
          </w:p>
          <w:p w:rsidR="00F06D07" w:rsidRPr="004B1D7D" w:rsidRDefault="00F06D07" w:rsidP="00E81068">
            <w:r w:rsidRPr="004B1D7D">
              <w:t>предоставления администрацией Лихославльского района муниципальной услуги «</w:t>
            </w:r>
            <w:r w:rsidR="004613D6" w:rsidRPr="004613D6">
              <w:t>Передача материалов для размещения в информационной системе обеспечения градостроительной деятельности</w:t>
            </w:r>
            <w:r w:rsidRPr="004B1D7D">
              <w:t>»</w:t>
            </w:r>
          </w:p>
        </w:tc>
      </w:tr>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bl>
    <w:p w:rsidR="00F06D07" w:rsidRPr="004B1D7D" w:rsidRDefault="00F06D07" w:rsidP="00F06D07">
      <w:pPr>
        <w:pStyle w:val="ConsPlusNonformat"/>
        <w:jc w:val="both"/>
      </w:pPr>
    </w:p>
    <w:p w:rsidR="004613D6" w:rsidRDefault="004613D6" w:rsidP="004613D6">
      <w:pPr>
        <w:jc w:val="center"/>
        <w:rPr>
          <w:color w:val="000000"/>
          <w:sz w:val="20"/>
          <w:szCs w:val="20"/>
        </w:rPr>
      </w:pPr>
    </w:p>
    <w:p w:rsidR="004613D6" w:rsidRPr="0066192E" w:rsidRDefault="004613D6" w:rsidP="004613D6">
      <w:pPr>
        <w:jc w:val="center"/>
        <w:rPr>
          <w:color w:val="000000"/>
          <w:sz w:val="20"/>
          <w:szCs w:val="20"/>
        </w:rPr>
      </w:pPr>
      <w:r w:rsidRPr="0066192E">
        <w:rPr>
          <w:color w:val="000000"/>
          <w:sz w:val="20"/>
          <w:szCs w:val="20"/>
        </w:rPr>
        <w:t>УВЕДОМЛЕНИЕ №_____</w:t>
      </w:r>
      <w:r w:rsidRPr="0066192E">
        <w:rPr>
          <w:color w:val="000000"/>
          <w:sz w:val="20"/>
          <w:szCs w:val="20"/>
        </w:rPr>
        <w:br/>
        <w:t>ОБ ОТКАЗЕ В ПРЕДОСТАВЛЕНИИ МУНИЦИПАЛЬНОЙ УСЛУГИ</w:t>
      </w:r>
      <w:r w:rsidRPr="0066192E">
        <w:rPr>
          <w:color w:val="000000"/>
          <w:sz w:val="20"/>
          <w:szCs w:val="20"/>
        </w:rPr>
        <w:br/>
        <w:t>«ПЕРЕДАЧА МАТЕРИАЛОВ ДЛЯ РАЗМЕЩЕНИЯ СВЕДЕНИЙ В ИНФОРМАЦИОННОЙ СИСТЕМЕ ОБЕСПЕЧЕНИЯ ГРАДОСТРОИТЕЛЬНОЙ ДЕЯТЕЛЬНОСТИ</w:t>
      </w:r>
      <w:r w:rsidRPr="0066192E">
        <w:rPr>
          <w:color w:val="000000"/>
          <w:sz w:val="20"/>
          <w:szCs w:val="20"/>
        </w:rPr>
        <w:br/>
        <w:t>__________   _________________________ ГОДА</w:t>
      </w:r>
    </w:p>
    <w:p w:rsidR="004613D6" w:rsidRPr="0066192E" w:rsidRDefault="004613D6" w:rsidP="004613D6">
      <w:pPr>
        <w:jc w:val="center"/>
        <w:rPr>
          <w:color w:val="000000"/>
        </w:rPr>
      </w:pPr>
    </w:p>
    <w:p w:rsidR="004613D6" w:rsidRPr="0066192E" w:rsidRDefault="004613D6" w:rsidP="004613D6">
      <w:pPr>
        <w:rPr>
          <w:color w:val="000000"/>
        </w:rPr>
      </w:pPr>
      <w:r>
        <w:rPr>
          <w:color w:val="000000"/>
          <w:u w:val="single"/>
        </w:rPr>
        <w:t>Отдел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p>
    <w:p w:rsidR="004613D6" w:rsidRPr="0066192E" w:rsidRDefault="004613D6" w:rsidP="004613D6">
      <w:pPr>
        <w:jc w:val="center"/>
        <w:rPr>
          <w:color w:val="000000"/>
          <w:sz w:val="20"/>
          <w:szCs w:val="20"/>
        </w:rPr>
      </w:pPr>
      <w:r w:rsidRPr="0066192E">
        <w:rPr>
          <w:color w:val="000000"/>
          <w:sz w:val="20"/>
          <w:szCs w:val="20"/>
        </w:rPr>
        <w:t>(наименование органа)</w:t>
      </w:r>
    </w:p>
    <w:p w:rsidR="004613D6" w:rsidRPr="0066192E" w:rsidRDefault="004613D6" w:rsidP="004613D6">
      <w:pPr>
        <w:jc w:val="center"/>
        <w:rPr>
          <w:color w:val="000000"/>
          <w:sz w:val="20"/>
          <w:szCs w:val="20"/>
        </w:rPr>
      </w:pPr>
    </w:p>
    <w:p w:rsidR="004613D6" w:rsidRPr="0066192E" w:rsidRDefault="004613D6" w:rsidP="004613D6">
      <w:pPr>
        <w:rPr>
          <w:color w:val="000000"/>
          <w:sz w:val="20"/>
          <w:szCs w:val="20"/>
        </w:rPr>
      </w:pPr>
      <w:r w:rsidRPr="0066192E">
        <w:rPr>
          <w:color w:val="000000"/>
          <w:sz w:val="20"/>
          <w:szCs w:val="20"/>
        </w:rPr>
        <w:t>В результате рассмотрения заявления №______ от ____</w:t>
      </w:r>
      <w:r>
        <w:rPr>
          <w:color w:val="000000"/>
          <w:sz w:val="20"/>
          <w:szCs w:val="20"/>
        </w:rPr>
        <w:t>____________ о выполнении работ</w:t>
      </w:r>
      <w:r w:rsidRPr="0066192E">
        <w:rPr>
          <w:color w:val="000000"/>
          <w:sz w:val="20"/>
          <w:szCs w:val="20"/>
        </w:rPr>
        <w:t xml:space="preserve"> по</w:t>
      </w:r>
    </w:p>
    <w:p w:rsidR="004613D6" w:rsidRPr="0066192E" w:rsidRDefault="004613D6" w:rsidP="004613D6">
      <w:pPr>
        <w:rPr>
          <w:color w:val="000000"/>
          <w:sz w:val="20"/>
          <w:szCs w:val="20"/>
        </w:rPr>
      </w:pPr>
      <w:r>
        <w:rPr>
          <w:color w:val="000000"/>
          <w:sz w:val="20"/>
          <w:szCs w:val="20"/>
        </w:rPr>
        <w:t>р</w:t>
      </w:r>
      <w:r w:rsidRPr="0066192E">
        <w:rPr>
          <w:color w:val="000000"/>
          <w:sz w:val="20"/>
          <w:szCs w:val="20"/>
        </w:rPr>
        <w:t>азмещению сведений в информационной системе обеспечения градостроительной деятельности:</w:t>
      </w:r>
      <w:r>
        <w:rPr>
          <w:color w:val="000000"/>
          <w:sz w:val="20"/>
          <w:szCs w:val="20"/>
        </w:rPr>
        <w:t xml:space="preserve"> </w:t>
      </w:r>
      <w:r w:rsidRPr="0066192E">
        <w:rPr>
          <w:color w:val="000000"/>
          <w:sz w:val="20"/>
          <w:szCs w:val="20"/>
        </w:rPr>
        <w:t>____</w:t>
      </w:r>
    </w:p>
    <w:p w:rsidR="004613D6" w:rsidRPr="0066192E" w:rsidRDefault="004613D6" w:rsidP="004613D6">
      <w:pPr>
        <w:rPr>
          <w:color w:val="000000"/>
          <w:sz w:val="20"/>
          <w:szCs w:val="20"/>
        </w:rPr>
      </w:pPr>
    </w:p>
    <w:p w:rsidR="004613D6" w:rsidRPr="0066192E" w:rsidRDefault="004613D6" w:rsidP="004613D6">
      <w:pPr>
        <w:rPr>
          <w:color w:val="000000"/>
          <w:sz w:val="20"/>
          <w:szCs w:val="20"/>
        </w:rPr>
      </w:pPr>
      <w:r w:rsidRPr="0066192E">
        <w:rPr>
          <w:color w:val="000000"/>
          <w:sz w:val="20"/>
          <w:szCs w:val="20"/>
        </w:rPr>
        <w:t>_________________________________________________________________________________________</w:t>
      </w:r>
    </w:p>
    <w:p w:rsidR="004613D6" w:rsidRPr="0066192E" w:rsidRDefault="004613D6" w:rsidP="004613D6">
      <w:pPr>
        <w:jc w:val="center"/>
        <w:rPr>
          <w:color w:val="000000"/>
          <w:sz w:val="20"/>
          <w:szCs w:val="20"/>
        </w:rPr>
      </w:pPr>
      <w:r w:rsidRPr="0066192E">
        <w:rPr>
          <w:color w:val="000000"/>
          <w:sz w:val="20"/>
          <w:szCs w:val="20"/>
        </w:rPr>
        <w:t>(наименование размещаемого документа)</w:t>
      </w:r>
    </w:p>
    <w:p w:rsidR="004613D6" w:rsidRPr="0066192E" w:rsidRDefault="004613D6" w:rsidP="004613D6">
      <w:pPr>
        <w:rPr>
          <w:color w:val="000000"/>
          <w:sz w:val="20"/>
          <w:szCs w:val="20"/>
        </w:rPr>
      </w:pPr>
      <w:r>
        <w:rPr>
          <w:color w:val="000000"/>
          <w:sz w:val="20"/>
          <w:szCs w:val="20"/>
        </w:rPr>
        <w:t>и</w:t>
      </w:r>
      <w:r w:rsidRPr="0066192E">
        <w:rPr>
          <w:color w:val="000000"/>
          <w:sz w:val="20"/>
          <w:szCs w:val="20"/>
        </w:rPr>
        <w:t xml:space="preserve"> проведению проверки представленных документов на наличие причин отказа в соответствии с требованиями </w:t>
      </w:r>
      <w:r>
        <w:rPr>
          <w:color w:val="000000"/>
          <w:sz w:val="20"/>
          <w:szCs w:val="20"/>
        </w:rPr>
        <w:t>а</w:t>
      </w:r>
      <w:r w:rsidRPr="0066192E">
        <w:rPr>
          <w:color w:val="000000"/>
          <w:sz w:val="20"/>
          <w:szCs w:val="20"/>
        </w:rPr>
        <w:t>дминистративного регламента  предоставления муниципальной услуги «Передача материалов для размещения сведений в информационной системе обеспечения градостроительной деятельности» выявлено:</w:t>
      </w:r>
    </w:p>
    <w:p w:rsidR="004613D6" w:rsidRPr="0066192E" w:rsidRDefault="004613D6" w:rsidP="004613D6">
      <w:pPr>
        <w:rPr>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7"/>
        <w:gridCol w:w="2517"/>
      </w:tblGrid>
      <w:tr w:rsidR="004613D6" w:rsidRPr="0066192E" w:rsidTr="001801E1">
        <w:tc>
          <w:tcPr>
            <w:tcW w:w="534" w:type="dxa"/>
          </w:tcPr>
          <w:p w:rsidR="004613D6" w:rsidRPr="0066192E" w:rsidRDefault="004613D6" w:rsidP="001801E1">
            <w:pPr>
              <w:rPr>
                <w:color w:val="000000"/>
                <w:sz w:val="20"/>
                <w:szCs w:val="20"/>
              </w:rPr>
            </w:pPr>
            <w:r w:rsidRPr="0066192E">
              <w:rPr>
                <w:color w:val="000000"/>
                <w:sz w:val="20"/>
                <w:szCs w:val="20"/>
              </w:rPr>
              <w:t>№</w:t>
            </w:r>
          </w:p>
          <w:p w:rsidR="004613D6" w:rsidRPr="0066192E" w:rsidRDefault="004613D6" w:rsidP="001801E1">
            <w:pPr>
              <w:rPr>
                <w:color w:val="000000"/>
                <w:sz w:val="20"/>
                <w:szCs w:val="20"/>
              </w:rPr>
            </w:pPr>
            <w:r w:rsidRPr="0066192E">
              <w:rPr>
                <w:color w:val="000000"/>
                <w:sz w:val="20"/>
                <w:szCs w:val="20"/>
              </w:rPr>
              <w:t>п/п</w:t>
            </w:r>
          </w:p>
        </w:tc>
        <w:tc>
          <w:tcPr>
            <w:tcW w:w="7087" w:type="dxa"/>
          </w:tcPr>
          <w:p w:rsidR="004613D6" w:rsidRPr="0066192E" w:rsidRDefault="004613D6" w:rsidP="001801E1">
            <w:pPr>
              <w:jc w:val="center"/>
              <w:rPr>
                <w:color w:val="000000"/>
                <w:sz w:val="20"/>
                <w:szCs w:val="20"/>
              </w:rPr>
            </w:pPr>
            <w:r w:rsidRPr="0066192E">
              <w:rPr>
                <w:color w:val="000000"/>
                <w:sz w:val="20"/>
                <w:szCs w:val="20"/>
              </w:rPr>
              <w:t>Причина отказа</w:t>
            </w:r>
          </w:p>
        </w:tc>
        <w:tc>
          <w:tcPr>
            <w:tcW w:w="2517" w:type="dxa"/>
          </w:tcPr>
          <w:p w:rsidR="004613D6" w:rsidRPr="0066192E" w:rsidRDefault="004613D6" w:rsidP="001801E1">
            <w:pPr>
              <w:rPr>
                <w:color w:val="000000"/>
                <w:sz w:val="20"/>
                <w:szCs w:val="20"/>
              </w:rPr>
            </w:pPr>
            <w:r w:rsidRPr="0066192E">
              <w:rPr>
                <w:color w:val="000000"/>
                <w:sz w:val="20"/>
                <w:szCs w:val="20"/>
              </w:rPr>
              <w:t>Установлена/ не установлена</w:t>
            </w:r>
          </w:p>
        </w:tc>
      </w:tr>
      <w:tr w:rsidR="004613D6" w:rsidRPr="0066192E" w:rsidTr="001801E1">
        <w:tc>
          <w:tcPr>
            <w:tcW w:w="534" w:type="dxa"/>
          </w:tcPr>
          <w:p w:rsidR="004613D6" w:rsidRPr="0066192E" w:rsidRDefault="004613D6" w:rsidP="001801E1">
            <w:pPr>
              <w:rPr>
                <w:color w:val="000000"/>
                <w:sz w:val="20"/>
                <w:szCs w:val="20"/>
              </w:rPr>
            </w:pPr>
            <w:r w:rsidRPr="0066192E">
              <w:rPr>
                <w:color w:val="000000"/>
                <w:sz w:val="20"/>
                <w:szCs w:val="20"/>
              </w:rPr>
              <w:t>1</w:t>
            </w:r>
          </w:p>
        </w:tc>
        <w:tc>
          <w:tcPr>
            <w:tcW w:w="7087" w:type="dxa"/>
          </w:tcPr>
          <w:p w:rsidR="004613D6" w:rsidRPr="0066192E" w:rsidRDefault="004613D6" w:rsidP="001801E1">
            <w:pPr>
              <w:rPr>
                <w:color w:val="000000"/>
                <w:sz w:val="20"/>
                <w:szCs w:val="20"/>
              </w:rPr>
            </w:pPr>
            <w:r w:rsidRPr="0066192E">
              <w:rPr>
                <w:color w:val="000000"/>
                <w:sz w:val="20"/>
                <w:szCs w:val="20"/>
              </w:rPr>
              <w:t>Предоставление документов, не соответствующих п</w:t>
            </w:r>
            <w:r>
              <w:rPr>
                <w:color w:val="000000"/>
                <w:sz w:val="20"/>
                <w:szCs w:val="20"/>
              </w:rPr>
              <w:t>еречню, у</w:t>
            </w:r>
            <w:r w:rsidR="006237C4">
              <w:rPr>
                <w:color w:val="000000"/>
                <w:sz w:val="20"/>
                <w:szCs w:val="20"/>
              </w:rPr>
              <w:t xml:space="preserve">казанному в пункте  </w:t>
            </w:r>
            <w:r w:rsidR="006237C4" w:rsidRPr="00C72F7A">
              <w:rPr>
                <w:color w:val="000000"/>
                <w:sz w:val="20"/>
                <w:szCs w:val="20"/>
              </w:rPr>
              <w:t>Приложении 3</w:t>
            </w:r>
            <w:r w:rsidRPr="0066192E">
              <w:rPr>
                <w:color w:val="000000"/>
                <w:sz w:val="20"/>
                <w:szCs w:val="20"/>
              </w:rPr>
              <w:t xml:space="preserve"> настоящего Регламента</w:t>
            </w:r>
          </w:p>
        </w:tc>
        <w:tc>
          <w:tcPr>
            <w:tcW w:w="2517" w:type="dxa"/>
          </w:tcPr>
          <w:p w:rsidR="004613D6" w:rsidRPr="0066192E" w:rsidRDefault="004613D6" w:rsidP="001801E1">
            <w:pPr>
              <w:rPr>
                <w:color w:val="000000"/>
                <w:sz w:val="20"/>
                <w:szCs w:val="20"/>
              </w:rPr>
            </w:pPr>
          </w:p>
        </w:tc>
      </w:tr>
      <w:tr w:rsidR="004613D6" w:rsidRPr="0066192E" w:rsidTr="001801E1">
        <w:tc>
          <w:tcPr>
            <w:tcW w:w="10138" w:type="dxa"/>
            <w:gridSpan w:val="3"/>
          </w:tcPr>
          <w:p w:rsidR="004613D6" w:rsidRPr="0066192E" w:rsidRDefault="004613D6" w:rsidP="001801E1">
            <w:pPr>
              <w:rPr>
                <w:color w:val="000000"/>
                <w:sz w:val="20"/>
                <w:szCs w:val="20"/>
              </w:rPr>
            </w:pPr>
          </w:p>
        </w:tc>
      </w:tr>
      <w:tr w:rsidR="004613D6" w:rsidRPr="0066192E" w:rsidTr="001801E1">
        <w:tc>
          <w:tcPr>
            <w:tcW w:w="534" w:type="dxa"/>
          </w:tcPr>
          <w:p w:rsidR="004613D6" w:rsidRPr="0066192E" w:rsidRDefault="004613D6" w:rsidP="001801E1">
            <w:pPr>
              <w:rPr>
                <w:color w:val="000000"/>
                <w:sz w:val="20"/>
                <w:szCs w:val="20"/>
              </w:rPr>
            </w:pPr>
            <w:r>
              <w:rPr>
                <w:color w:val="000000"/>
                <w:sz w:val="20"/>
                <w:szCs w:val="20"/>
              </w:rPr>
              <w:t>2</w:t>
            </w:r>
          </w:p>
        </w:tc>
        <w:tc>
          <w:tcPr>
            <w:tcW w:w="7087" w:type="dxa"/>
          </w:tcPr>
          <w:p w:rsidR="004613D6" w:rsidRPr="0066192E" w:rsidRDefault="004613D6" w:rsidP="001801E1">
            <w:pPr>
              <w:rPr>
                <w:color w:val="000000"/>
                <w:sz w:val="20"/>
                <w:szCs w:val="20"/>
              </w:rPr>
            </w:pPr>
            <w:r w:rsidRPr="0066192E">
              <w:rPr>
                <w:color w:val="000000"/>
                <w:sz w:val="20"/>
                <w:szCs w:val="20"/>
              </w:rPr>
              <w:t>Предоставленные документы по форме и содержанию не отвечают требованиям законодательства</w:t>
            </w:r>
          </w:p>
        </w:tc>
        <w:tc>
          <w:tcPr>
            <w:tcW w:w="2517" w:type="dxa"/>
          </w:tcPr>
          <w:p w:rsidR="004613D6" w:rsidRPr="0066192E" w:rsidRDefault="004613D6" w:rsidP="001801E1">
            <w:pPr>
              <w:rPr>
                <w:color w:val="000000"/>
                <w:sz w:val="20"/>
                <w:szCs w:val="20"/>
              </w:rPr>
            </w:pPr>
          </w:p>
        </w:tc>
      </w:tr>
      <w:tr w:rsidR="004613D6" w:rsidRPr="0066192E" w:rsidTr="001801E1">
        <w:tc>
          <w:tcPr>
            <w:tcW w:w="10138" w:type="dxa"/>
            <w:gridSpan w:val="3"/>
          </w:tcPr>
          <w:p w:rsidR="004613D6" w:rsidRPr="0066192E" w:rsidRDefault="004613D6" w:rsidP="001801E1">
            <w:pPr>
              <w:rPr>
                <w:color w:val="000000"/>
                <w:sz w:val="20"/>
                <w:szCs w:val="20"/>
              </w:rPr>
            </w:pPr>
          </w:p>
        </w:tc>
      </w:tr>
    </w:tbl>
    <w:p w:rsidR="004613D6" w:rsidRPr="0066192E" w:rsidRDefault="004613D6" w:rsidP="004613D6">
      <w:pPr>
        <w:rPr>
          <w:color w:val="000000"/>
          <w:sz w:val="20"/>
          <w:szCs w:val="20"/>
        </w:rPr>
      </w:pPr>
    </w:p>
    <w:p w:rsidR="004613D6" w:rsidRPr="0066192E" w:rsidRDefault="004613D6" w:rsidP="004613D6">
      <w:pPr>
        <w:jc w:val="both"/>
        <w:rPr>
          <w:color w:val="000000"/>
          <w:sz w:val="20"/>
          <w:szCs w:val="20"/>
        </w:rPr>
      </w:pPr>
      <w:r w:rsidRPr="0066192E">
        <w:rPr>
          <w:color w:val="000000"/>
          <w:sz w:val="20"/>
          <w:szCs w:val="20"/>
        </w:rPr>
        <w:t xml:space="preserve">В связи с наличием причин отказа,, установленных в пункте </w:t>
      </w:r>
      <w:r>
        <w:rPr>
          <w:color w:val="000000"/>
          <w:sz w:val="20"/>
          <w:szCs w:val="20"/>
        </w:rPr>
        <w:t>22</w:t>
      </w:r>
      <w:r w:rsidRPr="0066192E">
        <w:rPr>
          <w:color w:val="000000"/>
          <w:sz w:val="20"/>
          <w:szCs w:val="20"/>
        </w:rPr>
        <w:t xml:space="preserve"> </w:t>
      </w:r>
      <w:r>
        <w:rPr>
          <w:color w:val="000000"/>
          <w:sz w:val="20"/>
          <w:szCs w:val="20"/>
        </w:rPr>
        <w:t>а</w:t>
      </w:r>
      <w:r w:rsidRPr="0066192E">
        <w:rPr>
          <w:color w:val="000000"/>
          <w:sz w:val="20"/>
          <w:szCs w:val="20"/>
        </w:rPr>
        <w:t>дминистративного регламента предоставления муниципальной услуги «Передача материалов для размещения сведений в информационной системе обеспечения градостроительной деятельности», в выполнении работ по размещению сведений в информационной системе  обеспечения градостроительной деятельности отказано.</w:t>
      </w:r>
    </w:p>
    <w:p w:rsidR="004613D6" w:rsidRPr="0066192E" w:rsidRDefault="004613D6" w:rsidP="004613D6">
      <w:pPr>
        <w:rPr>
          <w:color w:val="000000"/>
          <w:sz w:val="20"/>
          <w:szCs w:val="20"/>
        </w:rPr>
      </w:pPr>
    </w:p>
    <w:p w:rsidR="004613D6" w:rsidRPr="0066192E" w:rsidRDefault="004613D6" w:rsidP="004613D6">
      <w:pPr>
        <w:rPr>
          <w:color w:val="000000"/>
          <w:sz w:val="20"/>
          <w:szCs w:val="20"/>
        </w:rPr>
      </w:pPr>
    </w:p>
    <w:p w:rsidR="00CA6221" w:rsidRDefault="004613D6" w:rsidP="004613D6">
      <w:pPr>
        <w:rPr>
          <w:color w:val="000000"/>
          <w:sz w:val="20"/>
          <w:szCs w:val="20"/>
        </w:rPr>
      </w:pPr>
      <w:r>
        <w:rPr>
          <w:color w:val="000000"/>
          <w:sz w:val="20"/>
          <w:szCs w:val="20"/>
        </w:rPr>
        <w:t xml:space="preserve">Заведующий отделом архитектуры, </w:t>
      </w:r>
    </w:p>
    <w:p w:rsidR="00CA6221" w:rsidRDefault="004613D6" w:rsidP="004613D6">
      <w:pPr>
        <w:rPr>
          <w:color w:val="000000"/>
          <w:sz w:val="20"/>
          <w:szCs w:val="20"/>
        </w:rPr>
      </w:pPr>
      <w:r>
        <w:rPr>
          <w:color w:val="000000"/>
          <w:sz w:val="20"/>
          <w:szCs w:val="20"/>
        </w:rPr>
        <w:t>строительства и дорожной деятельн</w:t>
      </w:r>
      <w:r w:rsidR="006200BD">
        <w:rPr>
          <w:color w:val="000000"/>
          <w:sz w:val="20"/>
          <w:szCs w:val="20"/>
        </w:rPr>
        <w:t>о</w:t>
      </w:r>
      <w:r>
        <w:rPr>
          <w:color w:val="000000"/>
          <w:sz w:val="20"/>
          <w:szCs w:val="20"/>
        </w:rPr>
        <w:t>сти</w:t>
      </w:r>
      <w:r w:rsidR="006200BD">
        <w:rPr>
          <w:color w:val="000000"/>
          <w:sz w:val="20"/>
          <w:szCs w:val="20"/>
        </w:rPr>
        <w:t xml:space="preserve"> </w:t>
      </w:r>
    </w:p>
    <w:p w:rsidR="00CA6221" w:rsidRDefault="006200BD" w:rsidP="004613D6">
      <w:pPr>
        <w:rPr>
          <w:color w:val="000000"/>
          <w:sz w:val="20"/>
          <w:szCs w:val="20"/>
        </w:rPr>
      </w:pPr>
      <w:r>
        <w:rPr>
          <w:color w:val="000000"/>
          <w:sz w:val="20"/>
          <w:szCs w:val="20"/>
        </w:rPr>
        <w:t xml:space="preserve">Управления архитектуры, строительства, </w:t>
      </w:r>
    </w:p>
    <w:p w:rsidR="00CA6221" w:rsidRDefault="006200BD" w:rsidP="004613D6">
      <w:pPr>
        <w:rPr>
          <w:color w:val="000000"/>
          <w:sz w:val="20"/>
          <w:szCs w:val="20"/>
        </w:rPr>
      </w:pPr>
      <w:r>
        <w:rPr>
          <w:color w:val="000000"/>
          <w:sz w:val="20"/>
          <w:szCs w:val="20"/>
        </w:rPr>
        <w:t xml:space="preserve">дорожной деятельности и ЖКХ </w:t>
      </w:r>
    </w:p>
    <w:p w:rsidR="004613D6" w:rsidRPr="0066192E" w:rsidRDefault="006200BD" w:rsidP="004613D6">
      <w:pPr>
        <w:rPr>
          <w:color w:val="000000"/>
          <w:sz w:val="20"/>
          <w:szCs w:val="20"/>
        </w:rPr>
      </w:pPr>
      <w:r>
        <w:rPr>
          <w:color w:val="000000"/>
          <w:sz w:val="20"/>
          <w:szCs w:val="20"/>
        </w:rPr>
        <w:t>а</w:t>
      </w:r>
      <w:r w:rsidR="004613D6" w:rsidRPr="0066192E">
        <w:rPr>
          <w:color w:val="000000"/>
          <w:sz w:val="20"/>
          <w:szCs w:val="20"/>
        </w:rPr>
        <w:t>дм</w:t>
      </w:r>
      <w:r w:rsidR="004613D6">
        <w:rPr>
          <w:color w:val="000000"/>
          <w:sz w:val="20"/>
          <w:szCs w:val="20"/>
        </w:rPr>
        <w:t>инистрации</w:t>
      </w:r>
      <w:r>
        <w:rPr>
          <w:color w:val="000000"/>
          <w:sz w:val="20"/>
          <w:szCs w:val="20"/>
        </w:rPr>
        <w:t xml:space="preserve"> Лихославльского района</w:t>
      </w:r>
      <w:r w:rsidR="004613D6">
        <w:rPr>
          <w:color w:val="000000"/>
          <w:sz w:val="20"/>
          <w:szCs w:val="20"/>
        </w:rPr>
        <w:t xml:space="preserve">      </w:t>
      </w:r>
      <w:r w:rsidR="004613D6" w:rsidRPr="0066192E">
        <w:rPr>
          <w:color w:val="000000"/>
          <w:sz w:val="20"/>
          <w:szCs w:val="20"/>
        </w:rPr>
        <w:t>__________________</w:t>
      </w:r>
      <w:r w:rsidR="00CA6221">
        <w:rPr>
          <w:color w:val="000000"/>
          <w:sz w:val="20"/>
          <w:szCs w:val="20"/>
        </w:rPr>
        <w:t xml:space="preserve">                                 _________________</w:t>
      </w:r>
    </w:p>
    <w:p w:rsidR="004613D6" w:rsidRPr="0066192E" w:rsidRDefault="004613D6" w:rsidP="004613D6">
      <w:pPr>
        <w:rPr>
          <w:color w:val="000000"/>
          <w:sz w:val="20"/>
          <w:szCs w:val="20"/>
        </w:rPr>
      </w:pPr>
      <w:r w:rsidRPr="0066192E">
        <w:rPr>
          <w:color w:val="000000"/>
          <w:sz w:val="20"/>
          <w:szCs w:val="20"/>
        </w:rPr>
        <w:t xml:space="preserve">                                         </w:t>
      </w:r>
      <w:r w:rsidR="00CA6221">
        <w:rPr>
          <w:color w:val="000000"/>
          <w:sz w:val="20"/>
          <w:szCs w:val="20"/>
        </w:rPr>
        <w:t xml:space="preserve">                                           </w:t>
      </w:r>
      <w:r w:rsidRPr="0066192E">
        <w:rPr>
          <w:color w:val="000000"/>
          <w:sz w:val="20"/>
          <w:szCs w:val="20"/>
        </w:rPr>
        <w:t xml:space="preserve">  (подпись)    </w:t>
      </w:r>
      <w:r>
        <w:rPr>
          <w:color w:val="000000"/>
          <w:sz w:val="20"/>
          <w:szCs w:val="20"/>
        </w:rPr>
        <w:t xml:space="preserve">           </w:t>
      </w:r>
      <w:r w:rsidR="00CA6221">
        <w:rPr>
          <w:color w:val="000000"/>
          <w:sz w:val="20"/>
          <w:szCs w:val="20"/>
        </w:rPr>
        <w:t xml:space="preserve">                  </w:t>
      </w:r>
      <w:r>
        <w:rPr>
          <w:color w:val="000000"/>
          <w:sz w:val="20"/>
          <w:szCs w:val="20"/>
        </w:rPr>
        <w:t xml:space="preserve">     </w:t>
      </w:r>
      <w:r w:rsidRPr="0066192E">
        <w:rPr>
          <w:color w:val="000000"/>
          <w:sz w:val="20"/>
          <w:szCs w:val="20"/>
        </w:rPr>
        <w:t xml:space="preserve"> (инициалы,   фамилия)</w:t>
      </w:r>
    </w:p>
    <w:p w:rsidR="004613D6" w:rsidRPr="0066192E" w:rsidRDefault="004613D6" w:rsidP="004613D6">
      <w:pPr>
        <w:rPr>
          <w:color w:val="000000"/>
        </w:rPr>
      </w:pPr>
    </w:p>
    <w:p w:rsidR="00F06D07" w:rsidRDefault="00F06D07" w:rsidP="00F06D07">
      <w:pPr>
        <w:jc w:val="both"/>
      </w:pPr>
    </w:p>
    <w:p w:rsidR="00CA6221" w:rsidRDefault="00CA6221" w:rsidP="00F06D07">
      <w:pPr>
        <w:jc w:val="both"/>
      </w:pPr>
    </w:p>
    <w:p w:rsidR="00CA6221" w:rsidRDefault="00CA6221" w:rsidP="00F06D07">
      <w:pPr>
        <w:jc w:val="both"/>
      </w:pPr>
    </w:p>
    <w:p w:rsidR="00CA6221" w:rsidRDefault="00CA6221" w:rsidP="00F06D07">
      <w:pPr>
        <w:jc w:val="both"/>
      </w:pPr>
    </w:p>
    <w:p w:rsidR="00CA6221" w:rsidRPr="004B1D7D" w:rsidRDefault="00CA6221" w:rsidP="00F06D07">
      <w:pPr>
        <w:jc w:val="both"/>
      </w:pPr>
    </w:p>
    <w:tbl>
      <w:tblPr>
        <w:tblW w:w="0" w:type="auto"/>
        <w:tblLook w:val="01E0" w:firstRow="1" w:lastRow="1" w:firstColumn="1" w:lastColumn="1" w:noHBand="0" w:noVBand="0"/>
      </w:tblPr>
      <w:tblGrid>
        <w:gridCol w:w="4361"/>
        <w:gridCol w:w="5776"/>
      </w:tblGrid>
      <w:tr w:rsidR="00F06D07" w:rsidRPr="004B1D7D" w:rsidTr="00E81068">
        <w:tc>
          <w:tcPr>
            <w:tcW w:w="4361" w:type="dxa"/>
          </w:tcPr>
          <w:p w:rsidR="00F06D07" w:rsidRPr="004B1D7D" w:rsidRDefault="00F06D07" w:rsidP="00E81068">
            <w:pPr>
              <w:suppressAutoHyphens/>
              <w:jc w:val="both"/>
            </w:pPr>
          </w:p>
          <w:p w:rsidR="00F06D07" w:rsidRPr="004B1D7D" w:rsidRDefault="00F06D07" w:rsidP="00E81068">
            <w:pPr>
              <w:suppressAutoHyphens/>
              <w:jc w:val="both"/>
            </w:pPr>
          </w:p>
        </w:tc>
        <w:tc>
          <w:tcPr>
            <w:tcW w:w="5776" w:type="dxa"/>
          </w:tcPr>
          <w:p w:rsidR="00F06D07" w:rsidRPr="004B1D7D" w:rsidRDefault="00F06D07" w:rsidP="00E81068">
            <w:r w:rsidRPr="004B1D7D">
              <w:t>Приложение 3</w:t>
            </w:r>
          </w:p>
          <w:p w:rsidR="00F06D07" w:rsidRPr="004B1D7D" w:rsidRDefault="00F06D07" w:rsidP="00E81068">
            <w:r w:rsidRPr="004B1D7D">
              <w:t>к административному регламенту</w:t>
            </w:r>
          </w:p>
          <w:p w:rsidR="00F06D07" w:rsidRPr="004B1D7D" w:rsidRDefault="00F06D07" w:rsidP="00E81068">
            <w:r w:rsidRPr="004B1D7D">
              <w:t>предоставления администрацией Лихославльского района муниципальной услуги «</w:t>
            </w:r>
            <w:r w:rsidR="00CA6221" w:rsidRPr="004613D6">
              <w:t>Передача материалов для размещения в информационной системе обеспечения градостроительной деятельности</w:t>
            </w:r>
            <w:r w:rsidRPr="004B1D7D">
              <w:t>»</w:t>
            </w:r>
          </w:p>
        </w:tc>
      </w:tr>
      <w:tr w:rsidR="00F06D07" w:rsidRPr="004B1D7D" w:rsidTr="00E81068">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bl>
    <w:p w:rsidR="00F06D07" w:rsidRPr="004B1D7D" w:rsidRDefault="00F06D07" w:rsidP="00F06D07">
      <w:pPr>
        <w:widowControl/>
        <w:autoSpaceDE/>
        <w:autoSpaceDN/>
        <w:adjustRightInd/>
        <w:spacing w:after="200" w:line="276" w:lineRule="auto"/>
      </w:pPr>
    </w:p>
    <w:p w:rsidR="00CA6221" w:rsidRDefault="00CA6221" w:rsidP="00F06D07">
      <w:pPr>
        <w:pStyle w:val="Default"/>
        <w:jc w:val="center"/>
        <w:rPr>
          <w:rFonts w:ascii="Arial" w:hAnsi="Arial" w:cs="Arial"/>
        </w:rPr>
      </w:pPr>
    </w:p>
    <w:p w:rsidR="00CA6221" w:rsidRDefault="00CA6221" w:rsidP="00CA6221">
      <w:pPr>
        <w:jc w:val="center"/>
        <w:rPr>
          <w:color w:val="000000"/>
        </w:rPr>
      </w:pPr>
      <w:r w:rsidRPr="0016588F">
        <w:rPr>
          <w:color w:val="000000"/>
        </w:rPr>
        <w:t>ПЕРЕЧЕНЬ</w:t>
      </w:r>
    </w:p>
    <w:p w:rsidR="00CA6221" w:rsidRDefault="00CA6221" w:rsidP="00CA6221">
      <w:pPr>
        <w:jc w:val="center"/>
        <w:rPr>
          <w:color w:val="000000"/>
        </w:rPr>
      </w:pPr>
      <w:r>
        <w:rPr>
          <w:color w:val="000000"/>
        </w:rPr>
        <w:t>КОПИЙ ДОКУМЕНТОВ И СВЕДЕНИЙ, НЕОБХОДИМЫХ ДЛЯ ИХ РАЗМЕЩЕНИЯ В ИНФОРМАЦИОННОЙ СИСЧТЕМЕ ОБЕСПЕЧЕНИЯ ГРАДОСТРОИТЕЛЬНОЙ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3990"/>
        <w:gridCol w:w="2535"/>
        <w:gridCol w:w="2978"/>
      </w:tblGrid>
      <w:tr w:rsidR="00CA6221" w:rsidRPr="0094414E" w:rsidTr="0094414E">
        <w:tc>
          <w:tcPr>
            <w:tcW w:w="715" w:type="dxa"/>
          </w:tcPr>
          <w:p w:rsidR="00CA6221" w:rsidRPr="0094414E" w:rsidRDefault="00CA6221" w:rsidP="001801E1">
            <w:pPr>
              <w:jc w:val="center"/>
              <w:rPr>
                <w:color w:val="000000"/>
              </w:rPr>
            </w:pPr>
            <w:r w:rsidRPr="0094414E">
              <w:rPr>
                <w:color w:val="000000"/>
              </w:rPr>
              <w:t>№</w:t>
            </w:r>
          </w:p>
          <w:p w:rsidR="00CA6221" w:rsidRPr="0094414E" w:rsidRDefault="00CA6221" w:rsidP="001801E1">
            <w:pPr>
              <w:jc w:val="center"/>
              <w:rPr>
                <w:color w:val="000000"/>
              </w:rPr>
            </w:pPr>
            <w:r w:rsidRPr="0094414E">
              <w:rPr>
                <w:color w:val="000000"/>
              </w:rPr>
              <w:t>п\п</w:t>
            </w:r>
          </w:p>
        </w:tc>
        <w:tc>
          <w:tcPr>
            <w:tcW w:w="4396" w:type="dxa"/>
          </w:tcPr>
          <w:p w:rsidR="00CA6221" w:rsidRPr="0094414E" w:rsidRDefault="00CA6221" w:rsidP="001801E1">
            <w:pPr>
              <w:jc w:val="center"/>
              <w:rPr>
                <w:color w:val="000000"/>
              </w:rPr>
            </w:pPr>
            <w:r w:rsidRPr="0094414E">
              <w:rPr>
                <w:color w:val="000000"/>
              </w:rPr>
              <w:t>Наименование копий документов и сведений</w:t>
            </w:r>
          </w:p>
        </w:tc>
        <w:tc>
          <w:tcPr>
            <w:tcW w:w="1972" w:type="dxa"/>
          </w:tcPr>
          <w:p w:rsidR="00CA6221" w:rsidRPr="0094414E" w:rsidRDefault="00CA6221" w:rsidP="001801E1">
            <w:pPr>
              <w:jc w:val="center"/>
              <w:rPr>
                <w:color w:val="000000"/>
              </w:rPr>
            </w:pPr>
            <w:r w:rsidRPr="0094414E">
              <w:rPr>
                <w:color w:val="000000"/>
              </w:rPr>
              <w:t>Основание (по градостроительному кодексу Российской Федерации)</w:t>
            </w:r>
          </w:p>
        </w:tc>
        <w:tc>
          <w:tcPr>
            <w:tcW w:w="3112" w:type="dxa"/>
          </w:tcPr>
          <w:p w:rsidR="00CA6221" w:rsidRPr="0094414E" w:rsidRDefault="00CA6221" w:rsidP="001801E1">
            <w:pPr>
              <w:jc w:val="center"/>
              <w:rPr>
                <w:color w:val="000000"/>
              </w:rPr>
            </w:pPr>
            <w:r w:rsidRPr="0094414E">
              <w:rPr>
                <w:color w:val="000000"/>
              </w:rPr>
              <w:t>Предоставление документа</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1</w:t>
            </w:r>
          </w:p>
        </w:tc>
        <w:tc>
          <w:tcPr>
            <w:tcW w:w="4396" w:type="dxa"/>
          </w:tcPr>
          <w:p w:rsidR="00CA6221" w:rsidRPr="0094414E" w:rsidRDefault="00CA6221" w:rsidP="001801E1">
            <w:pPr>
              <w:jc w:val="center"/>
              <w:rPr>
                <w:color w:val="000000"/>
              </w:rPr>
            </w:pPr>
            <w:r w:rsidRPr="0094414E">
              <w:rPr>
                <w:color w:val="000000"/>
              </w:rPr>
              <w:t>2</w:t>
            </w:r>
          </w:p>
        </w:tc>
        <w:tc>
          <w:tcPr>
            <w:tcW w:w="1972" w:type="dxa"/>
          </w:tcPr>
          <w:p w:rsidR="00CA6221" w:rsidRPr="0094414E" w:rsidRDefault="00CA6221" w:rsidP="001801E1">
            <w:pPr>
              <w:jc w:val="center"/>
              <w:rPr>
                <w:color w:val="000000"/>
              </w:rPr>
            </w:pPr>
            <w:r w:rsidRPr="0094414E">
              <w:rPr>
                <w:color w:val="000000"/>
              </w:rPr>
              <w:t>3</w:t>
            </w:r>
          </w:p>
        </w:tc>
        <w:tc>
          <w:tcPr>
            <w:tcW w:w="3112" w:type="dxa"/>
          </w:tcPr>
          <w:p w:rsidR="00CA6221" w:rsidRPr="0094414E" w:rsidRDefault="00CA6221" w:rsidP="001801E1">
            <w:pPr>
              <w:jc w:val="center"/>
              <w:rPr>
                <w:color w:val="000000"/>
              </w:rPr>
            </w:pPr>
            <w:r w:rsidRPr="0094414E">
              <w:rPr>
                <w:color w:val="000000"/>
              </w:rPr>
              <w:t>4</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1.</w:t>
            </w:r>
          </w:p>
        </w:tc>
        <w:tc>
          <w:tcPr>
            <w:tcW w:w="4396" w:type="dxa"/>
          </w:tcPr>
          <w:p w:rsidR="00CA6221" w:rsidRPr="0094414E" w:rsidRDefault="00CA6221" w:rsidP="001801E1">
            <w:pPr>
              <w:rPr>
                <w:color w:val="000000"/>
              </w:rPr>
            </w:pPr>
            <w:r w:rsidRPr="0094414E">
              <w:rPr>
                <w:color w:val="000000"/>
              </w:rPr>
              <w:t>Градостроительный план земельного участка</w:t>
            </w:r>
          </w:p>
        </w:tc>
        <w:tc>
          <w:tcPr>
            <w:tcW w:w="1972" w:type="dxa"/>
          </w:tcPr>
          <w:p w:rsidR="00CA6221" w:rsidRPr="0094414E" w:rsidRDefault="00CA6221" w:rsidP="001801E1">
            <w:pPr>
              <w:jc w:val="center"/>
              <w:rPr>
                <w:color w:val="000000"/>
              </w:rPr>
            </w:pPr>
            <w:r w:rsidRPr="0094414E">
              <w:rPr>
                <w:color w:val="000000"/>
              </w:rPr>
              <w:t>Статья 56, часть 5, пункт 1</w:t>
            </w:r>
          </w:p>
        </w:tc>
        <w:tc>
          <w:tcPr>
            <w:tcW w:w="3112" w:type="dxa"/>
          </w:tcPr>
          <w:p w:rsidR="00CA6221" w:rsidRPr="0094414E" w:rsidRDefault="0094414E" w:rsidP="001801E1">
            <w:pPr>
              <w:rPr>
                <w:color w:val="000000"/>
              </w:rPr>
            </w:pPr>
            <w:r w:rsidRPr="0094414E">
              <w:rPr>
                <w:color w:val="000000"/>
              </w:rPr>
              <w:t>П</w:t>
            </w:r>
            <w:r w:rsidR="00CA6221" w:rsidRPr="0094414E">
              <w:rPr>
                <w:color w:val="000000"/>
              </w:rPr>
              <w:t>о межведомственному взаимодействию</w:t>
            </w:r>
          </w:p>
        </w:tc>
      </w:tr>
      <w:tr w:rsidR="00515469" w:rsidRPr="0094414E" w:rsidTr="0094414E">
        <w:tc>
          <w:tcPr>
            <w:tcW w:w="715" w:type="dxa"/>
          </w:tcPr>
          <w:p w:rsidR="00515469" w:rsidRPr="0094414E" w:rsidRDefault="00515469" w:rsidP="001801E1">
            <w:pPr>
              <w:jc w:val="center"/>
              <w:rPr>
                <w:color w:val="000000"/>
              </w:rPr>
            </w:pPr>
            <w:r w:rsidRPr="0094414E">
              <w:rPr>
                <w:color w:val="000000"/>
              </w:rPr>
              <w:t>1.1.</w:t>
            </w:r>
          </w:p>
        </w:tc>
        <w:tc>
          <w:tcPr>
            <w:tcW w:w="4396" w:type="dxa"/>
          </w:tcPr>
          <w:p w:rsidR="00515469" w:rsidRPr="0094414E" w:rsidRDefault="00515469" w:rsidP="001801E1">
            <w:pPr>
              <w:rPr>
                <w:color w:val="000000"/>
              </w:rPr>
            </w:pPr>
            <w:r w:rsidRPr="0094414E">
              <w:rPr>
                <w:color w:val="333333"/>
                <w:shd w:val="clear" w:color="auto" w:fill="FFFFFF"/>
              </w:rPr>
              <w:t>Сведения о земельном участке (кадастровый номер земельного участка, его площадь, местоположение)</w:t>
            </w:r>
          </w:p>
        </w:tc>
        <w:tc>
          <w:tcPr>
            <w:tcW w:w="1972" w:type="dxa"/>
          </w:tcPr>
          <w:p w:rsidR="00515469" w:rsidRPr="0094414E" w:rsidRDefault="00515469" w:rsidP="001801E1">
            <w:pPr>
              <w:jc w:val="center"/>
              <w:rPr>
                <w:color w:val="000000"/>
              </w:rPr>
            </w:pPr>
            <w:r w:rsidRPr="0094414E">
              <w:rPr>
                <w:color w:val="000000"/>
              </w:rPr>
              <w:t>Статья 56, часть 5, пункт 1.1</w:t>
            </w:r>
          </w:p>
        </w:tc>
        <w:tc>
          <w:tcPr>
            <w:tcW w:w="3112" w:type="dxa"/>
          </w:tcPr>
          <w:p w:rsidR="00515469" w:rsidRPr="0094414E" w:rsidRDefault="00515469"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2</w:t>
            </w:r>
          </w:p>
        </w:tc>
        <w:tc>
          <w:tcPr>
            <w:tcW w:w="4396" w:type="dxa"/>
          </w:tcPr>
          <w:p w:rsidR="00CA6221" w:rsidRPr="0094414E" w:rsidRDefault="00CA6221" w:rsidP="001801E1">
            <w:pPr>
              <w:rPr>
                <w:color w:val="000000"/>
              </w:rPr>
            </w:pPr>
            <w:r w:rsidRPr="0094414E">
              <w:rPr>
                <w:color w:val="000000"/>
              </w:rPr>
              <w:t>Результаты инженерных изысканий</w:t>
            </w:r>
          </w:p>
        </w:tc>
        <w:tc>
          <w:tcPr>
            <w:tcW w:w="1972" w:type="dxa"/>
          </w:tcPr>
          <w:p w:rsidR="00CA6221" w:rsidRPr="0094414E" w:rsidRDefault="00CA6221" w:rsidP="001801E1">
            <w:pPr>
              <w:jc w:val="center"/>
              <w:rPr>
                <w:color w:val="000000"/>
              </w:rPr>
            </w:pPr>
            <w:r w:rsidRPr="0094414E">
              <w:rPr>
                <w:color w:val="000000"/>
              </w:rPr>
              <w:t>Статья 56, часть 5, пункт 2</w:t>
            </w:r>
          </w:p>
        </w:tc>
        <w:tc>
          <w:tcPr>
            <w:tcW w:w="3112" w:type="dxa"/>
          </w:tcPr>
          <w:p w:rsidR="00CA6221" w:rsidRPr="0094414E" w:rsidRDefault="00CA6221"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3.</w:t>
            </w:r>
          </w:p>
        </w:tc>
        <w:tc>
          <w:tcPr>
            <w:tcW w:w="4396" w:type="dxa"/>
          </w:tcPr>
          <w:p w:rsidR="00CA6221" w:rsidRPr="00A33133" w:rsidRDefault="00A33133" w:rsidP="00A33133">
            <w:pPr>
              <w:rPr>
                <w:b/>
                <w:color w:val="000000"/>
              </w:rPr>
            </w:pPr>
            <w:r w:rsidRPr="00853ED1">
              <w:rPr>
                <w:color w:val="000000"/>
              </w:rPr>
              <w:t>Сведения о площади, о высоте и количестве этажей объекта капитального строительства, о сетях инженерно-технического обеспечения</w:t>
            </w:r>
            <w:r w:rsidR="00853ED1" w:rsidRPr="00853ED1">
              <w:rPr>
                <w:b/>
              </w:rPr>
              <w:t>:</w:t>
            </w:r>
          </w:p>
        </w:tc>
        <w:tc>
          <w:tcPr>
            <w:tcW w:w="1972" w:type="dxa"/>
          </w:tcPr>
          <w:p w:rsidR="00CA6221" w:rsidRPr="0094414E" w:rsidRDefault="00CA6221" w:rsidP="001801E1">
            <w:pPr>
              <w:jc w:val="center"/>
              <w:rPr>
                <w:color w:val="000000"/>
              </w:rPr>
            </w:pPr>
            <w:r w:rsidRPr="0094414E">
              <w:rPr>
                <w:color w:val="000000"/>
              </w:rPr>
              <w:t>Статья 56, часть 5, пункт 2</w:t>
            </w:r>
          </w:p>
        </w:tc>
        <w:tc>
          <w:tcPr>
            <w:tcW w:w="3112" w:type="dxa"/>
          </w:tcPr>
          <w:p w:rsidR="00CA6221" w:rsidRPr="0094414E" w:rsidRDefault="00CA6221" w:rsidP="001801E1">
            <w:pPr>
              <w:rPr>
                <w:color w:val="000000"/>
              </w:rPr>
            </w:pPr>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3.1.</w:t>
            </w:r>
          </w:p>
        </w:tc>
        <w:tc>
          <w:tcPr>
            <w:tcW w:w="4396" w:type="dxa"/>
          </w:tcPr>
          <w:p w:rsidR="0094414E" w:rsidRPr="0094414E" w:rsidRDefault="0094414E" w:rsidP="0094414E">
            <w:pPr>
              <w:rPr>
                <w:color w:val="000000"/>
              </w:rPr>
            </w:pPr>
            <w:r w:rsidRPr="0094414E">
              <w:rPr>
                <w:color w:val="000000"/>
              </w:rPr>
              <w:t>Площадь, кв.м.</w:t>
            </w:r>
          </w:p>
        </w:tc>
        <w:tc>
          <w:tcPr>
            <w:tcW w:w="1972" w:type="dxa"/>
          </w:tcPr>
          <w:p w:rsidR="0094414E" w:rsidRPr="0094414E" w:rsidRDefault="0094414E" w:rsidP="0094414E">
            <w:pPr>
              <w:jc w:val="center"/>
            </w:pPr>
            <w:r w:rsidRPr="0094414E">
              <w:rPr>
                <w:color w:val="000000"/>
              </w:rPr>
              <w:t>Статья 56, часть 5, пункт 2</w:t>
            </w:r>
          </w:p>
        </w:tc>
        <w:tc>
          <w:tcPr>
            <w:tcW w:w="3112" w:type="dxa"/>
          </w:tcPr>
          <w:p w:rsidR="0094414E" w:rsidRPr="0094414E" w:rsidRDefault="0094414E" w:rsidP="0094414E">
            <w:pPr>
              <w:rPr>
                <w:color w:val="000000"/>
              </w:rPr>
            </w:pPr>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3.2.</w:t>
            </w:r>
          </w:p>
        </w:tc>
        <w:tc>
          <w:tcPr>
            <w:tcW w:w="4396" w:type="dxa"/>
          </w:tcPr>
          <w:p w:rsidR="0094414E" w:rsidRPr="0094414E" w:rsidRDefault="0094414E" w:rsidP="0094414E">
            <w:pPr>
              <w:rPr>
                <w:color w:val="000000"/>
              </w:rPr>
            </w:pPr>
            <w:r w:rsidRPr="0094414E">
              <w:rPr>
                <w:color w:val="000000"/>
              </w:rPr>
              <w:t>Высота, м</w:t>
            </w:r>
          </w:p>
        </w:tc>
        <w:tc>
          <w:tcPr>
            <w:tcW w:w="1972" w:type="dxa"/>
          </w:tcPr>
          <w:p w:rsidR="0094414E" w:rsidRPr="0094414E" w:rsidRDefault="0094414E" w:rsidP="0094414E">
            <w:pPr>
              <w:jc w:val="center"/>
            </w:pPr>
            <w:r w:rsidRPr="0094414E">
              <w:rPr>
                <w:color w:val="000000"/>
              </w:rPr>
              <w:t>Статья 56, часть 5, пункт 2</w:t>
            </w:r>
          </w:p>
        </w:tc>
        <w:tc>
          <w:tcPr>
            <w:tcW w:w="3112" w:type="dxa"/>
          </w:tcPr>
          <w:p w:rsidR="0094414E" w:rsidRPr="0094414E" w:rsidRDefault="0094414E" w:rsidP="0094414E">
            <w:pPr>
              <w:rPr>
                <w:color w:val="000000"/>
              </w:rPr>
            </w:pPr>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3.3.</w:t>
            </w:r>
          </w:p>
        </w:tc>
        <w:tc>
          <w:tcPr>
            <w:tcW w:w="4396" w:type="dxa"/>
          </w:tcPr>
          <w:p w:rsidR="0094414E" w:rsidRPr="0094414E" w:rsidRDefault="0094414E" w:rsidP="0094414E">
            <w:pPr>
              <w:rPr>
                <w:color w:val="000000"/>
              </w:rPr>
            </w:pPr>
            <w:r w:rsidRPr="0094414E">
              <w:rPr>
                <w:color w:val="000000"/>
              </w:rPr>
              <w:t>Этажность, м</w:t>
            </w:r>
          </w:p>
        </w:tc>
        <w:tc>
          <w:tcPr>
            <w:tcW w:w="1972" w:type="dxa"/>
          </w:tcPr>
          <w:p w:rsidR="0094414E" w:rsidRPr="0094414E" w:rsidRDefault="0094414E" w:rsidP="0094414E">
            <w:pPr>
              <w:jc w:val="center"/>
            </w:pPr>
            <w:r w:rsidRPr="0094414E">
              <w:rPr>
                <w:color w:val="000000"/>
              </w:rPr>
              <w:t>Статья 56, часть 5, пункт 2</w:t>
            </w:r>
          </w:p>
        </w:tc>
        <w:tc>
          <w:tcPr>
            <w:tcW w:w="3112" w:type="dxa"/>
          </w:tcPr>
          <w:p w:rsidR="0094414E" w:rsidRPr="0094414E" w:rsidRDefault="0094414E" w:rsidP="0094414E">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3.4.</w:t>
            </w:r>
          </w:p>
        </w:tc>
        <w:tc>
          <w:tcPr>
            <w:tcW w:w="4396" w:type="dxa"/>
          </w:tcPr>
          <w:p w:rsidR="00CA6221" w:rsidRPr="0094414E" w:rsidRDefault="00CA6221" w:rsidP="001801E1">
            <w:pPr>
              <w:rPr>
                <w:color w:val="000000"/>
              </w:rPr>
            </w:pPr>
            <w:r w:rsidRPr="0094414E">
              <w:rPr>
                <w:color w:val="000000"/>
              </w:rPr>
              <w:t>Сети инженерно-технического обеспечения (план сетей)</w:t>
            </w:r>
          </w:p>
        </w:tc>
        <w:tc>
          <w:tcPr>
            <w:tcW w:w="1972" w:type="dxa"/>
          </w:tcPr>
          <w:p w:rsidR="00CA6221" w:rsidRPr="0094414E" w:rsidRDefault="0094414E" w:rsidP="001801E1">
            <w:pPr>
              <w:jc w:val="center"/>
              <w:rPr>
                <w:color w:val="000000"/>
              </w:rPr>
            </w:pPr>
            <w:r w:rsidRPr="0094414E">
              <w:rPr>
                <w:color w:val="000000"/>
              </w:rPr>
              <w:t>Статья 56, часть 5, пункт 2</w:t>
            </w:r>
          </w:p>
        </w:tc>
        <w:tc>
          <w:tcPr>
            <w:tcW w:w="3112" w:type="dxa"/>
          </w:tcPr>
          <w:p w:rsidR="00CA6221" w:rsidRPr="0094414E" w:rsidRDefault="00CA6221"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1801E1">
            <w:pPr>
              <w:jc w:val="center"/>
              <w:rPr>
                <w:color w:val="000000"/>
              </w:rPr>
            </w:pPr>
            <w:r w:rsidRPr="0094414E">
              <w:rPr>
                <w:color w:val="000000"/>
              </w:rPr>
              <w:t>3.5.</w:t>
            </w:r>
          </w:p>
        </w:tc>
        <w:tc>
          <w:tcPr>
            <w:tcW w:w="4396" w:type="dxa"/>
          </w:tcPr>
          <w:p w:rsidR="00CA6221" w:rsidRPr="0094414E" w:rsidRDefault="00515469" w:rsidP="0094414E">
            <w:pPr>
              <w:widowControl/>
              <w:jc w:val="both"/>
              <w:rPr>
                <w:color w:val="000000"/>
              </w:rPr>
            </w:pPr>
            <w:r w:rsidRPr="0094414E">
              <w:rPr>
                <w:rFonts w:eastAsiaTheme="minorHAnsi"/>
                <w:lang w:eastAsia="en-US"/>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w:t>
            </w:r>
            <w:r w:rsidRPr="0094414E">
              <w:rPr>
                <w:rFonts w:eastAsiaTheme="minorHAnsi"/>
                <w:lang w:eastAsia="en-US"/>
              </w:rPr>
              <w:lastRenderedPageBreak/>
              <w:t>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tc>
        <w:tc>
          <w:tcPr>
            <w:tcW w:w="1972" w:type="dxa"/>
          </w:tcPr>
          <w:p w:rsidR="00CA6221" w:rsidRPr="0094414E" w:rsidRDefault="00515469" w:rsidP="001801E1">
            <w:pPr>
              <w:jc w:val="center"/>
              <w:rPr>
                <w:color w:val="000000"/>
              </w:rPr>
            </w:pPr>
            <w:r w:rsidRPr="0094414E">
              <w:rPr>
                <w:color w:val="000000"/>
              </w:rPr>
              <w:lastRenderedPageBreak/>
              <w:t>Статья 56, часть 5, пункт 3.2</w:t>
            </w:r>
          </w:p>
        </w:tc>
        <w:tc>
          <w:tcPr>
            <w:tcW w:w="3112" w:type="dxa"/>
          </w:tcPr>
          <w:p w:rsidR="00CA6221" w:rsidRPr="0094414E" w:rsidRDefault="0094414E"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CC3438">
            <w:pPr>
              <w:jc w:val="center"/>
              <w:rPr>
                <w:color w:val="000000"/>
              </w:rPr>
            </w:pPr>
            <w:r w:rsidRPr="0094414E">
              <w:rPr>
                <w:color w:val="000000"/>
              </w:rPr>
              <w:t>3.</w:t>
            </w:r>
            <w:r w:rsidR="00CC3438" w:rsidRPr="0094414E">
              <w:rPr>
                <w:color w:val="000000"/>
              </w:rPr>
              <w:t>6</w:t>
            </w:r>
            <w:r w:rsidRPr="0094414E">
              <w:rPr>
                <w:color w:val="000000"/>
              </w:rPr>
              <w:t>.</w:t>
            </w:r>
          </w:p>
        </w:tc>
        <w:tc>
          <w:tcPr>
            <w:tcW w:w="4396" w:type="dxa"/>
          </w:tcPr>
          <w:p w:rsidR="00CA6221" w:rsidRPr="0094414E" w:rsidRDefault="00515469" w:rsidP="00515469">
            <w:pPr>
              <w:widowControl/>
              <w:jc w:val="both"/>
              <w:rPr>
                <w:color w:val="000000"/>
              </w:rPr>
            </w:pPr>
            <w:r w:rsidRPr="0094414E">
              <w:rPr>
                <w:rFonts w:eastAsiaTheme="minorHAnsi"/>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tc>
        <w:tc>
          <w:tcPr>
            <w:tcW w:w="1972" w:type="dxa"/>
          </w:tcPr>
          <w:p w:rsidR="00CA6221" w:rsidRPr="0094414E" w:rsidRDefault="00515469" w:rsidP="001801E1">
            <w:pPr>
              <w:jc w:val="center"/>
              <w:rPr>
                <w:color w:val="000000"/>
              </w:rPr>
            </w:pPr>
            <w:r w:rsidRPr="0094414E">
              <w:rPr>
                <w:color w:val="000000"/>
              </w:rPr>
              <w:t>Статья 56, часть 5, пункт 3.2</w:t>
            </w:r>
          </w:p>
        </w:tc>
        <w:tc>
          <w:tcPr>
            <w:tcW w:w="3112" w:type="dxa"/>
          </w:tcPr>
          <w:p w:rsidR="00CA6221" w:rsidRPr="0094414E" w:rsidRDefault="0094414E"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CC3438">
            <w:pPr>
              <w:jc w:val="center"/>
              <w:rPr>
                <w:color w:val="000000"/>
              </w:rPr>
            </w:pPr>
            <w:r w:rsidRPr="0094414E">
              <w:rPr>
                <w:color w:val="000000"/>
              </w:rPr>
              <w:t>3.</w:t>
            </w:r>
            <w:r w:rsidR="00CC3438" w:rsidRPr="0094414E">
              <w:rPr>
                <w:color w:val="000000"/>
              </w:rPr>
              <w:t>7</w:t>
            </w:r>
            <w:r w:rsidRPr="0094414E">
              <w:rPr>
                <w:color w:val="000000"/>
              </w:rPr>
              <w:t>.</w:t>
            </w:r>
          </w:p>
        </w:tc>
        <w:tc>
          <w:tcPr>
            <w:tcW w:w="4396" w:type="dxa"/>
          </w:tcPr>
          <w:p w:rsidR="00CA6221" w:rsidRPr="0094414E" w:rsidRDefault="00CC3438" w:rsidP="00515469">
            <w:pPr>
              <w:widowControl/>
              <w:jc w:val="both"/>
              <w:rPr>
                <w:color w:val="000000"/>
              </w:rPr>
            </w:pPr>
            <w:r w:rsidRPr="0094414E">
              <w:rPr>
                <w:rFonts w:eastAsiaTheme="minorHAnsi"/>
                <w:lang w:eastAsia="en-US"/>
              </w:rPr>
              <w:t>З</w:t>
            </w:r>
            <w:r w:rsidR="00515469" w:rsidRPr="0094414E">
              <w:rPr>
                <w:rFonts w:eastAsiaTheme="minorHAnsi"/>
                <w:lang w:eastAsia="en-US"/>
              </w:rPr>
              <w:t>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tc>
        <w:tc>
          <w:tcPr>
            <w:tcW w:w="1972" w:type="dxa"/>
          </w:tcPr>
          <w:p w:rsidR="00CA6221" w:rsidRPr="0094414E" w:rsidRDefault="00CC3438" w:rsidP="001801E1">
            <w:pPr>
              <w:jc w:val="center"/>
              <w:rPr>
                <w:color w:val="000000"/>
              </w:rPr>
            </w:pPr>
            <w:r w:rsidRPr="0094414E">
              <w:rPr>
                <w:color w:val="000000"/>
              </w:rPr>
              <w:t>Статья 56, часть 5, пункт 3.3</w:t>
            </w:r>
          </w:p>
        </w:tc>
        <w:tc>
          <w:tcPr>
            <w:tcW w:w="3112" w:type="dxa"/>
          </w:tcPr>
          <w:p w:rsidR="00CA6221" w:rsidRPr="0094414E" w:rsidRDefault="0094414E" w:rsidP="001801E1">
            <w:pPr>
              <w:rPr>
                <w:color w:val="000000"/>
              </w:rPr>
            </w:pPr>
            <w:r w:rsidRPr="0094414E">
              <w:rPr>
                <w:color w:val="000000"/>
              </w:rPr>
              <w:t>Самостоятельно заявителем</w:t>
            </w:r>
          </w:p>
        </w:tc>
      </w:tr>
      <w:tr w:rsidR="00CA6221" w:rsidRPr="0094414E" w:rsidTr="0094414E">
        <w:tc>
          <w:tcPr>
            <w:tcW w:w="715" w:type="dxa"/>
          </w:tcPr>
          <w:p w:rsidR="00CA6221" w:rsidRPr="0094414E" w:rsidRDefault="00CA6221" w:rsidP="00CC3438">
            <w:pPr>
              <w:jc w:val="center"/>
              <w:rPr>
                <w:color w:val="000000"/>
              </w:rPr>
            </w:pPr>
            <w:r w:rsidRPr="0094414E">
              <w:rPr>
                <w:color w:val="000000"/>
              </w:rPr>
              <w:t>3.</w:t>
            </w:r>
            <w:r w:rsidR="00CC3438" w:rsidRPr="0094414E">
              <w:rPr>
                <w:color w:val="000000"/>
              </w:rPr>
              <w:t>8</w:t>
            </w:r>
            <w:r w:rsidRPr="0094414E">
              <w:rPr>
                <w:color w:val="000000"/>
              </w:rPr>
              <w:t>.</w:t>
            </w:r>
          </w:p>
        </w:tc>
        <w:tc>
          <w:tcPr>
            <w:tcW w:w="4396" w:type="dxa"/>
          </w:tcPr>
          <w:p w:rsidR="00CA6221" w:rsidRPr="0094414E" w:rsidRDefault="00CC3438" w:rsidP="0094414E">
            <w:pPr>
              <w:widowControl/>
              <w:jc w:val="both"/>
              <w:rPr>
                <w:color w:val="000000"/>
              </w:rPr>
            </w:pPr>
            <w:r w:rsidRPr="0094414E">
              <w:rPr>
                <w:rFonts w:eastAsiaTheme="minorHAnsi"/>
                <w:lang w:eastAsia="en-US"/>
              </w:rPr>
              <w:t xml:space="preserve">Сведения о размещении заключения экспертизы проектной документации и (или) результатов инженерных изысканий, иных указанных в </w:t>
            </w:r>
            <w:hyperlink r:id="rId24" w:history="1">
              <w:r w:rsidRPr="0094414E">
                <w:rPr>
                  <w:rFonts w:eastAsiaTheme="minorHAnsi"/>
                  <w:lang w:eastAsia="en-US"/>
                </w:rPr>
                <w:t>части 1 статьи 50.1</w:t>
              </w:r>
            </w:hyperlink>
            <w:r w:rsidRPr="0094414E">
              <w:rPr>
                <w:rFonts w:eastAsiaTheme="minorHAnsi"/>
                <w:lang w:eastAsia="en-US"/>
              </w:rPr>
              <w:t xml:space="preserve"> </w:t>
            </w:r>
            <w:r w:rsidR="0094414E" w:rsidRPr="0094414E">
              <w:rPr>
                <w:rFonts w:eastAsiaTheme="minorHAnsi"/>
                <w:lang w:eastAsia="en-US"/>
              </w:rPr>
              <w:t>ГрК РФ</w:t>
            </w:r>
            <w:r w:rsidRPr="0094414E">
              <w:rPr>
                <w:rFonts w:eastAsiaTheme="minorHAnsi"/>
                <w:lang w:eastAsia="en-US"/>
              </w:rPr>
              <w:t xml:space="preserve"> документов, материалов в едином государственном реестре заключений, реквизиты таких заключения, документов, материалов</w:t>
            </w:r>
          </w:p>
        </w:tc>
        <w:tc>
          <w:tcPr>
            <w:tcW w:w="1972" w:type="dxa"/>
          </w:tcPr>
          <w:p w:rsidR="00CA6221" w:rsidRPr="0094414E" w:rsidRDefault="00CC3438" w:rsidP="00CC3438">
            <w:pPr>
              <w:jc w:val="center"/>
              <w:rPr>
                <w:color w:val="000000"/>
              </w:rPr>
            </w:pPr>
            <w:r w:rsidRPr="0094414E">
              <w:rPr>
                <w:color w:val="000000"/>
              </w:rPr>
              <w:t>Статья 56, часть 5, пункт 5</w:t>
            </w:r>
          </w:p>
        </w:tc>
        <w:tc>
          <w:tcPr>
            <w:tcW w:w="3112" w:type="dxa"/>
          </w:tcPr>
          <w:p w:rsidR="00CA6221" w:rsidRPr="0094414E" w:rsidRDefault="0094414E" w:rsidP="001801E1">
            <w:pPr>
              <w:rPr>
                <w:color w:val="000000"/>
              </w:rPr>
            </w:pPr>
            <w:r w:rsidRPr="0094414E">
              <w:rPr>
                <w:color w:val="000000"/>
              </w:rPr>
              <w:t>Самостоятельно заявителем</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4.</w:t>
            </w:r>
          </w:p>
        </w:tc>
        <w:tc>
          <w:tcPr>
            <w:tcW w:w="4396" w:type="dxa"/>
          </w:tcPr>
          <w:p w:rsidR="00CC3438" w:rsidRPr="0094414E" w:rsidRDefault="00CC3438" w:rsidP="00CC3438">
            <w:pPr>
              <w:rPr>
                <w:color w:val="000000"/>
              </w:rPr>
            </w:pPr>
            <w:r w:rsidRPr="0094414E">
              <w:rPr>
                <w:color w:val="000000"/>
              </w:rPr>
              <w:t>Разрешение на строительство</w:t>
            </w:r>
          </w:p>
        </w:tc>
        <w:tc>
          <w:tcPr>
            <w:tcW w:w="1972" w:type="dxa"/>
          </w:tcPr>
          <w:p w:rsidR="00CC3438" w:rsidRPr="0094414E" w:rsidRDefault="00CC3438" w:rsidP="00CC3438">
            <w:pPr>
              <w:jc w:val="center"/>
              <w:rPr>
                <w:color w:val="000000"/>
              </w:rPr>
            </w:pPr>
            <w:r w:rsidRPr="0094414E">
              <w:rPr>
                <w:color w:val="000000"/>
              </w:rPr>
              <w:t>Статья 56, часть 5, пункт 6</w:t>
            </w:r>
          </w:p>
        </w:tc>
        <w:tc>
          <w:tcPr>
            <w:tcW w:w="3112" w:type="dxa"/>
          </w:tcPr>
          <w:p w:rsidR="00CC3438" w:rsidRPr="0094414E" w:rsidRDefault="00CC3438" w:rsidP="00CC3438">
            <w:pPr>
              <w:rPr>
                <w:color w:val="000000"/>
              </w:rPr>
            </w:pPr>
            <w:r w:rsidRPr="0094414E">
              <w:rPr>
                <w:color w:val="000000"/>
              </w:rPr>
              <w:t>По межведомственному взаимодействию</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4.1</w:t>
            </w:r>
          </w:p>
        </w:tc>
        <w:tc>
          <w:tcPr>
            <w:tcW w:w="4396" w:type="dxa"/>
          </w:tcPr>
          <w:p w:rsidR="00CC3438" w:rsidRPr="0094414E" w:rsidRDefault="00CC3438" w:rsidP="00CC3438">
            <w:pPr>
              <w:widowControl/>
              <w:jc w:val="both"/>
              <w:rPr>
                <w:color w:val="000000"/>
              </w:rPr>
            </w:pPr>
            <w:r w:rsidRPr="0094414E">
              <w:rPr>
                <w:rFonts w:eastAsiaTheme="minorHAnsi"/>
                <w:lang w:eastAsia="en-US"/>
              </w:rPr>
              <w:t xml:space="preserve">Решение уполномоченных на выдачу разрешений на строительство федерального </w:t>
            </w:r>
            <w:r w:rsidRPr="0094414E">
              <w:rPr>
                <w:rFonts w:eastAsiaTheme="minorHAnsi"/>
                <w:lang w:eastAsia="en-US"/>
              </w:rPr>
              <w:lastRenderedPageBreak/>
              <w:t>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tc>
        <w:tc>
          <w:tcPr>
            <w:tcW w:w="1972" w:type="dxa"/>
          </w:tcPr>
          <w:p w:rsidR="00CC3438" w:rsidRPr="0094414E" w:rsidRDefault="00CC3438" w:rsidP="00CC3438">
            <w:pPr>
              <w:jc w:val="center"/>
              <w:rPr>
                <w:color w:val="000000"/>
              </w:rPr>
            </w:pPr>
            <w:r w:rsidRPr="0094414E">
              <w:rPr>
                <w:color w:val="000000"/>
              </w:rPr>
              <w:lastRenderedPageBreak/>
              <w:t>Статья 56, часть 5, пункт 6.1</w:t>
            </w:r>
          </w:p>
        </w:tc>
        <w:tc>
          <w:tcPr>
            <w:tcW w:w="3112" w:type="dxa"/>
          </w:tcPr>
          <w:p w:rsidR="00CC3438" w:rsidRPr="0094414E" w:rsidRDefault="00CC3438" w:rsidP="00CC3438">
            <w:pPr>
              <w:rPr>
                <w:color w:val="000000"/>
              </w:rPr>
            </w:pPr>
            <w:r w:rsidRPr="0094414E">
              <w:rPr>
                <w:color w:val="000000"/>
              </w:rPr>
              <w:t>По межведомственному взаимодействию</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5.</w:t>
            </w:r>
          </w:p>
        </w:tc>
        <w:tc>
          <w:tcPr>
            <w:tcW w:w="4396" w:type="dxa"/>
          </w:tcPr>
          <w:p w:rsidR="00CC3438" w:rsidRPr="0094414E" w:rsidRDefault="00CC3438" w:rsidP="00CC3438">
            <w:pPr>
              <w:rPr>
                <w:color w:val="000000"/>
              </w:rPr>
            </w:pPr>
            <w:r w:rsidRPr="0094414E">
              <w:rPr>
                <w:color w:val="000000"/>
              </w:rPr>
              <w:t>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972" w:type="dxa"/>
          </w:tcPr>
          <w:p w:rsidR="00CC3438" w:rsidRPr="0094414E" w:rsidRDefault="00CC3438" w:rsidP="00CC3438">
            <w:pPr>
              <w:jc w:val="center"/>
              <w:rPr>
                <w:color w:val="000000"/>
              </w:rPr>
            </w:pPr>
            <w:r w:rsidRPr="0094414E">
              <w:rPr>
                <w:color w:val="000000"/>
              </w:rPr>
              <w:t>Статья 56, часть 5, пункт 7</w:t>
            </w:r>
          </w:p>
        </w:tc>
        <w:tc>
          <w:tcPr>
            <w:tcW w:w="3112" w:type="dxa"/>
          </w:tcPr>
          <w:p w:rsidR="00CC3438" w:rsidRPr="0094414E" w:rsidRDefault="00CC3438" w:rsidP="00CC3438">
            <w:pPr>
              <w:rPr>
                <w:color w:val="000000"/>
              </w:rPr>
            </w:pPr>
            <w:r w:rsidRPr="0094414E">
              <w:rPr>
                <w:color w:val="000000"/>
              </w:rPr>
              <w:t>По межведомственному взаимодействию</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6.</w:t>
            </w:r>
          </w:p>
        </w:tc>
        <w:tc>
          <w:tcPr>
            <w:tcW w:w="4396" w:type="dxa"/>
          </w:tcPr>
          <w:p w:rsidR="00CC3438" w:rsidRPr="0094414E" w:rsidRDefault="00CC3438" w:rsidP="00CC3438">
            <w:pPr>
              <w:rPr>
                <w:color w:val="000000"/>
              </w:rPr>
            </w:pPr>
            <w:r w:rsidRPr="0094414E">
              <w:rPr>
                <w:color w:val="000000"/>
              </w:rPr>
              <w:t>Решение органа местного самоуправления о предоставлении разрешения на условно разрешенный вид использования</w:t>
            </w:r>
          </w:p>
        </w:tc>
        <w:tc>
          <w:tcPr>
            <w:tcW w:w="1972" w:type="dxa"/>
          </w:tcPr>
          <w:p w:rsidR="00CC3438" w:rsidRPr="0094414E" w:rsidRDefault="00CC3438" w:rsidP="00CC3438">
            <w:pPr>
              <w:jc w:val="center"/>
              <w:rPr>
                <w:color w:val="000000"/>
              </w:rPr>
            </w:pPr>
            <w:r w:rsidRPr="0094414E">
              <w:rPr>
                <w:color w:val="000000"/>
              </w:rPr>
              <w:t>Статья 56, часть 5, пункт 8</w:t>
            </w:r>
          </w:p>
        </w:tc>
        <w:tc>
          <w:tcPr>
            <w:tcW w:w="3112" w:type="dxa"/>
          </w:tcPr>
          <w:p w:rsidR="00CC3438" w:rsidRPr="0094414E" w:rsidRDefault="00CC3438" w:rsidP="00CC3438">
            <w:pPr>
              <w:rPr>
                <w:color w:val="000000"/>
              </w:rPr>
            </w:pPr>
            <w:r w:rsidRPr="0094414E">
              <w:rPr>
                <w:color w:val="000000"/>
              </w:rPr>
              <w:t>По межведомственному взаимодействию</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7.</w:t>
            </w:r>
          </w:p>
        </w:tc>
        <w:tc>
          <w:tcPr>
            <w:tcW w:w="4396" w:type="dxa"/>
          </w:tcPr>
          <w:p w:rsidR="00CC3438" w:rsidRPr="0094414E" w:rsidRDefault="00CC3438" w:rsidP="00CC3438">
            <w:pPr>
              <w:widowControl/>
              <w:jc w:val="both"/>
              <w:rPr>
                <w:rFonts w:eastAsiaTheme="minorHAnsi"/>
                <w:lang w:eastAsia="en-US"/>
              </w:rPr>
            </w:pPr>
            <w:r w:rsidRPr="0094414E">
              <w:rPr>
                <w:rFonts w:eastAsiaTheme="minorHAnsi"/>
                <w:lang w:eastAsia="en-US"/>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C3438" w:rsidRPr="0094414E" w:rsidRDefault="00CC3438" w:rsidP="00CC3438">
            <w:pPr>
              <w:rPr>
                <w:color w:val="000000"/>
              </w:rPr>
            </w:pPr>
          </w:p>
        </w:tc>
        <w:tc>
          <w:tcPr>
            <w:tcW w:w="1972" w:type="dxa"/>
          </w:tcPr>
          <w:p w:rsidR="00CC3438" w:rsidRPr="0094414E" w:rsidRDefault="00CC3438" w:rsidP="00CC3438">
            <w:pPr>
              <w:jc w:val="center"/>
              <w:rPr>
                <w:color w:val="000000"/>
              </w:rPr>
            </w:pPr>
            <w:r w:rsidRPr="0094414E">
              <w:rPr>
                <w:color w:val="000000"/>
              </w:rPr>
              <w:lastRenderedPageBreak/>
              <w:t>Статья 56, часть 5, пункт 9</w:t>
            </w:r>
          </w:p>
        </w:tc>
        <w:tc>
          <w:tcPr>
            <w:tcW w:w="3112" w:type="dxa"/>
          </w:tcPr>
          <w:p w:rsidR="00CC3438" w:rsidRPr="0094414E" w:rsidRDefault="0094414E" w:rsidP="00CC3438">
            <w:pPr>
              <w:rPr>
                <w:color w:val="000000"/>
              </w:rPr>
            </w:pPr>
            <w:r w:rsidRPr="0094414E">
              <w:rPr>
                <w:color w:val="000000"/>
              </w:rPr>
              <w:t>Самостоятельно заявителем</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7.1.</w:t>
            </w:r>
          </w:p>
        </w:tc>
        <w:tc>
          <w:tcPr>
            <w:tcW w:w="4396" w:type="dxa"/>
          </w:tcPr>
          <w:p w:rsidR="00CC3438" w:rsidRPr="0094414E" w:rsidRDefault="00CC3438" w:rsidP="00CC3438">
            <w:pPr>
              <w:widowControl/>
              <w:jc w:val="both"/>
              <w:rPr>
                <w:color w:val="000000"/>
              </w:rPr>
            </w:pPr>
            <w:r w:rsidRPr="0094414E">
              <w:rPr>
                <w:rFonts w:eastAsiaTheme="minorHAnsi"/>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25" w:history="1">
              <w:r w:rsidRPr="0094414E">
                <w:rPr>
                  <w:rFonts w:eastAsiaTheme="minorHAnsi"/>
                  <w:lang w:eastAsia="en-US"/>
                </w:rPr>
                <w:t>частью 7 статьи 54</w:t>
              </w:r>
            </w:hyperlink>
            <w:r w:rsidRPr="0094414E">
              <w:rPr>
                <w:rFonts w:eastAsiaTheme="minorHAnsi"/>
                <w:lang w:eastAsia="en-US"/>
              </w:rPr>
              <w:t xml:space="preserve"> ГрК РФ</w:t>
            </w:r>
          </w:p>
        </w:tc>
        <w:tc>
          <w:tcPr>
            <w:tcW w:w="1972" w:type="dxa"/>
          </w:tcPr>
          <w:p w:rsidR="00CC3438" w:rsidRPr="0094414E" w:rsidRDefault="00CC3438" w:rsidP="00CC3438">
            <w:pPr>
              <w:jc w:val="center"/>
              <w:rPr>
                <w:color w:val="000000"/>
              </w:rPr>
            </w:pPr>
            <w:r w:rsidRPr="0094414E">
              <w:rPr>
                <w:color w:val="000000"/>
              </w:rPr>
              <w:t>Статья 56, часть 5, пункт 9.1</w:t>
            </w:r>
          </w:p>
        </w:tc>
        <w:tc>
          <w:tcPr>
            <w:tcW w:w="3112" w:type="dxa"/>
          </w:tcPr>
          <w:p w:rsidR="00CC3438" w:rsidRPr="0094414E" w:rsidRDefault="0094414E" w:rsidP="00CC3438">
            <w:pPr>
              <w:rPr>
                <w:color w:val="000000"/>
              </w:rPr>
            </w:pPr>
            <w:r w:rsidRPr="0094414E">
              <w:rPr>
                <w:color w:val="000000"/>
              </w:rPr>
              <w:t>Самостоятельно заявителем</w:t>
            </w:r>
          </w:p>
        </w:tc>
      </w:tr>
      <w:tr w:rsidR="00CC3438" w:rsidRPr="0094414E" w:rsidTr="0094414E">
        <w:tc>
          <w:tcPr>
            <w:tcW w:w="715" w:type="dxa"/>
          </w:tcPr>
          <w:p w:rsidR="00CC3438" w:rsidRPr="0094414E" w:rsidRDefault="00CC3438" w:rsidP="00CC3438">
            <w:pPr>
              <w:jc w:val="center"/>
              <w:rPr>
                <w:color w:val="000000"/>
              </w:rPr>
            </w:pPr>
            <w:r w:rsidRPr="0094414E">
              <w:rPr>
                <w:color w:val="000000"/>
              </w:rPr>
              <w:t>7.2.</w:t>
            </w:r>
          </w:p>
        </w:tc>
        <w:tc>
          <w:tcPr>
            <w:tcW w:w="4396" w:type="dxa"/>
          </w:tcPr>
          <w:p w:rsidR="00CC3438" w:rsidRPr="0094414E" w:rsidRDefault="00CC3438" w:rsidP="00CC3438">
            <w:pPr>
              <w:rPr>
                <w:color w:val="000000"/>
              </w:rPr>
            </w:pPr>
            <w:r w:rsidRPr="0094414E">
              <w:rPr>
                <w:color w:val="000000"/>
              </w:rPr>
              <w:t>Акт проверки соответствия многоквартирного дома требованиям энергетической эффективности с указанием класса его эффективности на момент составления акта</w:t>
            </w:r>
          </w:p>
        </w:tc>
        <w:tc>
          <w:tcPr>
            <w:tcW w:w="1972" w:type="dxa"/>
          </w:tcPr>
          <w:p w:rsidR="00CC3438" w:rsidRPr="0094414E" w:rsidRDefault="00CC3438" w:rsidP="00CC3438">
            <w:pPr>
              <w:jc w:val="center"/>
              <w:rPr>
                <w:color w:val="000000"/>
              </w:rPr>
            </w:pPr>
            <w:r w:rsidRPr="0094414E">
              <w:rPr>
                <w:color w:val="000000"/>
              </w:rPr>
              <w:t>Статья 56, часть 5, пункт 9.2</w:t>
            </w:r>
          </w:p>
        </w:tc>
        <w:tc>
          <w:tcPr>
            <w:tcW w:w="3112" w:type="dxa"/>
          </w:tcPr>
          <w:p w:rsidR="00CC3438" w:rsidRPr="0094414E" w:rsidRDefault="00CC3438" w:rsidP="00CC3438">
            <w:pPr>
              <w:rPr>
                <w:color w:val="000000"/>
              </w:rPr>
            </w:pPr>
            <w:r w:rsidRPr="0094414E">
              <w:rPr>
                <w:color w:val="000000"/>
              </w:rPr>
              <w:t>Самостоятельно заявителем</w:t>
            </w:r>
          </w:p>
        </w:tc>
      </w:tr>
      <w:tr w:rsidR="00CC3438" w:rsidRPr="0094414E" w:rsidTr="0094414E">
        <w:trPr>
          <w:trHeight w:val="439"/>
        </w:trPr>
        <w:tc>
          <w:tcPr>
            <w:tcW w:w="715" w:type="dxa"/>
          </w:tcPr>
          <w:p w:rsidR="00CC3438" w:rsidRPr="0094414E" w:rsidRDefault="00CC3438" w:rsidP="00CC3438">
            <w:pPr>
              <w:jc w:val="center"/>
              <w:rPr>
                <w:color w:val="000000"/>
              </w:rPr>
            </w:pPr>
            <w:r w:rsidRPr="0094414E">
              <w:rPr>
                <w:color w:val="000000"/>
              </w:rPr>
              <w:t>8.</w:t>
            </w:r>
          </w:p>
        </w:tc>
        <w:tc>
          <w:tcPr>
            <w:tcW w:w="4396" w:type="dxa"/>
          </w:tcPr>
          <w:p w:rsidR="00CC3438" w:rsidRPr="0094414E" w:rsidRDefault="00CC3438" w:rsidP="00410039">
            <w:pPr>
              <w:widowControl/>
              <w:spacing w:before="200"/>
              <w:jc w:val="both"/>
              <w:rPr>
                <w:color w:val="000000"/>
              </w:rPr>
            </w:pPr>
            <w:r w:rsidRPr="0094414E">
              <w:rPr>
                <w:color w:val="000000"/>
              </w:rPr>
              <w:t>Разрешение на ввод объекта в эксплуатацию, технический план объекта капитального строительства</w:t>
            </w:r>
          </w:p>
        </w:tc>
        <w:tc>
          <w:tcPr>
            <w:tcW w:w="1972" w:type="dxa"/>
          </w:tcPr>
          <w:p w:rsidR="00CC3438" w:rsidRPr="0094414E" w:rsidRDefault="00CC3438" w:rsidP="00CC3438">
            <w:pPr>
              <w:jc w:val="center"/>
              <w:rPr>
                <w:color w:val="000000"/>
              </w:rPr>
            </w:pPr>
            <w:r w:rsidRPr="0094414E">
              <w:rPr>
                <w:color w:val="000000"/>
              </w:rPr>
              <w:t>Статья 56, часть 5, пункт 11</w:t>
            </w:r>
          </w:p>
        </w:tc>
        <w:tc>
          <w:tcPr>
            <w:tcW w:w="3112" w:type="dxa"/>
          </w:tcPr>
          <w:p w:rsidR="00CC3438" w:rsidRPr="0094414E" w:rsidRDefault="00410039" w:rsidP="00CC3438">
            <w:pPr>
              <w:rPr>
                <w:color w:val="000000"/>
              </w:rPr>
            </w:pPr>
            <w:r w:rsidRPr="0094414E">
              <w:rPr>
                <w:color w:val="000000"/>
              </w:rPr>
              <w:t>По межведомственному взаимодействию</w:t>
            </w:r>
          </w:p>
        </w:tc>
      </w:tr>
      <w:tr w:rsidR="00410039" w:rsidRPr="0094414E" w:rsidTr="0094414E">
        <w:tc>
          <w:tcPr>
            <w:tcW w:w="715" w:type="dxa"/>
          </w:tcPr>
          <w:p w:rsidR="00410039" w:rsidRPr="0094414E" w:rsidRDefault="00410039" w:rsidP="00410039">
            <w:pPr>
              <w:jc w:val="center"/>
              <w:rPr>
                <w:color w:val="000000"/>
              </w:rPr>
            </w:pPr>
            <w:r w:rsidRPr="0094414E">
              <w:rPr>
                <w:color w:val="000000"/>
              </w:rPr>
              <w:t>9.</w:t>
            </w:r>
          </w:p>
        </w:tc>
        <w:tc>
          <w:tcPr>
            <w:tcW w:w="4396" w:type="dxa"/>
          </w:tcPr>
          <w:p w:rsidR="00410039" w:rsidRPr="0094414E" w:rsidRDefault="00410039" w:rsidP="00410039">
            <w:pPr>
              <w:rPr>
                <w:color w:val="000000"/>
              </w:rPr>
            </w:pPr>
            <w:r w:rsidRPr="0094414E">
              <w:rPr>
                <w:color w:val="000000"/>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c>
          <w:tcPr>
            <w:tcW w:w="1972" w:type="dxa"/>
          </w:tcPr>
          <w:p w:rsidR="00410039" w:rsidRPr="0094414E" w:rsidRDefault="00410039" w:rsidP="00410039">
            <w:pPr>
              <w:jc w:val="center"/>
              <w:rPr>
                <w:color w:val="000000"/>
              </w:rPr>
            </w:pPr>
            <w:r w:rsidRPr="0094414E">
              <w:rPr>
                <w:color w:val="000000"/>
              </w:rPr>
              <w:t>Статья 56, часть 5, пункт 12</w:t>
            </w:r>
          </w:p>
        </w:tc>
        <w:tc>
          <w:tcPr>
            <w:tcW w:w="3112" w:type="dxa"/>
          </w:tcPr>
          <w:p w:rsidR="00410039" w:rsidRPr="0094414E" w:rsidRDefault="00410039" w:rsidP="0094414E">
            <w:pPr>
              <w:rPr>
                <w:color w:val="000000"/>
              </w:rPr>
            </w:pPr>
            <w:r w:rsidRPr="0094414E">
              <w:rPr>
                <w:color w:val="000000"/>
              </w:rPr>
              <w:t>Самостоятельно заявителем</w:t>
            </w:r>
          </w:p>
        </w:tc>
      </w:tr>
      <w:tr w:rsidR="00410039" w:rsidRPr="0094414E" w:rsidTr="0094414E">
        <w:tc>
          <w:tcPr>
            <w:tcW w:w="715" w:type="dxa"/>
          </w:tcPr>
          <w:p w:rsidR="00410039" w:rsidRPr="0094414E" w:rsidRDefault="00410039" w:rsidP="00410039">
            <w:pPr>
              <w:jc w:val="center"/>
              <w:rPr>
                <w:color w:val="000000"/>
              </w:rPr>
            </w:pPr>
            <w:r w:rsidRPr="0094414E">
              <w:rPr>
                <w:color w:val="000000"/>
              </w:rPr>
              <w:t>9.1.</w:t>
            </w:r>
          </w:p>
        </w:tc>
        <w:tc>
          <w:tcPr>
            <w:tcW w:w="4396" w:type="dxa"/>
          </w:tcPr>
          <w:p w:rsidR="00410039" w:rsidRPr="0094414E" w:rsidRDefault="00410039" w:rsidP="00410039">
            <w:pPr>
              <w:widowControl/>
              <w:jc w:val="both"/>
              <w:rPr>
                <w:rFonts w:eastAsiaTheme="minorHAnsi"/>
                <w:lang w:eastAsia="en-US"/>
              </w:rPr>
            </w:pPr>
            <w:r w:rsidRPr="0094414E">
              <w:rPr>
                <w:rFonts w:eastAsiaTheme="minorHAnsi"/>
                <w:lang w:eastAsia="en-US"/>
              </w:rPr>
              <w:t xml:space="preserve">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w:t>
            </w:r>
            <w:r w:rsidRPr="0094414E">
              <w:rPr>
                <w:rFonts w:eastAsiaTheme="minorHAnsi"/>
                <w:lang w:eastAsia="en-US"/>
              </w:rPr>
              <w:lastRenderedPageBreak/>
              <w:t xml:space="preserve">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26" w:history="1">
              <w:r w:rsidRPr="0094414E">
                <w:rPr>
                  <w:rFonts w:eastAsiaTheme="minorHAnsi"/>
                  <w:lang w:eastAsia="en-US"/>
                </w:rPr>
                <w:t>статьей 51.1</w:t>
              </w:r>
            </w:hyperlink>
            <w:r w:rsidRPr="0094414E">
              <w:rPr>
                <w:rFonts w:eastAsiaTheme="minorHAnsi"/>
                <w:lang w:eastAsia="en-US"/>
              </w:rPr>
              <w:t xml:space="preserve"> ГрК РФ</w:t>
            </w:r>
          </w:p>
        </w:tc>
        <w:tc>
          <w:tcPr>
            <w:tcW w:w="1972" w:type="dxa"/>
          </w:tcPr>
          <w:p w:rsidR="00410039" w:rsidRPr="0094414E" w:rsidRDefault="00410039" w:rsidP="00410039">
            <w:pPr>
              <w:jc w:val="center"/>
              <w:rPr>
                <w:color w:val="000000"/>
              </w:rPr>
            </w:pPr>
            <w:r w:rsidRPr="0094414E">
              <w:rPr>
                <w:color w:val="000000"/>
              </w:rPr>
              <w:lastRenderedPageBreak/>
              <w:t>Статья 56, часть 5, пункт 12.1</w:t>
            </w:r>
          </w:p>
        </w:tc>
        <w:tc>
          <w:tcPr>
            <w:tcW w:w="3112" w:type="dxa"/>
          </w:tcPr>
          <w:p w:rsidR="00410039" w:rsidRPr="0094414E" w:rsidRDefault="00410039" w:rsidP="00410039">
            <w:pPr>
              <w:rPr>
                <w:color w:val="000000"/>
              </w:rPr>
            </w:pPr>
            <w:r w:rsidRPr="0094414E">
              <w:rPr>
                <w:color w:val="000000"/>
              </w:rPr>
              <w:t>По межведомственному взаимодействию</w:t>
            </w:r>
          </w:p>
        </w:tc>
      </w:tr>
      <w:tr w:rsidR="00410039" w:rsidRPr="0094414E" w:rsidTr="0094414E">
        <w:tc>
          <w:tcPr>
            <w:tcW w:w="715" w:type="dxa"/>
          </w:tcPr>
          <w:p w:rsidR="00410039" w:rsidRPr="0094414E" w:rsidRDefault="00410039" w:rsidP="00410039">
            <w:pPr>
              <w:jc w:val="center"/>
              <w:rPr>
                <w:color w:val="000000"/>
              </w:rPr>
            </w:pPr>
            <w:r w:rsidRPr="0094414E">
              <w:rPr>
                <w:color w:val="000000"/>
              </w:rPr>
              <w:t>9.2.</w:t>
            </w:r>
          </w:p>
        </w:tc>
        <w:tc>
          <w:tcPr>
            <w:tcW w:w="4396" w:type="dxa"/>
          </w:tcPr>
          <w:p w:rsidR="00410039" w:rsidRPr="0094414E" w:rsidRDefault="00410039" w:rsidP="00410039">
            <w:pPr>
              <w:widowControl/>
              <w:jc w:val="both"/>
              <w:rPr>
                <w:rFonts w:eastAsiaTheme="minorHAnsi"/>
                <w:lang w:eastAsia="en-US"/>
              </w:rPr>
            </w:pPr>
            <w:r w:rsidRPr="0094414E">
              <w:rPr>
                <w:rFonts w:eastAsiaTheme="minorHAnsi"/>
                <w:lang w:eastAsia="en-US"/>
              </w:rPr>
              <w:t xml:space="preserve">Предусмотренное </w:t>
            </w:r>
            <w:hyperlink r:id="rId27" w:history="1">
              <w:r w:rsidRPr="0094414E">
                <w:rPr>
                  <w:rFonts w:eastAsiaTheme="minorHAnsi"/>
                  <w:lang w:eastAsia="en-US"/>
                </w:rPr>
                <w:t>пунктом 4 части 3 статьи 51.1</w:t>
              </w:r>
            </w:hyperlink>
            <w:r w:rsidRPr="0094414E">
              <w:rPr>
                <w:rFonts w:eastAsiaTheme="minorHAnsi"/>
                <w:lang w:eastAsia="en-US"/>
              </w:rPr>
              <w:t xml:space="preserve"> ГрК РФ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w:t>
            </w:r>
            <w:r w:rsidRPr="0094414E">
              <w:rPr>
                <w:rFonts w:eastAsiaTheme="minorHAnsi"/>
                <w:lang w:eastAsia="en-US"/>
              </w:rPr>
              <w:lastRenderedPageBreak/>
              <w:t>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tc>
        <w:tc>
          <w:tcPr>
            <w:tcW w:w="1972" w:type="dxa"/>
          </w:tcPr>
          <w:p w:rsidR="00410039" w:rsidRPr="0094414E" w:rsidRDefault="00410039" w:rsidP="00410039">
            <w:pPr>
              <w:jc w:val="center"/>
              <w:rPr>
                <w:color w:val="000000"/>
              </w:rPr>
            </w:pPr>
            <w:r w:rsidRPr="0094414E">
              <w:rPr>
                <w:color w:val="000000"/>
              </w:rPr>
              <w:lastRenderedPageBreak/>
              <w:t>Статья 56, часть 5, пункт 12.2</w:t>
            </w:r>
          </w:p>
        </w:tc>
        <w:tc>
          <w:tcPr>
            <w:tcW w:w="3112" w:type="dxa"/>
          </w:tcPr>
          <w:p w:rsidR="00410039" w:rsidRPr="0094414E" w:rsidRDefault="0094414E" w:rsidP="00410039">
            <w:pPr>
              <w:rPr>
                <w:color w:val="000000"/>
              </w:rPr>
            </w:pPr>
            <w:r w:rsidRPr="0094414E">
              <w:rPr>
                <w:color w:val="000000"/>
              </w:rPr>
              <w:t>Самостоятельно заявителем</w:t>
            </w:r>
          </w:p>
        </w:tc>
      </w:tr>
      <w:tr w:rsidR="00410039" w:rsidRPr="0094414E" w:rsidTr="0094414E">
        <w:tc>
          <w:tcPr>
            <w:tcW w:w="715" w:type="dxa"/>
          </w:tcPr>
          <w:p w:rsidR="00410039" w:rsidRPr="0094414E" w:rsidRDefault="00410039" w:rsidP="00410039">
            <w:pPr>
              <w:jc w:val="center"/>
              <w:rPr>
                <w:color w:val="000000"/>
              </w:rPr>
            </w:pPr>
            <w:r w:rsidRPr="0094414E">
              <w:rPr>
                <w:color w:val="000000"/>
              </w:rPr>
              <w:t>9.3.</w:t>
            </w:r>
          </w:p>
        </w:tc>
        <w:tc>
          <w:tcPr>
            <w:tcW w:w="4396" w:type="dxa"/>
          </w:tcPr>
          <w:p w:rsidR="00410039" w:rsidRPr="0094414E" w:rsidRDefault="00410039" w:rsidP="00410039">
            <w:pPr>
              <w:widowControl/>
              <w:jc w:val="both"/>
              <w:rPr>
                <w:rFonts w:eastAsiaTheme="minorHAnsi"/>
                <w:lang w:eastAsia="en-US"/>
              </w:rPr>
            </w:pPr>
            <w:r w:rsidRPr="0094414E">
              <w:rPr>
                <w:rFonts w:eastAsiaTheme="minorHAnsi"/>
                <w:lang w:eastAsia="en-US"/>
              </w:rPr>
              <w:t xml:space="preserve">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8" w:history="1">
              <w:r w:rsidRPr="0094414E">
                <w:rPr>
                  <w:rFonts w:eastAsiaTheme="minorHAnsi"/>
                  <w:lang w:eastAsia="en-US"/>
                </w:rPr>
                <w:t>частями 16</w:t>
              </w:r>
            </w:hyperlink>
            <w:r w:rsidRPr="0094414E">
              <w:rPr>
                <w:rFonts w:eastAsiaTheme="minorHAnsi"/>
                <w:lang w:eastAsia="en-US"/>
              </w:rPr>
              <w:t xml:space="preserve"> и </w:t>
            </w:r>
            <w:hyperlink r:id="rId29" w:history="1">
              <w:r w:rsidRPr="0094414E">
                <w:rPr>
                  <w:rFonts w:eastAsiaTheme="minorHAnsi"/>
                  <w:lang w:eastAsia="en-US"/>
                </w:rPr>
                <w:t>19 статьи 55</w:t>
              </w:r>
            </w:hyperlink>
            <w:r w:rsidRPr="0094414E">
              <w:rPr>
                <w:rFonts w:eastAsiaTheme="minorHAnsi"/>
                <w:lang w:eastAsia="en-US"/>
              </w:rPr>
              <w:t xml:space="preserve"> ГрК РФ</w:t>
            </w:r>
          </w:p>
        </w:tc>
        <w:tc>
          <w:tcPr>
            <w:tcW w:w="1972" w:type="dxa"/>
          </w:tcPr>
          <w:p w:rsidR="00410039" w:rsidRPr="0094414E" w:rsidRDefault="00410039" w:rsidP="00410039">
            <w:pPr>
              <w:jc w:val="center"/>
              <w:rPr>
                <w:color w:val="000000"/>
              </w:rPr>
            </w:pPr>
            <w:r w:rsidRPr="0094414E">
              <w:rPr>
                <w:color w:val="000000"/>
              </w:rPr>
              <w:t>Статья 56, часть 5, пункт 12.3</w:t>
            </w:r>
          </w:p>
        </w:tc>
        <w:tc>
          <w:tcPr>
            <w:tcW w:w="3112" w:type="dxa"/>
          </w:tcPr>
          <w:p w:rsidR="00410039" w:rsidRPr="0094414E" w:rsidRDefault="0094414E" w:rsidP="00410039">
            <w:pPr>
              <w:rPr>
                <w:color w:val="000000"/>
              </w:rPr>
            </w:pPr>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9.4.</w:t>
            </w:r>
          </w:p>
        </w:tc>
        <w:tc>
          <w:tcPr>
            <w:tcW w:w="4396" w:type="dxa"/>
          </w:tcPr>
          <w:p w:rsidR="0094414E" w:rsidRPr="0094414E" w:rsidRDefault="0094414E" w:rsidP="0094414E">
            <w:pPr>
              <w:widowControl/>
              <w:jc w:val="both"/>
              <w:rPr>
                <w:rFonts w:eastAsiaTheme="minorHAnsi"/>
                <w:lang w:eastAsia="en-US"/>
              </w:rPr>
            </w:pPr>
            <w:r w:rsidRPr="0094414E">
              <w:rPr>
                <w:rFonts w:eastAsiaTheme="minorHAnsi"/>
                <w:lang w:eastAsia="en-US"/>
              </w:rPr>
              <w:t>Уведомление о планируемом сносе объекта капитального строительства</w:t>
            </w:r>
          </w:p>
        </w:tc>
        <w:tc>
          <w:tcPr>
            <w:tcW w:w="1972" w:type="dxa"/>
          </w:tcPr>
          <w:p w:rsidR="0094414E" w:rsidRPr="0094414E" w:rsidRDefault="0094414E" w:rsidP="0094414E">
            <w:pPr>
              <w:jc w:val="center"/>
              <w:rPr>
                <w:color w:val="000000"/>
              </w:rPr>
            </w:pPr>
            <w:r w:rsidRPr="0094414E">
              <w:rPr>
                <w:color w:val="000000"/>
              </w:rPr>
              <w:t>Статья 56, часть 5, пункт 12.4</w:t>
            </w:r>
          </w:p>
        </w:tc>
        <w:tc>
          <w:tcPr>
            <w:tcW w:w="3112" w:type="dxa"/>
          </w:tcPr>
          <w:p w:rsidR="0094414E" w:rsidRPr="0094414E" w:rsidRDefault="0094414E" w:rsidP="0094414E">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9.5.</w:t>
            </w:r>
          </w:p>
        </w:tc>
        <w:tc>
          <w:tcPr>
            <w:tcW w:w="4396" w:type="dxa"/>
          </w:tcPr>
          <w:p w:rsidR="0094414E" w:rsidRPr="0094414E" w:rsidRDefault="0094414E" w:rsidP="0094414E">
            <w:pPr>
              <w:widowControl/>
              <w:jc w:val="both"/>
              <w:rPr>
                <w:color w:val="000000"/>
              </w:rPr>
            </w:pPr>
            <w:r w:rsidRPr="0094414E">
              <w:rPr>
                <w:rFonts w:eastAsiaTheme="minorHAnsi"/>
                <w:lang w:eastAsia="en-US"/>
              </w:rPr>
              <w:t>Результаты и материалы обследования объекта капитального строительства, подлежащего сносу</w:t>
            </w:r>
          </w:p>
        </w:tc>
        <w:tc>
          <w:tcPr>
            <w:tcW w:w="1972" w:type="dxa"/>
          </w:tcPr>
          <w:p w:rsidR="0094414E" w:rsidRPr="0094414E" w:rsidRDefault="0094414E" w:rsidP="0094414E">
            <w:pPr>
              <w:jc w:val="center"/>
              <w:rPr>
                <w:color w:val="000000"/>
              </w:rPr>
            </w:pPr>
            <w:r w:rsidRPr="0094414E">
              <w:rPr>
                <w:color w:val="000000"/>
              </w:rPr>
              <w:t>Статья 56, часть 5, пункт 12.5</w:t>
            </w:r>
          </w:p>
        </w:tc>
        <w:tc>
          <w:tcPr>
            <w:tcW w:w="3112" w:type="dxa"/>
          </w:tcPr>
          <w:p w:rsidR="0094414E" w:rsidRPr="0094414E" w:rsidRDefault="0094414E" w:rsidP="0094414E">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9.6.</w:t>
            </w:r>
          </w:p>
        </w:tc>
        <w:tc>
          <w:tcPr>
            <w:tcW w:w="4396" w:type="dxa"/>
          </w:tcPr>
          <w:p w:rsidR="0094414E" w:rsidRPr="0094414E" w:rsidRDefault="0094414E" w:rsidP="0094414E">
            <w:pPr>
              <w:widowControl/>
              <w:jc w:val="both"/>
              <w:rPr>
                <w:color w:val="000000"/>
              </w:rPr>
            </w:pPr>
            <w:r w:rsidRPr="0094414E">
              <w:rPr>
                <w:rFonts w:eastAsiaTheme="minorHAnsi"/>
                <w:lang w:eastAsia="en-US"/>
              </w:rPr>
              <w:t>Проект организации работ по сносу объекта капитального строительства</w:t>
            </w:r>
          </w:p>
        </w:tc>
        <w:tc>
          <w:tcPr>
            <w:tcW w:w="1972" w:type="dxa"/>
          </w:tcPr>
          <w:p w:rsidR="0094414E" w:rsidRPr="0094414E" w:rsidRDefault="0094414E" w:rsidP="0094414E">
            <w:pPr>
              <w:jc w:val="center"/>
              <w:rPr>
                <w:color w:val="000000"/>
              </w:rPr>
            </w:pPr>
            <w:r w:rsidRPr="0094414E">
              <w:rPr>
                <w:color w:val="000000"/>
              </w:rPr>
              <w:t>Статья 56, часть 5, пункт 12.6</w:t>
            </w:r>
          </w:p>
        </w:tc>
        <w:tc>
          <w:tcPr>
            <w:tcW w:w="3112" w:type="dxa"/>
          </w:tcPr>
          <w:p w:rsidR="0094414E" w:rsidRPr="0094414E" w:rsidRDefault="0094414E" w:rsidP="0094414E">
            <w:r w:rsidRPr="0094414E">
              <w:rPr>
                <w:color w:val="000000"/>
              </w:rPr>
              <w:t>Самостоятельно заявителем</w:t>
            </w:r>
          </w:p>
        </w:tc>
      </w:tr>
      <w:tr w:rsidR="0094414E" w:rsidRPr="0094414E" w:rsidTr="0094414E">
        <w:tc>
          <w:tcPr>
            <w:tcW w:w="715" w:type="dxa"/>
          </w:tcPr>
          <w:p w:rsidR="0094414E" w:rsidRPr="0094414E" w:rsidRDefault="0094414E" w:rsidP="0094414E">
            <w:pPr>
              <w:jc w:val="center"/>
              <w:rPr>
                <w:color w:val="000000"/>
              </w:rPr>
            </w:pPr>
            <w:r w:rsidRPr="0094414E">
              <w:rPr>
                <w:color w:val="000000"/>
              </w:rPr>
              <w:t>9.7.</w:t>
            </w:r>
          </w:p>
        </w:tc>
        <w:tc>
          <w:tcPr>
            <w:tcW w:w="4396" w:type="dxa"/>
          </w:tcPr>
          <w:p w:rsidR="0094414E" w:rsidRPr="0094414E" w:rsidRDefault="0094414E" w:rsidP="0094414E">
            <w:pPr>
              <w:widowControl/>
              <w:jc w:val="both"/>
              <w:rPr>
                <w:rFonts w:eastAsiaTheme="minorHAnsi"/>
                <w:lang w:eastAsia="en-US"/>
              </w:rPr>
            </w:pPr>
            <w:r w:rsidRPr="0094414E">
              <w:rPr>
                <w:rFonts w:eastAsiaTheme="minorHAnsi"/>
                <w:lang w:eastAsia="en-US"/>
              </w:rPr>
              <w:t>Уведомление о завершении сноса объекта капитального строительства</w:t>
            </w:r>
          </w:p>
        </w:tc>
        <w:tc>
          <w:tcPr>
            <w:tcW w:w="1972" w:type="dxa"/>
          </w:tcPr>
          <w:p w:rsidR="0094414E" w:rsidRPr="0094414E" w:rsidRDefault="0094414E" w:rsidP="0094414E">
            <w:pPr>
              <w:jc w:val="center"/>
              <w:rPr>
                <w:color w:val="000000"/>
              </w:rPr>
            </w:pPr>
            <w:r w:rsidRPr="0094414E">
              <w:rPr>
                <w:color w:val="000000"/>
              </w:rPr>
              <w:t>Статья 56, часть 5, пункт 12.7</w:t>
            </w:r>
          </w:p>
        </w:tc>
        <w:tc>
          <w:tcPr>
            <w:tcW w:w="3112" w:type="dxa"/>
          </w:tcPr>
          <w:p w:rsidR="0094414E" w:rsidRPr="0094414E" w:rsidRDefault="0094414E" w:rsidP="0094414E">
            <w:r w:rsidRPr="0094414E">
              <w:rPr>
                <w:color w:val="000000"/>
              </w:rPr>
              <w:t>Самостоятельно заявителем</w:t>
            </w:r>
          </w:p>
        </w:tc>
      </w:tr>
      <w:tr w:rsidR="00410039" w:rsidRPr="0094414E" w:rsidTr="0094414E">
        <w:tc>
          <w:tcPr>
            <w:tcW w:w="715" w:type="dxa"/>
          </w:tcPr>
          <w:p w:rsidR="00410039" w:rsidRPr="0094414E" w:rsidRDefault="00410039" w:rsidP="00410039">
            <w:pPr>
              <w:jc w:val="center"/>
              <w:rPr>
                <w:color w:val="000000"/>
              </w:rPr>
            </w:pPr>
            <w:r w:rsidRPr="0094414E">
              <w:rPr>
                <w:color w:val="000000"/>
              </w:rPr>
              <w:t>10.</w:t>
            </w:r>
          </w:p>
        </w:tc>
        <w:tc>
          <w:tcPr>
            <w:tcW w:w="4396" w:type="dxa"/>
          </w:tcPr>
          <w:p w:rsidR="00410039" w:rsidRPr="0094414E" w:rsidRDefault="00410039" w:rsidP="00410039">
            <w:pPr>
              <w:widowControl/>
              <w:jc w:val="both"/>
              <w:rPr>
                <w:rFonts w:eastAsiaTheme="minorHAnsi"/>
                <w:lang w:eastAsia="en-US"/>
              </w:rPr>
            </w:pPr>
            <w:r w:rsidRPr="0094414E">
              <w:rPr>
                <w:rFonts w:eastAsiaTheme="minorHAnsi"/>
                <w:lang w:eastAsia="en-US"/>
              </w:rPr>
              <w:t>Иные документы и материалы</w:t>
            </w:r>
          </w:p>
        </w:tc>
        <w:tc>
          <w:tcPr>
            <w:tcW w:w="1972" w:type="dxa"/>
          </w:tcPr>
          <w:p w:rsidR="00410039" w:rsidRPr="0094414E" w:rsidRDefault="00410039" w:rsidP="00410039">
            <w:pPr>
              <w:jc w:val="center"/>
              <w:rPr>
                <w:color w:val="000000"/>
              </w:rPr>
            </w:pPr>
            <w:r w:rsidRPr="0094414E">
              <w:rPr>
                <w:color w:val="000000"/>
              </w:rPr>
              <w:t>Статья 56, часть 5, пункт 13</w:t>
            </w:r>
          </w:p>
        </w:tc>
        <w:tc>
          <w:tcPr>
            <w:tcW w:w="3112" w:type="dxa"/>
          </w:tcPr>
          <w:p w:rsidR="00410039" w:rsidRPr="0094414E" w:rsidRDefault="00410039" w:rsidP="00410039">
            <w:pPr>
              <w:rPr>
                <w:color w:val="000000"/>
              </w:rPr>
            </w:pPr>
          </w:p>
        </w:tc>
      </w:tr>
    </w:tbl>
    <w:p w:rsidR="00CA6221" w:rsidRDefault="00CA6221" w:rsidP="00CA6221">
      <w:pPr>
        <w:rPr>
          <w:color w:val="000000"/>
        </w:rPr>
      </w:pPr>
    </w:p>
    <w:p w:rsidR="0094414E" w:rsidRDefault="0094414E" w:rsidP="00CA6221">
      <w:pPr>
        <w:rPr>
          <w:color w:val="000000"/>
        </w:rPr>
      </w:pPr>
    </w:p>
    <w:p w:rsidR="00CA6221" w:rsidRDefault="00CA6221"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410039" w:rsidRDefault="00410039" w:rsidP="00CA6221">
      <w:pPr>
        <w:rPr>
          <w:color w:val="000000"/>
        </w:rPr>
      </w:pPr>
    </w:p>
    <w:p w:rsidR="00CA6221" w:rsidRDefault="00CA6221" w:rsidP="00CA6221">
      <w:pPr>
        <w:rPr>
          <w:color w:val="000000"/>
        </w:rPr>
      </w:pPr>
    </w:p>
    <w:p w:rsidR="00CA6221" w:rsidRDefault="00CA6221" w:rsidP="00F06D07">
      <w:pPr>
        <w:pStyle w:val="Default"/>
        <w:jc w:val="center"/>
        <w:rPr>
          <w:rFonts w:ascii="Arial" w:hAnsi="Arial" w:cs="Arial"/>
        </w:rPr>
      </w:pPr>
    </w:p>
    <w:p w:rsidR="00C72F7A" w:rsidRDefault="00C72F7A" w:rsidP="00F06D07">
      <w:pPr>
        <w:pStyle w:val="Default"/>
        <w:jc w:val="center"/>
        <w:rPr>
          <w:rFonts w:ascii="Arial" w:hAnsi="Arial" w:cs="Arial"/>
        </w:rPr>
      </w:pPr>
    </w:p>
    <w:p w:rsidR="00C72F7A" w:rsidRDefault="00C72F7A" w:rsidP="00F06D07">
      <w:pPr>
        <w:pStyle w:val="Default"/>
        <w:jc w:val="center"/>
        <w:rPr>
          <w:rFonts w:ascii="Arial" w:hAnsi="Arial" w:cs="Arial"/>
        </w:rPr>
      </w:pPr>
    </w:p>
    <w:p w:rsidR="00C72F7A" w:rsidRDefault="00C72F7A" w:rsidP="00F06D07">
      <w:pPr>
        <w:pStyle w:val="Default"/>
        <w:jc w:val="center"/>
        <w:rPr>
          <w:rFonts w:ascii="Arial" w:hAnsi="Arial" w:cs="Arial"/>
        </w:rPr>
      </w:pPr>
    </w:p>
    <w:p w:rsidR="00C72F7A" w:rsidRDefault="00C72F7A" w:rsidP="00F06D07">
      <w:pPr>
        <w:pStyle w:val="Default"/>
        <w:jc w:val="center"/>
        <w:rPr>
          <w:rFonts w:ascii="Arial" w:hAnsi="Arial" w:cs="Arial"/>
        </w:rPr>
      </w:pPr>
    </w:p>
    <w:p w:rsidR="00C72F7A" w:rsidRDefault="00C72F7A" w:rsidP="00F06D07">
      <w:pPr>
        <w:pStyle w:val="Default"/>
        <w:jc w:val="center"/>
        <w:rPr>
          <w:rFonts w:ascii="Arial" w:hAnsi="Arial" w:cs="Arial"/>
        </w:rPr>
      </w:pPr>
    </w:p>
    <w:tbl>
      <w:tblPr>
        <w:tblW w:w="15283" w:type="dxa"/>
        <w:tblLook w:val="01E0" w:firstRow="1" w:lastRow="1" w:firstColumn="1" w:lastColumn="1" w:noHBand="0" w:noVBand="0"/>
      </w:tblPr>
      <w:tblGrid>
        <w:gridCol w:w="4361"/>
        <w:gridCol w:w="5776"/>
        <w:gridCol w:w="5146"/>
      </w:tblGrid>
      <w:tr w:rsidR="00F06D07" w:rsidRPr="004B1D7D" w:rsidTr="00E81068">
        <w:trPr>
          <w:gridAfter w:val="1"/>
          <w:wAfter w:w="5146" w:type="dxa"/>
        </w:trPr>
        <w:tc>
          <w:tcPr>
            <w:tcW w:w="4361" w:type="dxa"/>
          </w:tcPr>
          <w:p w:rsidR="00F06D07" w:rsidRPr="004B1D7D" w:rsidRDefault="00F06D07" w:rsidP="00E81068">
            <w:pPr>
              <w:suppressAutoHyphens/>
              <w:jc w:val="both"/>
            </w:pPr>
          </w:p>
        </w:tc>
        <w:tc>
          <w:tcPr>
            <w:tcW w:w="5776" w:type="dxa"/>
          </w:tcPr>
          <w:p w:rsidR="00F06D07" w:rsidRPr="004B1D7D" w:rsidRDefault="0094414E" w:rsidP="00E81068">
            <w:r>
              <w:t>Приложение 4</w:t>
            </w:r>
          </w:p>
          <w:p w:rsidR="00F06D07" w:rsidRPr="004B1D7D" w:rsidRDefault="00F06D07" w:rsidP="00E81068">
            <w:r w:rsidRPr="004B1D7D">
              <w:t>к административному регламенту</w:t>
            </w:r>
          </w:p>
          <w:p w:rsidR="00F06D07" w:rsidRPr="004B1D7D" w:rsidRDefault="00F06D07" w:rsidP="00E81068">
            <w:r w:rsidRPr="004B1D7D">
              <w:t>предоставления администрацией Лихославльского района муниципальной услуги «</w:t>
            </w:r>
            <w:r w:rsidR="0094414E" w:rsidRPr="004613D6">
              <w:t>Передача материалов для размещения в информационной системе обеспечения градостроительной деятельности</w:t>
            </w:r>
            <w:r w:rsidRPr="004B1D7D">
              <w:t>»</w:t>
            </w:r>
          </w:p>
        </w:tc>
      </w:tr>
      <w:tr w:rsidR="00F06D07" w:rsidRPr="004B1D7D" w:rsidTr="00E81068">
        <w:trPr>
          <w:gridAfter w:val="1"/>
          <w:wAfter w:w="5146" w:type="dxa"/>
        </w:trPr>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r w:rsidR="00F06D07" w:rsidRPr="004B1D7D" w:rsidTr="00E81068">
        <w:trPr>
          <w:gridAfter w:val="1"/>
          <w:wAfter w:w="5146" w:type="dxa"/>
        </w:trPr>
        <w:tc>
          <w:tcPr>
            <w:tcW w:w="4361" w:type="dxa"/>
          </w:tcPr>
          <w:p w:rsidR="00F06D07" w:rsidRPr="004B1D7D" w:rsidRDefault="00F06D07" w:rsidP="00E81068">
            <w:pPr>
              <w:suppressAutoHyphens/>
              <w:jc w:val="both"/>
            </w:pPr>
          </w:p>
        </w:tc>
        <w:tc>
          <w:tcPr>
            <w:tcW w:w="5776" w:type="dxa"/>
          </w:tcPr>
          <w:p w:rsidR="00F06D07" w:rsidRPr="004B1D7D" w:rsidRDefault="00F06D07" w:rsidP="00E81068"/>
        </w:tc>
      </w:tr>
      <w:tr w:rsidR="00F06D07" w:rsidRPr="004B1D7D" w:rsidTr="00E81068">
        <w:tc>
          <w:tcPr>
            <w:tcW w:w="15283" w:type="dxa"/>
            <w:gridSpan w:val="3"/>
          </w:tcPr>
          <w:p w:rsidR="00F06D07" w:rsidRPr="004B1D7D" w:rsidRDefault="00F06D07" w:rsidP="00E81068"/>
        </w:tc>
      </w:tr>
      <w:tr w:rsidR="00F06D07" w:rsidRPr="004B1D7D" w:rsidTr="00E81068">
        <w:tc>
          <w:tcPr>
            <w:tcW w:w="15283" w:type="dxa"/>
            <w:gridSpan w:val="3"/>
          </w:tcPr>
          <w:p w:rsidR="00F06D07" w:rsidRPr="004B1D7D" w:rsidRDefault="00F06D07" w:rsidP="00E81068"/>
        </w:tc>
      </w:tr>
    </w:tbl>
    <w:p w:rsidR="00F06D07" w:rsidRPr="004B1D7D" w:rsidRDefault="00F06D07" w:rsidP="00F06D07">
      <w:pPr>
        <w:widowControl/>
        <w:autoSpaceDE/>
        <w:autoSpaceDN/>
        <w:adjustRightInd/>
        <w:jc w:val="center"/>
      </w:pPr>
      <w:r w:rsidRPr="004B1D7D">
        <w:rPr>
          <w:rFonts w:ascii="Times New Roman" w:hAnsi="Times New Roman" w:cs="Times New Roman"/>
        </w:rPr>
        <w:br/>
      </w:r>
      <w:r w:rsidRPr="004B1D7D">
        <w:t>РАСПИСКА</w:t>
      </w:r>
    </w:p>
    <w:p w:rsidR="00F06D07" w:rsidRPr="004B1D7D" w:rsidRDefault="00F06D07" w:rsidP="00F06D07">
      <w:pPr>
        <w:widowControl/>
        <w:autoSpaceDE/>
        <w:autoSpaceDN/>
        <w:adjustRightInd/>
        <w:jc w:val="center"/>
      </w:pPr>
      <w:r w:rsidRPr="004B1D7D">
        <w:t>в получении документов, представленных заявителем</w:t>
      </w: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p>
    <w:p w:rsidR="00F06D07" w:rsidRPr="004B1D7D" w:rsidRDefault="00F06D07" w:rsidP="00F06D07">
      <w:pPr>
        <w:widowControl/>
        <w:autoSpaceDE/>
        <w:autoSpaceDN/>
        <w:adjustRightInd/>
        <w:jc w:val="center"/>
      </w:pPr>
      <w:r w:rsidRPr="004B1D7D">
        <w:t>Настоящим удостоверяется, что заявитель ___________________________________</w:t>
      </w:r>
    </w:p>
    <w:p w:rsidR="00F06D07" w:rsidRPr="004B1D7D" w:rsidRDefault="00F06D07" w:rsidP="00F06D07">
      <w:pPr>
        <w:widowControl/>
        <w:autoSpaceDE/>
        <w:autoSpaceDN/>
        <w:adjustRightInd/>
        <w:jc w:val="center"/>
      </w:pPr>
      <w:r w:rsidRPr="004B1D7D">
        <w:t xml:space="preserve">                                                                     (Ф.И.О.)</w:t>
      </w:r>
    </w:p>
    <w:p w:rsidR="00F06D07" w:rsidRPr="004B1D7D" w:rsidRDefault="00F06D07" w:rsidP="00F06D07">
      <w:pPr>
        <w:widowControl/>
        <w:autoSpaceDE/>
        <w:autoSpaceDN/>
        <w:adjustRightInd/>
        <w:jc w:val="center"/>
      </w:pPr>
      <w:r w:rsidRPr="004B1D7D">
        <w:t>___________________________________________________________________________</w:t>
      </w:r>
    </w:p>
    <w:p w:rsidR="0094414E" w:rsidRDefault="00F06D07" w:rsidP="00F06D07">
      <w:pPr>
        <w:widowControl/>
        <w:autoSpaceDE/>
        <w:autoSpaceDN/>
        <w:adjustRightInd/>
        <w:jc w:val="both"/>
      </w:pPr>
      <w:r w:rsidRPr="004B1D7D">
        <w:t>представил(а) пакет документов, необходимый для предоставления муниципальной услуги «</w:t>
      </w:r>
      <w:r w:rsidR="0094414E" w:rsidRPr="004613D6">
        <w:t>Передача материалов для размещения в информационной системе обеспечения градостроительной деятельности</w:t>
      </w:r>
      <w:r w:rsidRPr="004B1D7D">
        <w:t>»</w:t>
      </w:r>
      <w:r w:rsidR="0094414E">
        <w:t xml:space="preserve"> в следующем составе:</w:t>
      </w:r>
    </w:p>
    <w:p w:rsidR="00F06D07" w:rsidRPr="004B1D7D" w:rsidRDefault="0094414E" w:rsidP="0094414E">
      <w:pPr>
        <w:widowControl/>
        <w:autoSpaceDE/>
        <w:autoSpaceDN/>
        <w:adjustRightInd/>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D07" w:rsidRPr="004B1D7D" w:rsidRDefault="00F06D07" w:rsidP="00F06D07">
      <w:pPr>
        <w:widowControl/>
        <w:autoSpaceDE/>
        <w:autoSpaceDN/>
        <w:adjustRightInd/>
        <w:jc w:val="both"/>
      </w:pPr>
      <w:r w:rsidRPr="004B1D7D">
        <w:t>____________________________________________________________________________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Входящий номер____________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Дата регистрации _____________</w:t>
      </w: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p>
    <w:p w:rsidR="00F06D07" w:rsidRPr="004B1D7D" w:rsidRDefault="00F06D07" w:rsidP="00F06D07">
      <w:pPr>
        <w:widowControl/>
        <w:autoSpaceDE/>
        <w:autoSpaceDN/>
        <w:adjustRightInd/>
      </w:pPr>
      <w:r w:rsidRPr="004B1D7D">
        <w:t>Выдал расписку ____________________________________________________________</w:t>
      </w:r>
    </w:p>
    <w:p w:rsidR="00F06D07" w:rsidRPr="004B1D7D" w:rsidRDefault="00F06D07" w:rsidP="00F06D07">
      <w:pPr>
        <w:widowControl/>
        <w:autoSpaceDE/>
        <w:autoSpaceDN/>
        <w:adjustRightInd/>
        <w:jc w:val="center"/>
      </w:pPr>
      <w:r w:rsidRPr="004B1D7D">
        <w:t xml:space="preserve">                             (Ф.И.О., должность, подпись лица, принявшего документы)</w:t>
      </w:r>
    </w:p>
    <w:p w:rsidR="00F06D07" w:rsidRPr="00666F11" w:rsidRDefault="00F06D07" w:rsidP="00F06D07">
      <w:pPr>
        <w:widowControl/>
        <w:autoSpaceDE/>
        <w:autoSpaceDN/>
        <w:adjustRightInd/>
        <w:jc w:val="center"/>
      </w:pPr>
      <w:r w:rsidRPr="004B1D7D">
        <w:t>"___" ______________ 20___ г.</w:t>
      </w:r>
    </w:p>
    <w:p w:rsidR="00F06D07" w:rsidRPr="00666F11" w:rsidRDefault="00F06D07" w:rsidP="00F06D07">
      <w:pPr>
        <w:widowControl/>
        <w:autoSpaceDE/>
        <w:autoSpaceDN/>
        <w:adjustRightInd/>
        <w:jc w:val="center"/>
      </w:pPr>
      <w:r w:rsidRPr="00666F11">
        <w:br/>
      </w:r>
    </w:p>
    <w:p w:rsidR="00F06D07" w:rsidRDefault="00F06D07" w:rsidP="002E4BFB">
      <w:pPr>
        <w:widowControl/>
        <w:autoSpaceDE/>
        <w:autoSpaceDN/>
        <w:adjustRightInd/>
        <w:spacing w:after="200" w:line="276" w:lineRule="auto"/>
        <w:rPr>
          <w:bCs/>
        </w:rPr>
      </w:pPr>
    </w:p>
    <w:sectPr w:rsidR="00F06D07" w:rsidSect="00685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DA" w:rsidRDefault="002235DA" w:rsidP="002E4BFB">
      <w:r>
        <w:separator/>
      </w:r>
    </w:p>
  </w:endnote>
  <w:endnote w:type="continuationSeparator" w:id="0">
    <w:p w:rsidR="002235DA" w:rsidRDefault="002235DA" w:rsidP="002E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DA" w:rsidRDefault="002235DA" w:rsidP="002E4BFB">
      <w:r>
        <w:separator/>
      </w:r>
    </w:p>
  </w:footnote>
  <w:footnote w:type="continuationSeparator" w:id="0">
    <w:p w:rsidR="002235DA" w:rsidRDefault="002235DA" w:rsidP="002E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2D"/>
    <w:rsid w:val="00006828"/>
    <w:rsid w:val="00012396"/>
    <w:rsid w:val="00013F0D"/>
    <w:rsid w:val="00014148"/>
    <w:rsid w:val="000147A5"/>
    <w:rsid w:val="0001587C"/>
    <w:rsid w:val="00022C69"/>
    <w:rsid w:val="00023136"/>
    <w:rsid w:val="0002652D"/>
    <w:rsid w:val="000318AD"/>
    <w:rsid w:val="000360B0"/>
    <w:rsid w:val="00043D76"/>
    <w:rsid w:val="000454EE"/>
    <w:rsid w:val="0005577E"/>
    <w:rsid w:val="00057000"/>
    <w:rsid w:val="00072798"/>
    <w:rsid w:val="00083E8D"/>
    <w:rsid w:val="00084ECE"/>
    <w:rsid w:val="00085618"/>
    <w:rsid w:val="00086227"/>
    <w:rsid w:val="00097215"/>
    <w:rsid w:val="000A232C"/>
    <w:rsid w:val="000B0558"/>
    <w:rsid w:val="000B0943"/>
    <w:rsid w:val="000B15AC"/>
    <w:rsid w:val="000C4512"/>
    <w:rsid w:val="000E1AF3"/>
    <w:rsid w:val="000F3E22"/>
    <w:rsid w:val="000F5A8D"/>
    <w:rsid w:val="00101071"/>
    <w:rsid w:val="001076CD"/>
    <w:rsid w:val="00114D6F"/>
    <w:rsid w:val="001168C5"/>
    <w:rsid w:val="00122FB2"/>
    <w:rsid w:val="00123F09"/>
    <w:rsid w:val="00130BDE"/>
    <w:rsid w:val="00136DA4"/>
    <w:rsid w:val="00136EA1"/>
    <w:rsid w:val="00153009"/>
    <w:rsid w:val="00165797"/>
    <w:rsid w:val="00175AEB"/>
    <w:rsid w:val="001801E1"/>
    <w:rsid w:val="001938C8"/>
    <w:rsid w:val="001A0301"/>
    <w:rsid w:val="001A784C"/>
    <w:rsid w:val="001B6F62"/>
    <w:rsid w:val="001C3119"/>
    <w:rsid w:val="001C587C"/>
    <w:rsid w:val="001C6182"/>
    <w:rsid w:val="001D14A7"/>
    <w:rsid w:val="001E20EB"/>
    <w:rsid w:val="001E3E31"/>
    <w:rsid w:val="001E5E5D"/>
    <w:rsid w:val="001F6F0A"/>
    <w:rsid w:val="00203063"/>
    <w:rsid w:val="00205795"/>
    <w:rsid w:val="00210066"/>
    <w:rsid w:val="002235DA"/>
    <w:rsid w:val="0022364D"/>
    <w:rsid w:val="00225616"/>
    <w:rsid w:val="0022597F"/>
    <w:rsid w:val="002347C7"/>
    <w:rsid w:val="002350AA"/>
    <w:rsid w:val="00243CEB"/>
    <w:rsid w:val="00263928"/>
    <w:rsid w:val="002640E2"/>
    <w:rsid w:val="00266A41"/>
    <w:rsid w:val="00266DF1"/>
    <w:rsid w:val="002879EC"/>
    <w:rsid w:val="00287A6A"/>
    <w:rsid w:val="002972B7"/>
    <w:rsid w:val="002A2D7B"/>
    <w:rsid w:val="002D136C"/>
    <w:rsid w:val="002E092D"/>
    <w:rsid w:val="002E3E29"/>
    <w:rsid w:val="002E4BFB"/>
    <w:rsid w:val="002E4DEC"/>
    <w:rsid w:val="002E7644"/>
    <w:rsid w:val="003012FD"/>
    <w:rsid w:val="003131B7"/>
    <w:rsid w:val="0031578F"/>
    <w:rsid w:val="003252FC"/>
    <w:rsid w:val="00330DE7"/>
    <w:rsid w:val="00333AE0"/>
    <w:rsid w:val="0034326F"/>
    <w:rsid w:val="00363DA9"/>
    <w:rsid w:val="003751BB"/>
    <w:rsid w:val="0038420A"/>
    <w:rsid w:val="00392D7C"/>
    <w:rsid w:val="0039375E"/>
    <w:rsid w:val="003B13CF"/>
    <w:rsid w:val="003B3D83"/>
    <w:rsid w:val="003C42BF"/>
    <w:rsid w:val="003D0FAA"/>
    <w:rsid w:val="003D51A3"/>
    <w:rsid w:val="003E0AB9"/>
    <w:rsid w:val="003E57C7"/>
    <w:rsid w:val="003E5D2D"/>
    <w:rsid w:val="003F525E"/>
    <w:rsid w:val="00410039"/>
    <w:rsid w:val="00423B20"/>
    <w:rsid w:val="00434324"/>
    <w:rsid w:val="004348DA"/>
    <w:rsid w:val="00441488"/>
    <w:rsid w:val="004430B0"/>
    <w:rsid w:val="00443E36"/>
    <w:rsid w:val="004613D6"/>
    <w:rsid w:val="004646FC"/>
    <w:rsid w:val="00465EB2"/>
    <w:rsid w:val="00467BF8"/>
    <w:rsid w:val="0047000F"/>
    <w:rsid w:val="004719FD"/>
    <w:rsid w:val="00471D16"/>
    <w:rsid w:val="0047710C"/>
    <w:rsid w:val="00482F7B"/>
    <w:rsid w:val="00491E8B"/>
    <w:rsid w:val="00491E9E"/>
    <w:rsid w:val="0049255B"/>
    <w:rsid w:val="004A0289"/>
    <w:rsid w:val="004B25EE"/>
    <w:rsid w:val="004B28C2"/>
    <w:rsid w:val="004C1E0C"/>
    <w:rsid w:val="004D1E7B"/>
    <w:rsid w:val="004D48BD"/>
    <w:rsid w:val="004D585E"/>
    <w:rsid w:val="00502CAC"/>
    <w:rsid w:val="00507E71"/>
    <w:rsid w:val="00515469"/>
    <w:rsid w:val="005166AB"/>
    <w:rsid w:val="00530DED"/>
    <w:rsid w:val="00534569"/>
    <w:rsid w:val="00536BB7"/>
    <w:rsid w:val="00541DCD"/>
    <w:rsid w:val="00542A1D"/>
    <w:rsid w:val="00551850"/>
    <w:rsid w:val="00553EB2"/>
    <w:rsid w:val="00555F16"/>
    <w:rsid w:val="00560879"/>
    <w:rsid w:val="005710EA"/>
    <w:rsid w:val="00574FFF"/>
    <w:rsid w:val="00575AB1"/>
    <w:rsid w:val="0058327D"/>
    <w:rsid w:val="00585BA9"/>
    <w:rsid w:val="00591FD3"/>
    <w:rsid w:val="005A75D4"/>
    <w:rsid w:val="005B4164"/>
    <w:rsid w:val="005B5899"/>
    <w:rsid w:val="005B58AB"/>
    <w:rsid w:val="005C17E4"/>
    <w:rsid w:val="005C2B98"/>
    <w:rsid w:val="005D4FB3"/>
    <w:rsid w:val="005D776C"/>
    <w:rsid w:val="005F641D"/>
    <w:rsid w:val="00602342"/>
    <w:rsid w:val="00610335"/>
    <w:rsid w:val="006121B4"/>
    <w:rsid w:val="00615A68"/>
    <w:rsid w:val="0061634D"/>
    <w:rsid w:val="006200BD"/>
    <w:rsid w:val="006205F0"/>
    <w:rsid w:val="00621A4F"/>
    <w:rsid w:val="006237C4"/>
    <w:rsid w:val="00624865"/>
    <w:rsid w:val="00645C07"/>
    <w:rsid w:val="00647968"/>
    <w:rsid w:val="00651457"/>
    <w:rsid w:val="00657713"/>
    <w:rsid w:val="00676649"/>
    <w:rsid w:val="00676E2B"/>
    <w:rsid w:val="00677E89"/>
    <w:rsid w:val="00685E0E"/>
    <w:rsid w:val="006866B8"/>
    <w:rsid w:val="0069410B"/>
    <w:rsid w:val="006C155D"/>
    <w:rsid w:val="006C21FB"/>
    <w:rsid w:val="006E022E"/>
    <w:rsid w:val="006E32D4"/>
    <w:rsid w:val="006F1A26"/>
    <w:rsid w:val="00700F49"/>
    <w:rsid w:val="00706213"/>
    <w:rsid w:val="00713697"/>
    <w:rsid w:val="00721507"/>
    <w:rsid w:val="00726B4D"/>
    <w:rsid w:val="00767146"/>
    <w:rsid w:val="0077029E"/>
    <w:rsid w:val="00781953"/>
    <w:rsid w:val="007836D2"/>
    <w:rsid w:val="00784798"/>
    <w:rsid w:val="00785C14"/>
    <w:rsid w:val="00787D28"/>
    <w:rsid w:val="0079673C"/>
    <w:rsid w:val="00797F1A"/>
    <w:rsid w:val="007B1689"/>
    <w:rsid w:val="007B2782"/>
    <w:rsid w:val="007C72B5"/>
    <w:rsid w:val="007D1780"/>
    <w:rsid w:val="007D3528"/>
    <w:rsid w:val="007D456A"/>
    <w:rsid w:val="007D5D59"/>
    <w:rsid w:val="007D6A62"/>
    <w:rsid w:val="007E1FE6"/>
    <w:rsid w:val="007E7095"/>
    <w:rsid w:val="007F3A8F"/>
    <w:rsid w:val="007F475F"/>
    <w:rsid w:val="00802049"/>
    <w:rsid w:val="0080338F"/>
    <w:rsid w:val="00804CC5"/>
    <w:rsid w:val="00812469"/>
    <w:rsid w:val="00814D60"/>
    <w:rsid w:val="00815F26"/>
    <w:rsid w:val="0083129B"/>
    <w:rsid w:val="00832200"/>
    <w:rsid w:val="00832A20"/>
    <w:rsid w:val="008339FB"/>
    <w:rsid w:val="008361F5"/>
    <w:rsid w:val="008408D3"/>
    <w:rsid w:val="00853ED1"/>
    <w:rsid w:val="00860A10"/>
    <w:rsid w:val="00863BE7"/>
    <w:rsid w:val="0087379E"/>
    <w:rsid w:val="008845D0"/>
    <w:rsid w:val="00890881"/>
    <w:rsid w:val="008909D9"/>
    <w:rsid w:val="00895130"/>
    <w:rsid w:val="0089784A"/>
    <w:rsid w:val="008B1C2D"/>
    <w:rsid w:val="008C475A"/>
    <w:rsid w:val="008C6DE8"/>
    <w:rsid w:val="008D5AB5"/>
    <w:rsid w:val="008D6469"/>
    <w:rsid w:val="008F268B"/>
    <w:rsid w:val="008F28AC"/>
    <w:rsid w:val="00900316"/>
    <w:rsid w:val="009006F2"/>
    <w:rsid w:val="00902E0B"/>
    <w:rsid w:val="0090341C"/>
    <w:rsid w:val="0090368C"/>
    <w:rsid w:val="00903E34"/>
    <w:rsid w:val="0090582B"/>
    <w:rsid w:val="0090609A"/>
    <w:rsid w:val="00920A8B"/>
    <w:rsid w:val="00927C07"/>
    <w:rsid w:val="009350F2"/>
    <w:rsid w:val="0094414E"/>
    <w:rsid w:val="009461DC"/>
    <w:rsid w:val="009510CB"/>
    <w:rsid w:val="009568E2"/>
    <w:rsid w:val="0096567E"/>
    <w:rsid w:val="0097134F"/>
    <w:rsid w:val="00973D7D"/>
    <w:rsid w:val="00991E42"/>
    <w:rsid w:val="009967D5"/>
    <w:rsid w:val="009B1D73"/>
    <w:rsid w:val="009C52FF"/>
    <w:rsid w:val="009D394F"/>
    <w:rsid w:val="009E03E4"/>
    <w:rsid w:val="009E3570"/>
    <w:rsid w:val="009E408F"/>
    <w:rsid w:val="009E531D"/>
    <w:rsid w:val="009F0D2C"/>
    <w:rsid w:val="009F1507"/>
    <w:rsid w:val="009F7A06"/>
    <w:rsid w:val="00A01E95"/>
    <w:rsid w:val="00A132C6"/>
    <w:rsid w:val="00A1644F"/>
    <w:rsid w:val="00A24D5F"/>
    <w:rsid w:val="00A33133"/>
    <w:rsid w:val="00A52531"/>
    <w:rsid w:val="00A6196C"/>
    <w:rsid w:val="00A623BE"/>
    <w:rsid w:val="00A627E6"/>
    <w:rsid w:val="00A64546"/>
    <w:rsid w:val="00A67125"/>
    <w:rsid w:val="00A673B6"/>
    <w:rsid w:val="00A67E7E"/>
    <w:rsid w:val="00A70108"/>
    <w:rsid w:val="00A70673"/>
    <w:rsid w:val="00A713D0"/>
    <w:rsid w:val="00A72823"/>
    <w:rsid w:val="00A764E1"/>
    <w:rsid w:val="00A8408B"/>
    <w:rsid w:val="00A850AC"/>
    <w:rsid w:val="00A92895"/>
    <w:rsid w:val="00A92E85"/>
    <w:rsid w:val="00A96392"/>
    <w:rsid w:val="00AA1D75"/>
    <w:rsid w:val="00AB4ABF"/>
    <w:rsid w:val="00AC474F"/>
    <w:rsid w:val="00AD0B73"/>
    <w:rsid w:val="00AD1251"/>
    <w:rsid w:val="00AD15AD"/>
    <w:rsid w:val="00AD1C44"/>
    <w:rsid w:val="00AF030E"/>
    <w:rsid w:val="00B10FED"/>
    <w:rsid w:val="00B21241"/>
    <w:rsid w:val="00B236E0"/>
    <w:rsid w:val="00B265C3"/>
    <w:rsid w:val="00B379AF"/>
    <w:rsid w:val="00B43ACB"/>
    <w:rsid w:val="00B6730A"/>
    <w:rsid w:val="00B70A70"/>
    <w:rsid w:val="00B937C2"/>
    <w:rsid w:val="00B94877"/>
    <w:rsid w:val="00BA2F12"/>
    <w:rsid w:val="00BB168A"/>
    <w:rsid w:val="00BB2FB4"/>
    <w:rsid w:val="00BC31C8"/>
    <w:rsid w:val="00BC6160"/>
    <w:rsid w:val="00BD0FF6"/>
    <w:rsid w:val="00BD4855"/>
    <w:rsid w:val="00BD49C3"/>
    <w:rsid w:val="00BD6BA2"/>
    <w:rsid w:val="00BE0E4B"/>
    <w:rsid w:val="00BF25CB"/>
    <w:rsid w:val="00C1038D"/>
    <w:rsid w:val="00C1601A"/>
    <w:rsid w:val="00C21464"/>
    <w:rsid w:val="00C36414"/>
    <w:rsid w:val="00C374D9"/>
    <w:rsid w:val="00C408D1"/>
    <w:rsid w:val="00C53CD3"/>
    <w:rsid w:val="00C55DF4"/>
    <w:rsid w:val="00C61153"/>
    <w:rsid w:val="00C63D14"/>
    <w:rsid w:val="00C66CCD"/>
    <w:rsid w:val="00C67415"/>
    <w:rsid w:val="00C72F7A"/>
    <w:rsid w:val="00C77ED8"/>
    <w:rsid w:val="00C800F7"/>
    <w:rsid w:val="00C94CBC"/>
    <w:rsid w:val="00C9750E"/>
    <w:rsid w:val="00CA2D78"/>
    <w:rsid w:val="00CA369D"/>
    <w:rsid w:val="00CA6221"/>
    <w:rsid w:val="00CB099A"/>
    <w:rsid w:val="00CB1342"/>
    <w:rsid w:val="00CB7DA1"/>
    <w:rsid w:val="00CC3438"/>
    <w:rsid w:val="00CC3FFA"/>
    <w:rsid w:val="00CC4891"/>
    <w:rsid w:val="00CC48DC"/>
    <w:rsid w:val="00CD2E20"/>
    <w:rsid w:val="00CD3ADD"/>
    <w:rsid w:val="00CD7AE5"/>
    <w:rsid w:val="00CE0328"/>
    <w:rsid w:val="00CE4B96"/>
    <w:rsid w:val="00CE7BC0"/>
    <w:rsid w:val="00CF160B"/>
    <w:rsid w:val="00CF5491"/>
    <w:rsid w:val="00CF62FA"/>
    <w:rsid w:val="00D05A87"/>
    <w:rsid w:val="00D11E2E"/>
    <w:rsid w:val="00D12153"/>
    <w:rsid w:val="00D20288"/>
    <w:rsid w:val="00D31A67"/>
    <w:rsid w:val="00D43474"/>
    <w:rsid w:val="00D43AFE"/>
    <w:rsid w:val="00D50A70"/>
    <w:rsid w:val="00D54245"/>
    <w:rsid w:val="00D550BD"/>
    <w:rsid w:val="00D65F5F"/>
    <w:rsid w:val="00D75434"/>
    <w:rsid w:val="00D80CFC"/>
    <w:rsid w:val="00D9394D"/>
    <w:rsid w:val="00DA0711"/>
    <w:rsid w:val="00DA18E7"/>
    <w:rsid w:val="00DA211A"/>
    <w:rsid w:val="00DB46BE"/>
    <w:rsid w:val="00DB4E0C"/>
    <w:rsid w:val="00DB5109"/>
    <w:rsid w:val="00DC4634"/>
    <w:rsid w:val="00DC4FC5"/>
    <w:rsid w:val="00DC7AFA"/>
    <w:rsid w:val="00DE13A5"/>
    <w:rsid w:val="00DF3362"/>
    <w:rsid w:val="00DF68E2"/>
    <w:rsid w:val="00DF6A00"/>
    <w:rsid w:val="00E01F92"/>
    <w:rsid w:val="00E1273D"/>
    <w:rsid w:val="00E22AD3"/>
    <w:rsid w:val="00E24606"/>
    <w:rsid w:val="00E2688F"/>
    <w:rsid w:val="00E275EE"/>
    <w:rsid w:val="00E330C0"/>
    <w:rsid w:val="00E415A9"/>
    <w:rsid w:val="00E4163D"/>
    <w:rsid w:val="00E44C70"/>
    <w:rsid w:val="00E54736"/>
    <w:rsid w:val="00E57A98"/>
    <w:rsid w:val="00E64013"/>
    <w:rsid w:val="00E64036"/>
    <w:rsid w:val="00E667CA"/>
    <w:rsid w:val="00E6688C"/>
    <w:rsid w:val="00E73911"/>
    <w:rsid w:val="00E73B5F"/>
    <w:rsid w:val="00E75BAC"/>
    <w:rsid w:val="00E81068"/>
    <w:rsid w:val="00E82EE8"/>
    <w:rsid w:val="00E94C2A"/>
    <w:rsid w:val="00EA0722"/>
    <w:rsid w:val="00EA2524"/>
    <w:rsid w:val="00EA43D8"/>
    <w:rsid w:val="00EA57A9"/>
    <w:rsid w:val="00EA7319"/>
    <w:rsid w:val="00EA7F29"/>
    <w:rsid w:val="00EB1E23"/>
    <w:rsid w:val="00EB2A1F"/>
    <w:rsid w:val="00EB6F0A"/>
    <w:rsid w:val="00ED4D50"/>
    <w:rsid w:val="00ED6DCB"/>
    <w:rsid w:val="00EF076E"/>
    <w:rsid w:val="00EF5AC0"/>
    <w:rsid w:val="00F034E0"/>
    <w:rsid w:val="00F058B3"/>
    <w:rsid w:val="00F06C14"/>
    <w:rsid w:val="00F06D07"/>
    <w:rsid w:val="00F15E1E"/>
    <w:rsid w:val="00F27535"/>
    <w:rsid w:val="00F3092F"/>
    <w:rsid w:val="00F5541E"/>
    <w:rsid w:val="00F615EF"/>
    <w:rsid w:val="00F63C0F"/>
    <w:rsid w:val="00F64ADE"/>
    <w:rsid w:val="00F705BA"/>
    <w:rsid w:val="00F74C89"/>
    <w:rsid w:val="00F77DD7"/>
    <w:rsid w:val="00F80CC1"/>
    <w:rsid w:val="00FA1D0C"/>
    <w:rsid w:val="00FB2D17"/>
    <w:rsid w:val="00FB7494"/>
    <w:rsid w:val="00FD08CE"/>
    <w:rsid w:val="00FD26EF"/>
    <w:rsid w:val="00FE653B"/>
    <w:rsid w:val="00FE6828"/>
    <w:rsid w:val="00FF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0AC3"/>
  <w15:docId w15:val="{21422909-7A94-4734-9C4D-BF0E38CE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3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C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B1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8B1C2D"/>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8B1C2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8B1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8B1C2D"/>
    <w:pPr>
      <w:widowControl/>
      <w:suppressAutoHyphens/>
      <w:autoSpaceDE/>
      <w:autoSpaceDN/>
      <w:adjustRightInd/>
      <w:spacing w:before="280" w:after="280"/>
    </w:pPr>
    <w:rPr>
      <w:lang w:eastAsia="ar-SA"/>
    </w:rPr>
  </w:style>
  <w:style w:type="paragraph" w:customStyle="1" w:styleId="Heading">
    <w:name w:val="Heading"/>
    <w:rsid w:val="008B1C2D"/>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8B1C2D"/>
    <w:pPr>
      <w:widowControl/>
      <w:suppressAutoHyphens/>
      <w:autoSpaceDE/>
      <w:autoSpaceDN/>
      <w:adjustRightInd/>
      <w:ind w:firstLine="709"/>
      <w:jc w:val="both"/>
    </w:pPr>
    <w:rPr>
      <w:sz w:val="28"/>
      <w:szCs w:val="28"/>
      <w:lang w:eastAsia="ar-SA"/>
    </w:rPr>
  </w:style>
  <w:style w:type="character" w:customStyle="1" w:styleId="TextNPA">
    <w:name w:val="Text NPA"/>
    <w:rsid w:val="008B1C2D"/>
    <w:rPr>
      <w:rFonts w:ascii="Times New Roman" w:hAnsi="Times New Roman" w:cs="Times New Roman" w:hint="default"/>
      <w:sz w:val="26"/>
      <w:szCs w:val="26"/>
    </w:rPr>
  </w:style>
  <w:style w:type="paragraph" w:customStyle="1" w:styleId="Pro-Gramma">
    <w:name w:val="Pro-Gramma"/>
    <w:basedOn w:val="a"/>
    <w:rsid w:val="008B1C2D"/>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6">
    <w:name w:val="Body Text Indent"/>
    <w:basedOn w:val="a"/>
    <w:link w:val="a7"/>
    <w:rsid w:val="008B1C2D"/>
    <w:pPr>
      <w:widowControl/>
      <w:autoSpaceDE/>
      <w:autoSpaceDN/>
      <w:adjustRightInd/>
      <w:ind w:left="3600" w:hanging="3240"/>
    </w:pPr>
    <w:rPr>
      <w:rFonts w:ascii="Times New Roman" w:hAnsi="Times New Roman" w:cs="Times New Roman"/>
      <w:szCs w:val="20"/>
    </w:rPr>
  </w:style>
  <w:style w:type="character" w:customStyle="1" w:styleId="a7">
    <w:name w:val="Основной текст с отступом Знак"/>
    <w:basedOn w:val="a0"/>
    <w:link w:val="a6"/>
    <w:rsid w:val="008B1C2D"/>
    <w:rPr>
      <w:rFonts w:ascii="Times New Roman" w:eastAsia="Times New Roman" w:hAnsi="Times New Roman" w:cs="Times New Roman"/>
      <w:sz w:val="24"/>
      <w:szCs w:val="20"/>
      <w:lang w:eastAsia="ru-RU"/>
    </w:rPr>
  </w:style>
  <w:style w:type="paragraph" w:customStyle="1" w:styleId="1">
    <w:name w:val="Абзац списка1"/>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8">
    <w:name w:val="Знак"/>
    <w:basedOn w:val="a"/>
    <w:rsid w:val="008B1C2D"/>
    <w:pPr>
      <w:autoSpaceDE/>
      <w:autoSpaceDN/>
      <w:spacing w:after="160" w:line="240" w:lineRule="exact"/>
      <w:jc w:val="right"/>
    </w:pPr>
    <w:rPr>
      <w:sz w:val="20"/>
      <w:szCs w:val="20"/>
      <w:lang w:val="en-GB" w:eastAsia="en-US"/>
    </w:rPr>
  </w:style>
  <w:style w:type="paragraph" w:customStyle="1" w:styleId="ConsNonformat">
    <w:name w:val="ConsNonformat"/>
    <w:rsid w:val="008B1C2D"/>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Body Text"/>
    <w:basedOn w:val="a"/>
    <w:link w:val="aa"/>
    <w:uiPriority w:val="99"/>
    <w:semiHidden/>
    <w:unhideWhenUsed/>
    <w:rsid w:val="008B1C2D"/>
    <w:pPr>
      <w:spacing w:after="120"/>
    </w:pPr>
  </w:style>
  <w:style w:type="character" w:customStyle="1" w:styleId="aa">
    <w:name w:val="Основной текст Знак"/>
    <w:basedOn w:val="a0"/>
    <w:link w:val="a9"/>
    <w:uiPriority w:val="99"/>
    <w:semiHidden/>
    <w:rsid w:val="008B1C2D"/>
    <w:rPr>
      <w:rFonts w:ascii="Arial" w:eastAsia="Times New Roman" w:hAnsi="Arial" w:cs="Arial"/>
      <w:sz w:val="24"/>
      <w:szCs w:val="24"/>
      <w:lang w:eastAsia="ru-RU"/>
    </w:rPr>
  </w:style>
  <w:style w:type="paragraph" w:customStyle="1" w:styleId="10">
    <w:name w:val="Без интервала1"/>
    <w:rsid w:val="008B1C2D"/>
    <w:pPr>
      <w:spacing w:after="0" w:line="240" w:lineRule="auto"/>
    </w:pPr>
    <w:rPr>
      <w:rFonts w:ascii="Calibri" w:eastAsia="Times New Roman" w:hAnsi="Calibri" w:cs="Calibri"/>
      <w:lang w:eastAsia="ru-RU"/>
    </w:rPr>
  </w:style>
  <w:style w:type="paragraph" w:customStyle="1" w:styleId="2">
    <w:name w:val="Абзац списка2"/>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b">
    <w:name w:val="Hyperlink"/>
    <w:uiPriority w:val="99"/>
    <w:unhideWhenUsed/>
    <w:rsid w:val="008B1C2D"/>
    <w:rPr>
      <w:color w:val="0000FF"/>
      <w:u w:val="single"/>
    </w:rPr>
  </w:style>
  <w:style w:type="paragraph" w:styleId="ac">
    <w:name w:val="Balloon Text"/>
    <w:basedOn w:val="a"/>
    <w:link w:val="ad"/>
    <w:uiPriority w:val="99"/>
    <w:semiHidden/>
    <w:unhideWhenUsed/>
    <w:rsid w:val="008B1C2D"/>
    <w:rPr>
      <w:rFonts w:ascii="Tahoma" w:hAnsi="Tahoma" w:cs="Tahoma"/>
      <w:sz w:val="16"/>
      <w:szCs w:val="16"/>
    </w:rPr>
  </w:style>
  <w:style w:type="character" w:customStyle="1" w:styleId="ad">
    <w:name w:val="Текст выноски Знак"/>
    <w:basedOn w:val="a0"/>
    <w:link w:val="ac"/>
    <w:uiPriority w:val="99"/>
    <w:semiHidden/>
    <w:rsid w:val="008B1C2D"/>
    <w:rPr>
      <w:rFonts w:ascii="Tahoma" w:eastAsia="Times New Roman" w:hAnsi="Tahoma" w:cs="Tahoma"/>
      <w:sz w:val="16"/>
      <w:szCs w:val="16"/>
      <w:lang w:eastAsia="ru-RU"/>
    </w:rPr>
  </w:style>
  <w:style w:type="paragraph" w:customStyle="1" w:styleId="3">
    <w:name w:val="Абзац списка3"/>
    <w:basedOn w:val="a"/>
    <w:rsid w:val="008B1C2D"/>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8B1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8B1C2D"/>
    <w:rPr>
      <w:rFonts w:ascii="Courier New" w:eastAsia="Times New Roman" w:hAnsi="Courier New" w:cs="Courier New"/>
      <w:sz w:val="20"/>
      <w:szCs w:val="20"/>
      <w:lang w:eastAsia="ru-RU"/>
    </w:rPr>
  </w:style>
  <w:style w:type="paragraph" w:customStyle="1" w:styleId="ae">
    <w:name w:val="Таблицы (моноширинный)"/>
    <w:basedOn w:val="a"/>
    <w:next w:val="a"/>
    <w:rsid w:val="008B1C2D"/>
    <w:pPr>
      <w:jc w:val="both"/>
    </w:pPr>
    <w:rPr>
      <w:rFonts w:ascii="Courier New" w:hAnsi="Courier New" w:cs="Courier New"/>
      <w:sz w:val="20"/>
      <w:szCs w:val="20"/>
    </w:rPr>
  </w:style>
  <w:style w:type="paragraph" w:customStyle="1" w:styleId="consplusnormalcxsplast">
    <w:name w:val="consplusnormalcxsplast"/>
    <w:basedOn w:val="a"/>
    <w:rsid w:val="008B1C2D"/>
    <w:pPr>
      <w:widowControl/>
      <w:autoSpaceDE/>
      <w:autoSpaceDN/>
      <w:adjustRightInd/>
      <w:spacing w:before="100" w:beforeAutospacing="1" w:after="100" w:afterAutospacing="1"/>
    </w:pPr>
    <w:rPr>
      <w:rFonts w:ascii="Times New Roman" w:hAnsi="Times New Roman" w:cs="Times New Roman"/>
    </w:rPr>
  </w:style>
  <w:style w:type="paragraph" w:styleId="af">
    <w:name w:val="footnote text"/>
    <w:basedOn w:val="a"/>
    <w:link w:val="af0"/>
    <w:semiHidden/>
    <w:rsid w:val="008B1C2D"/>
    <w:rPr>
      <w:sz w:val="20"/>
      <w:szCs w:val="20"/>
    </w:rPr>
  </w:style>
  <w:style w:type="character" w:customStyle="1" w:styleId="af0">
    <w:name w:val="Текст сноски Знак"/>
    <w:basedOn w:val="a0"/>
    <w:link w:val="af"/>
    <w:semiHidden/>
    <w:rsid w:val="008B1C2D"/>
    <w:rPr>
      <w:rFonts w:ascii="Arial" w:eastAsia="Times New Roman" w:hAnsi="Arial" w:cs="Arial"/>
      <w:sz w:val="20"/>
      <w:szCs w:val="20"/>
      <w:lang w:eastAsia="ru-RU"/>
    </w:rPr>
  </w:style>
  <w:style w:type="character" w:styleId="af1">
    <w:name w:val="footnote reference"/>
    <w:semiHidden/>
    <w:rsid w:val="008B1C2D"/>
    <w:rPr>
      <w:vertAlign w:val="superscript"/>
    </w:rPr>
  </w:style>
  <w:style w:type="paragraph" w:styleId="af2">
    <w:name w:val="No Spacing"/>
    <w:qFormat/>
    <w:rsid w:val="008B1C2D"/>
    <w:pPr>
      <w:suppressAutoHyphens/>
      <w:spacing w:after="0" w:line="240" w:lineRule="auto"/>
    </w:pPr>
    <w:rPr>
      <w:rFonts w:ascii="Calibri" w:eastAsia="Arial" w:hAnsi="Calibri" w:cs="Calibri"/>
      <w:lang w:eastAsia="ar-SA"/>
    </w:rPr>
  </w:style>
  <w:style w:type="paragraph" w:customStyle="1" w:styleId="ConsPlusTitle">
    <w:name w:val="ConsPlusTitle"/>
    <w:rsid w:val="008B1C2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8B1C2D"/>
  </w:style>
  <w:style w:type="paragraph" w:customStyle="1" w:styleId="af3">
    <w:name w:val="Знак"/>
    <w:basedOn w:val="a"/>
    <w:rsid w:val="008B1C2D"/>
    <w:pPr>
      <w:widowControl/>
      <w:autoSpaceDE/>
      <w:autoSpaceDN/>
      <w:adjustRightInd/>
      <w:spacing w:after="160" w:line="240" w:lineRule="exact"/>
    </w:pPr>
    <w:rPr>
      <w:sz w:val="20"/>
      <w:szCs w:val="20"/>
      <w:lang w:val="en-US" w:eastAsia="en-US"/>
    </w:rPr>
  </w:style>
  <w:style w:type="paragraph" w:customStyle="1" w:styleId="af4">
    <w:name w:val="Прижатый влево"/>
    <w:basedOn w:val="a"/>
    <w:next w:val="a"/>
    <w:rsid w:val="008B1C2D"/>
  </w:style>
  <w:style w:type="character" w:customStyle="1" w:styleId="FontStyle46">
    <w:name w:val="Font Style46"/>
    <w:rsid w:val="008B1C2D"/>
    <w:rPr>
      <w:rFonts w:ascii="Times New Roman" w:hAnsi="Times New Roman" w:cs="Times New Roman"/>
      <w:sz w:val="22"/>
      <w:szCs w:val="22"/>
    </w:rPr>
  </w:style>
  <w:style w:type="paragraph" w:styleId="30">
    <w:name w:val="Body Text Indent 3"/>
    <w:basedOn w:val="a"/>
    <w:link w:val="31"/>
    <w:rsid w:val="008B1C2D"/>
    <w:pPr>
      <w:spacing w:after="120"/>
      <w:ind w:left="283"/>
    </w:pPr>
    <w:rPr>
      <w:rFonts w:ascii="Microsoft Sans Serif" w:hAnsi="Microsoft Sans Serif" w:cs="Microsoft Sans Serif"/>
      <w:sz w:val="16"/>
      <w:szCs w:val="16"/>
    </w:rPr>
  </w:style>
  <w:style w:type="character" w:customStyle="1" w:styleId="31">
    <w:name w:val="Основной текст с отступом 3 Знак"/>
    <w:basedOn w:val="a0"/>
    <w:link w:val="30"/>
    <w:rsid w:val="008B1C2D"/>
    <w:rPr>
      <w:rFonts w:ascii="Microsoft Sans Serif" w:eastAsia="Times New Roman" w:hAnsi="Microsoft Sans Serif" w:cs="Microsoft Sans Serif"/>
      <w:sz w:val="16"/>
      <w:szCs w:val="16"/>
      <w:lang w:eastAsia="ru-RU"/>
    </w:rPr>
  </w:style>
  <w:style w:type="character" w:customStyle="1" w:styleId="FontStyle47">
    <w:name w:val="Font Style47"/>
    <w:rsid w:val="008B1C2D"/>
    <w:rPr>
      <w:rFonts w:ascii="Times New Roman" w:hAnsi="Times New Roman" w:cs="Times New Roman"/>
      <w:sz w:val="22"/>
      <w:szCs w:val="22"/>
    </w:rPr>
  </w:style>
  <w:style w:type="character" w:customStyle="1" w:styleId="5">
    <w:name w:val="Знак Знак5"/>
    <w:rsid w:val="008B1C2D"/>
    <w:rPr>
      <w:rFonts w:ascii="Microsoft Sans Serif" w:eastAsia="Times New Roman" w:hAnsi="Microsoft Sans Serif" w:cs="Microsoft Sans Serif"/>
      <w:sz w:val="24"/>
      <w:szCs w:val="24"/>
      <w:lang w:eastAsia="ru-RU"/>
    </w:rPr>
  </w:style>
  <w:style w:type="paragraph" w:customStyle="1" w:styleId="20">
    <w:name w:val="Без интервала2"/>
    <w:rsid w:val="008B1C2D"/>
    <w:pPr>
      <w:spacing w:after="0" w:line="240" w:lineRule="auto"/>
    </w:pPr>
    <w:rPr>
      <w:rFonts w:ascii="Calibri" w:eastAsia="Times New Roman" w:hAnsi="Calibri" w:cs="Calibri"/>
    </w:rPr>
  </w:style>
  <w:style w:type="character" w:styleId="af5">
    <w:name w:val="Emphasis"/>
    <w:basedOn w:val="a0"/>
    <w:qFormat/>
    <w:rsid w:val="008B1C2D"/>
    <w:rPr>
      <w:rFonts w:cs="Times New Roman"/>
      <w:i/>
      <w:iCs/>
    </w:rPr>
  </w:style>
  <w:style w:type="paragraph" w:customStyle="1" w:styleId="Default">
    <w:name w:val="Default"/>
    <w:rsid w:val="008B1C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Strong"/>
    <w:basedOn w:val="a0"/>
    <w:qFormat/>
    <w:rsid w:val="008B1C2D"/>
    <w:rPr>
      <w:b/>
      <w:bCs/>
    </w:rPr>
  </w:style>
  <w:style w:type="paragraph" w:customStyle="1" w:styleId="22">
    <w:name w:val="Знак Знак2 Знак"/>
    <w:basedOn w:val="a"/>
    <w:rsid w:val="008B1C2D"/>
    <w:pPr>
      <w:widowControl/>
      <w:autoSpaceDE/>
      <w:autoSpaceDN/>
      <w:adjustRightInd/>
      <w:spacing w:after="160" w:line="240" w:lineRule="exact"/>
    </w:pPr>
    <w:rPr>
      <w:sz w:val="20"/>
      <w:szCs w:val="20"/>
      <w:lang w:val="en-US" w:eastAsia="en-US"/>
    </w:rPr>
  </w:style>
  <w:style w:type="character" w:customStyle="1" w:styleId="ConsPlusNormal0">
    <w:name w:val="ConsPlusNormal Знак"/>
    <w:link w:val="ConsPlusNormal"/>
    <w:locked/>
    <w:rsid w:val="00E6688C"/>
    <w:rPr>
      <w:rFonts w:ascii="Arial" w:eastAsia="Times New Roman" w:hAnsi="Arial" w:cs="Arial"/>
      <w:sz w:val="20"/>
      <w:szCs w:val="20"/>
      <w:lang w:eastAsia="ru-RU"/>
    </w:rPr>
  </w:style>
  <w:style w:type="paragraph" w:styleId="af7">
    <w:name w:val="Title"/>
    <w:basedOn w:val="a"/>
    <w:next w:val="a"/>
    <w:link w:val="af8"/>
    <w:qFormat/>
    <w:rsid w:val="009D394F"/>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8">
    <w:name w:val="Заголовок Знак"/>
    <w:basedOn w:val="a0"/>
    <w:link w:val="af7"/>
    <w:rsid w:val="009D394F"/>
    <w:rPr>
      <w:rFonts w:ascii="Times New Roman" w:eastAsia="Times New Roman" w:hAnsi="Times New Roman" w:cs="Times New Roman"/>
      <w:b/>
      <w:bCs/>
      <w:kern w:val="28"/>
      <w:sz w:val="24"/>
      <w:szCs w:val="32"/>
      <w:lang w:eastAsia="ru-RU"/>
    </w:rPr>
  </w:style>
  <w:style w:type="paragraph" w:customStyle="1" w:styleId="s1">
    <w:name w:val="s_1"/>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54736"/>
  </w:style>
  <w:style w:type="paragraph" w:customStyle="1" w:styleId="s22">
    <w:name w:val="s_22"/>
    <w:basedOn w:val="a"/>
    <w:rsid w:val="00E5473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FE653B"/>
  </w:style>
  <w:style w:type="paragraph" w:styleId="af9">
    <w:name w:val="header"/>
    <w:basedOn w:val="a"/>
    <w:link w:val="afa"/>
    <w:uiPriority w:val="99"/>
    <w:unhideWhenUsed/>
    <w:rsid w:val="002E4BFB"/>
    <w:pPr>
      <w:tabs>
        <w:tab w:val="center" w:pos="4677"/>
        <w:tab w:val="right" w:pos="9355"/>
      </w:tabs>
    </w:pPr>
  </w:style>
  <w:style w:type="character" w:customStyle="1" w:styleId="afa">
    <w:name w:val="Верхний колонтитул Знак"/>
    <w:basedOn w:val="a0"/>
    <w:link w:val="af9"/>
    <w:uiPriority w:val="99"/>
    <w:rsid w:val="002E4BFB"/>
    <w:rPr>
      <w:rFonts w:ascii="Arial" w:eastAsia="Times New Roman" w:hAnsi="Arial" w:cs="Arial"/>
      <w:sz w:val="24"/>
      <w:szCs w:val="24"/>
      <w:lang w:eastAsia="ru-RU"/>
    </w:rPr>
  </w:style>
  <w:style w:type="paragraph" w:styleId="afb">
    <w:name w:val="footer"/>
    <w:basedOn w:val="a"/>
    <w:link w:val="afc"/>
    <w:uiPriority w:val="99"/>
    <w:unhideWhenUsed/>
    <w:rsid w:val="002E4BFB"/>
    <w:pPr>
      <w:tabs>
        <w:tab w:val="center" w:pos="4677"/>
        <w:tab w:val="right" w:pos="9355"/>
      </w:tabs>
    </w:pPr>
  </w:style>
  <w:style w:type="character" w:customStyle="1" w:styleId="afc">
    <w:name w:val="Нижний колонтитул Знак"/>
    <w:basedOn w:val="a0"/>
    <w:link w:val="afb"/>
    <w:uiPriority w:val="99"/>
    <w:rsid w:val="002E4BFB"/>
    <w:rPr>
      <w:rFonts w:ascii="Arial" w:eastAsia="Times New Roman" w:hAnsi="Arial" w:cs="Arial"/>
      <w:sz w:val="24"/>
      <w:szCs w:val="24"/>
      <w:lang w:eastAsia="ru-RU"/>
    </w:rPr>
  </w:style>
  <w:style w:type="paragraph" w:customStyle="1" w:styleId="formattext">
    <w:name w:val="formattext"/>
    <w:basedOn w:val="a"/>
    <w:rsid w:val="00F06D0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9750">
      <w:bodyDiv w:val="1"/>
      <w:marLeft w:val="0"/>
      <w:marRight w:val="0"/>
      <w:marTop w:val="0"/>
      <w:marBottom w:val="0"/>
      <w:divBdr>
        <w:top w:val="none" w:sz="0" w:space="0" w:color="auto"/>
        <w:left w:val="none" w:sz="0" w:space="0" w:color="auto"/>
        <w:bottom w:val="none" w:sz="0" w:space="0" w:color="auto"/>
        <w:right w:val="none" w:sz="0" w:space="0" w:color="auto"/>
      </w:divBdr>
    </w:div>
    <w:div w:id="316030822">
      <w:bodyDiv w:val="1"/>
      <w:marLeft w:val="0"/>
      <w:marRight w:val="0"/>
      <w:marTop w:val="0"/>
      <w:marBottom w:val="0"/>
      <w:divBdr>
        <w:top w:val="none" w:sz="0" w:space="0" w:color="auto"/>
        <w:left w:val="none" w:sz="0" w:space="0" w:color="auto"/>
        <w:bottom w:val="none" w:sz="0" w:space="0" w:color="auto"/>
        <w:right w:val="none" w:sz="0" w:space="0" w:color="auto"/>
      </w:divBdr>
    </w:div>
    <w:div w:id="342130668">
      <w:bodyDiv w:val="1"/>
      <w:marLeft w:val="0"/>
      <w:marRight w:val="0"/>
      <w:marTop w:val="0"/>
      <w:marBottom w:val="0"/>
      <w:divBdr>
        <w:top w:val="none" w:sz="0" w:space="0" w:color="auto"/>
        <w:left w:val="none" w:sz="0" w:space="0" w:color="auto"/>
        <w:bottom w:val="none" w:sz="0" w:space="0" w:color="auto"/>
        <w:right w:val="none" w:sz="0" w:space="0" w:color="auto"/>
      </w:divBdr>
    </w:div>
    <w:div w:id="487551328">
      <w:bodyDiv w:val="1"/>
      <w:marLeft w:val="0"/>
      <w:marRight w:val="0"/>
      <w:marTop w:val="0"/>
      <w:marBottom w:val="0"/>
      <w:divBdr>
        <w:top w:val="none" w:sz="0" w:space="0" w:color="auto"/>
        <w:left w:val="none" w:sz="0" w:space="0" w:color="auto"/>
        <w:bottom w:val="none" w:sz="0" w:space="0" w:color="auto"/>
        <w:right w:val="none" w:sz="0" w:space="0" w:color="auto"/>
      </w:divBdr>
    </w:div>
    <w:div w:id="548298689">
      <w:bodyDiv w:val="1"/>
      <w:marLeft w:val="0"/>
      <w:marRight w:val="0"/>
      <w:marTop w:val="0"/>
      <w:marBottom w:val="0"/>
      <w:divBdr>
        <w:top w:val="none" w:sz="0" w:space="0" w:color="auto"/>
        <w:left w:val="none" w:sz="0" w:space="0" w:color="auto"/>
        <w:bottom w:val="none" w:sz="0" w:space="0" w:color="auto"/>
        <w:right w:val="none" w:sz="0" w:space="0" w:color="auto"/>
      </w:divBdr>
    </w:div>
    <w:div w:id="683897698">
      <w:bodyDiv w:val="1"/>
      <w:marLeft w:val="0"/>
      <w:marRight w:val="0"/>
      <w:marTop w:val="0"/>
      <w:marBottom w:val="0"/>
      <w:divBdr>
        <w:top w:val="none" w:sz="0" w:space="0" w:color="auto"/>
        <w:left w:val="none" w:sz="0" w:space="0" w:color="auto"/>
        <w:bottom w:val="none" w:sz="0" w:space="0" w:color="auto"/>
        <w:right w:val="none" w:sz="0" w:space="0" w:color="auto"/>
      </w:divBdr>
    </w:div>
    <w:div w:id="728916002">
      <w:bodyDiv w:val="1"/>
      <w:marLeft w:val="0"/>
      <w:marRight w:val="0"/>
      <w:marTop w:val="0"/>
      <w:marBottom w:val="0"/>
      <w:divBdr>
        <w:top w:val="none" w:sz="0" w:space="0" w:color="auto"/>
        <w:left w:val="none" w:sz="0" w:space="0" w:color="auto"/>
        <w:bottom w:val="none" w:sz="0" w:space="0" w:color="auto"/>
        <w:right w:val="none" w:sz="0" w:space="0" w:color="auto"/>
      </w:divBdr>
    </w:div>
    <w:div w:id="794758419">
      <w:bodyDiv w:val="1"/>
      <w:marLeft w:val="0"/>
      <w:marRight w:val="0"/>
      <w:marTop w:val="0"/>
      <w:marBottom w:val="0"/>
      <w:divBdr>
        <w:top w:val="none" w:sz="0" w:space="0" w:color="auto"/>
        <w:left w:val="none" w:sz="0" w:space="0" w:color="auto"/>
        <w:bottom w:val="none" w:sz="0" w:space="0" w:color="auto"/>
        <w:right w:val="none" w:sz="0" w:space="0" w:color="auto"/>
      </w:divBdr>
    </w:div>
    <w:div w:id="1093666244">
      <w:bodyDiv w:val="1"/>
      <w:marLeft w:val="0"/>
      <w:marRight w:val="0"/>
      <w:marTop w:val="0"/>
      <w:marBottom w:val="0"/>
      <w:divBdr>
        <w:top w:val="none" w:sz="0" w:space="0" w:color="auto"/>
        <w:left w:val="none" w:sz="0" w:space="0" w:color="auto"/>
        <w:bottom w:val="none" w:sz="0" w:space="0" w:color="auto"/>
        <w:right w:val="none" w:sz="0" w:space="0" w:color="auto"/>
      </w:divBdr>
    </w:div>
    <w:div w:id="1171023996">
      <w:bodyDiv w:val="1"/>
      <w:marLeft w:val="0"/>
      <w:marRight w:val="0"/>
      <w:marTop w:val="0"/>
      <w:marBottom w:val="0"/>
      <w:divBdr>
        <w:top w:val="none" w:sz="0" w:space="0" w:color="auto"/>
        <w:left w:val="none" w:sz="0" w:space="0" w:color="auto"/>
        <w:bottom w:val="none" w:sz="0" w:space="0" w:color="auto"/>
        <w:right w:val="none" w:sz="0" w:space="0" w:color="auto"/>
      </w:divBdr>
    </w:div>
    <w:div w:id="1538156444">
      <w:bodyDiv w:val="1"/>
      <w:marLeft w:val="0"/>
      <w:marRight w:val="0"/>
      <w:marTop w:val="0"/>
      <w:marBottom w:val="0"/>
      <w:divBdr>
        <w:top w:val="none" w:sz="0" w:space="0" w:color="auto"/>
        <w:left w:val="none" w:sz="0" w:space="0" w:color="auto"/>
        <w:bottom w:val="none" w:sz="0" w:space="0" w:color="auto"/>
        <w:right w:val="none" w:sz="0" w:space="0" w:color="auto"/>
      </w:divBdr>
    </w:div>
    <w:div w:id="1645888218">
      <w:bodyDiv w:val="1"/>
      <w:marLeft w:val="0"/>
      <w:marRight w:val="0"/>
      <w:marTop w:val="0"/>
      <w:marBottom w:val="0"/>
      <w:divBdr>
        <w:top w:val="none" w:sz="0" w:space="0" w:color="auto"/>
        <w:left w:val="none" w:sz="0" w:space="0" w:color="auto"/>
        <w:bottom w:val="none" w:sz="0" w:space="0" w:color="auto"/>
        <w:right w:val="none" w:sz="0" w:space="0" w:color="auto"/>
      </w:divBdr>
    </w:div>
    <w:div w:id="1737388264">
      <w:bodyDiv w:val="1"/>
      <w:marLeft w:val="0"/>
      <w:marRight w:val="0"/>
      <w:marTop w:val="0"/>
      <w:marBottom w:val="0"/>
      <w:divBdr>
        <w:top w:val="none" w:sz="0" w:space="0" w:color="auto"/>
        <w:left w:val="none" w:sz="0" w:space="0" w:color="auto"/>
        <w:bottom w:val="none" w:sz="0" w:space="0" w:color="auto"/>
        <w:right w:val="none" w:sz="0" w:space="0" w:color="auto"/>
      </w:divBdr>
    </w:div>
    <w:div w:id="1795053175">
      <w:bodyDiv w:val="1"/>
      <w:marLeft w:val="0"/>
      <w:marRight w:val="0"/>
      <w:marTop w:val="0"/>
      <w:marBottom w:val="0"/>
      <w:divBdr>
        <w:top w:val="none" w:sz="0" w:space="0" w:color="auto"/>
        <w:left w:val="none" w:sz="0" w:space="0" w:color="auto"/>
        <w:bottom w:val="none" w:sz="0" w:space="0" w:color="auto"/>
        <w:right w:val="none" w:sz="0" w:space="0" w:color="auto"/>
      </w:divBdr>
      <w:divsChild>
        <w:div w:id="1037970224">
          <w:marLeft w:val="0"/>
          <w:marRight w:val="0"/>
          <w:marTop w:val="184"/>
          <w:marBottom w:val="184"/>
          <w:divBdr>
            <w:top w:val="none" w:sz="0" w:space="0" w:color="auto"/>
            <w:left w:val="none" w:sz="0" w:space="0" w:color="auto"/>
            <w:bottom w:val="none" w:sz="0" w:space="0" w:color="auto"/>
            <w:right w:val="none" w:sz="0" w:space="0" w:color="auto"/>
          </w:divBdr>
        </w:div>
      </w:divsChild>
    </w:div>
    <w:div w:id="1882092306">
      <w:bodyDiv w:val="1"/>
      <w:marLeft w:val="0"/>
      <w:marRight w:val="0"/>
      <w:marTop w:val="0"/>
      <w:marBottom w:val="0"/>
      <w:divBdr>
        <w:top w:val="none" w:sz="0" w:space="0" w:color="auto"/>
        <w:left w:val="none" w:sz="0" w:space="0" w:color="auto"/>
        <w:bottom w:val="none" w:sz="0" w:space="0" w:color="auto"/>
        <w:right w:val="none" w:sz="0" w:space="0" w:color="auto"/>
      </w:divBdr>
    </w:div>
    <w:div w:id="1896508175">
      <w:bodyDiv w:val="1"/>
      <w:marLeft w:val="0"/>
      <w:marRight w:val="0"/>
      <w:marTop w:val="0"/>
      <w:marBottom w:val="0"/>
      <w:divBdr>
        <w:top w:val="none" w:sz="0" w:space="0" w:color="auto"/>
        <w:left w:val="none" w:sz="0" w:space="0" w:color="auto"/>
        <w:bottom w:val="none" w:sz="0" w:space="0" w:color="auto"/>
        <w:right w:val="none" w:sz="0" w:space="0" w:color="auto"/>
      </w:divBdr>
    </w:div>
    <w:div w:id="2102867904">
      <w:bodyDiv w:val="1"/>
      <w:marLeft w:val="0"/>
      <w:marRight w:val="0"/>
      <w:marTop w:val="0"/>
      <w:marBottom w:val="0"/>
      <w:divBdr>
        <w:top w:val="none" w:sz="0" w:space="0" w:color="auto"/>
        <w:left w:val="none" w:sz="0" w:space="0" w:color="auto"/>
        <w:bottom w:val="none" w:sz="0" w:space="0" w:color="auto"/>
        <w:right w:val="none" w:sz="0" w:space="0" w:color="auto"/>
      </w:divBdr>
      <w:divsChild>
        <w:div w:id="1971544380">
          <w:marLeft w:val="0"/>
          <w:marRight w:val="0"/>
          <w:marTop w:val="120"/>
          <w:marBottom w:val="0"/>
          <w:divBdr>
            <w:top w:val="none" w:sz="0" w:space="0" w:color="auto"/>
            <w:left w:val="none" w:sz="0" w:space="0" w:color="auto"/>
            <w:bottom w:val="none" w:sz="0" w:space="0" w:color="auto"/>
            <w:right w:val="none" w:sz="0" w:space="0" w:color="auto"/>
          </w:divBdr>
        </w:div>
        <w:div w:id="1343628841">
          <w:marLeft w:val="0"/>
          <w:marRight w:val="0"/>
          <w:marTop w:val="120"/>
          <w:marBottom w:val="0"/>
          <w:divBdr>
            <w:top w:val="none" w:sz="0" w:space="0" w:color="auto"/>
            <w:left w:val="none" w:sz="0" w:space="0" w:color="auto"/>
            <w:bottom w:val="none" w:sz="0" w:space="0" w:color="auto"/>
            <w:right w:val="none" w:sz="0" w:space="0" w:color="auto"/>
          </w:divBdr>
        </w:div>
        <w:div w:id="128547825">
          <w:marLeft w:val="0"/>
          <w:marRight w:val="0"/>
          <w:marTop w:val="120"/>
          <w:marBottom w:val="0"/>
          <w:divBdr>
            <w:top w:val="none" w:sz="0" w:space="0" w:color="auto"/>
            <w:left w:val="none" w:sz="0" w:space="0" w:color="auto"/>
            <w:bottom w:val="none" w:sz="0" w:space="0" w:color="auto"/>
            <w:right w:val="none" w:sz="0" w:space="0" w:color="auto"/>
          </w:divBdr>
        </w:div>
        <w:div w:id="155004161">
          <w:marLeft w:val="0"/>
          <w:marRight w:val="0"/>
          <w:marTop w:val="120"/>
          <w:marBottom w:val="0"/>
          <w:divBdr>
            <w:top w:val="none" w:sz="0" w:space="0" w:color="auto"/>
            <w:left w:val="none" w:sz="0" w:space="0" w:color="auto"/>
            <w:bottom w:val="none" w:sz="0" w:space="0" w:color="auto"/>
            <w:right w:val="none" w:sz="0" w:space="0" w:color="auto"/>
          </w:divBdr>
        </w:div>
        <w:div w:id="592519508">
          <w:marLeft w:val="0"/>
          <w:marRight w:val="0"/>
          <w:marTop w:val="120"/>
          <w:marBottom w:val="0"/>
          <w:divBdr>
            <w:top w:val="none" w:sz="0" w:space="0" w:color="auto"/>
            <w:left w:val="none" w:sz="0" w:space="0" w:color="auto"/>
            <w:bottom w:val="none" w:sz="0" w:space="0" w:color="auto"/>
            <w:right w:val="none" w:sz="0" w:space="0" w:color="auto"/>
          </w:divBdr>
        </w:div>
        <w:div w:id="923874242">
          <w:marLeft w:val="0"/>
          <w:marRight w:val="0"/>
          <w:marTop w:val="120"/>
          <w:marBottom w:val="0"/>
          <w:divBdr>
            <w:top w:val="none" w:sz="0" w:space="0" w:color="auto"/>
            <w:left w:val="none" w:sz="0" w:space="0" w:color="auto"/>
            <w:bottom w:val="none" w:sz="0" w:space="0" w:color="auto"/>
            <w:right w:val="none" w:sz="0" w:space="0" w:color="auto"/>
          </w:divBdr>
        </w:div>
        <w:div w:id="838345684">
          <w:marLeft w:val="0"/>
          <w:marRight w:val="0"/>
          <w:marTop w:val="120"/>
          <w:marBottom w:val="0"/>
          <w:divBdr>
            <w:top w:val="none" w:sz="0" w:space="0" w:color="auto"/>
            <w:left w:val="none" w:sz="0" w:space="0" w:color="auto"/>
            <w:bottom w:val="none" w:sz="0" w:space="0" w:color="auto"/>
            <w:right w:val="none" w:sz="0" w:space="0" w:color="auto"/>
          </w:divBdr>
        </w:div>
        <w:div w:id="367147570">
          <w:marLeft w:val="0"/>
          <w:marRight w:val="0"/>
          <w:marTop w:val="120"/>
          <w:marBottom w:val="0"/>
          <w:divBdr>
            <w:top w:val="none" w:sz="0" w:space="0" w:color="auto"/>
            <w:left w:val="none" w:sz="0" w:space="0" w:color="auto"/>
            <w:bottom w:val="none" w:sz="0" w:space="0" w:color="auto"/>
            <w:right w:val="none" w:sz="0" w:space="0" w:color="auto"/>
          </w:divBdr>
        </w:div>
        <w:div w:id="417944727">
          <w:marLeft w:val="0"/>
          <w:marRight w:val="0"/>
          <w:marTop w:val="120"/>
          <w:marBottom w:val="0"/>
          <w:divBdr>
            <w:top w:val="none" w:sz="0" w:space="0" w:color="auto"/>
            <w:left w:val="none" w:sz="0" w:space="0" w:color="auto"/>
            <w:bottom w:val="none" w:sz="0" w:space="0" w:color="auto"/>
            <w:right w:val="none" w:sz="0" w:space="0" w:color="auto"/>
          </w:divBdr>
        </w:div>
        <w:div w:id="893127454">
          <w:marLeft w:val="0"/>
          <w:marRight w:val="0"/>
          <w:marTop w:val="120"/>
          <w:marBottom w:val="0"/>
          <w:divBdr>
            <w:top w:val="none" w:sz="0" w:space="0" w:color="auto"/>
            <w:left w:val="none" w:sz="0" w:space="0" w:color="auto"/>
            <w:bottom w:val="none" w:sz="0" w:space="0" w:color="auto"/>
            <w:right w:val="none" w:sz="0" w:space="0" w:color="auto"/>
          </w:divBdr>
        </w:div>
        <w:div w:id="219362152">
          <w:marLeft w:val="0"/>
          <w:marRight w:val="0"/>
          <w:marTop w:val="120"/>
          <w:marBottom w:val="0"/>
          <w:divBdr>
            <w:top w:val="none" w:sz="0" w:space="0" w:color="auto"/>
            <w:left w:val="none" w:sz="0" w:space="0" w:color="auto"/>
            <w:bottom w:val="none" w:sz="0" w:space="0" w:color="auto"/>
            <w:right w:val="none" w:sz="0" w:space="0" w:color="auto"/>
          </w:divBdr>
        </w:div>
        <w:div w:id="919486651">
          <w:marLeft w:val="0"/>
          <w:marRight w:val="0"/>
          <w:marTop w:val="120"/>
          <w:marBottom w:val="0"/>
          <w:divBdr>
            <w:top w:val="none" w:sz="0" w:space="0" w:color="auto"/>
            <w:left w:val="none" w:sz="0" w:space="0" w:color="auto"/>
            <w:bottom w:val="none" w:sz="0" w:space="0" w:color="auto"/>
            <w:right w:val="none" w:sz="0" w:space="0" w:color="auto"/>
          </w:divBdr>
        </w:div>
        <w:div w:id="1683119488">
          <w:marLeft w:val="0"/>
          <w:marRight w:val="0"/>
          <w:marTop w:val="120"/>
          <w:marBottom w:val="0"/>
          <w:divBdr>
            <w:top w:val="none" w:sz="0" w:space="0" w:color="auto"/>
            <w:left w:val="none" w:sz="0" w:space="0" w:color="auto"/>
            <w:bottom w:val="none" w:sz="0" w:space="0" w:color="auto"/>
            <w:right w:val="none" w:sz="0" w:space="0" w:color="auto"/>
          </w:divBdr>
        </w:div>
        <w:div w:id="3681836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8C2160BCEF103A11637140275CEE6DF8D474715565F0C73C024CEC4ACC74BAF11D4388DBB61DE6C0F0E06E6C8F9749E6B2FB7EE9C6B0MB47L"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D1FB596E79B61CCC231AE8BB94342DF1D5F21A0BF5DE7AEA6468BDB33E7B185960CA4A23D94672B701444EB00F55646C32207D39A219e509L"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29" Type="http://schemas.openxmlformats.org/officeDocument/2006/relationships/hyperlink" Target="consultantplus://offline/ref=A53EA89884F54193F1DDBF6EB850D1902393FD57A1A2400EC73C800275E2DE23015639D5710E179081DE8D6D5CE90BF9CF8CED6E589DmF7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consultantplus://offline/ref=E2BBD31A1F284EEEFD5FD39E14AF9FF613B900AAEEBD8F3C5407E6ECFEA1F5043A66A28933A03929FDC708AF2DE27512836B9A849A1FB7uDL"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330a220d4fee09ee290fc31fd9fbf1c1b7467a53/"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A53EA89884F54193F1DDBF6EB850D1902393FD57A1A2400EC73C800275E2DE23015639D5710D139081DE8D6D5CE90BF9CF8CED6E589DmF74L" TargetMode="External"/><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hoslavl69.ru" TargetMode="External"/><Relationship Id="rId14" Type="http://schemas.openxmlformats.org/officeDocument/2006/relationships/hyperlink" Target="http://docs.cntd.ru/document/902354759" TargetMode="External"/><Relationship Id="rId22" Type="http://schemas.openxmlformats.org/officeDocument/2006/relationships/hyperlink" Target="http://internet.garant.ru/" TargetMode="External"/><Relationship Id="rId27" Type="http://schemas.openxmlformats.org/officeDocument/2006/relationships/hyperlink" Target="consultantplus://offline/ref=49FA8CB2E71C9B0A790FC31716231ADB236DCB1FB0CFFD9933B0509109A784341CD77E340A4BDBBA2655459973CD6AB689DBBE54F7C5N765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A673-69BC-413D-BAF2-7C0C1095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12122</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81056</CharactersWithSpaces>
  <SharedDoc>false</SharedDoc>
  <HLinks>
    <vt:vector size="24" baseType="variant">
      <vt:variant>
        <vt:i4>852015</vt:i4>
      </vt:variant>
      <vt:variant>
        <vt:i4>9</vt:i4>
      </vt:variant>
      <vt:variant>
        <vt:i4>0</vt:i4>
      </vt:variant>
      <vt:variant>
        <vt:i4>5</vt:i4>
      </vt:variant>
      <vt:variant>
        <vt:lpwstr>mailto:mail@tverbti.ru</vt:lpwstr>
      </vt:variant>
      <vt:variant>
        <vt:lpwstr/>
      </vt:variant>
      <vt:variant>
        <vt:i4>7077987</vt:i4>
      </vt:variant>
      <vt:variant>
        <vt:i4>6</vt:i4>
      </vt:variant>
      <vt:variant>
        <vt:i4>0</vt:i4>
      </vt:variant>
      <vt:variant>
        <vt:i4>5</vt:i4>
      </vt:variant>
      <vt:variant>
        <vt:lpwstr>mailto:69_upr@rosreestr.ru</vt:lpwstr>
      </vt:variant>
      <vt:variant>
        <vt:lpwstr/>
      </vt:variant>
      <vt:variant>
        <vt:i4>2752518</vt:i4>
      </vt:variant>
      <vt:variant>
        <vt:i4>3</vt:i4>
      </vt:variant>
      <vt:variant>
        <vt:i4>0</vt:i4>
      </vt:variant>
      <vt:variant>
        <vt:i4>5</vt:i4>
      </vt:variant>
      <vt:variant>
        <vt:lpwstr>mailto:otdelzhkh2016@yandex.ru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2019-06-05T11:26:00Z</cp:lastPrinted>
  <dcterms:created xsi:type="dcterms:W3CDTF">2019-06-06T13:15:00Z</dcterms:created>
  <dcterms:modified xsi:type="dcterms:W3CDTF">2019-12-03T09:12:00Z</dcterms:modified>
</cp:coreProperties>
</file>