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215108" w:rsidRP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15108" w:rsidTr="00215108">
        <w:tc>
          <w:tcPr>
            <w:tcW w:w="5210" w:type="dxa"/>
          </w:tcPr>
          <w:p w:rsidR="00215108" w:rsidRDefault="00305E45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21510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215108" w:rsidRDefault="00215108" w:rsidP="00305E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5E4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</w:tbl>
    <w:p w:rsid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15108" w:rsidTr="00EB5D9F">
        <w:tc>
          <w:tcPr>
            <w:tcW w:w="5210" w:type="dxa"/>
          </w:tcPr>
          <w:p w:rsidR="00215108" w:rsidRPr="00215108" w:rsidRDefault="00215108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освобождения </w:t>
            </w:r>
          </w:p>
          <w:p w:rsidR="00215108" w:rsidRPr="00215108" w:rsidRDefault="00215108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от должности лиц, замещающих муниципальные должности в  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образовании «Лихославльский район»</w:t>
            </w:r>
            <w:r w:rsidR="001271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в связи с утратой доверия</w:t>
            </w:r>
          </w:p>
          <w:p w:rsidR="00215108" w:rsidRDefault="00215108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5108" w:rsidRDefault="00215108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4D" w:rsidRPr="00215108" w:rsidRDefault="00DF254D" w:rsidP="00215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74F1" w:rsidRDefault="00DF254D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1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10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320975" w:rsidRPr="0021510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74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0975" w:rsidRPr="00215108">
        <w:rPr>
          <w:rFonts w:ascii="Times New Roman" w:hAnsi="Times New Roman" w:cs="Times New Roman"/>
          <w:sz w:val="28"/>
          <w:szCs w:val="28"/>
        </w:rPr>
        <w:t xml:space="preserve"> «Лихославльский район», Собрание депутатов Лихославльского района</w:t>
      </w:r>
      <w:r w:rsidR="009E74F1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4D" w:rsidRDefault="00320975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РЕШИЛО</w:t>
      </w:r>
      <w:r w:rsidR="00DF254D" w:rsidRPr="00215108">
        <w:rPr>
          <w:rFonts w:ascii="Times New Roman" w:hAnsi="Times New Roman" w:cs="Times New Roman"/>
          <w:sz w:val="28"/>
          <w:szCs w:val="28"/>
        </w:rPr>
        <w:t>: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F1" w:rsidRP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74F1">
        <w:rPr>
          <w:rFonts w:ascii="Times New Roman" w:hAnsi="Times New Roman" w:cs="Times New Roman"/>
          <w:sz w:val="28"/>
          <w:szCs w:val="28"/>
        </w:rPr>
        <w:t>Утвердить Порядок освобождения от должности лиц, замещающих муниципальные должности в муниципальном образовании «Лихославльский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4F1">
        <w:rPr>
          <w:rFonts w:ascii="Times New Roman" w:hAnsi="Times New Roman" w:cs="Times New Roman"/>
          <w:sz w:val="28"/>
          <w:szCs w:val="28"/>
        </w:rPr>
        <w:t xml:space="preserve"> в связи с утратой доверия согласно Приложению к настоящему решению.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4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E74F1" w:rsidTr="00EB5D9F">
        <w:tc>
          <w:tcPr>
            <w:tcW w:w="5210" w:type="dxa"/>
          </w:tcPr>
          <w:p w:rsidR="009E74F1" w:rsidRDefault="009E74F1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9E74F1" w:rsidRDefault="009E74F1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9D5887" w:rsidTr="00EB5D9F">
        <w:tc>
          <w:tcPr>
            <w:tcW w:w="5210" w:type="dxa"/>
          </w:tcPr>
          <w:p w:rsidR="009D5887" w:rsidRPr="00215108" w:rsidRDefault="009D5887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D5887" w:rsidRPr="00215108" w:rsidRDefault="009D5887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4F1" w:rsidRDefault="009E7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9E74F1" w:rsidRDefault="009E74F1" w:rsidP="00215108">
      <w:pPr>
        <w:pStyle w:val="2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E74F1" w:rsidTr="00EB5D9F">
        <w:tc>
          <w:tcPr>
            <w:tcW w:w="5210" w:type="dxa"/>
          </w:tcPr>
          <w:p w:rsidR="009E74F1" w:rsidRDefault="009E74F1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</w:p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 решению Собрания депутатов </w:t>
            </w:r>
          </w:p>
          <w:p w:rsidR="009E74F1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>Лихославльского района</w:t>
            </w:r>
          </w:p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DB0E28">
              <w:rPr>
                <w:rFonts w:ascii="Times New Roman" w:hAnsi="Times New Roman" w:cs="Times New Roman"/>
                <w:szCs w:val="28"/>
              </w:rPr>
              <w:t>05.03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.2018 № </w:t>
            </w:r>
            <w:r w:rsidR="00DB0E28">
              <w:rPr>
                <w:rFonts w:ascii="Times New Roman" w:hAnsi="Times New Roman" w:cs="Times New Roman"/>
                <w:szCs w:val="28"/>
              </w:rPr>
              <w:t>271</w:t>
            </w:r>
          </w:p>
          <w:p w:rsidR="009E74F1" w:rsidRDefault="009E74F1" w:rsidP="009E7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4F1" w:rsidRDefault="009E74F1" w:rsidP="00215108">
      <w:pPr>
        <w:pStyle w:val="2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254D" w:rsidRPr="009E74F1" w:rsidRDefault="00DF254D" w:rsidP="00215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Start w:id="2" w:name="P29"/>
      <w:bookmarkEnd w:id="1"/>
      <w:bookmarkEnd w:id="2"/>
      <w:r w:rsidRPr="009E74F1">
        <w:rPr>
          <w:rFonts w:ascii="Times New Roman" w:hAnsi="Times New Roman" w:cs="Times New Roman"/>
          <w:b/>
          <w:sz w:val="28"/>
          <w:szCs w:val="28"/>
        </w:rPr>
        <w:t>Порядок освобождения от должности лиц, замещающих муниципальные должности в</w:t>
      </w:r>
      <w:r w:rsidR="00320975" w:rsidRPr="009E74F1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«Лихославльский район»</w:t>
      </w:r>
      <w:r w:rsidR="009E74F1" w:rsidRPr="009E74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74F1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DF254D" w:rsidRPr="00215108" w:rsidRDefault="00DF254D" w:rsidP="00215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71B1">
        <w:rPr>
          <w:rFonts w:ascii="Times New Roman" w:hAnsi="Times New Roman" w:cs="Times New Roman"/>
          <w:sz w:val="28"/>
          <w:szCs w:val="28"/>
        </w:rPr>
        <w:t>Настоящий Порядок распространяется на лиц, замещающих муниципальные должности в муниципальном образовании «Лихославльский район» (далее – лицо, замещающее муниципальную должность).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71B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подлежит освобождению от должности в связи с утратой доверия в случаях, предусмотренных частью 3 статьи 7.1, статьей 13.1 Федерального закона от 25.12.2008 № 273-ФЗ «О противодействии коррупции».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71B1">
        <w:rPr>
          <w:rFonts w:ascii="Times New Roman" w:hAnsi="Times New Roman" w:cs="Times New Roman"/>
          <w:sz w:val="28"/>
          <w:szCs w:val="28"/>
        </w:rPr>
        <w:t>Решение об освобождении от должности в связи с утратой доверия принимается Собранием депутатов Лихославльского района  на основании материалов Комиссии по соблюдению требований к служебному поведению лиц, замещающих муниципальные должности, и урегулированию конфликта интересов, созданной в соответствии с решением Собрания депутатов Лихославльского района,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законом от 25.12.2008 № 273-ФЗ «О противодействии коррупции» и другими федеральными законами, в порядке, установленном статьями 40 и 74.1 Федерального закона от 06.10.2003 № 131-ФЗ «Об общих принципах организации местного самоуправления в Российской Федерации».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B1">
        <w:rPr>
          <w:rFonts w:ascii="Times New Roman" w:hAnsi="Times New Roman" w:cs="Times New Roman"/>
          <w:sz w:val="28"/>
          <w:szCs w:val="28"/>
        </w:rPr>
        <w:t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Собрания депутатов Лихославльского района. Решение принимаются открытым голосованием, если иное не предусмотрено законодательством Регламентом или если Собранием не принято решение о проведении тайного голосования.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1B1">
        <w:rPr>
          <w:rFonts w:ascii="Times New Roman" w:hAnsi="Times New Roman" w:cs="Times New Roman"/>
          <w:sz w:val="28"/>
          <w:szCs w:val="28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271B1">
        <w:rPr>
          <w:rFonts w:ascii="Times New Roman" w:hAnsi="Times New Roman" w:cs="Times New Roman"/>
          <w:sz w:val="28"/>
          <w:szCs w:val="28"/>
        </w:rPr>
        <w:t>Вопрос об освобождении от должности в связи с утратой доверия должен быть рассмотрен и соответствующее решение принято не позднее 30 дней со дня поступления результатов проверки,  либо внесения соответствующего обращения в Собрание депутатов Лихославльского района,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проверки, либо внесения соответствующего обращения в Собрание депутатов Лихославльского района.</w:t>
      </w:r>
    </w:p>
    <w:p w:rsidR="00CA3007" w:rsidRDefault="001271B1" w:rsidP="00CA3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B1">
        <w:rPr>
          <w:rFonts w:ascii="Times New Roman" w:hAnsi="Times New Roman" w:cs="Times New Roman"/>
          <w:sz w:val="28"/>
          <w:szCs w:val="28"/>
        </w:rPr>
        <w:t>В случае обращения высшего должностного лица Тверской области (руководителя высшего исполнительного органа государственной власти Тверского области) с заявлением о досрочном прекращении полномочий депутата Собрания депутатов Лихославльского района днем появления основания для досрочного прекращения полномочий является день поступления в Собрание депутатов Лихославльского района данного заявления.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07" w:rsidRPr="001271B1" w:rsidRDefault="00CA3007" w:rsidP="00CA3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Лихославльского района о </w:t>
      </w:r>
      <w:r w:rsidRPr="001271B1">
        <w:rPr>
          <w:rFonts w:ascii="Times New Roman" w:hAnsi="Times New Roman" w:cs="Times New Roman"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1B1">
        <w:rPr>
          <w:rFonts w:ascii="Times New Roman" w:hAnsi="Times New Roman" w:cs="Times New Roman"/>
          <w:sz w:val="28"/>
          <w:szCs w:val="28"/>
        </w:rPr>
        <w:t xml:space="preserve"> прекращени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1B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CA3007">
        <w:rPr>
          <w:rFonts w:ascii="Times New Roman" w:hAnsi="Times New Roman" w:cs="Times New Roman"/>
          <w:sz w:val="28"/>
          <w:szCs w:val="28"/>
        </w:rPr>
        <w:t xml:space="preserve"> </w:t>
      </w:r>
      <w:r w:rsidRPr="001271B1">
        <w:rPr>
          <w:rFonts w:ascii="Times New Roman" w:hAnsi="Times New Roman" w:cs="Times New Roman"/>
          <w:sz w:val="28"/>
          <w:szCs w:val="28"/>
        </w:rPr>
        <w:t>депутата Собрания депутатов Лихославльского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подлежит опубликованию в порядке, установленном Уставом муниципального образования «Лихославльский район».</w:t>
      </w:r>
    </w:p>
    <w:p w:rsid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271B1">
        <w:rPr>
          <w:rFonts w:ascii="Times New Roman" w:hAnsi="Times New Roman" w:cs="Times New Roman"/>
          <w:sz w:val="28"/>
          <w:szCs w:val="28"/>
        </w:rPr>
        <w:t xml:space="preserve">В решении Собрания депутатов Лихославльского района об освобождении от должности в связи с утратой доверия должно быть указано основание (соответствующий пункт статьи 13.1 Федерального закона от 25.12.2008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 Решение Собрания депутатов Лихославльского 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об удалении </w:t>
      </w:r>
      <w:r w:rsidR="00CA3007">
        <w:rPr>
          <w:rFonts w:ascii="Times New Roman" w:hAnsi="Times New Roman" w:cs="Times New Roman"/>
          <w:sz w:val="28"/>
          <w:szCs w:val="28"/>
        </w:rPr>
        <w:t>Г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лавы </w:t>
      </w:r>
      <w:r w:rsidR="00CA3007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 в отставку подлежит официальному опубликованию не позднее чем через пять дней со дня его принятия.</w:t>
      </w:r>
      <w:r w:rsidRPr="001271B1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CA3007">
        <w:rPr>
          <w:rFonts w:ascii="Times New Roman" w:hAnsi="Times New Roman" w:cs="Times New Roman"/>
          <w:sz w:val="28"/>
          <w:szCs w:val="28"/>
        </w:rPr>
        <w:t>Г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лава </w:t>
      </w:r>
      <w:r w:rsidR="00CA3007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</w:t>
      </w:r>
      <w:r w:rsidRPr="001271B1">
        <w:rPr>
          <w:rFonts w:ascii="Times New Roman" w:hAnsi="Times New Roman" w:cs="Times New Roman"/>
          <w:sz w:val="28"/>
          <w:szCs w:val="28"/>
        </w:rPr>
        <w:t>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71B1">
        <w:rPr>
          <w:rFonts w:ascii="Times New Roman" w:hAnsi="Times New Roman" w:cs="Times New Roman"/>
          <w:sz w:val="28"/>
          <w:szCs w:val="28"/>
        </w:rPr>
        <w:t>Копия решения Собрания депутатов Лихославльского района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111226" w:rsidRPr="00215108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271B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Собрания депутатов Лихославльского района об освобождении от должности в связи с утратой доверия в установленном действующим законодательством порядке.</w:t>
      </w:r>
    </w:p>
    <w:sectPr w:rsidR="00111226" w:rsidRPr="00215108" w:rsidSect="002151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 w:tplc="194CF1BE">
      <w:numFmt w:val="none"/>
      <w:lvlText w:val=""/>
      <w:lvlJc w:val="left"/>
      <w:pPr>
        <w:tabs>
          <w:tab w:val="num" w:pos="360"/>
        </w:tabs>
      </w:pPr>
    </w:lvl>
    <w:lvl w:ilvl="3" w:tplc="876E13AC">
      <w:numFmt w:val="none"/>
      <w:lvlText w:val=""/>
      <w:lvlJc w:val="left"/>
      <w:pPr>
        <w:tabs>
          <w:tab w:val="num" w:pos="360"/>
        </w:tabs>
      </w:pPr>
    </w:lvl>
    <w:lvl w:ilvl="4" w:tplc="17081634">
      <w:numFmt w:val="none"/>
      <w:lvlText w:val=""/>
      <w:lvlJc w:val="left"/>
      <w:pPr>
        <w:tabs>
          <w:tab w:val="num" w:pos="360"/>
        </w:tabs>
      </w:pPr>
    </w:lvl>
    <w:lvl w:ilvl="5" w:tplc="356E3B4A">
      <w:numFmt w:val="none"/>
      <w:lvlText w:val=""/>
      <w:lvlJc w:val="left"/>
      <w:pPr>
        <w:tabs>
          <w:tab w:val="num" w:pos="360"/>
        </w:tabs>
      </w:pPr>
    </w:lvl>
    <w:lvl w:ilvl="6" w:tplc="EC2266BC">
      <w:numFmt w:val="none"/>
      <w:lvlText w:val=""/>
      <w:lvlJc w:val="left"/>
      <w:pPr>
        <w:tabs>
          <w:tab w:val="num" w:pos="360"/>
        </w:tabs>
      </w:pPr>
    </w:lvl>
    <w:lvl w:ilvl="7" w:tplc="D82C9852">
      <w:numFmt w:val="none"/>
      <w:lvlText w:val=""/>
      <w:lvlJc w:val="left"/>
      <w:pPr>
        <w:tabs>
          <w:tab w:val="num" w:pos="360"/>
        </w:tabs>
      </w:pPr>
    </w:lvl>
    <w:lvl w:ilvl="8" w:tplc="0D98C8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D"/>
    <w:rsid w:val="00111226"/>
    <w:rsid w:val="001271B1"/>
    <w:rsid w:val="001435C5"/>
    <w:rsid w:val="001A5B7A"/>
    <w:rsid w:val="00215108"/>
    <w:rsid w:val="00265EC4"/>
    <w:rsid w:val="00305E45"/>
    <w:rsid w:val="00320975"/>
    <w:rsid w:val="00370027"/>
    <w:rsid w:val="009D5887"/>
    <w:rsid w:val="009E74F1"/>
    <w:rsid w:val="00A91BD6"/>
    <w:rsid w:val="00C64C04"/>
    <w:rsid w:val="00CA3007"/>
    <w:rsid w:val="00D54738"/>
    <w:rsid w:val="00DB0E28"/>
    <w:rsid w:val="00DF254D"/>
    <w:rsid w:val="00E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68AFA-12F1-4CEA-ABC0-4A309FF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4D"/>
  </w:style>
  <w:style w:type="paragraph" w:styleId="3">
    <w:name w:val="heading 3"/>
    <w:basedOn w:val="a"/>
    <w:next w:val="a"/>
    <w:link w:val="30"/>
    <w:qFormat/>
    <w:rsid w:val="00DF254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54D"/>
    <w:rPr>
      <w:b/>
      <w:sz w:val="36"/>
    </w:rPr>
  </w:style>
  <w:style w:type="paragraph" w:styleId="2">
    <w:name w:val="Body Text 2"/>
    <w:basedOn w:val="a"/>
    <w:link w:val="20"/>
    <w:rsid w:val="00DF254D"/>
    <w:rPr>
      <w:sz w:val="28"/>
    </w:rPr>
  </w:style>
  <w:style w:type="character" w:customStyle="1" w:styleId="20">
    <w:name w:val="Основной текст 2 Знак"/>
    <w:basedOn w:val="a0"/>
    <w:link w:val="2"/>
    <w:rsid w:val="00DF254D"/>
    <w:rPr>
      <w:sz w:val="28"/>
    </w:rPr>
  </w:style>
  <w:style w:type="paragraph" w:customStyle="1" w:styleId="ConsPlusNormal">
    <w:name w:val="ConsPlusNormal"/>
    <w:rsid w:val="00DF2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1300"/>
  </w:style>
  <w:style w:type="table" w:styleId="a3">
    <w:name w:val="Table Grid"/>
    <w:basedOn w:val="a1"/>
    <w:uiPriority w:val="59"/>
    <w:rsid w:val="0021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C986FF4193F72AA2C65C73471735F7FDBAD3DFC3B7B9C2087C662C7A8B70AEEE250E81q2a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2019-10-04T11:02:00Z</dcterms:created>
  <dcterms:modified xsi:type="dcterms:W3CDTF">2019-10-04T11:02:00Z</dcterms:modified>
</cp:coreProperties>
</file>