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F1" w:rsidRPr="006C1110" w:rsidRDefault="000909F1" w:rsidP="0009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C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ЛИХОСЛАВЛЬСКОГО РАЙОНА</w:t>
      </w:r>
    </w:p>
    <w:p w:rsidR="000909F1" w:rsidRPr="006C1110" w:rsidRDefault="000909F1" w:rsidP="0009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1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ТВЕРСКОЙ ОБЛАСТИ</w:t>
      </w:r>
    </w:p>
    <w:p w:rsidR="000909F1" w:rsidRPr="006C1110" w:rsidRDefault="000909F1" w:rsidP="0009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09F1" w:rsidRPr="006C1110" w:rsidRDefault="000909F1" w:rsidP="0009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bookmarkEnd w:id="0"/>
    <w:p w:rsidR="000909F1" w:rsidRPr="006C1110" w:rsidRDefault="000909F1" w:rsidP="00090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1"/>
        <w:gridCol w:w="5088"/>
      </w:tblGrid>
      <w:tr w:rsidR="000909F1" w:rsidRPr="006C1110" w:rsidTr="003E0B47">
        <w:tc>
          <w:tcPr>
            <w:tcW w:w="5114" w:type="dxa"/>
            <w:shd w:val="clear" w:color="auto" w:fill="auto"/>
          </w:tcPr>
          <w:p w:rsidR="000909F1" w:rsidRPr="006C1110" w:rsidRDefault="00E46216" w:rsidP="003E0B47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24.07</w:t>
            </w:r>
            <w:r w:rsidR="000909F1" w:rsidRPr="006C111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.2019</w:t>
            </w:r>
          </w:p>
        </w:tc>
        <w:tc>
          <w:tcPr>
            <w:tcW w:w="5091" w:type="dxa"/>
            <w:shd w:val="clear" w:color="auto" w:fill="auto"/>
          </w:tcPr>
          <w:p w:rsidR="000909F1" w:rsidRPr="006C1110" w:rsidRDefault="000909F1" w:rsidP="000909F1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№ 3</w:t>
            </w:r>
            <w:r w:rsidRPr="006C111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-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рг</w:t>
            </w:r>
            <w:r w:rsidRPr="006C111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0909F1" w:rsidRPr="006C1110" w:rsidTr="003E0B47">
        <w:tc>
          <w:tcPr>
            <w:tcW w:w="10205" w:type="dxa"/>
            <w:gridSpan w:val="2"/>
            <w:shd w:val="clear" w:color="auto" w:fill="auto"/>
          </w:tcPr>
          <w:p w:rsidR="000909F1" w:rsidRPr="006C1110" w:rsidRDefault="000909F1" w:rsidP="003E0B47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6C1110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0909F1" w:rsidRPr="000909F1" w:rsidRDefault="000909F1" w:rsidP="004D142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9F1" w:rsidRPr="000909F1" w:rsidRDefault="000909F1" w:rsidP="004D142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426" w:rsidRPr="000909F1" w:rsidRDefault="004D1426" w:rsidP="004D142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профилактической операции «Трактор»</w:t>
      </w:r>
    </w:p>
    <w:p w:rsidR="004D1426" w:rsidRPr="000909F1" w:rsidRDefault="004D1426" w:rsidP="004D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426" w:rsidRPr="000909F1" w:rsidRDefault="004D1426" w:rsidP="004D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1426" w:rsidRDefault="00537CDA" w:rsidP="004D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C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для жизни, здоровья людей и имущества, охраны окружающей среды, безопасности движения при эксплуатации тракторов, самоходных дорожно-строительных и иных машин, а также прицепов к ним, активизации работы по регистрации техники, повышения значимости государственного технического осмотра, в соответствии с Положением о проведении профилактической операции «Трактор», утвержденным приказом Министерства сельского хозяйства Российской Федерации от 27.01.1998 № 38, Постановлением правительства Российской Федерации от 12.08.1994 № 938 «О государственной регистрации автотранспортных средств и других видов самоходной техники на территории Российской Федерации», в соответствии с приказом Главного управления «Государственная инспекция по надзору за техническим состоянием самоходных машин и других видов техники» Тверской области от 15.07.2019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7CDA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426" w:rsidRPr="000909F1" w:rsidRDefault="004D1426" w:rsidP="004D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на территории Лихославльского района с 2</w:t>
      </w:r>
      <w:r w:rsidR="002B6E85"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по 30 сентября 201</w:t>
      </w:r>
      <w:r w:rsidR="002B6E85"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профилактическую операцию «Трактор». </w:t>
      </w:r>
    </w:p>
    <w:p w:rsidR="004D1426" w:rsidRPr="000909F1" w:rsidRDefault="004D1426" w:rsidP="004D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Образовать на период до 30.09.201</w:t>
      </w:r>
      <w:r w:rsidR="002B6E85"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рабочую группу по проведению профилактической операции «Трактор» в 201</w:t>
      </w:r>
      <w:r w:rsidR="002B6E85"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(далее - рабочая группа). </w:t>
      </w:r>
    </w:p>
    <w:p w:rsidR="004D1426" w:rsidRPr="000909F1" w:rsidRDefault="004D1426" w:rsidP="004D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состав рабочей группы (Приложение 1). </w:t>
      </w:r>
    </w:p>
    <w:p w:rsidR="004D1426" w:rsidRPr="000909F1" w:rsidRDefault="004D1426" w:rsidP="004D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План проведения профилактической операции «Трактор» в 201</w:t>
      </w:r>
      <w:r w:rsidR="002B6E85"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(Приложение 2). </w:t>
      </w:r>
    </w:p>
    <w:p w:rsidR="004D1426" w:rsidRPr="000909F1" w:rsidRDefault="004D1426" w:rsidP="004D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Обеспечить информирование предприятий и организаций, а также населения района о задачах и целях проводимой операции через газету «Наша жизнь». </w:t>
      </w:r>
    </w:p>
    <w:p w:rsidR="004D1426" w:rsidRPr="000909F1" w:rsidRDefault="004D1426" w:rsidP="004D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операции доложить итоги операции на заседании комиссии по безопасности дорожного движения при администрации Лихославльского района. </w:t>
      </w:r>
    </w:p>
    <w:p w:rsidR="004D1426" w:rsidRPr="000909F1" w:rsidRDefault="004D1426" w:rsidP="004D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</w:t>
      </w:r>
      <w:r w:rsidR="00324797"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вступает в силу со дня подписания, </w:t>
      </w: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размещению на официальном сайте Лихославльского района в сети Интернет. </w:t>
      </w:r>
    </w:p>
    <w:p w:rsidR="004D1426" w:rsidRPr="000909F1" w:rsidRDefault="004D1426" w:rsidP="004D1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Контроль за исполнением настоящего </w:t>
      </w:r>
      <w:r w:rsidR="00786DB4"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A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Капытова С.Н.</w:t>
      </w:r>
    </w:p>
    <w:p w:rsidR="004D1426" w:rsidRPr="000909F1" w:rsidRDefault="004D1426" w:rsidP="004D14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426" w:rsidRPr="000909F1" w:rsidRDefault="004D1426" w:rsidP="004D142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426" w:rsidRPr="000909F1" w:rsidRDefault="004D1426" w:rsidP="004D14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Лихославльского района </w:t>
      </w: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Н.Н. Виноградова</w:t>
      </w:r>
    </w:p>
    <w:p w:rsidR="004D1426" w:rsidRPr="000909F1" w:rsidRDefault="004D1426" w:rsidP="004D142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2B1CF0" w:rsidRPr="000909F1" w:rsidRDefault="004D1426" w:rsidP="004D142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1CF0"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распоряжению </w:t>
      </w:r>
    </w:p>
    <w:p w:rsidR="004D1426" w:rsidRPr="000909F1" w:rsidRDefault="002B1CF0" w:rsidP="004D142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4D1426"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района</w:t>
      </w:r>
    </w:p>
    <w:p w:rsidR="004D1426" w:rsidRPr="000909F1" w:rsidRDefault="004D1426" w:rsidP="004D142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24.07.2019 </w:t>
      </w:r>
      <w:r w:rsidRP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909F1">
        <w:rPr>
          <w:rFonts w:ascii="Times New Roman" w:eastAsia="Times New Roman" w:hAnsi="Times New Roman" w:cs="Times New Roman"/>
          <w:sz w:val="28"/>
          <w:szCs w:val="28"/>
          <w:lang w:eastAsia="ru-RU"/>
        </w:rPr>
        <w:t>3-рг</w:t>
      </w:r>
    </w:p>
    <w:p w:rsidR="004D1426" w:rsidRPr="000909F1" w:rsidRDefault="004D1426" w:rsidP="004D142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426" w:rsidRPr="000909F1" w:rsidRDefault="004D1426" w:rsidP="004D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426" w:rsidRPr="000909F1" w:rsidRDefault="004D1426" w:rsidP="004D1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D1426" w:rsidRPr="000909F1" w:rsidRDefault="004D1426" w:rsidP="004D1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9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группы по проведению профилактической операции «Трактор»</w:t>
      </w:r>
    </w:p>
    <w:p w:rsidR="004D1426" w:rsidRPr="000909F1" w:rsidRDefault="004D1426" w:rsidP="004D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426" w:rsidRPr="000909F1" w:rsidRDefault="004D1426" w:rsidP="004D1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5108"/>
      </w:tblGrid>
      <w:tr w:rsidR="004D1426" w:rsidRPr="000909F1" w:rsidTr="00B87A7A">
        <w:tc>
          <w:tcPr>
            <w:tcW w:w="5207" w:type="dxa"/>
          </w:tcPr>
          <w:p w:rsidR="004D1426" w:rsidRPr="000909F1" w:rsidRDefault="00735A2C" w:rsidP="00CC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Капытов Сергей Николаевич</w:t>
            </w:r>
            <w:r w:rsidR="004D1426"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08" w:type="dxa"/>
          </w:tcPr>
          <w:p w:rsidR="004D1426" w:rsidRPr="000909F1" w:rsidRDefault="004D1426" w:rsidP="001C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2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руководитель рабочей группы, </w:t>
            </w:r>
            <w:r w:rsidR="00735A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Лихославльского района</w:t>
            </w:r>
          </w:p>
          <w:p w:rsidR="004D1426" w:rsidRPr="000909F1" w:rsidRDefault="004D1426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426" w:rsidRPr="000909F1" w:rsidTr="00B87A7A">
        <w:tc>
          <w:tcPr>
            <w:tcW w:w="5207" w:type="dxa"/>
          </w:tcPr>
          <w:p w:rsidR="004D1426" w:rsidRPr="000909F1" w:rsidRDefault="00537CDA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Подоба Василий Александрович</w:t>
            </w:r>
          </w:p>
          <w:p w:rsidR="004D1426" w:rsidRPr="000909F1" w:rsidRDefault="004D1426" w:rsidP="004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</w:tcPr>
          <w:p w:rsidR="001C2EA4" w:rsidRPr="000909F1" w:rsidRDefault="004D1426" w:rsidP="001C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C2EA4"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рабочей</w:t>
            </w:r>
          </w:p>
          <w:p w:rsidR="004D1426" w:rsidRPr="000909F1" w:rsidRDefault="001C2EA4" w:rsidP="00537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группы, главн</w:t>
            </w:r>
            <w:r w:rsidR="0053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</w:t>
            </w:r>
            <w:r w:rsidR="0053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инженера-инспектора Гостехнадзора по Лихославльскому </w:t>
            </w:r>
            <w:r w:rsidR="0053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Спировскому </w:t>
            </w: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="00537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1426"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D1426" w:rsidRPr="000909F1" w:rsidTr="00B87A7A">
        <w:tc>
          <w:tcPr>
            <w:tcW w:w="5207" w:type="dxa"/>
          </w:tcPr>
          <w:p w:rsidR="004D1426" w:rsidRPr="000909F1" w:rsidRDefault="004D1426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рабочей группы: </w:t>
            </w:r>
          </w:p>
          <w:p w:rsidR="004D1426" w:rsidRPr="000909F1" w:rsidRDefault="004D1426" w:rsidP="004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</w:tcPr>
          <w:p w:rsidR="004D1426" w:rsidRPr="000909F1" w:rsidRDefault="004D1426" w:rsidP="004D1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D1426" w:rsidRPr="000909F1" w:rsidTr="00B87A7A">
        <w:tc>
          <w:tcPr>
            <w:tcW w:w="5207" w:type="dxa"/>
          </w:tcPr>
          <w:p w:rsidR="004D1426" w:rsidRPr="000909F1" w:rsidRDefault="001C2EA4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 Даниил Анатольевич</w:t>
            </w:r>
          </w:p>
        </w:tc>
        <w:tc>
          <w:tcPr>
            <w:tcW w:w="5208" w:type="dxa"/>
          </w:tcPr>
          <w:p w:rsidR="004D1426" w:rsidRPr="000909F1" w:rsidRDefault="004D1426" w:rsidP="001C2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C2EA4"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ОГИБДД ОМВД России по Лихославльскому району (по согласованию)</w:t>
            </w:r>
          </w:p>
        </w:tc>
      </w:tr>
      <w:tr w:rsidR="004D1426" w:rsidRPr="000909F1" w:rsidTr="00B87A7A">
        <w:tc>
          <w:tcPr>
            <w:tcW w:w="5207" w:type="dxa"/>
          </w:tcPr>
          <w:p w:rsidR="004D1426" w:rsidRPr="000909F1" w:rsidRDefault="001C2EA4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Андрей Викторович</w:t>
            </w:r>
          </w:p>
        </w:tc>
        <w:tc>
          <w:tcPr>
            <w:tcW w:w="5208" w:type="dxa"/>
          </w:tcPr>
          <w:p w:rsidR="00B87A7A" w:rsidRPr="000909F1" w:rsidRDefault="004D1426" w:rsidP="00B8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87A7A"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полиции</w:t>
            </w:r>
          </w:p>
          <w:p w:rsidR="004D1426" w:rsidRPr="000909F1" w:rsidRDefault="00B87A7A" w:rsidP="00B8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ОМВД России по Лихославльскому району (по согласованию) </w:t>
            </w:r>
          </w:p>
        </w:tc>
      </w:tr>
      <w:tr w:rsidR="004D1426" w:rsidRPr="000909F1" w:rsidTr="00B87A7A">
        <w:tc>
          <w:tcPr>
            <w:tcW w:w="5207" w:type="dxa"/>
          </w:tcPr>
          <w:p w:rsidR="004D1426" w:rsidRPr="000909F1" w:rsidRDefault="00B87A7A" w:rsidP="00F03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Алексей Николаевич </w:t>
            </w:r>
          </w:p>
        </w:tc>
        <w:tc>
          <w:tcPr>
            <w:tcW w:w="5208" w:type="dxa"/>
          </w:tcPr>
          <w:p w:rsidR="004D1426" w:rsidRPr="000909F1" w:rsidRDefault="004D1426" w:rsidP="00CA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03982"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Лихославльского отдела лесного хозяйства ГКУ Торжокского лесничества Тверской области </w:t>
            </w: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CA6DD3" w:rsidRPr="000909F1" w:rsidTr="00B87A7A">
        <w:tc>
          <w:tcPr>
            <w:tcW w:w="5207" w:type="dxa"/>
          </w:tcPr>
          <w:p w:rsidR="00CA6DD3" w:rsidRPr="000909F1" w:rsidRDefault="00CA6DD3" w:rsidP="0054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</w:tcPr>
          <w:p w:rsidR="00CA6DD3" w:rsidRPr="000909F1" w:rsidRDefault="00CA6DD3" w:rsidP="0054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3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426" w:rsidRPr="000909F1" w:rsidTr="00B87A7A">
        <w:tc>
          <w:tcPr>
            <w:tcW w:w="5207" w:type="dxa"/>
          </w:tcPr>
          <w:p w:rsidR="004D1426" w:rsidRPr="000909F1" w:rsidRDefault="00CA6DD3" w:rsidP="00CA6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Коршунова Мария Михайловна </w:t>
            </w:r>
          </w:p>
        </w:tc>
        <w:tc>
          <w:tcPr>
            <w:tcW w:w="5208" w:type="dxa"/>
          </w:tcPr>
          <w:p w:rsidR="004D1426" w:rsidRPr="000909F1" w:rsidRDefault="004D1426" w:rsidP="002B1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 w:right="30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редактор газеты «Наша жизнь» (по согласованию)</w:t>
            </w:r>
          </w:p>
        </w:tc>
      </w:tr>
      <w:tr w:rsidR="004D1426" w:rsidRPr="000909F1" w:rsidTr="00B87A7A">
        <w:tc>
          <w:tcPr>
            <w:tcW w:w="5207" w:type="dxa"/>
          </w:tcPr>
          <w:p w:rsidR="004D1426" w:rsidRPr="000909F1" w:rsidRDefault="003B399C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Куликов Андрей Алексеевич</w:t>
            </w:r>
          </w:p>
        </w:tc>
        <w:tc>
          <w:tcPr>
            <w:tcW w:w="5208" w:type="dxa"/>
          </w:tcPr>
          <w:p w:rsidR="004D1426" w:rsidRPr="000909F1" w:rsidRDefault="004D1426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государственный инспектор Тверской области в области охраны окружающей среды (по согласованию)</w:t>
            </w:r>
          </w:p>
          <w:p w:rsidR="004D1426" w:rsidRPr="000909F1" w:rsidRDefault="004D1426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1426" w:rsidRPr="000909F1" w:rsidTr="00B87A7A">
        <w:tc>
          <w:tcPr>
            <w:tcW w:w="5207" w:type="dxa"/>
          </w:tcPr>
          <w:p w:rsidR="004D1426" w:rsidRPr="000909F1" w:rsidRDefault="003B399C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Тришкина Наталья Сергеевна</w:t>
            </w:r>
          </w:p>
        </w:tc>
        <w:tc>
          <w:tcPr>
            <w:tcW w:w="5208" w:type="dxa"/>
          </w:tcPr>
          <w:p w:rsidR="004D1426" w:rsidRPr="000909F1" w:rsidRDefault="004D1426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отдела судебных приставов по Лихославльскому району Тверской области (по согласованию).</w:t>
            </w:r>
          </w:p>
          <w:p w:rsidR="004D1426" w:rsidRPr="000909F1" w:rsidRDefault="004D1426" w:rsidP="004D1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1CF0" w:rsidRPr="000909F1" w:rsidRDefault="002B1CF0" w:rsidP="00AB6D26">
      <w:pPr>
        <w:rPr>
          <w:rFonts w:ascii="Times New Roman" w:hAnsi="Times New Roman" w:cs="Times New Roman"/>
          <w:sz w:val="28"/>
          <w:szCs w:val="28"/>
        </w:rPr>
      </w:pPr>
    </w:p>
    <w:p w:rsidR="002B1CF0" w:rsidRPr="000909F1" w:rsidRDefault="002B1CF0" w:rsidP="00AB6D26">
      <w:pPr>
        <w:rPr>
          <w:rFonts w:ascii="Times New Roman" w:hAnsi="Times New Roman" w:cs="Times New Roman"/>
          <w:sz w:val="28"/>
          <w:szCs w:val="28"/>
        </w:rPr>
        <w:sectPr w:rsidR="002B1CF0" w:rsidRPr="000909F1" w:rsidSect="00476FBA"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151AAE" w:rsidRPr="00F615AF" w:rsidRDefault="000909F1" w:rsidP="005D73CD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51AAE" w:rsidRPr="00F615AF" w:rsidRDefault="00151AAE" w:rsidP="005D73CD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</w:p>
    <w:p w:rsidR="00151AAE" w:rsidRPr="00F615AF" w:rsidRDefault="00151AAE" w:rsidP="005D73CD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Лихославльского района</w:t>
      </w:r>
    </w:p>
    <w:p w:rsidR="00151AAE" w:rsidRPr="00F615AF" w:rsidRDefault="00151AAE" w:rsidP="005D73CD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909F1" w:rsidRPr="00F615AF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24.07.2019</w:t>
      </w:r>
      <w:r w:rsidRPr="00F6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909F1" w:rsidRPr="00F615AF">
        <w:rPr>
          <w:rFonts w:ascii="Times New Roman" w:eastAsia="Times New Roman" w:hAnsi="Times New Roman" w:cs="Times New Roman"/>
          <w:sz w:val="24"/>
          <w:szCs w:val="24"/>
          <w:lang w:eastAsia="ru-RU"/>
        </w:rPr>
        <w:t>3-рг</w:t>
      </w:r>
    </w:p>
    <w:p w:rsidR="00151AAE" w:rsidRPr="00F615AF" w:rsidRDefault="00151AAE" w:rsidP="005D73CD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CF0" w:rsidRPr="00F615AF" w:rsidRDefault="005D73CD" w:rsidP="005D73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5AF">
        <w:rPr>
          <w:rFonts w:ascii="Times New Roman" w:hAnsi="Times New Roman" w:cs="Times New Roman"/>
          <w:b/>
          <w:sz w:val="24"/>
          <w:szCs w:val="24"/>
        </w:rPr>
        <w:t>План проведения профилактической операции «Трактор» в 201</w:t>
      </w:r>
      <w:r w:rsidR="002B6E85" w:rsidRPr="00F615AF">
        <w:rPr>
          <w:rFonts w:ascii="Times New Roman" w:hAnsi="Times New Roman" w:cs="Times New Roman"/>
          <w:b/>
          <w:sz w:val="24"/>
          <w:szCs w:val="24"/>
        </w:rPr>
        <w:t>9</w:t>
      </w:r>
      <w:r w:rsidRPr="00F615AF">
        <w:rPr>
          <w:rFonts w:ascii="Times New Roman" w:hAnsi="Times New Roman" w:cs="Times New Roman"/>
          <w:b/>
          <w:sz w:val="24"/>
          <w:szCs w:val="24"/>
        </w:rPr>
        <w:t xml:space="preserve"> году на территории Лихославльского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863"/>
        <w:gridCol w:w="1518"/>
        <w:gridCol w:w="5581"/>
        <w:gridCol w:w="2020"/>
      </w:tblGrid>
      <w:tr w:rsidR="00F15857" w:rsidRPr="00F615AF" w:rsidTr="004F40F0">
        <w:trPr>
          <w:trHeight w:val="1020"/>
        </w:trPr>
        <w:tc>
          <w:tcPr>
            <w:tcW w:w="184" w:type="pct"/>
            <w:shd w:val="clear" w:color="auto" w:fill="auto"/>
            <w:vAlign w:val="center"/>
            <w:hideMark/>
          </w:tcPr>
          <w:p w:rsidR="005D73CD" w:rsidRPr="00F615AF" w:rsidRDefault="005D73CD" w:rsidP="00F1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5D73CD" w:rsidRPr="00F615AF" w:rsidRDefault="005D73CD" w:rsidP="00F1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Маршрут проведения рейда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D73CD" w:rsidRPr="00F615AF" w:rsidRDefault="005D73CD" w:rsidP="00F1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проведения (число, месяц, год)</w:t>
            </w:r>
          </w:p>
        </w:tc>
        <w:tc>
          <w:tcPr>
            <w:tcW w:w="1922" w:type="pct"/>
            <w:shd w:val="clear" w:color="auto" w:fill="auto"/>
            <w:vAlign w:val="center"/>
            <w:hideMark/>
          </w:tcPr>
          <w:p w:rsidR="005D73CD" w:rsidRPr="00F615AF" w:rsidRDefault="005D73CD" w:rsidP="00F1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Ответственное лицо (ФИО, занимаемая должность)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:rsidR="005D73CD" w:rsidRPr="00F615AF" w:rsidRDefault="005D73CD" w:rsidP="00F1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Пробег автотранспорта</w:t>
            </w:r>
            <w:r w:rsidR="00F15857" w:rsidRPr="00F61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61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F15857" w:rsidRPr="00F615AF" w:rsidTr="004F40F0">
        <w:trPr>
          <w:trHeight w:val="255"/>
        </w:trPr>
        <w:tc>
          <w:tcPr>
            <w:tcW w:w="184" w:type="pct"/>
            <w:shd w:val="clear" w:color="auto" w:fill="auto"/>
            <w:vAlign w:val="center"/>
            <w:hideMark/>
          </w:tcPr>
          <w:p w:rsidR="005D73CD" w:rsidRPr="00F615AF" w:rsidRDefault="005D73CD" w:rsidP="005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5D73CD" w:rsidRPr="00F615AF" w:rsidRDefault="005D73CD" w:rsidP="005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5D73CD" w:rsidRPr="00F615AF" w:rsidRDefault="005D73CD" w:rsidP="005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2" w:type="pct"/>
            <w:shd w:val="clear" w:color="auto" w:fill="auto"/>
            <w:vAlign w:val="center"/>
            <w:hideMark/>
          </w:tcPr>
          <w:p w:rsidR="005D73CD" w:rsidRPr="00F615AF" w:rsidRDefault="005D73CD" w:rsidP="005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pct"/>
            <w:shd w:val="clear" w:color="auto" w:fill="auto"/>
            <w:noWrap/>
            <w:vAlign w:val="center"/>
            <w:hideMark/>
          </w:tcPr>
          <w:p w:rsidR="005D73CD" w:rsidRPr="00F615AF" w:rsidRDefault="005D73CD" w:rsidP="005D7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15857" w:rsidRPr="00F615AF" w:rsidTr="00E30A1F">
        <w:trPr>
          <w:trHeight w:val="20"/>
        </w:trPr>
        <w:tc>
          <w:tcPr>
            <w:tcW w:w="184" w:type="pct"/>
            <w:shd w:val="clear" w:color="auto" w:fill="auto"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5" w:type="pct"/>
            <w:shd w:val="clear" w:color="auto" w:fill="auto"/>
            <w:hideMark/>
          </w:tcPr>
          <w:p w:rsidR="005D73CD" w:rsidRPr="00F615AF" w:rsidRDefault="005D73CD" w:rsidP="00C7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Лихославль – д. Кава – д. Вышково – д. Поторочкино – д. Микшино – с. Толмачи- д. Лисицино</w:t>
            </w:r>
            <w:r w:rsidR="00AB608E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д. Гнездово</w:t>
            </w:r>
            <w:r w:rsidR="00AB608E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д. Стан</w:t>
            </w:r>
            <w:r w:rsidR="00C7777B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с. Сосновицы</w:t>
            </w:r>
            <w:r w:rsidR="00AB608E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г. Лихославль</w:t>
            </w:r>
          </w:p>
        </w:tc>
        <w:tc>
          <w:tcPr>
            <w:tcW w:w="523" w:type="pct"/>
            <w:shd w:val="clear" w:color="auto" w:fill="auto"/>
            <w:hideMark/>
          </w:tcPr>
          <w:p w:rsidR="005D73CD" w:rsidRPr="00F615AF" w:rsidRDefault="005D73CD" w:rsidP="002B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</w:t>
            </w:r>
            <w:r w:rsidR="002B6E85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2" w:type="pct"/>
            <w:shd w:val="clear" w:color="auto" w:fill="auto"/>
            <w:hideMark/>
          </w:tcPr>
          <w:p w:rsidR="005D73CD" w:rsidRPr="00F615AF" w:rsidRDefault="00735A2C" w:rsidP="00537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Капытов С.Н. - первый заместитель главы администрации Лихославльского района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Подоба В.А.</w:t>
            </w:r>
            <w:r w:rsidR="000909F1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53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</w:t>
            </w:r>
            <w:r w:rsidR="0053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53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инженер-инспектор </w:t>
            </w:r>
            <w:r w:rsidR="007424F5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остехнадзора по Лихославльскому </w:t>
            </w:r>
            <w:r w:rsidR="0053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Спировскому 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r w:rsidR="0053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="000909F1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566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Андреев Д.А</w:t>
            </w:r>
            <w:r w:rsidR="007424F5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начальник ОГИБДД ОМВД Ро</w:t>
            </w:r>
            <w:r w:rsidR="000909F1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r w:rsidR="007424F5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Лихославльскому району (по согласованию), Коршунова М.М.</w:t>
            </w:r>
            <w:r w:rsidR="007424F5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редактор газеты "Наша жизнь" (по согласованию)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15857" w:rsidRPr="00F615AF" w:rsidTr="00E30A1F">
        <w:trPr>
          <w:trHeight w:val="20"/>
        </w:trPr>
        <w:tc>
          <w:tcPr>
            <w:tcW w:w="184" w:type="pct"/>
            <w:shd w:val="clear" w:color="auto" w:fill="auto"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5" w:type="pct"/>
            <w:shd w:val="clear" w:color="auto" w:fill="auto"/>
            <w:hideMark/>
          </w:tcPr>
          <w:p w:rsidR="005D73CD" w:rsidRPr="00F615AF" w:rsidRDefault="005D73CD" w:rsidP="00C77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  <w:r w:rsidR="00E30A1F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д. Барановка</w:t>
            </w:r>
            <w:r w:rsidR="00C7777B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0A1F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Калашниково</w:t>
            </w:r>
            <w:r w:rsidR="00E30A1F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д. Анцифарово</w:t>
            </w:r>
            <w:r w:rsidR="00E30A1F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д. Михайлова Гора</w:t>
            </w:r>
            <w:r w:rsidR="00E30A1F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0A1F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</w:p>
        </w:tc>
        <w:tc>
          <w:tcPr>
            <w:tcW w:w="523" w:type="pct"/>
            <w:shd w:val="clear" w:color="auto" w:fill="auto"/>
            <w:hideMark/>
          </w:tcPr>
          <w:p w:rsidR="005D73CD" w:rsidRPr="00F615AF" w:rsidRDefault="005D73CD" w:rsidP="002B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</w:t>
            </w:r>
            <w:r w:rsidR="002B6E85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2" w:type="pct"/>
            <w:shd w:val="clear" w:color="auto" w:fill="auto"/>
            <w:hideMark/>
          </w:tcPr>
          <w:p w:rsidR="005D73CD" w:rsidRPr="00F615AF" w:rsidRDefault="00735A2C" w:rsidP="000F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Капытов С.Н.</w:t>
            </w:r>
            <w:r w:rsidR="000F0566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Подоба В.А. </w:t>
            </w:r>
            <w:r w:rsidR="000F0566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Андреев Д.А. (по согласованию), Волков А.Н.</w:t>
            </w:r>
            <w:r w:rsidR="007424F5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Лихославльского отдела лесного хозяйства ГКУ Тор</w:t>
            </w:r>
            <w:r w:rsidR="007424F5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окского лесничества Тверской области (по согласованию), Куликов А.А</w:t>
            </w:r>
            <w:r w:rsidR="007424F5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государственный инспектор Тверской области в области охраны окружающей среды (по согласованию)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15857" w:rsidRPr="00F615AF" w:rsidTr="00E30A1F">
        <w:trPr>
          <w:trHeight w:val="20"/>
        </w:trPr>
        <w:tc>
          <w:tcPr>
            <w:tcW w:w="184" w:type="pct"/>
            <w:shd w:val="clear" w:color="auto" w:fill="auto"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5" w:type="pct"/>
            <w:shd w:val="clear" w:color="auto" w:fill="auto"/>
            <w:hideMark/>
          </w:tcPr>
          <w:p w:rsidR="005D73CD" w:rsidRPr="00F615AF" w:rsidRDefault="005D73CD" w:rsidP="003E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Лихославль- д. Вышково</w:t>
            </w:r>
            <w:r w:rsidR="004901C4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с. Микшино</w:t>
            </w:r>
            <w:r w:rsidR="004901C4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с. Залазино</w:t>
            </w:r>
            <w:r w:rsidR="004901C4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д. Волхово</w:t>
            </w:r>
            <w:r w:rsidR="004901C4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г. Лихославль</w:t>
            </w:r>
          </w:p>
        </w:tc>
        <w:tc>
          <w:tcPr>
            <w:tcW w:w="523" w:type="pct"/>
            <w:shd w:val="clear" w:color="auto" w:fill="auto"/>
            <w:hideMark/>
          </w:tcPr>
          <w:p w:rsidR="005D73CD" w:rsidRPr="00F615AF" w:rsidRDefault="005D73CD" w:rsidP="002B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</w:t>
            </w:r>
            <w:r w:rsidR="002B6E85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2" w:type="pct"/>
            <w:shd w:val="clear" w:color="auto" w:fill="auto"/>
            <w:vAlign w:val="center"/>
            <w:hideMark/>
          </w:tcPr>
          <w:p w:rsidR="005D73CD" w:rsidRPr="00F615AF" w:rsidRDefault="00735A2C" w:rsidP="001B1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Капытов С.Н.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1B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Подоба В.А. </w:t>
            </w:r>
            <w:r w:rsidR="000F0566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 Д.А. (по согласованию), Васильев А.В.</w:t>
            </w:r>
            <w:r w:rsidR="00BB66C3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начальника отдела участковых уполномоченных полиции ОМВД России по Лихославльскому району (по согласованию)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15857" w:rsidRPr="00F615AF" w:rsidTr="00E30A1F">
        <w:trPr>
          <w:trHeight w:val="20"/>
        </w:trPr>
        <w:tc>
          <w:tcPr>
            <w:tcW w:w="184" w:type="pct"/>
            <w:shd w:val="clear" w:color="auto" w:fill="auto"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5" w:type="pct"/>
            <w:shd w:val="clear" w:color="auto" w:fill="auto"/>
            <w:hideMark/>
          </w:tcPr>
          <w:p w:rsidR="005D73CD" w:rsidRPr="00F615AF" w:rsidRDefault="005D73CD" w:rsidP="003E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Лихославль</w:t>
            </w:r>
            <w:r w:rsidR="004901C4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д. Сосновицы</w:t>
            </w:r>
            <w:r w:rsidR="004901C4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-д. Михайлова Гора</w:t>
            </w:r>
            <w:r w:rsidR="004901C4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д. Анцифарово</w:t>
            </w:r>
            <w:r w:rsidR="004901C4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д. Парфёново- д.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Язвиха</w:t>
            </w:r>
            <w:r w:rsidR="004901C4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7777B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Гнездово</w:t>
            </w:r>
            <w:r w:rsidR="00C7777B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с. Толмачи</w:t>
            </w:r>
            <w:r w:rsidR="004901C4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с. Микшино</w:t>
            </w:r>
            <w:r w:rsidR="004901C4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г. Лихославль</w:t>
            </w:r>
          </w:p>
        </w:tc>
        <w:tc>
          <w:tcPr>
            <w:tcW w:w="523" w:type="pct"/>
            <w:shd w:val="clear" w:color="auto" w:fill="auto"/>
            <w:hideMark/>
          </w:tcPr>
          <w:p w:rsidR="005D73CD" w:rsidRPr="00F615AF" w:rsidRDefault="005D73CD" w:rsidP="002B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03.09.201</w:t>
            </w:r>
            <w:r w:rsidR="002B6E85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2" w:type="pct"/>
            <w:shd w:val="clear" w:color="auto" w:fill="auto"/>
            <w:hideMark/>
          </w:tcPr>
          <w:p w:rsidR="005D73CD" w:rsidRPr="00F615AF" w:rsidRDefault="00735A2C" w:rsidP="000F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Капытов С.Н.</w:t>
            </w:r>
            <w:r w:rsidR="000F0566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Подоба В.А.</w:t>
            </w:r>
            <w:r w:rsidR="001B1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0566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Андреев Д.А. (по согласованию), Коршунова М.М. 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 согласованию), Волков А.Н. (по согласованию), Тришкина Н.С.- начальник отдела судебных приставов по Лихославл</w:t>
            </w:r>
            <w:r w:rsidR="004901C4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ьскому району Тверской области, 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Кривошея С.Н.</w:t>
            </w:r>
            <w:r w:rsidR="000909F1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государственный инженер</w:t>
            </w:r>
            <w:r w:rsidR="004901C4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Гостехнадзора по г. Твери и Калининскому району</w:t>
            </w:r>
            <w:r w:rsidR="000909F1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7282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</w:tr>
      <w:tr w:rsidR="00F15857" w:rsidRPr="00F615AF" w:rsidTr="00E30A1F">
        <w:trPr>
          <w:trHeight w:val="20"/>
        </w:trPr>
        <w:tc>
          <w:tcPr>
            <w:tcW w:w="184" w:type="pct"/>
            <w:shd w:val="clear" w:color="auto" w:fill="auto"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75" w:type="pct"/>
            <w:shd w:val="clear" w:color="auto" w:fill="auto"/>
            <w:hideMark/>
          </w:tcPr>
          <w:p w:rsidR="005D73CD" w:rsidRPr="00F615AF" w:rsidRDefault="005D73CD" w:rsidP="003E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  <w:r w:rsidR="004901C4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д. Первитино</w:t>
            </w:r>
            <w:r w:rsidR="004901C4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 Микшино</w:t>
            </w:r>
            <w:r w:rsidR="004901C4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 Толмачи</w:t>
            </w:r>
            <w:r w:rsidR="004901C4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д. Назарово</w:t>
            </w:r>
            <w:r w:rsidR="004901C4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-д. Денежное</w:t>
            </w:r>
            <w:r w:rsidR="004901C4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д. Гнездово</w:t>
            </w:r>
            <w:r w:rsidR="004901C4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д. Стан</w:t>
            </w:r>
            <w:r w:rsidR="004901C4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д. Парфёново</w:t>
            </w:r>
            <w:r w:rsidR="004901C4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г. Лихославль</w:t>
            </w:r>
          </w:p>
        </w:tc>
        <w:tc>
          <w:tcPr>
            <w:tcW w:w="523" w:type="pct"/>
            <w:shd w:val="clear" w:color="auto" w:fill="auto"/>
            <w:hideMark/>
          </w:tcPr>
          <w:p w:rsidR="005D73CD" w:rsidRPr="00F615AF" w:rsidRDefault="005D73CD" w:rsidP="002B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</w:t>
            </w:r>
            <w:r w:rsidR="002B6E85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2" w:type="pct"/>
            <w:shd w:val="clear" w:color="auto" w:fill="auto"/>
            <w:hideMark/>
          </w:tcPr>
          <w:p w:rsidR="005D73CD" w:rsidRPr="00F615AF" w:rsidRDefault="00735A2C" w:rsidP="000F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Капытов С.Н.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Подоба В.А. </w:t>
            </w:r>
            <w:r w:rsidR="000F0566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Андреев Д.А. (по согласованию), Васильев А.В.</w:t>
            </w:r>
            <w:r w:rsidR="000909F1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C45CE9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согласованию), Коршунова М.М.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Волков А.Н. (по согласованию), Куликов А.А. (по согласованию), Тришкина Н.С. (по согласованию)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15857" w:rsidRPr="00F615AF" w:rsidTr="00E30A1F">
        <w:trPr>
          <w:trHeight w:val="20"/>
        </w:trPr>
        <w:tc>
          <w:tcPr>
            <w:tcW w:w="184" w:type="pct"/>
            <w:shd w:val="clear" w:color="auto" w:fill="auto"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5" w:type="pct"/>
            <w:shd w:val="clear" w:color="auto" w:fill="auto"/>
            <w:hideMark/>
          </w:tcPr>
          <w:p w:rsidR="005D73CD" w:rsidRPr="00F615AF" w:rsidRDefault="005D73CD" w:rsidP="003E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  <w:r w:rsidR="004901C4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д. Кава- д. Первитино</w:t>
            </w:r>
            <w:r w:rsidR="004901C4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д. Вышково</w:t>
            </w:r>
            <w:r w:rsidR="004901C4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г. Лихославль</w:t>
            </w:r>
          </w:p>
        </w:tc>
        <w:tc>
          <w:tcPr>
            <w:tcW w:w="523" w:type="pct"/>
            <w:shd w:val="clear" w:color="auto" w:fill="auto"/>
            <w:hideMark/>
          </w:tcPr>
          <w:p w:rsidR="005D73CD" w:rsidRPr="00F615AF" w:rsidRDefault="005D73CD" w:rsidP="002B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</w:t>
            </w:r>
            <w:r w:rsidR="002B6E85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2" w:type="pct"/>
            <w:shd w:val="clear" w:color="auto" w:fill="auto"/>
            <w:hideMark/>
          </w:tcPr>
          <w:p w:rsidR="005D73CD" w:rsidRPr="00F615AF" w:rsidRDefault="00735A2C" w:rsidP="000F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Капытов С.Н.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Подоба В.А. </w:t>
            </w:r>
            <w:r w:rsidR="000F0566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Андреев Д.А. (по согласованию), Васильев А.В.</w:t>
            </w:r>
            <w:r w:rsidR="000909F1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C45CE9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согласованию), Коршунова М.М.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Волков А.Н. (по согласованию), Куликов А.А. (по согласованию), Тришкина Н.С. (по согласованию)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15857" w:rsidRPr="00F615AF" w:rsidTr="00E30A1F">
        <w:trPr>
          <w:trHeight w:val="20"/>
        </w:trPr>
        <w:tc>
          <w:tcPr>
            <w:tcW w:w="184" w:type="pct"/>
            <w:shd w:val="clear" w:color="auto" w:fill="auto"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5" w:type="pct"/>
            <w:shd w:val="clear" w:color="auto" w:fill="auto"/>
            <w:hideMark/>
          </w:tcPr>
          <w:p w:rsidR="005D73CD" w:rsidRPr="00F615AF" w:rsidRDefault="005D73CD" w:rsidP="003E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  <w:r w:rsidR="00E30A1F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д. Кузовино</w:t>
            </w:r>
            <w:r w:rsidR="00E30A1F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с. Микшино- с. Залазино</w:t>
            </w:r>
            <w:r w:rsidR="00E30A1F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г. Лихославль</w:t>
            </w:r>
          </w:p>
        </w:tc>
        <w:tc>
          <w:tcPr>
            <w:tcW w:w="523" w:type="pct"/>
            <w:shd w:val="clear" w:color="auto" w:fill="auto"/>
            <w:hideMark/>
          </w:tcPr>
          <w:p w:rsidR="005D73CD" w:rsidRPr="00F615AF" w:rsidRDefault="005D73CD" w:rsidP="002B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</w:t>
            </w:r>
            <w:r w:rsidR="002B6E85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2" w:type="pct"/>
            <w:shd w:val="clear" w:color="auto" w:fill="auto"/>
            <w:hideMark/>
          </w:tcPr>
          <w:p w:rsidR="005D73CD" w:rsidRPr="00F615AF" w:rsidRDefault="00735A2C" w:rsidP="000F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Капытов С.Н.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Подоба В.А. </w:t>
            </w:r>
            <w:r w:rsidR="000F0566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Виноградов В.Ю</w:t>
            </w:r>
            <w:r w:rsidR="00C45CE9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Васильев А.В.</w:t>
            </w:r>
            <w:r w:rsidR="00C45CE9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C45CE9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согласованию), Коршунова М.М.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Волков А.Н. (по согласованию), Куликов А.А. (по согласованию), Тришкина Н.С. (по согласованию), Михайлов И.Е</w:t>
            </w:r>
            <w:r w:rsidR="00C45CE9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</w:t>
            </w:r>
            <w:r w:rsidR="000909F1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ударственный инженер инспектор Г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остехнадзора по Рамешковскому, Лесному и Максатихинскому районам</w:t>
            </w:r>
            <w:r w:rsidR="00AA7282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согласованию).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15857" w:rsidRPr="00F615AF" w:rsidTr="00E30A1F">
        <w:trPr>
          <w:trHeight w:val="20"/>
        </w:trPr>
        <w:tc>
          <w:tcPr>
            <w:tcW w:w="184" w:type="pct"/>
            <w:shd w:val="clear" w:color="000000" w:fill="FFFFFF"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5" w:type="pct"/>
            <w:shd w:val="clear" w:color="000000" w:fill="FFFFFF"/>
            <w:hideMark/>
          </w:tcPr>
          <w:p w:rsidR="005D73CD" w:rsidRPr="00F615AF" w:rsidRDefault="005D73CD" w:rsidP="003E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Лихославль</w:t>
            </w:r>
            <w:r w:rsidR="00C7777B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д. Барановка</w:t>
            </w:r>
            <w:r w:rsidR="00C7777B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пгт. Калашниково</w:t>
            </w:r>
            <w:r w:rsidR="00C7777B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д. Михайлова Гора</w:t>
            </w:r>
            <w:r w:rsidR="00C7777B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д. Анцифарово</w:t>
            </w:r>
            <w:r w:rsidR="00C7777B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д. Сосновицы</w:t>
            </w:r>
            <w:r w:rsidR="00C7777B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г. Лихославль</w:t>
            </w:r>
          </w:p>
        </w:tc>
        <w:tc>
          <w:tcPr>
            <w:tcW w:w="523" w:type="pct"/>
            <w:shd w:val="clear" w:color="000000" w:fill="FFFFFF"/>
            <w:hideMark/>
          </w:tcPr>
          <w:p w:rsidR="005D73CD" w:rsidRPr="00F615AF" w:rsidRDefault="005D73CD" w:rsidP="002B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</w:t>
            </w:r>
            <w:r w:rsidR="002B6E85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2" w:type="pct"/>
            <w:shd w:val="clear" w:color="auto" w:fill="auto"/>
            <w:hideMark/>
          </w:tcPr>
          <w:p w:rsidR="005D73CD" w:rsidRPr="00F615AF" w:rsidRDefault="00735A2C" w:rsidP="000F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Капытов С.Н.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Подоба В.А. </w:t>
            </w:r>
            <w:r w:rsidR="000F0566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Андреев Д.А. (по согласованию), Васильев А.В.</w:t>
            </w:r>
            <w:r w:rsidR="004F40F0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C45CE9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согласованию), Коршунова М.М.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Волков А.Н. (по согласованию), Куликов А.А. (по согласованию), Тришкина Н.С. (по согласованию)</w:t>
            </w:r>
          </w:p>
        </w:tc>
        <w:tc>
          <w:tcPr>
            <w:tcW w:w="696" w:type="pct"/>
            <w:shd w:val="clear" w:color="000000" w:fill="FFFFFF"/>
            <w:noWrap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F15857" w:rsidRPr="00F615AF" w:rsidTr="00E30A1F">
        <w:trPr>
          <w:trHeight w:val="20"/>
        </w:trPr>
        <w:tc>
          <w:tcPr>
            <w:tcW w:w="184" w:type="pct"/>
            <w:shd w:val="clear" w:color="auto" w:fill="auto"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5" w:type="pct"/>
            <w:shd w:val="clear" w:color="auto" w:fill="auto"/>
            <w:hideMark/>
          </w:tcPr>
          <w:p w:rsidR="005D73CD" w:rsidRPr="00F615AF" w:rsidRDefault="005D73CD" w:rsidP="00090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Лихославль – д. Кава – д. Вышково – д. Поторочкино – д. Микшино – с. Толмачи</w:t>
            </w:r>
            <w:r w:rsidR="003E4EF1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д.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Лисицино</w:t>
            </w:r>
            <w:r w:rsidR="003E4EF1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д. Гнездово</w:t>
            </w:r>
            <w:r w:rsidR="003E4EF1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д. Стан</w:t>
            </w:r>
            <w:r w:rsidR="00A4103E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с. Сосновицы</w:t>
            </w:r>
            <w:r w:rsidR="003E4EF1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г. Лихославль</w:t>
            </w:r>
          </w:p>
        </w:tc>
        <w:tc>
          <w:tcPr>
            <w:tcW w:w="523" w:type="pct"/>
            <w:shd w:val="clear" w:color="auto" w:fill="auto"/>
            <w:hideMark/>
          </w:tcPr>
          <w:p w:rsidR="005D73CD" w:rsidRPr="00F615AF" w:rsidRDefault="005D73CD" w:rsidP="002B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19.09.201</w:t>
            </w:r>
            <w:r w:rsidR="002B6E85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2" w:type="pct"/>
            <w:shd w:val="clear" w:color="auto" w:fill="auto"/>
            <w:hideMark/>
          </w:tcPr>
          <w:p w:rsidR="005D73CD" w:rsidRPr="00F615AF" w:rsidRDefault="00735A2C" w:rsidP="00AA7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Капытов С.Н.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Подоба В.А.</w:t>
            </w:r>
            <w:r w:rsidR="000F0566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Андреев Д.А. (по согласованию), Васильев А.В.</w:t>
            </w:r>
            <w:r w:rsidR="004F40F0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согласованию), Коршунова М.М. (по 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согласованию), Волков А.Н. (по согласованию), Куликов А.А. (по согласованию), Тришкина Н.С. (по согласованию).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</w:tr>
      <w:tr w:rsidR="00F15857" w:rsidRPr="00F615AF" w:rsidTr="00E30A1F">
        <w:trPr>
          <w:trHeight w:val="20"/>
        </w:trPr>
        <w:tc>
          <w:tcPr>
            <w:tcW w:w="184" w:type="pct"/>
            <w:shd w:val="clear" w:color="auto" w:fill="auto"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675" w:type="pct"/>
            <w:shd w:val="clear" w:color="auto" w:fill="auto"/>
            <w:hideMark/>
          </w:tcPr>
          <w:p w:rsidR="005D73CD" w:rsidRPr="00F615AF" w:rsidRDefault="005D73CD" w:rsidP="00735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Лихославль – д. Кава – д. Вышково – д. Поторочкино – д. Микшино – с. Толмачи</w:t>
            </w:r>
            <w:r w:rsidR="003E4EF1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д. Назарово</w:t>
            </w:r>
            <w:r w:rsidR="00A4103E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д. Лисицино</w:t>
            </w:r>
            <w:r w:rsidR="00A4103E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д. Гнездово</w:t>
            </w:r>
            <w:r w:rsidR="00A4103E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2B3F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д. Стан</w:t>
            </w:r>
            <w:r w:rsidR="003E4EF1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с. Сосновицы</w:t>
            </w:r>
            <w:r w:rsidR="003E4EF1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г. Лихославль</w:t>
            </w:r>
          </w:p>
        </w:tc>
        <w:tc>
          <w:tcPr>
            <w:tcW w:w="523" w:type="pct"/>
            <w:shd w:val="clear" w:color="auto" w:fill="auto"/>
            <w:hideMark/>
          </w:tcPr>
          <w:p w:rsidR="005D73CD" w:rsidRPr="00F615AF" w:rsidRDefault="005D73CD" w:rsidP="002B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</w:t>
            </w:r>
            <w:r w:rsidR="002B6E85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2" w:type="pct"/>
            <w:shd w:val="clear" w:color="auto" w:fill="auto"/>
            <w:hideMark/>
          </w:tcPr>
          <w:p w:rsidR="005D73CD" w:rsidRPr="00F615AF" w:rsidRDefault="00735A2C" w:rsidP="000F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Капытов С.Н.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Подоба В.А.</w:t>
            </w:r>
            <w:r w:rsidR="000F0566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Андреев Д.А. (по согласованию), Васильев А.В.</w:t>
            </w:r>
            <w:r w:rsidR="000909F1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4F40F0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согласованию), Коршунова М.М.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Волков А.Н. (по согласованию), Куликов А.А. (по согласованию), Тришкина Н.С. (по согласованию)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15857" w:rsidRPr="00F615AF" w:rsidTr="00E30A1F">
        <w:trPr>
          <w:trHeight w:val="20"/>
        </w:trPr>
        <w:tc>
          <w:tcPr>
            <w:tcW w:w="184" w:type="pct"/>
            <w:shd w:val="clear" w:color="auto" w:fill="auto"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5" w:type="pct"/>
            <w:shd w:val="clear" w:color="auto" w:fill="auto"/>
            <w:hideMark/>
          </w:tcPr>
          <w:p w:rsidR="005D73CD" w:rsidRPr="00F615AF" w:rsidRDefault="005D73CD" w:rsidP="003E4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Лихославль</w:t>
            </w:r>
            <w:r w:rsidR="003E4EF1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д. Сосновицы</w:t>
            </w:r>
            <w:r w:rsidR="003E4EF1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E4EF1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Михайлова Гора</w:t>
            </w:r>
            <w:r w:rsidR="003E4EF1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д. Анцифарово</w:t>
            </w:r>
            <w:r w:rsidR="003E4EF1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д. Парфёново- д. Язвиха</w:t>
            </w:r>
            <w:r w:rsidR="003E4EF1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E4EF1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Гнездово</w:t>
            </w:r>
            <w:r w:rsidR="003E4EF1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с. Толмачи</w:t>
            </w:r>
            <w:r w:rsidR="003E4EF1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с. Микшино</w:t>
            </w:r>
            <w:r w:rsidR="003E4EF1"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1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г. Лихославль</w:t>
            </w:r>
          </w:p>
        </w:tc>
        <w:tc>
          <w:tcPr>
            <w:tcW w:w="523" w:type="pct"/>
            <w:shd w:val="clear" w:color="auto" w:fill="auto"/>
            <w:hideMark/>
          </w:tcPr>
          <w:p w:rsidR="005D73CD" w:rsidRPr="00F615AF" w:rsidRDefault="005D73CD" w:rsidP="002B6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</w:t>
            </w:r>
            <w:r w:rsidR="002B6E85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2" w:type="pct"/>
            <w:shd w:val="clear" w:color="auto" w:fill="auto"/>
            <w:hideMark/>
          </w:tcPr>
          <w:p w:rsidR="005D73CD" w:rsidRPr="00F615AF" w:rsidRDefault="00735A2C" w:rsidP="000F05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Капытов С.Н.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37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Подоба В.А.</w:t>
            </w:r>
            <w:r w:rsidR="000F0566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Андреев Д.А. (по согласованию), Васильев А.В.</w:t>
            </w:r>
            <w:r w:rsidR="004F40F0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</w:t>
            </w:r>
            <w:r w:rsidR="004F40F0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согласованию), Коршунова М.М.</w:t>
            </w:r>
            <w:r w:rsidR="005D73CD"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Волков А.Н. (по согласованию), Куликов А.А. (по согласованию), Тришкина Н.С. (по согласованию).</w:t>
            </w:r>
          </w:p>
        </w:tc>
        <w:tc>
          <w:tcPr>
            <w:tcW w:w="696" w:type="pct"/>
            <w:shd w:val="clear" w:color="auto" w:fill="auto"/>
            <w:noWrap/>
            <w:hideMark/>
          </w:tcPr>
          <w:p w:rsidR="005D73CD" w:rsidRPr="00F615AF" w:rsidRDefault="005D73CD" w:rsidP="003E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</w:tbl>
    <w:p w:rsidR="005D73CD" w:rsidRPr="00735A2C" w:rsidRDefault="005D73CD" w:rsidP="00AB6D26">
      <w:pPr>
        <w:rPr>
          <w:rFonts w:ascii="Times New Roman" w:hAnsi="Times New Roman" w:cs="Times New Roman"/>
        </w:rPr>
      </w:pPr>
    </w:p>
    <w:sectPr w:rsidR="005D73CD" w:rsidRPr="00735A2C" w:rsidSect="002B1CF0">
      <w:pgSz w:w="16800" w:h="11900" w:orient="landscape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C6" w:rsidRDefault="007E19C6" w:rsidP="00AB6D26">
      <w:pPr>
        <w:spacing w:after="0" w:line="240" w:lineRule="auto"/>
      </w:pPr>
      <w:r>
        <w:separator/>
      </w:r>
    </w:p>
  </w:endnote>
  <w:endnote w:type="continuationSeparator" w:id="0">
    <w:p w:rsidR="007E19C6" w:rsidRDefault="007E19C6" w:rsidP="00AB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C6" w:rsidRDefault="007E19C6" w:rsidP="00AB6D26">
      <w:pPr>
        <w:spacing w:after="0" w:line="240" w:lineRule="auto"/>
      </w:pPr>
      <w:r>
        <w:separator/>
      </w:r>
    </w:p>
  </w:footnote>
  <w:footnote w:type="continuationSeparator" w:id="0">
    <w:p w:rsidR="007E19C6" w:rsidRDefault="007E19C6" w:rsidP="00AB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A5386"/>
    <w:multiLevelType w:val="hybridMultilevel"/>
    <w:tmpl w:val="D152B4DE"/>
    <w:lvl w:ilvl="0" w:tplc="F61062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4E1B1C38"/>
    <w:multiLevelType w:val="hybridMultilevel"/>
    <w:tmpl w:val="DA323D06"/>
    <w:lvl w:ilvl="0" w:tplc="1E18E0C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9E44392"/>
    <w:multiLevelType w:val="hybridMultilevel"/>
    <w:tmpl w:val="D4462640"/>
    <w:lvl w:ilvl="0" w:tplc="8F4AA8CA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1195634"/>
    <w:multiLevelType w:val="hybridMultilevel"/>
    <w:tmpl w:val="77C08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C6536"/>
    <w:multiLevelType w:val="hybridMultilevel"/>
    <w:tmpl w:val="0F6CEC28"/>
    <w:lvl w:ilvl="0" w:tplc="0DB65B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ED"/>
    <w:rsid w:val="0003338D"/>
    <w:rsid w:val="00034F90"/>
    <w:rsid w:val="0004016C"/>
    <w:rsid w:val="000909F1"/>
    <w:rsid w:val="000D0FAA"/>
    <w:rsid w:val="000E5545"/>
    <w:rsid w:val="000F0566"/>
    <w:rsid w:val="000F3ED1"/>
    <w:rsid w:val="00115890"/>
    <w:rsid w:val="00115A9B"/>
    <w:rsid w:val="00124F3C"/>
    <w:rsid w:val="00150D62"/>
    <w:rsid w:val="00151AAE"/>
    <w:rsid w:val="00152B3F"/>
    <w:rsid w:val="00167420"/>
    <w:rsid w:val="001A78C8"/>
    <w:rsid w:val="001B1A7A"/>
    <w:rsid w:val="001C2EA4"/>
    <w:rsid w:val="00231F41"/>
    <w:rsid w:val="00234A5E"/>
    <w:rsid w:val="002352FC"/>
    <w:rsid w:val="002559D7"/>
    <w:rsid w:val="002B0164"/>
    <w:rsid w:val="002B1CF0"/>
    <w:rsid w:val="002B6E85"/>
    <w:rsid w:val="002C5216"/>
    <w:rsid w:val="002D5FD6"/>
    <w:rsid w:val="00307402"/>
    <w:rsid w:val="00312C26"/>
    <w:rsid w:val="00324797"/>
    <w:rsid w:val="003665F0"/>
    <w:rsid w:val="003A3C48"/>
    <w:rsid w:val="003B399C"/>
    <w:rsid w:val="003C47AA"/>
    <w:rsid w:val="003D0257"/>
    <w:rsid w:val="003D1BF1"/>
    <w:rsid w:val="003D7C21"/>
    <w:rsid w:val="003E4EF1"/>
    <w:rsid w:val="00407D4F"/>
    <w:rsid w:val="00476FBA"/>
    <w:rsid w:val="004841EC"/>
    <w:rsid w:val="0048491D"/>
    <w:rsid w:val="004901C4"/>
    <w:rsid w:val="0049566F"/>
    <w:rsid w:val="004D1426"/>
    <w:rsid w:val="004D18D5"/>
    <w:rsid w:val="004F40F0"/>
    <w:rsid w:val="00520C4A"/>
    <w:rsid w:val="00524D97"/>
    <w:rsid w:val="00527788"/>
    <w:rsid w:val="00534423"/>
    <w:rsid w:val="00537CDA"/>
    <w:rsid w:val="00546B8A"/>
    <w:rsid w:val="00571A5C"/>
    <w:rsid w:val="0058094B"/>
    <w:rsid w:val="00592AC8"/>
    <w:rsid w:val="005B57F4"/>
    <w:rsid w:val="005D73CD"/>
    <w:rsid w:val="006211D1"/>
    <w:rsid w:val="006228B8"/>
    <w:rsid w:val="00623D20"/>
    <w:rsid w:val="006864D0"/>
    <w:rsid w:val="00716F24"/>
    <w:rsid w:val="00735A2C"/>
    <w:rsid w:val="007424F5"/>
    <w:rsid w:val="00786DB4"/>
    <w:rsid w:val="007E19C6"/>
    <w:rsid w:val="007E360A"/>
    <w:rsid w:val="007F7631"/>
    <w:rsid w:val="008166CA"/>
    <w:rsid w:val="00843FED"/>
    <w:rsid w:val="008B524F"/>
    <w:rsid w:val="00910A78"/>
    <w:rsid w:val="00924E7F"/>
    <w:rsid w:val="0097183A"/>
    <w:rsid w:val="00971851"/>
    <w:rsid w:val="00973E12"/>
    <w:rsid w:val="00980280"/>
    <w:rsid w:val="009B2177"/>
    <w:rsid w:val="009B525A"/>
    <w:rsid w:val="009E1731"/>
    <w:rsid w:val="009F40CB"/>
    <w:rsid w:val="00A071AD"/>
    <w:rsid w:val="00A24FA6"/>
    <w:rsid w:val="00A32248"/>
    <w:rsid w:val="00A4103E"/>
    <w:rsid w:val="00A43A62"/>
    <w:rsid w:val="00A4528B"/>
    <w:rsid w:val="00A654FC"/>
    <w:rsid w:val="00A81808"/>
    <w:rsid w:val="00AA57B9"/>
    <w:rsid w:val="00AA7282"/>
    <w:rsid w:val="00AB608E"/>
    <w:rsid w:val="00AB6D26"/>
    <w:rsid w:val="00AC08C1"/>
    <w:rsid w:val="00AE47EC"/>
    <w:rsid w:val="00B52E9B"/>
    <w:rsid w:val="00B72FD0"/>
    <w:rsid w:val="00B87A7A"/>
    <w:rsid w:val="00BB66C3"/>
    <w:rsid w:val="00BE2F03"/>
    <w:rsid w:val="00C20BBA"/>
    <w:rsid w:val="00C42529"/>
    <w:rsid w:val="00C45CE9"/>
    <w:rsid w:val="00C7777B"/>
    <w:rsid w:val="00CA6DD3"/>
    <w:rsid w:val="00CB4FED"/>
    <w:rsid w:val="00CC5DAE"/>
    <w:rsid w:val="00D22BD5"/>
    <w:rsid w:val="00D61073"/>
    <w:rsid w:val="00D63D36"/>
    <w:rsid w:val="00D67AE0"/>
    <w:rsid w:val="00DB0BE3"/>
    <w:rsid w:val="00DC16CD"/>
    <w:rsid w:val="00DF60D1"/>
    <w:rsid w:val="00E222F7"/>
    <w:rsid w:val="00E30A1F"/>
    <w:rsid w:val="00E34CAC"/>
    <w:rsid w:val="00E46216"/>
    <w:rsid w:val="00E75C28"/>
    <w:rsid w:val="00EC35F4"/>
    <w:rsid w:val="00F03982"/>
    <w:rsid w:val="00F15857"/>
    <w:rsid w:val="00F615AF"/>
    <w:rsid w:val="00FB1FED"/>
    <w:rsid w:val="00FB4164"/>
    <w:rsid w:val="00FC5A31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97AFA-E3A2-4754-AE3C-3D591DBD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83A"/>
  </w:style>
  <w:style w:type="paragraph" w:styleId="1">
    <w:name w:val="heading 1"/>
    <w:basedOn w:val="a"/>
    <w:next w:val="a"/>
    <w:link w:val="10"/>
    <w:uiPriority w:val="99"/>
    <w:qFormat/>
    <w:rsid w:val="00843FE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E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43FED"/>
    <w:rPr>
      <w:b/>
      <w:bCs/>
      <w:color w:val="26282F"/>
    </w:rPr>
  </w:style>
  <w:style w:type="character" w:customStyle="1" w:styleId="a4">
    <w:name w:val="Гипертекстовая ссылка"/>
    <w:basedOn w:val="a3"/>
    <w:rsid w:val="00843FE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43F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43FE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43F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843F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843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rsid w:val="00622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B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6D26"/>
  </w:style>
  <w:style w:type="paragraph" w:styleId="ad">
    <w:name w:val="footer"/>
    <w:basedOn w:val="a"/>
    <w:link w:val="ae"/>
    <w:uiPriority w:val="99"/>
    <w:unhideWhenUsed/>
    <w:rsid w:val="00AB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6D26"/>
  </w:style>
  <w:style w:type="paragraph" w:styleId="af">
    <w:name w:val="List Paragraph"/>
    <w:basedOn w:val="a"/>
    <w:uiPriority w:val="34"/>
    <w:qFormat/>
    <w:rsid w:val="00E34CAC"/>
    <w:pPr>
      <w:ind w:left="720"/>
      <w:contextualSpacing/>
    </w:pPr>
  </w:style>
  <w:style w:type="paragraph" w:customStyle="1" w:styleId="11">
    <w:name w:val="Абзац списка1"/>
    <w:basedOn w:val="a"/>
    <w:rsid w:val="00E34CA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7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6FBA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2B016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2B0164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2B016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E222F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222F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222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C521-0CD5-4BA4-AA89-486425B5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2019-07-29T13:08:00Z</cp:lastPrinted>
  <dcterms:created xsi:type="dcterms:W3CDTF">2019-07-24T09:59:00Z</dcterms:created>
  <dcterms:modified xsi:type="dcterms:W3CDTF">2019-07-29T13:10:00Z</dcterms:modified>
</cp:coreProperties>
</file>