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79" w:rsidRPr="005B6A0F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A0F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6C0E79" w:rsidRPr="005B6A0F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A0F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6C0E79" w:rsidRPr="005B6A0F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E79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A0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C0E79" w:rsidRDefault="006C0E79" w:rsidP="005A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6C0E79" w:rsidRPr="005B6A0F" w:rsidTr="004B048C">
        <w:tc>
          <w:tcPr>
            <w:tcW w:w="5210" w:type="dxa"/>
            <w:shd w:val="clear" w:color="auto" w:fill="auto"/>
          </w:tcPr>
          <w:p w:rsidR="006C0E79" w:rsidRPr="005B6A0F" w:rsidRDefault="006C0E79" w:rsidP="005A4DF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22.01.2019</w:t>
            </w:r>
          </w:p>
        </w:tc>
        <w:tc>
          <w:tcPr>
            <w:tcW w:w="5211" w:type="dxa"/>
            <w:shd w:val="clear" w:color="auto" w:fill="auto"/>
          </w:tcPr>
          <w:p w:rsidR="006C0E79" w:rsidRPr="005B6A0F" w:rsidRDefault="006C0E79" w:rsidP="005A4DF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  <w:r w:rsidR="00C67A55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C0E79" w:rsidRPr="005B6A0F" w:rsidTr="004B048C">
        <w:tc>
          <w:tcPr>
            <w:tcW w:w="10421" w:type="dxa"/>
            <w:gridSpan w:val="2"/>
            <w:shd w:val="clear" w:color="auto" w:fill="auto"/>
          </w:tcPr>
          <w:p w:rsidR="006C0E79" w:rsidRPr="005B6A0F" w:rsidRDefault="006C0E79" w:rsidP="005A4DF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6A0F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5A4DF4" w:rsidRDefault="005A4DF4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DF4" w:rsidRDefault="005A4DF4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AD" w:rsidRDefault="00C67A55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 (списка контрольных вопросов) плановой проверки по муниципальному земельному контролю</w:t>
      </w:r>
    </w:p>
    <w:p w:rsidR="005A4DF4" w:rsidRPr="006C0E79" w:rsidRDefault="005A4DF4" w:rsidP="005A4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4A" w:rsidRPr="005A4DF4" w:rsidRDefault="00C67A55" w:rsidP="005A4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</w:pP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13.02.2017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Лихославльского района </w:t>
      </w:r>
      <w:r w:rsidR="005A4DF4" w:rsidRPr="005A4DF4"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  <w:t>постановляет:</w:t>
      </w:r>
    </w:p>
    <w:p w:rsidR="005A4DF4" w:rsidRDefault="00EF3BAD" w:rsidP="005A4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форму проверочного листа (списка контрольных вопросов) </w:t>
      </w:r>
      <w:r w:rsidR="00C67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проверки по муниципальному земельному контролю</w:t>
      </w:r>
      <w:r w:rsidR="005A4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26" w:rsidRPr="005A4DF4" w:rsidRDefault="00EF3BAD" w:rsidP="005A4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2D26" w:rsidRPr="006C0E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МО «Лихославльский район» в сети Интернет.</w:t>
      </w:r>
    </w:p>
    <w:p w:rsidR="008056BD" w:rsidRPr="006C0E79" w:rsidRDefault="008056BD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26" w:rsidRPr="006C0E79" w:rsidRDefault="00E42D26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5A4DF4" w:rsidRPr="005A4DF4" w:rsidTr="004B048C">
        <w:tc>
          <w:tcPr>
            <w:tcW w:w="3300" w:type="pct"/>
            <w:shd w:val="clear" w:color="auto" w:fill="FFFFFF"/>
            <w:vAlign w:val="bottom"/>
            <w:hideMark/>
          </w:tcPr>
          <w:p w:rsidR="005A4DF4" w:rsidRPr="005A4DF4" w:rsidRDefault="005A4DF4" w:rsidP="004B0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DF4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A4DF4" w:rsidRPr="005A4DF4" w:rsidRDefault="005A4DF4" w:rsidP="004B0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4DF4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DF4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</w:tr>
    </w:tbl>
    <w:p w:rsidR="008056BD" w:rsidRPr="006C0E79" w:rsidRDefault="008056BD" w:rsidP="005A4DF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DF4" w:rsidRDefault="005A4D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5A4DF4" w:rsidRPr="005A4DF4" w:rsidTr="004B048C">
        <w:trPr>
          <w:trHeight w:val="20"/>
        </w:trPr>
        <w:tc>
          <w:tcPr>
            <w:tcW w:w="4985" w:type="dxa"/>
            <w:shd w:val="clear" w:color="auto" w:fill="auto"/>
          </w:tcPr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038" w:type="dxa"/>
            <w:shd w:val="clear" w:color="auto" w:fill="auto"/>
          </w:tcPr>
          <w:p w:rsid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C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A4DF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ем</w:t>
            </w:r>
            <w:r w:rsidRPr="005A4DF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администрации </w:t>
            </w: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A4DF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Лихославльского района </w:t>
            </w:r>
          </w:p>
          <w:p w:rsidR="005A4DF4" w:rsidRPr="005A4DF4" w:rsidRDefault="005A4DF4" w:rsidP="005A4DF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от 22.01.2019 № 10</w:t>
            </w:r>
            <w:r w:rsidR="00C67A5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</w:tbl>
    <w:p w:rsidR="008056BD" w:rsidRPr="006C0E79" w:rsidRDefault="008056BD" w:rsidP="005A4DF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6BD" w:rsidRPr="006C0E79" w:rsidRDefault="008056BD" w:rsidP="005A4D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DF4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 (список контрольных вопросов) плановой проверки по муниципальному земельному контролю</w:t>
      </w:r>
    </w:p>
    <w:p w:rsid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A55" w:rsidRP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</w:t>
      </w:r>
    </w:p>
    <w:p w:rsid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A55" w:rsidRDefault="00C67A55" w:rsidP="00C67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______________________________________________________</w:t>
      </w:r>
    </w:p>
    <w:p w:rsidR="00C67A55" w:rsidRP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D21E20" w:rsidRPr="00D21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 руководителя, заместителя руководителя органа муниципального контроля о проведении проверки)</w:t>
      </w:r>
    </w:p>
    <w:p w:rsidR="00D21E20" w:rsidRDefault="00D21E20" w:rsidP="00D21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номер проверки и дата присвоения учетного номера проверки в едином реестре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__________________________.</w:t>
      </w:r>
    </w:p>
    <w:p w:rsidR="00D21E20" w:rsidRPr="006C0E79" w:rsidRDefault="00D21E20" w:rsidP="00D2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67A55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E2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лица, проводящего плановую проверку)</w:t>
      </w:r>
    </w:p>
    <w:p w:rsid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E20" w:rsidRP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D21E20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юридического лица, фамилия, имя, отчество (при наличии) индивидуального предпринимателя в отношении которых проводится плановая проверка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21E20" w:rsidRP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E2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деятельности юридического лица/индивидуального предпринимателя, производственный объект, тип, характеристика, категория риска, класс опасности)</w:t>
      </w:r>
    </w:p>
    <w:p w:rsidR="00D21E20" w:rsidRP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E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D21E20" w:rsidRP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E2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D21E20" w:rsidRDefault="00D21E20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BAD" w:rsidRPr="006C0E79" w:rsidRDefault="008F602B" w:rsidP="00E2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требований:</w:t>
      </w:r>
    </w:p>
    <w:p w:rsidR="00F23CEF" w:rsidRPr="006C0E79" w:rsidRDefault="00F23CEF" w:rsidP="005A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2899"/>
        <w:gridCol w:w="5106"/>
        <w:gridCol w:w="1635"/>
      </w:tblGrid>
      <w:tr w:rsidR="00A3233D" w:rsidRPr="006C0E79" w:rsidTr="00A3233D">
        <w:trPr>
          <w:trHeight w:val="276"/>
        </w:trPr>
        <w:tc>
          <w:tcPr>
            <w:tcW w:w="272" w:type="pct"/>
            <w:vMerge w:val="restart"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2" w:type="pct"/>
            <w:vMerge w:val="restart"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04" w:type="pct"/>
            <w:vMerge w:val="restart"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803" w:type="pct"/>
            <w:vMerge w:val="restart"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применяется</w:t>
            </w: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233D" w:rsidRPr="006C0E79" w:rsidTr="00A3233D">
        <w:trPr>
          <w:trHeight w:val="276"/>
        </w:trPr>
        <w:tc>
          <w:tcPr>
            <w:tcW w:w="272" w:type="pct"/>
            <w:vMerge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vMerge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  <w:vMerge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  <w:vAlign w:val="center"/>
          </w:tcPr>
          <w:p w:rsidR="00A3233D" w:rsidRPr="005A4DF4" w:rsidRDefault="00A3233D" w:rsidP="005A4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на земельный участок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Статьи 25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, 26 Земельного кодекса Российской Федерации (далее - </w:t>
            </w:r>
            <w:hyperlink r:id="rId5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Земельный кодекс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>), пункт 3 статьи 28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21.12.2001 №</w:t>
            </w: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в соответствии с правоустанавливающими документами </w:t>
            </w:r>
            <w:r w:rsidRPr="00E2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(разрешенное использование)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межевых, геодезических и других специальных знаков, установленных на земельных участках в соответствии с законодательством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охране земель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осуществление платежей за землю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освоение земельных участков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переуступки права пользования земельным участком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1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статьи 22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33D" w:rsidRPr="006C0E79" w:rsidTr="00A3233D">
        <w:tc>
          <w:tcPr>
            <w:tcW w:w="272" w:type="pct"/>
          </w:tcPr>
          <w:p w:rsidR="00A3233D" w:rsidRPr="005A4DF4" w:rsidRDefault="00A3233D" w:rsidP="00E21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предписаний об устранении нарушения земельного законодательства 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3D" w:rsidRPr="00E21727" w:rsidRDefault="00A3233D" w:rsidP="00E217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Пункт 7 </w:t>
            </w:r>
            <w:hyperlink r:id="rId12" w:history="1">
              <w:r w:rsidRPr="00E21727">
                <w:rPr>
                  <w:rFonts w:ascii="Times New Roman" w:hAnsi="Times New Roman" w:cs="Times New Roman"/>
                  <w:sz w:val="24"/>
                  <w:szCs w:val="24"/>
                </w:rPr>
                <w:t>статьи 71 Земельного кодекса РФ</w:t>
              </w:r>
            </w:hyperlink>
            <w:r w:rsidRPr="00E2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A3233D" w:rsidRPr="005A4DF4" w:rsidRDefault="00A3233D" w:rsidP="00E21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DF4" w:rsidRDefault="005A4DF4" w:rsidP="004F3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727" w:rsidRPr="00E21727" w:rsidRDefault="00E21727" w:rsidP="00E21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27">
        <w:rPr>
          <w:rFonts w:ascii="Times New Roman" w:eastAsia="Times New Roman" w:hAnsi="Times New Roman" w:cs="Times New Roman"/>
          <w:sz w:val="24"/>
          <w:szCs w:val="24"/>
          <w:lang w:eastAsia="ru-RU"/>
        </w:rPr>
        <w:t>*В перечень могут быть добавлены дополнительные вопросы в пределах компетенции органа местного самоуправления</w:t>
      </w:r>
    </w:p>
    <w:p w:rsidR="004F389B" w:rsidRPr="00EF3BAD" w:rsidRDefault="004F389B" w:rsidP="004F38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3B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23CEF" w:rsidRPr="005A4DF4" w:rsidRDefault="004F389B" w:rsidP="004F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F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(пояснения и дополнения по контрольным вопросам, содержащимся в перечне)</w:t>
      </w:r>
    </w:p>
    <w:p w:rsidR="004871DA" w:rsidRDefault="004871DA" w:rsidP="005A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33D" w:rsidRDefault="00A3233D" w:rsidP="005A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323"/>
      </w:tblGrid>
      <w:tr w:rsidR="0008252B" w:rsidTr="0008252B">
        <w:tc>
          <w:tcPr>
            <w:tcW w:w="3436" w:type="dxa"/>
          </w:tcPr>
          <w:p w:rsidR="0008252B" w:rsidRDefault="0008252B" w:rsidP="005A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(должность и ФИО должностного лица, проводящего проверку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и заполнившего проверочный 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6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23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08252B" w:rsidTr="0008252B">
        <w:tc>
          <w:tcPr>
            <w:tcW w:w="3436" w:type="dxa"/>
          </w:tcPr>
          <w:p w:rsid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(должность и ФИО должностного лица,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 xml:space="preserve"> ФИО индивидуального предпринимателя, присутствовавшего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при заполнившего проверочного листа)</w:t>
            </w:r>
          </w:p>
        </w:tc>
        <w:tc>
          <w:tcPr>
            <w:tcW w:w="3436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23" w:type="dxa"/>
          </w:tcPr>
          <w:p w:rsidR="0008252B" w:rsidRPr="0008252B" w:rsidRDefault="0008252B" w:rsidP="0008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8252B" w:rsidRPr="0008252B" w:rsidRDefault="0008252B" w:rsidP="00082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2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5A4DF4" w:rsidRDefault="005A4DF4" w:rsidP="005A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DF4" w:rsidSect="006C0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8"/>
    <w:rsid w:val="0008252B"/>
    <w:rsid w:val="002545B0"/>
    <w:rsid w:val="004871DA"/>
    <w:rsid w:val="004F389B"/>
    <w:rsid w:val="005A4DF4"/>
    <w:rsid w:val="00606FC8"/>
    <w:rsid w:val="006C0E79"/>
    <w:rsid w:val="00746A38"/>
    <w:rsid w:val="008056BD"/>
    <w:rsid w:val="008F602B"/>
    <w:rsid w:val="00A3233D"/>
    <w:rsid w:val="00AE4B4A"/>
    <w:rsid w:val="00BF2C7B"/>
    <w:rsid w:val="00C67A55"/>
    <w:rsid w:val="00CE000A"/>
    <w:rsid w:val="00D21E20"/>
    <w:rsid w:val="00E21727"/>
    <w:rsid w:val="00E42D26"/>
    <w:rsid w:val="00EF3BAD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1517-137E-4419-8FDB-ED37AF0C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BAD"/>
    <w:rPr>
      <w:color w:val="0000FF"/>
      <w:u w:val="single"/>
    </w:rPr>
  </w:style>
  <w:style w:type="paragraph" w:customStyle="1" w:styleId="unformattext">
    <w:name w:val="unformattext"/>
    <w:basedOn w:val="a"/>
    <w:rsid w:val="00E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AE4B4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2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871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4871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2019-01-22T10:15:00Z</cp:lastPrinted>
  <dcterms:created xsi:type="dcterms:W3CDTF">2019-01-22T10:46:00Z</dcterms:created>
  <dcterms:modified xsi:type="dcterms:W3CDTF">2019-01-22T10:48:00Z</dcterms:modified>
</cp:coreProperties>
</file>