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C71" w:rsidRPr="00292C71" w:rsidRDefault="00292C71" w:rsidP="00292C71">
      <w:pPr>
        <w:jc w:val="center"/>
        <w:rPr>
          <w:b/>
          <w:color w:val="000000"/>
          <w:sz w:val="28"/>
          <w:szCs w:val="28"/>
        </w:rPr>
      </w:pPr>
    </w:p>
    <w:p w:rsidR="00292C71" w:rsidRPr="00292C71" w:rsidRDefault="00292C71" w:rsidP="00292C71">
      <w:pPr>
        <w:jc w:val="center"/>
        <w:rPr>
          <w:b/>
          <w:sz w:val="28"/>
          <w:szCs w:val="28"/>
        </w:rPr>
      </w:pPr>
      <w:r w:rsidRPr="00292C71">
        <w:rPr>
          <w:b/>
          <w:sz w:val="28"/>
          <w:szCs w:val="28"/>
        </w:rPr>
        <w:t>ЗАКЛЮЧЕНИЕ</w:t>
      </w:r>
    </w:p>
    <w:p w:rsidR="00292C71" w:rsidRPr="00292C71" w:rsidRDefault="00292C71" w:rsidP="00292C71">
      <w:pPr>
        <w:jc w:val="center"/>
        <w:rPr>
          <w:b/>
          <w:sz w:val="28"/>
          <w:szCs w:val="28"/>
        </w:rPr>
      </w:pPr>
      <w:r w:rsidRPr="00292C71">
        <w:rPr>
          <w:b/>
          <w:sz w:val="28"/>
          <w:szCs w:val="28"/>
        </w:rPr>
        <w:t>по результатам проведенных публичных слушаний по обсуждению проекта решения Собрания депутатов Лихославльского района пятого созыва «О внесении изменений в Устав муниципального образования «Лихославльский район» Тверской области»</w:t>
      </w:r>
    </w:p>
    <w:p w:rsidR="00292C71" w:rsidRPr="00292C71" w:rsidRDefault="00292C71" w:rsidP="00292C71">
      <w:pPr>
        <w:jc w:val="both"/>
        <w:rPr>
          <w:b/>
          <w:sz w:val="28"/>
          <w:szCs w:val="28"/>
        </w:rPr>
      </w:pPr>
    </w:p>
    <w:p w:rsidR="00292C71" w:rsidRPr="00292C71" w:rsidRDefault="00292C71" w:rsidP="00292C71">
      <w:pPr>
        <w:jc w:val="both"/>
        <w:rPr>
          <w:sz w:val="28"/>
          <w:szCs w:val="28"/>
        </w:rPr>
      </w:pPr>
      <w:r w:rsidRPr="00292C71">
        <w:rPr>
          <w:sz w:val="28"/>
          <w:szCs w:val="28"/>
        </w:rPr>
        <w:t>23.11.2018                                                                                          г. Лихославль</w:t>
      </w:r>
    </w:p>
    <w:p w:rsidR="00292C71" w:rsidRPr="00292C71" w:rsidRDefault="00292C71" w:rsidP="00292C71">
      <w:pPr>
        <w:rPr>
          <w:sz w:val="28"/>
          <w:szCs w:val="28"/>
        </w:rPr>
      </w:pPr>
    </w:p>
    <w:p w:rsidR="00292C71" w:rsidRPr="00292C71" w:rsidRDefault="00292C71" w:rsidP="00292C7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C71">
        <w:rPr>
          <w:rFonts w:ascii="Times New Roman" w:hAnsi="Times New Roman" w:cs="Times New Roman"/>
          <w:sz w:val="28"/>
          <w:szCs w:val="28"/>
        </w:rPr>
        <w:t>Публичные слушания по проекту решения Собрания депутатов Лихославльского района пятого созыва «О внесении изменений в Устав муниципального образования «Лихославльский район» Тверской области» назначены решением Собрания депутатов Лихославльского района пятого созыва от 24.10.2018 № 306.</w:t>
      </w:r>
    </w:p>
    <w:p w:rsidR="00D01BBE" w:rsidRDefault="00D01BBE" w:rsidP="00292C71">
      <w:pPr>
        <w:pStyle w:val="ConsPlusNonformat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C71" w:rsidRPr="00292C71" w:rsidRDefault="00292C71" w:rsidP="00292C71">
      <w:pPr>
        <w:pStyle w:val="ConsPlusNonformat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C71">
        <w:rPr>
          <w:rFonts w:ascii="Times New Roman" w:hAnsi="Times New Roman" w:cs="Times New Roman"/>
          <w:sz w:val="28"/>
          <w:szCs w:val="28"/>
        </w:rPr>
        <w:t>Проект решения Собрания депутатов Лихославльского района пятого созыва «О внесении изменений в Устав муниципального образования «Лихославльский район» Тверской области» опубликован в газете «Наша жизнь» в Приложении к газете «Наша жизнь» от 02.11.2018 № 44 и размещен на официальном сайте Лихославльского района в сети Интернет.</w:t>
      </w:r>
    </w:p>
    <w:p w:rsidR="00D01BBE" w:rsidRDefault="00D01BBE" w:rsidP="00292C71">
      <w:pPr>
        <w:pStyle w:val="ConsPlusNonformat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C71" w:rsidRPr="00292C71" w:rsidRDefault="00292C71" w:rsidP="00292C71">
      <w:pPr>
        <w:pStyle w:val="ConsPlusNonformat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C71">
        <w:rPr>
          <w:rFonts w:ascii="Times New Roman" w:hAnsi="Times New Roman" w:cs="Times New Roman"/>
          <w:sz w:val="28"/>
          <w:szCs w:val="28"/>
        </w:rPr>
        <w:t>Дата проведения публичных слушаний: 23 ноября 2018 года.</w:t>
      </w:r>
    </w:p>
    <w:p w:rsidR="00D01BBE" w:rsidRDefault="00D01BBE" w:rsidP="00292C7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C71" w:rsidRPr="00292C71" w:rsidRDefault="00292C71" w:rsidP="00292C7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C71">
        <w:rPr>
          <w:rFonts w:ascii="Times New Roman" w:hAnsi="Times New Roman" w:cs="Times New Roman"/>
          <w:sz w:val="28"/>
          <w:szCs w:val="28"/>
        </w:rPr>
        <w:t>Время проведения: в 12 часов 00 минут до 13 часов 00 минут</w:t>
      </w:r>
    </w:p>
    <w:p w:rsidR="00D01BBE" w:rsidRDefault="00D01BBE" w:rsidP="00292C7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C71" w:rsidRPr="00292C71" w:rsidRDefault="00292C71" w:rsidP="00292C7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C71">
        <w:rPr>
          <w:rFonts w:ascii="Times New Roman" w:hAnsi="Times New Roman" w:cs="Times New Roman"/>
          <w:sz w:val="28"/>
          <w:szCs w:val="28"/>
        </w:rPr>
        <w:t>Место проведения: зал заседаний администрации Лихославльского района (г</w:t>
      </w:r>
      <w:proofErr w:type="gramStart"/>
      <w:r w:rsidRPr="00292C71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292C71">
        <w:rPr>
          <w:rFonts w:ascii="Times New Roman" w:hAnsi="Times New Roman" w:cs="Times New Roman"/>
          <w:sz w:val="28"/>
          <w:szCs w:val="28"/>
        </w:rPr>
        <w:t>ихославль, ул.Первомайская, д.6).</w:t>
      </w:r>
    </w:p>
    <w:p w:rsidR="00D01BBE" w:rsidRDefault="00D01BBE" w:rsidP="00292C7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C71" w:rsidRPr="00292C71" w:rsidRDefault="00292C71" w:rsidP="00292C7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C71">
        <w:rPr>
          <w:rFonts w:ascii="Times New Roman" w:hAnsi="Times New Roman" w:cs="Times New Roman"/>
          <w:sz w:val="28"/>
          <w:szCs w:val="28"/>
        </w:rPr>
        <w:t>Количество участников: 12 человек.</w:t>
      </w:r>
    </w:p>
    <w:p w:rsidR="00D01BBE" w:rsidRDefault="00D01BBE" w:rsidP="00292C7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C71" w:rsidRPr="00292C71" w:rsidRDefault="00292C71" w:rsidP="00292C7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C71">
        <w:rPr>
          <w:rFonts w:ascii="Times New Roman" w:hAnsi="Times New Roman" w:cs="Times New Roman"/>
          <w:sz w:val="28"/>
          <w:szCs w:val="28"/>
        </w:rPr>
        <w:t>До даты проведения публичных слушаний замечаний и предложений по проекту решения Собрания депутатов Лихославльского района пятого созыва «О внесении изменений в Устав муниципального образования «Лихославльский район» Тверской области» не поступило.</w:t>
      </w:r>
    </w:p>
    <w:p w:rsidR="00D01BBE" w:rsidRDefault="00D01BBE" w:rsidP="00292C7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C71" w:rsidRPr="00292C71" w:rsidRDefault="00292C71" w:rsidP="00292C7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C71">
        <w:rPr>
          <w:rFonts w:ascii="Times New Roman" w:hAnsi="Times New Roman" w:cs="Times New Roman"/>
          <w:sz w:val="28"/>
          <w:szCs w:val="28"/>
        </w:rPr>
        <w:t>Наименование (краткое содержание) рассматриваемого проекта (вопроса):</w:t>
      </w:r>
    </w:p>
    <w:p w:rsidR="00292C71" w:rsidRPr="00292C71" w:rsidRDefault="00292C71" w:rsidP="00292C7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C71">
        <w:rPr>
          <w:rFonts w:ascii="Times New Roman" w:hAnsi="Times New Roman" w:cs="Times New Roman"/>
          <w:sz w:val="28"/>
          <w:szCs w:val="28"/>
        </w:rPr>
        <w:t>предлагается внести изменения:</w:t>
      </w:r>
    </w:p>
    <w:p w:rsidR="00292C71" w:rsidRPr="00292C71" w:rsidRDefault="00292C71" w:rsidP="00292C7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2C71">
        <w:rPr>
          <w:rFonts w:ascii="Times New Roman" w:hAnsi="Times New Roman" w:cs="Times New Roman"/>
          <w:sz w:val="28"/>
          <w:szCs w:val="28"/>
        </w:rPr>
        <w:t>статью 9 «Вопросы местного значения Лихославльского района часть 1 пункт 16 дополнить словами: «</w:t>
      </w:r>
      <w:r w:rsidRPr="00292C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</w:t>
      </w:r>
      <w:r w:rsidRPr="00292C7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планируемом строительстве параметров объекта индивидуального жилищного строительства</w:t>
      </w:r>
      <w:proofErr w:type="gramEnd"/>
      <w:r w:rsidRPr="00292C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292C71">
        <w:rPr>
          <w:rFonts w:ascii="Times New Roman" w:eastAsia="Calibri" w:hAnsi="Times New Roman" w:cs="Times New Roman"/>
          <w:sz w:val="28"/>
          <w:szCs w:val="28"/>
          <w:lang w:eastAsia="en-US"/>
        </w:rPr>
        <w:t>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</w:t>
      </w:r>
      <w:proofErr w:type="gramEnd"/>
      <w:r w:rsidRPr="00292C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292C71"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соответствии с гражданским законодательством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</w:t>
      </w:r>
      <w:proofErr w:type="gramEnd"/>
      <w:r w:rsidRPr="00292C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межселенной территории,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proofErr w:type="gramStart"/>
      <w:r w:rsidRPr="00292C71">
        <w:rPr>
          <w:rFonts w:ascii="Times New Roman" w:eastAsia="Calibri" w:hAnsi="Times New Roman" w:cs="Times New Roman"/>
          <w:sz w:val="28"/>
          <w:szCs w:val="28"/>
          <w:lang w:eastAsia="en-US"/>
        </w:rPr>
        <w:t>;»</w:t>
      </w:r>
      <w:proofErr w:type="gramEnd"/>
      <w:r w:rsidRPr="00292C7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92C71" w:rsidRPr="00292C71" w:rsidRDefault="00292C71" w:rsidP="00292C71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292C71">
        <w:rPr>
          <w:sz w:val="28"/>
          <w:szCs w:val="28"/>
        </w:rPr>
        <w:t xml:space="preserve">статью 10 Права органов местного самоуправления на решение вопросов, не отнесенных к вопросам местного значения» Устава муниципального образования, дополнить подпунктом </w:t>
      </w:r>
      <w:r w:rsidRPr="00292C71">
        <w:rPr>
          <w:rFonts w:eastAsia="Calibri"/>
          <w:bCs/>
          <w:sz w:val="28"/>
          <w:szCs w:val="28"/>
          <w:lang w:eastAsia="en-US"/>
        </w:rPr>
        <w:t>14 следующего содержания: «14)</w:t>
      </w:r>
      <w:r w:rsidRPr="00292C71">
        <w:rPr>
          <w:sz w:val="28"/>
          <w:szCs w:val="28"/>
        </w:rPr>
        <w:t xml:space="preserve"> </w:t>
      </w:r>
      <w:r w:rsidRPr="00292C71">
        <w:rPr>
          <w:rFonts w:eastAsia="Calibri"/>
          <w:bCs/>
          <w:sz w:val="28"/>
          <w:szCs w:val="28"/>
          <w:lang w:eastAsia="en-US"/>
        </w:rPr>
        <w:t>осуществление мероприятий по защите прав потребителей, предусмотренных Законом Российской Федерации от 7 февраля 1992 года N 2300-I "О защите прав потребителей";</w:t>
      </w:r>
    </w:p>
    <w:p w:rsidR="00292C71" w:rsidRPr="00292C71" w:rsidRDefault="00292C71" w:rsidP="00292C71">
      <w:pPr>
        <w:ind w:firstLine="567"/>
        <w:jc w:val="both"/>
        <w:rPr>
          <w:color w:val="000000"/>
          <w:sz w:val="28"/>
          <w:szCs w:val="28"/>
        </w:rPr>
      </w:pPr>
      <w:r w:rsidRPr="00292C71">
        <w:rPr>
          <w:color w:val="000000"/>
          <w:sz w:val="28"/>
          <w:szCs w:val="28"/>
        </w:rPr>
        <w:t>в статье 2 пункт 2 дополнить новым абзацем следующего содержания:</w:t>
      </w:r>
    </w:p>
    <w:p w:rsidR="00292C71" w:rsidRPr="00292C71" w:rsidRDefault="00292C71" w:rsidP="00292C71">
      <w:pPr>
        <w:ind w:firstLine="567"/>
        <w:jc w:val="both"/>
        <w:rPr>
          <w:color w:val="000000"/>
          <w:sz w:val="28"/>
          <w:szCs w:val="28"/>
        </w:rPr>
      </w:pPr>
      <w:r w:rsidRPr="00292C71">
        <w:rPr>
          <w:sz w:val="28"/>
          <w:szCs w:val="28"/>
        </w:rPr>
        <w:t>«В Лихославльском районе половина членов конкурсной комиссии назначается Собранием депутатов Лихославльского района, а другая половина –</w:t>
      </w:r>
      <w:r>
        <w:rPr>
          <w:sz w:val="28"/>
          <w:szCs w:val="28"/>
        </w:rPr>
        <w:t xml:space="preserve"> </w:t>
      </w:r>
      <w:r w:rsidRPr="00292C71">
        <w:rPr>
          <w:sz w:val="28"/>
          <w:szCs w:val="28"/>
        </w:rPr>
        <w:t>Губернатором Тверской области</w:t>
      </w:r>
      <w:proofErr w:type="gramStart"/>
      <w:r w:rsidRPr="00292C71">
        <w:rPr>
          <w:sz w:val="28"/>
          <w:szCs w:val="28"/>
        </w:rPr>
        <w:t>.»;</w:t>
      </w:r>
      <w:proofErr w:type="gramEnd"/>
    </w:p>
    <w:p w:rsidR="00292C71" w:rsidRPr="00292C71" w:rsidRDefault="00292C71" w:rsidP="00292C71">
      <w:pPr>
        <w:ind w:firstLine="567"/>
        <w:jc w:val="both"/>
        <w:rPr>
          <w:color w:val="000000"/>
          <w:sz w:val="28"/>
          <w:szCs w:val="28"/>
        </w:rPr>
      </w:pPr>
      <w:r w:rsidRPr="00292C71">
        <w:rPr>
          <w:rFonts w:eastAsia="Calibri"/>
          <w:sz w:val="28"/>
          <w:szCs w:val="28"/>
          <w:lang w:eastAsia="en-US"/>
        </w:rPr>
        <w:t xml:space="preserve">в пункте 8 статьи 29 подпункт 16.1 исключить; </w:t>
      </w:r>
    </w:p>
    <w:p w:rsidR="00292C71" w:rsidRPr="00292C71" w:rsidRDefault="00292C71" w:rsidP="00292C7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92C71">
        <w:rPr>
          <w:sz w:val="28"/>
          <w:szCs w:val="28"/>
        </w:rPr>
        <w:t>в статье 31 подпункт 23 пункта 2 дополнить словами: «</w:t>
      </w:r>
      <w:r w:rsidRPr="00292C71">
        <w:rPr>
          <w:rFonts w:eastAsia="Calibri"/>
          <w:sz w:val="28"/>
          <w:szCs w:val="28"/>
          <w:lang w:eastAsia="en-US"/>
        </w:rPr>
        <w:t>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</w:t>
      </w:r>
      <w:proofErr w:type="gramEnd"/>
      <w:r w:rsidRPr="00292C7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292C71">
        <w:rPr>
          <w:rFonts w:eastAsia="Calibri"/>
          <w:sz w:val="28"/>
          <w:szCs w:val="28"/>
          <w:lang w:eastAsia="en-US"/>
        </w:rPr>
        <w:t xml:space="preserve">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</w:t>
      </w:r>
      <w:r w:rsidRPr="00292C71">
        <w:rPr>
          <w:rFonts w:eastAsia="Calibri"/>
          <w:sz w:val="28"/>
          <w:szCs w:val="28"/>
          <w:lang w:eastAsia="en-US"/>
        </w:rPr>
        <w:lastRenderedPageBreak/>
        <w:t>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</w:t>
      </w:r>
      <w:proofErr w:type="gramEnd"/>
      <w:r w:rsidRPr="00292C7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292C71">
        <w:rPr>
          <w:rFonts w:eastAsia="Calibri"/>
          <w:sz w:val="28"/>
          <w:szCs w:val="28"/>
          <w:lang w:eastAsia="en-US"/>
        </w:rPr>
        <w:t>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</w:t>
      </w:r>
      <w:proofErr w:type="gramEnd"/>
      <w:r w:rsidRPr="00292C71">
        <w:rPr>
          <w:rFonts w:eastAsia="Calibri"/>
          <w:sz w:val="28"/>
          <w:szCs w:val="28"/>
          <w:lang w:eastAsia="en-US"/>
        </w:rPr>
        <w:t xml:space="preserve"> приведения в соответствие с установленными требованиями в случаях, предусмотренных Градостроительным кодексом Российской Федерации»</w:t>
      </w:r>
      <w:proofErr w:type="gramStart"/>
      <w:r w:rsidRPr="00292C71">
        <w:rPr>
          <w:rFonts w:eastAsia="Calibri"/>
          <w:sz w:val="28"/>
          <w:szCs w:val="28"/>
          <w:lang w:eastAsia="en-US"/>
        </w:rPr>
        <w:t xml:space="preserve"> ;</w:t>
      </w:r>
      <w:proofErr w:type="gramEnd"/>
      <w:r w:rsidRPr="00292C71">
        <w:rPr>
          <w:rFonts w:eastAsia="Calibri"/>
          <w:sz w:val="28"/>
          <w:szCs w:val="28"/>
          <w:lang w:eastAsia="en-US"/>
        </w:rPr>
        <w:t xml:space="preserve"> </w:t>
      </w:r>
    </w:p>
    <w:p w:rsidR="00292C71" w:rsidRPr="00292C71" w:rsidRDefault="00292C71" w:rsidP="00292C71">
      <w:pPr>
        <w:ind w:firstLine="567"/>
        <w:jc w:val="both"/>
        <w:rPr>
          <w:sz w:val="28"/>
          <w:szCs w:val="28"/>
        </w:rPr>
      </w:pPr>
      <w:r w:rsidRPr="00292C71">
        <w:rPr>
          <w:sz w:val="28"/>
          <w:szCs w:val="28"/>
        </w:rPr>
        <w:t>в статье 31 пункт 2.1. исключить;</w:t>
      </w:r>
    </w:p>
    <w:p w:rsidR="00292C71" w:rsidRPr="00292C71" w:rsidRDefault="00292C71" w:rsidP="00292C71">
      <w:pPr>
        <w:ind w:firstLine="567"/>
        <w:jc w:val="both"/>
        <w:rPr>
          <w:color w:val="000000"/>
          <w:sz w:val="28"/>
          <w:szCs w:val="28"/>
        </w:rPr>
      </w:pPr>
      <w:r w:rsidRPr="00292C71">
        <w:rPr>
          <w:sz w:val="28"/>
          <w:szCs w:val="28"/>
        </w:rPr>
        <w:t>в статье 31 пункт 2.2. исключить;</w:t>
      </w:r>
    </w:p>
    <w:p w:rsidR="00292C71" w:rsidRPr="00292C71" w:rsidRDefault="00292C71" w:rsidP="00292C71">
      <w:pPr>
        <w:ind w:firstLine="540"/>
        <w:jc w:val="both"/>
        <w:rPr>
          <w:sz w:val="28"/>
          <w:szCs w:val="28"/>
        </w:rPr>
      </w:pPr>
      <w:r w:rsidRPr="00292C71">
        <w:rPr>
          <w:sz w:val="28"/>
          <w:szCs w:val="28"/>
        </w:rPr>
        <w:t>в статье 36 пункт 5 абзац следующего содержания: «По вопросам реализации полномочий Администрации городского поселения город Лихославль, осуществляемых Администрацией Лихославльского района, принимаются постановления и распоряжения Администрации Лихославльского района</w:t>
      </w:r>
      <w:proofErr w:type="gramStart"/>
      <w:r w:rsidRPr="00292C71">
        <w:rPr>
          <w:sz w:val="28"/>
          <w:szCs w:val="28"/>
        </w:rPr>
        <w:t xml:space="preserve">.» </w:t>
      </w:r>
      <w:proofErr w:type="gramEnd"/>
      <w:r w:rsidRPr="00292C71">
        <w:rPr>
          <w:sz w:val="28"/>
          <w:szCs w:val="28"/>
        </w:rPr>
        <w:t>исключить;</w:t>
      </w:r>
    </w:p>
    <w:p w:rsidR="00292C71" w:rsidRPr="00292C71" w:rsidRDefault="00292C71" w:rsidP="00292C71">
      <w:pPr>
        <w:ind w:firstLine="540"/>
        <w:jc w:val="both"/>
        <w:rPr>
          <w:sz w:val="28"/>
          <w:szCs w:val="28"/>
        </w:rPr>
      </w:pPr>
      <w:r w:rsidRPr="00292C71">
        <w:rPr>
          <w:sz w:val="28"/>
          <w:szCs w:val="28"/>
        </w:rPr>
        <w:t>в Статье 40 пункт 2 изложить в следующей редакции: «2. Организационная структура, полномочия, функции и порядок деятельности Администрации Лихославльского района, а также перечень должностных лиц и их полномочия при осуществлении муниципального контроля устанавливаются положением, утверждаемым Администрацией Лихославльского района</w:t>
      </w:r>
      <w:proofErr w:type="gramStart"/>
      <w:r w:rsidRPr="00292C71">
        <w:rPr>
          <w:sz w:val="28"/>
          <w:szCs w:val="28"/>
        </w:rPr>
        <w:t>.»</w:t>
      </w:r>
      <w:proofErr w:type="gramEnd"/>
    </w:p>
    <w:p w:rsidR="00292C71" w:rsidRPr="00292C71" w:rsidRDefault="00292C71" w:rsidP="00292C71">
      <w:pPr>
        <w:ind w:firstLine="540"/>
        <w:jc w:val="both"/>
        <w:rPr>
          <w:sz w:val="28"/>
          <w:szCs w:val="28"/>
        </w:rPr>
      </w:pPr>
      <w:r w:rsidRPr="00292C71">
        <w:rPr>
          <w:color w:val="000000"/>
          <w:sz w:val="28"/>
          <w:szCs w:val="28"/>
        </w:rPr>
        <w:t>Статью 54 изложить в следующей редакции:</w:t>
      </w:r>
    </w:p>
    <w:p w:rsidR="00292C71" w:rsidRPr="00292C71" w:rsidRDefault="00292C71" w:rsidP="00292C71">
      <w:pPr>
        <w:ind w:firstLine="540"/>
        <w:jc w:val="both"/>
        <w:rPr>
          <w:color w:val="000000"/>
          <w:sz w:val="28"/>
          <w:szCs w:val="28"/>
        </w:rPr>
      </w:pPr>
      <w:r w:rsidRPr="00292C71">
        <w:rPr>
          <w:color w:val="000000"/>
          <w:sz w:val="28"/>
          <w:szCs w:val="28"/>
        </w:rPr>
        <w:t>«Статья 54.Вступление в силу Устава Лихославльского района. Переходные положения.</w:t>
      </w:r>
    </w:p>
    <w:p w:rsidR="00292C71" w:rsidRPr="00292C71" w:rsidRDefault="00292C71" w:rsidP="00292C71">
      <w:pPr>
        <w:ind w:firstLine="540"/>
        <w:jc w:val="both"/>
        <w:rPr>
          <w:color w:val="000000"/>
          <w:sz w:val="28"/>
          <w:szCs w:val="28"/>
        </w:rPr>
      </w:pPr>
      <w:r w:rsidRPr="00292C71">
        <w:rPr>
          <w:color w:val="000000"/>
          <w:sz w:val="28"/>
          <w:szCs w:val="28"/>
        </w:rPr>
        <w:t>1. Настоящий Устав муниципального образования «Лихославльский район» вступает в силу после государственной регистрации и официального опубликования в газете «Наша жизнь».</w:t>
      </w:r>
    </w:p>
    <w:p w:rsidR="00292C71" w:rsidRPr="00292C71" w:rsidRDefault="00292C71" w:rsidP="00292C71">
      <w:pPr>
        <w:ind w:firstLine="540"/>
        <w:jc w:val="both"/>
        <w:rPr>
          <w:color w:val="000000"/>
          <w:sz w:val="28"/>
          <w:szCs w:val="28"/>
        </w:rPr>
      </w:pPr>
      <w:r w:rsidRPr="00292C71">
        <w:rPr>
          <w:color w:val="000000"/>
          <w:sz w:val="28"/>
          <w:szCs w:val="28"/>
        </w:rPr>
        <w:t>2.Подпункт 9 пункта 1 статьи 9, подпункт 15 пункта 1 статьи 31 вступают в силу в сроки, установленные федеральным законом, определяющим порядок организации и деятельности муниципальной милиции.</w:t>
      </w:r>
    </w:p>
    <w:p w:rsidR="00292C71" w:rsidRPr="00292C71" w:rsidRDefault="00292C71" w:rsidP="00292C71">
      <w:pPr>
        <w:ind w:left="567"/>
        <w:jc w:val="both"/>
        <w:rPr>
          <w:color w:val="000000"/>
          <w:sz w:val="28"/>
          <w:szCs w:val="28"/>
        </w:rPr>
      </w:pPr>
      <w:r w:rsidRPr="00292C71">
        <w:rPr>
          <w:color w:val="000000"/>
          <w:sz w:val="28"/>
          <w:szCs w:val="28"/>
        </w:rPr>
        <w:t>3. исключён</w:t>
      </w:r>
      <w:proofErr w:type="gramStart"/>
      <w:r w:rsidRPr="00292C71">
        <w:rPr>
          <w:color w:val="000000"/>
          <w:sz w:val="28"/>
          <w:szCs w:val="28"/>
        </w:rPr>
        <w:t>.».</w:t>
      </w:r>
      <w:proofErr w:type="gramEnd"/>
    </w:p>
    <w:p w:rsidR="00292C71" w:rsidRPr="00292C71" w:rsidRDefault="00292C71" w:rsidP="00292C71">
      <w:pPr>
        <w:ind w:left="567"/>
        <w:jc w:val="both"/>
        <w:rPr>
          <w:color w:val="000000"/>
          <w:sz w:val="28"/>
          <w:szCs w:val="28"/>
        </w:rPr>
      </w:pPr>
    </w:p>
    <w:p w:rsidR="00292C71" w:rsidRPr="00292C71" w:rsidRDefault="00292C71" w:rsidP="00292C7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92C71">
        <w:rPr>
          <w:rFonts w:ascii="Times New Roman" w:hAnsi="Times New Roman" w:cs="Times New Roman"/>
          <w:sz w:val="28"/>
          <w:szCs w:val="28"/>
        </w:rPr>
        <w:t>Результат публичных слушаний:</w:t>
      </w:r>
    </w:p>
    <w:p w:rsidR="00292C71" w:rsidRPr="00292C71" w:rsidRDefault="00292C71" w:rsidP="00292C71">
      <w:pPr>
        <w:ind w:firstLine="708"/>
        <w:jc w:val="both"/>
        <w:rPr>
          <w:sz w:val="28"/>
          <w:szCs w:val="28"/>
        </w:rPr>
      </w:pPr>
      <w:r w:rsidRPr="00292C71">
        <w:rPr>
          <w:sz w:val="28"/>
          <w:szCs w:val="28"/>
        </w:rPr>
        <w:t>Одобрить решение Собрания депутатов Лихославльского района пятого созыва «О внесении изменений в Устав муниципального образования «Лихославльский район» Тверской области».</w:t>
      </w:r>
    </w:p>
    <w:p w:rsidR="00292C71" w:rsidRPr="00292C71" w:rsidRDefault="00292C71" w:rsidP="00292C71">
      <w:pPr>
        <w:jc w:val="both"/>
        <w:rPr>
          <w:b/>
          <w:sz w:val="28"/>
          <w:szCs w:val="28"/>
        </w:rPr>
      </w:pPr>
    </w:p>
    <w:p w:rsidR="00292C71" w:rsidRPr="00292C71" w:rsidRDefault="00292C71" w:rsidP="00292C71">
      <w:pPr>
        <w:jc w:val="both"/>
        <w:rPr>
          <w:sz w:val="28"/>
          <w:szCs w:val="28"/>
        </w:rPr>
      </w:pPr>
      <w:r w:rsidRPr="00292C71">
        <w:rPr>
          <w:sz w:val="28"/>
          <w:szCs w:val="28"/>
        </w:rPr>
        <w:t xml:space="preserve">Мотивированное обоснование принятого решения: </w:t>
      </w:r>
    </w:p>
    <w:p w:rsidR="00292C71" w:rsidRPr="00292C71" w:rsidRDefault="00292C71" w:rsidP="00292C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92C71">
        <w:rPr>
          <w:sz w:val="28"/>
          <w:szCs w:val="28"/>
        </w:rPr>
        <w:lastRenderedPageBreak/>
        <w:t>Редакция вышеуказанных изменений Устава муниципального образования «Лихославльский район» подготовлена на основе изменений, внесенных Федеральным законом от 29 июля 2018 г. N 244-ФЗ, Федеральным законом от 3 августа 2018 г. N 340-ФЗ, Федеральным законом от 30 октября 2018 г. N 387-ФЗ в Федеральный закон от 06.10.2003 № 131-ФЗ «Об общих принципах организации местного самоуправления в Российской Федерации»,</w:t>
      </w:r>
      <w:r w:rsidR="00D01BBE">
        <w:rPr>
          <w:sz w:val="28"/>
          <w:szCs w:val="28"/>
        </w:rPr>
        <w:t xml:space="preserve"> </w:t>
      </w:r>
      <w:r w:rsidRPr="00292C71">
        <w:rPr>
          <w:sz w:val="28"/>
          <w:szCs w:val="28"/>
        </w:rPr>
        <w:t>а также изменения в Устав</w:t>
      </w:r>
      <w:proofErr w:type="gramEnd"/>
      <w:r w:rsidRPr="00292C71">
        <w:rPr>
          <w:sz w:val="28"/>
          <w:szCs w:val="28"/>
        </w:rPr>
        <w:t xml:space="preserve"> касаются вопросов полномочий административного центра</w:t>
      </w:r>
      <w:r w:rsidR="00D01BBE">
        <w:rPr>
          <w:sz w:val="28"/>
          <w:szCs w:val="28"/>
        </w:rPr>
        <w:t xml:space="preserve"> </w:t>
      </w:r>
      <w:r w:rsidRPr="00292C71">
        <w:rPr>
          <w:sz w:val="28"/>
          <w:szCs w:val="28"/>
        </w:rPr>
        <w:t xml:space="preserve">- администрации городского поселения </w:t>
      </w:r>
      <w:proofErr w:type="gramStart"/>
      <w:r w:rsidRPr="00292C71">
        <w:rPr>
          <w:sz w:val="28"/>
          <w:szCs w:val="28"/>
        </w:rPr>
        <w:t>г</w:t>
      </w:r>
      <w:proofErr w:type="gramEnd"/>
      <w:r w:rsidRPr="00292C71">
        <w:rPr>
          <w:sz w:val="28"/>
          <w:szCs w:val="28"/>
        </w:rPr>
        <w:t xml:space="preserve">. Лихославль, которые на настоящий момент не передаются в администрацию Лихославльского района. </w:t>
      </w:r>
    </w:p>
    <w:p w:rsidR="00292C71" w:rsidRPr="00292C71" w:rsidRDefault="00292C71" w:rsidP="00292C71">
      <w:pPr>
        <w:jc w:val="both"/>
        <w:rPr>
          <w:sz w:val="28"/>
          <w:szCs w:val="28"/>
        </w:rPr>
      </w:pPr>
    </w:p>
    <w:p w:rsidR="00292C71" w:rsidRPr="00292C71" w:rsidRDefault="00292C71" w:rsidP="00292C71">
      <w:pPr>
        <w:jc w:val="both"/>
        <w:rPr>
          <w:sz w:val="28"/>
          <w:szCs w:val="28"/>
        </w:rPr>
      </w:pPr>
      <w:r w:rsidRPr="00292C71">
        <w:rPr>
          <w:sz w:val="28"/>
          <w:szCs w:val="28"/>
        </w:rPr>
        <w:t>Данное заключение подлежит опубликованию в газете «Наша жизнь»</w:t>
      </w:r>
    </w:p>
    <w:p w:rsidR="00292C71" w:rsidRDefault="00292C71" w:rsidP="00292C71">
      <w:pPr>
        <w:rPr>
          <w:bCs/>
          <w:sz w:val="28"/>
          <w:szCs w:val="28"/>
        </w:rPr>
      </w:pPr>
    </w:p>
    <w:p w:rsidR="00D01BBE" w:rsidRDefault="00D01BBE" w:rsidP="00292C71">
      <w:pPr>
        <w:rPr>
          <w:bCs/>
          <w:sz w:val="28"/>
          <w:szCs w:val="28"/>
        </w:rPr>
      </w:pPr>
    </w:p>
    <w:p w:rsidR="00D01BBE" w:rsidRPr="00292C71" w:rsidRDefault="00D01BBE" w:rsidP="00292C71">
      <w:pPr>
        <w:rPr>
          <w:bCs/>
          <w:sz w:val="28"/>
          <w:szCs w:val="28"/>
        </w:rPr>
      </w:pPr>
    </w:p>
    <w:p w:rsidR="00292C71" w:rsidRDefault="00292C71" w:rsidP="00292C71">
      <w:pPr>
        <w:jc w:val="both"/>
        <w:rPr>
          <w:bCs/>
          <w:sz w:val="28"/>
          <w:szCs w:val="28"/>
        </w:rPr>
      </w:pPr>
      <w:r w:rsidRPr="00292C71">
        <w:rPr>
          <w:bCs/>
          <w:sz w:val="28"/>
          <w:szCs w:val="28"/>
        </w:rPr>
        <w:t xml:space="preserve">Председательствующий </w:t>
      </w:r>
    </w:p>
    <w:p w:rsidR="00292C71" w:rsidRPr="00292C71" w:rsidRDefault="00292C71" w:rsidP="00292C71">
      <w:pPr>
        <w:jc w:val="both"/>
        <w:rPr>
          <w:sz w:val="28"/>
          <w:szCs w:val="28"/>
        </w:rPr>
      </w:pPr>
      <w:r w:rsidRPr="00292C71">
        <w:rPr>
          <w:bCs/>
          <w:sz w:val="28"/>
          <w:szCs w:val="28"/>
        </w:rPr>
        <w:t>на публичных слушаниях</w:t>
      </w:r>
    </w:p>
    <w:p w:rsidR="00292C71" w:rsidRDefault="00292C71" w:rsidP="00292C71">
      <w:pPr>
        <w:jc w:val="both"/>
        <w:rPr>
          <w:color w:val="000000"/>
          <w:sz w:val="28"/>
          <w:szCs w:val="28"/>
        </w:rPr>
      </w:pPr>
      <w:r w:rsidRPr="00292C71">
        <w:rPr>
          <w:color w:val="000000"/>
          <w:sz w:val="28"/>
          <w:szCs w:val="28"/>
        </w:rPr>
        <w:t xml:space="preserve">Заместитель главы администрации </w:t>
      </w:r>
    </w:p>
    <w:p w:rsidR="00292C71" w:rsidRPr="00292C71" w:rsidRDefault="00292C71" w:rsidP="00292C71">
      <w:pPr>
        <w:jc w:val="both"/>
        <w:rPr>
          <w:color w:val="000000"/>
          <w:sz w:val="28"/>
          <w:szCs w:val="28"/>
        </w:rPr>
      </w:pPr>
      <w:r w:rsidRPr="00292C71">
        <w:rPr>
          <w:color w:val="000000"/>
          <w:sz w:val="28"/>
          <w:szCs w:val="28"/>
        </w:rPr>
        <w:t>Лихославльского района,</w:t>
      </w:r>
    </w:p>
    <w:p w:rsidR="00292C71" w:rsidRPr="00292C71" w:rsidRDefault="00292C71" w:rsidP="00292C71">
      <w:pPr>
        <w:jc w:val="both"/>
        <w:rPr>
          <w:sz w:val="28"/>
          <w:szCs w:val="28"/>
        </w:rPr>
      </w:pPr>
      <w:r w:rsidRPr="00292C71">
        <w:rPr>
          <w:color w:val="000000"/>
          <w:sz w:val="28"/>
          <w:szCs w:val="28"/>
        </w:rPr>
        <w:t>начальник финансового отдела</w:t>
      </w:r>
      <w:r w:rsidRPr="00292C71">
        <w:rPr>
          <w:color w:val="000000"/>
          <w:sz w:val="28"/>
          <w:szCs w:val="28"/>
        </w:rPr>
        <w:tab/>
        <w:t xml:space="preserve">         </w:t>
      </w:r>
      <w:r w:rsidR="00D01BBE">
        <w:rPr>
          <w:color w:val="000000"/>
          <w:sz w:val="28"/>
          <w:szCs w:val="28"/>
        </w:rPr>
        <w:t xml:space="preserve">                                  </w:t>
      </w:r>
      <w:r w:rsidRPr="00292C71">
        <w:rPr>
          <w:color w:val="000000"/>
          <w:sz w:val="28"/>
          <w:szCs w:val="28"/>
        </w:rPr>
        <w:t>А.В.Артемьева</w:t>
      </w:r>
    </w:p>
    <w:p w:rsidR="00FF5D2B" w:rsidRPr="00292C71" w:rsidRDefault="00FF5D2B">
      <w:pPr>
        <w:rPr>
          <w:sz w:val="28"/>
          <w:szCs w:val="28"/>
        </w:rPr>
      </w:pPr>
    </w:p>
    <w:sectPr w:rsidR="00FF5D2B" w:rsidRPr="00292C71" w:rsidSect="00FF5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C71"/>
    <w:rsid w:val="00041BDE"/>
    <w:rsid w:val="00292C71"/>
    <w:rsid w:val="00671C94"/>
    <w:rsid w:val="008156A9"/>
    <w:rsid w:val="00D01BBE"/>
    <w:rsid w:val="00D25E75"/>
    <w:rsid w:val="00DE247D"/>
    <w:rsid w:val="00FA79C7"/>
    <w:rsid w:val="00FF5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92C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2018-11-23T11:54:00Z</cp:lastPrinted>
  <dcterms:created xsi:type="dcterms:W3CDTF">2018-11-23T11:52:00Z</dcterms:created>
  <dcterms:modified xsi:type="dcterms:W3CDTF">2018-11-23T11:57:00Z</dcterms:modified>
</cp:coreProperties>
</file>