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AD" w:rsidRPr="00AE047F" w:rsidRDefault="00565BAD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СОБРАНИЕ ДЕПУТАТОВ ЛИХОСЛАВЛЬСКОГО РАЙОНА</w:t>
      </w:r>
    </w:p>
    <w:p w:rsidR="00565BAD" w:rsidRPr="00AE047F" w:rsidRDefault="00565BAD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ПЯТОГО СОЗЫВА</w:t>
      </w:r>
    </w:p>
    <w:p w:rsidR="00565BAD" w:rsidRPr="00AE047F" w:rsidRDefault="00565BAD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757466" w:rsidRDefault="00757466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466" w:rsidRDefault="00757466" w:rsidP="007574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757466" w:rsidTr="00757466">
        <w:tc>
          <w:tcPr>
            <w:tcW w:w="5210" w:type="dxa"/>
          </w:tcPr>
          <w:p w:rsidR="00757466" w:rsidRDefault="00757466" w:rsidP="00757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___.11.2017</w:t>
            </w:r>
            <w:proofErr w:type="spellEnd"/>
          </w:p>
        </w:tc>
        <w:tc>
          <w:tcPr>
            <w:tcW w:w="5211" w:type="dxa"/>
          </w:tcPr>
          <w:p w:rsidR="00757466" w:rsidRDefault="00757466" w:rsidP="0075746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</w:tc>
      </w:tr>
    </w:tbl>
    <w:p w:rsidR="00757466" w:rsidRDefault="00757466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03A66" w:rsidTr="00503A66">
        <w:tc>
          <w:tcPr>
            <w:tcW w:w="5210" w:type="dxa"/>
          </w:tcPr>
          <w:p w:rsidR="00503A66" w:rsidRDefault="00503A66" w:rsidP="00503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 Собрания депутатов Лихославльского  района от 07.04.2016 № 142</w:t>
            </w:r>
          </w:p>
        </w:tc>
        <w:tc>
          <w:tcPr>
            <w:tcW w:w="5211" w:type="dxa"/>
          </w:tcPr>
          <w:p w:rsidR="00503A66" w:rsidRDefault="00503A66" w:rsidP="00565B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A66" w:rsidRDefault="00503A66" w:rsidP="0056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66" w:rsidRDefault="00503A66" w:rsidP="0056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66" w:rsidRDefault="00503A66" w:rsidP="0056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BAD" w:rsidRDefault="00565BAD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66" w:rsidRDefault="00757466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66" w:rsidRDefault="00757466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75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Собрание депутатов Лихославльского района пятого созыва</w:t>
      </w:r>
    </w:p>
    <w:p w:rsidR="00565BAD" w:rsidRDefault="00565BAD" w:rsidP="0075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75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047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AE047F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AE047F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AE047F">
        <w:rPr>
          <w:rFonts w:ascii="Times New Roman" w:eastAsia="Calibri" w:hAnsi="Times New Roman" w:cs="Times New Roman"/>
          <w:sz w:val="28"/>
          <w:szCs w:val="28"/>
        </w:rPr>
        <w:t xml:space="preserve"> И Л О:</w:t>
      </w:r>
    </w:p>
    <w:p w:rsidR="00D05858" w:rsidRDefault="00D05858" w:rsidP="0075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BAD" w:rsidRPr="00D05858" w:rsidRDefault="00757466" w:rsidP="0075746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BAD" w:rsidRPr="00D058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5BAD" w:rsidRPr="00D05858">
        <w:rPr>
          <w:rFonts w:ascii="Times New Roman" w:eastAsia="Calibri" w:hAnsi="Times New Roman" w:cs="Times New Roman"/>
          <w:sz w:val="28"/>
          <w:szCs w:val="28"/>
        </w:rPr>
        <w:t xml:space="preserve"> Положение о правовом статусе и социальных гарантиях лиц, замещающих муниципальные должности в муниципальном образовании «Лихославльский район»</w:t>
      </w:r>
      <w:r w:rsidR="00565BAD" w:rsidRPr="00D05858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Лихославльского района от 07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565BAD" w:rsidRPr="00D05858">
        <w:rPr>
          <w:rFonts w:ascii="Times New Roman" w:hAnsi="Times New Roman" w:cs="Times New Roman"/>
          <w:sz w:val="28"/>
          <w:szCs w:val="28"/>
        </w:rPr>
        <w:t>2016 № 142 следующие изменения:</w:t>
      </w:r>
    </w:p>
    <w:p w:rsidR="00565BAD" w:rsidRPr="00D05858" w:rsidRDefault="00565BAD" w:rsidP="00757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58">
        <w:rPr>
          <w:rFonts w:ascii="Times New Roman" w:hAnsi="Times New Roman" w:cs="Times New Roman"/>
          <w:sz w:val="28"/>
          <w:szCs w:val="28"/>
        </w:rPr>
        <w:t xml:space="preserve">1) пункт 9 Положения изложить в </w:t>
      </w:r>
      <w:r w:rsidR="00757466">
        <w:rPr>
          <w:rFonts w:ascii="Times New Roman" w:hAnsi="Times New Roman" w:cs="Times New Roman"/>
          <w:sz w:val="28"/>
          <w:szCs w:val="28"/>
        </w:rPr>
        <w:t>следующей</w:t>
      </w:r>
      <w:r w:rsidRPr="00D0585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65BAD" w:rsidRPr="00D05858" w:rsidRDefault="00565BAD" w:rsidP="00757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30"/>
      <w:r w:rsidRPr="00D05858">
        <w:rPr>
          <w:rFonts w:ascii="Times New Roman" w:hAnsi="Times New Roman" w:cs="Times New Roman"/>
          <w:b/>
          <w:sz w:val="28"/>
          <w:szCs w:val="28"/>
        </w:rPr>
        <w:t>«9</w:t>
      </w:r>
      <w:r w:rsidRPr="00D058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D05858">
        <w:rPr>
          <w:rFonts w:ascii="Times New Roman" w:hAnsi="Times New Roman" w:cs="Times New Roman"/>
          <w:b/>
          <w:sz w:val="28"/>
          <w:szCs w:val="28"/>
        </w:rPr>
        <w:t xml:space="preserve"> Предоставление сведений о доходах, расходах об имуществе и обязательствах имущественного характера</w:t>
      </w:r>
    </w:p>
    <w:bookmarkEnd w:id="0"/>
    <w:p w:rsidR="00565BAD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05858">
        <w:rPr>
          <w:color w:val="22272F"/>
          <w:sz w:val="28"/>
          <w:szCs w:val="28"/>
        </w:rPr>
        <w:t xml:space="preserve">1.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Тверской области в соответствии с Положением о представлении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 w:rsidRPr="00D05858">
        <w:rPr>
          <w:color w:val="22272F"/>
          <w:sz w:val="28"/>
          <w:szCs w:val="28"/>
        </w:rPr>
        <w:lastRenderedPageBreak/>
        <w:t>характера своих супруги (супруга) и несовершеннолетних детей согласно</w:t>
      </w:r>
      <w:r w:rsidR="00757466">
        <w:rPr>
          <w:color w:val="22272F"/>
          <w:sz w:val="28"/>
          <w:szCs w:val="28"/>
        </w:rPr>
        <w:t xml:space="preserve"> </w:t>
      </w:r>
      <w:r w:rsidRPr="00757466">
        <w:rPr>
          <w:sz w:val="28"/>
          <w:szCs w:val="28"/>
        </w:rPr>
        <w:t>приложению 1</w:t>
      </w:r>
      <w:r w:rsidRPr="00D05858">
        <w:rPr>
          <w:color w:val="22272F"/>
          <w:sz w:val="28"/>
          <w:szCs w:val="28"/>
        </w:rPr>
        <w:t xml:space="preserve"> закону Тверской области от 15.07.2015 № 76-ЗО </w:t>
      </w:r>
      <w:r w:rsidRPr="00D05858">
        <w:rPr>
          <w:sz w:val="28"/>
          <w:szCs w:val="28"/>
        </w:rPr>
        <w:t>«Об отдельных вопросах, связанных с осуществлением полномочий лиц, замещающих муниципальные должности в Тверской области»</w:t>
      </w:r>
      <w:r w:rsidRPr="00D05858">
        <w:rPr>
          <w:color w:val="22272F"/>
          <w:sz w:val="28"/>
          <w:szCs w:val="28"/>
        </w:rPr>
        <w:t>.</w:t>
      </w:r>
    </w:p>
    <w:p w:rsidR="00D05858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05858">
        <w:rPr>
          <w:color w:val="22272F"/>
          <w:sz w:val="28"/>
          <w:szCs w:val="28"/>
        </w:rPr>
        <w:t>Сведения о доходах, об имуществе и обязательствах имущественного характера представляются гражданами, претендующими на замещение муниципальной должности, при избрании на должность; лицами, замещающими муниципальные должности, - ежегодно, не п</w:t>
      </w:r>
      <w:r w:rsidR="00D05858" w:rsidRPr="00D05858">
        <w:rPr>
          <w:color w:val="22272F"/>
          <w:sz w:val="28"/>
          <w:szCs w:val="28"/>
        </w:rPr>
        <w:t>озднее 1 апреля года, следующего за отчетным.</w:t>
      </w:r>
    </w:p>
    <w:p w:rsidR="00D05858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858">
        <w:rPr>
          <w:sz w:val="28"/>
          <w:szCs w:val="28"/>
        </w:rPr>
        <w:t>Указанные сведения предоставляются по утвержденной Президентом Рос</w:t>
      </w:r>
      <w:r w:rsidR="00D05858" w:rsidRPr="00D05858">
        <w:rPr>
          <w:sz w:val="28"/>
          <w:szCs w:val="28"/>
        </w:rPr>
        <w:t>сийской Федерации форме справки.</w:t>
      </w:r>
      <w:r w:rsidRPr="00D05858">
        <w:rPr>
          <w:sz w:val="28"/>
          <w:szCs w:val="28"/>
        </w:rPr>
        <w:t xml:space="preserve"> </w:t>
      </w:r>
    </w:p>
    <w:p w:rsidR="00565BAD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05858">
        <w:rPr>
          <w:color w:val="22272F"/>
          <w:sz w:val="28"/>
          <w:szCs w:val="28"/>
        </w:rPr>
        <w:t>2. Проверка достоверности и полноты сведений, представленных в соответствии с</w:t>
      </w:r>
      <w:r w:rsidRPr="00D05858">
        <w:rPr>
          <w:rStyle w:val="apple-converted-space"/>
          <w:color w:val="22272F"/>
          <w:sz w:val="28"/>
          <w:szCs w:val="28"/>
        </w:rPr>
        <w:t> </w:t>
      </w:r>
      <w:r w:rsidRPr="00D05858">
        <w:rPr>
          <w:color w:val="22272F"/>
          <w:sz w:val="28"/>
          <w:szCs w:val="28"/>
        </w:rPr>
        <w:t>подпунктом 1</w:t>
      </w:r>
      <w:r w:rsidRPr="00D05858">
        <w:rPr>
          <w:rStyle w:val="apple-converted-space"/>
          <w:color w:val="22272F"/>
          <w:sz w:val="28"/>
          <w:szCs w:val="28"/>
        </w:rPr>
        <w:t> </w:t>
      </w:r>
      <w:r w:rsidRPr="00D05858">
        <w:rPr>
          <w:color w:val="22272F"/>
          <w:sz w:val="28"/>
          <w:szCs w:val="28"/>
        </w:rPr>
        <w:t>настоящего пункта, осуществляется по решению Губернатора Тверской области в соответствии с законодательством Российской Федерации и Положением о проверке достоверности и полноты сведений, представленных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а также соблюдения лицами, замещающими муниципальные должности в Тверской области, установленных ограничений, запретов, обязанностей согласно</w:t>
      </w:r>
      <w:r w:rsidR="00757466">
        <w:rPr>
          <w:rStyle w:val="apple-converted-space"/>
          <w:color w:val="22272F"/>
          <w:sz w:val="28"/>
          <w:szCs w:val="28"/>
        </w:rPr>
        <w:t xml:space="preserve"> </w:t>
      </w:r>
      <w:r w:rsidRPr="00757466">
        <w:rPr>
          <w:sz w:val="28"/>
          <w:szCs w:val="28"/>
        </w:rPr>
        <w:t>приложению 2</w:t>
      </w:r>
      <w:r w:rsidR="00757466">
        <w:rPr>
          <w:rStyle w:val="apple-converted-space"/>
          <w:color w:val="22272F"/>
          <w:sz w:val="28"/>
          <w:szCs w:val="28"/>
        </w:rPr>
        <w:t xml:space="preserve"> </w:t>
      </w:r>
      <w:r w:rsidRPr="00D05858">
        <w:rPr>
          <w:color w:val="22272F"/>
          <w:sz w:val="28"/>
          <w:szCs w:val="28"/>
        </w:rPr>
        <w:t xml:space="preserve">к закону Тверской области от 15.07.2015 № 76-ЗО </w:t>
      </w:r>
      <w:r w:rsidRPr="00D05858">
        <w:rPr>
          <w:sz w:val="28"/>
          <w:szCs w:val="28"/>
        </w:rPr>
        <w:t>«Об отдельных вопросах, связанных с осуществлением полномочий лиц, замещающих муниципальные должности в Тверской области»</w:t>
      </w:r>
      <w:r w:rsidRPr="00D05858">
        <w:rPr>
          <w:color w:val="22272F"/>
          <w:sz w:val="28"/>
          <w:szCs w:val="28"/>
        </w:rPr>
        <w:t>..</w:t>
      </w:r>
    </w:p>
    <w:p w:rsidR="00565BAD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05858">
        <w:rPr>
          <w:color w:val="22272F"/>
          <w:sz w:val="28"/>
          <w:szCs w:val="28"/>
        </w:rPr>
        <w:t>3. Лицо, замещающее муниципальную должность, обязано ежегодно в порядке и сроки, установленные для представления указанными лицами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65BAD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05858">
        <w:rPr>
          <w:color w:val="22272F"/>
          <w:sz w:val="28"/>
          <w:szCs w:val="28"/>
        </w:rPr>
        <w:t>4. Контроль за соответствием расходов лица, замещающего муниципальную должность, расходов его супруги (супруга) и несовершеннолетних детей общему доходу данного лица и его супруги (супруга) осуществляется в случаях, установленных</w:t>
      </w:r>
      <w:r w:rsidR="00757466">
        <w:rPr>
          <w:rStyle w:val="apple-converted-space"/>
          <w:color w:val="22272F"/>
          <w:sz w:val="28"/>
          <w:szCs w:val="28"/>
        </w:rPr>
        <w:t xml:space="preserve"> </w:t>
      </w:r>
      <w:r w:rsidRPr="00757466">
        <w:rPr>
          <w:sz w:val="28"/>
          <w:szCs w:val="28"/>
        </w:rPr>
        <w:t>Федеральным законом</w:t>
      </w:r>
      <w:r w:rsidR="00757466">
        <w:rPr>
          <w:sz w:val="28"/>
          <w:szCs w:val="28"/>
        </w:rPr>
        <w:t xml:space="preserve"> </w:t>
      </w:r>
      <w:r w:rsidRPr="00D05858">
        <w:rPr>
          <w:color w:val="22272F"/>
          <w:sz w:val="28"/>
          <w:szCs w:val="28"/>
        </w:rPr>
        <w:t xml:space="preserve">от 03.12.2012 </w:t>
      </w:r>
      <w:r w:rsidR="00757466">
        <w:rPr>
          <w:color w:val="22272F"/>
          <w:sz w:val="28"/>
          <w:szCs w:val="28"/>
        </w:rPr>
        <w:t>№</w:t>
      </w:r>
      <w:r w:rsidRPr="00D05858">
        <w:rPr>
          <w:color w:val="22272F"/>
          <w:sz w:val="28"/>
          <w:szCs w:val="28"/>
        </w:rPr>
        <w:t xml:space="preserve"> 230-ФЗ </w:t>
      </w:r>
      <w:r w:rsidR="00757466">
        <w:rPr>
          <w:color w:val="22272F"/>
          <w:sz w:val="28"/>
          <w:szCs w:val="28"/>
        </w:rPr>
        <w:t>«</w:t>
      </w:r>
      <w:r w:rsidRPr="00D05858">
        <w:rPr>
          <w:color w:val="22272F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57466">
        <w:rPr>
          <w:color w:val="22272F"/>
          <w:sz w:val="28"/>
          <w:szCs w:val="28"/>
        </w:rPr>
        <w:t>»</w:t>
      </w:r>
      <w:r w:rsidRPr="00D05858">
        <w:rPr>
          <w:color w:val="22272F"/>
          <w:sz w:val="28"/>
          <w:szCs w:val="28"/>
        </w:rPr>
        <w:t xml:space="preserve"> (далее - контроль за расходами), в порядке, предусмотренном названным Федеральным законом и</w:t>
      </w:r>
      <w:r w:rsidR="00757466">
        <w:rPr>
          <w:color w:val="22272F"/>
          <w:sz w:val="28"/>
          <w:szCs w:val="28"/>
        </w:rPr>
        <w:t xml:space="preserve"> </w:t>
      </w:r>
      <w:r w:rsidRPr="00757466">
        <w:rPr>
          <w:sz w:val="28"/>
          <w:szCs w:val="28"/>
        </w:rPr>
        <w:t>Федеральным законом</w:t>
      </w:r>
      <w:r w:rsidR="00757466">
        <w:rPr>
          <w:sz w:val="28"/>
          <w:szCs w:val="28"/>
        </w:rPr>
        <w:t xml:space="preserve"> </w:t>
      </w:r>
      <w:r w:rsidRPr="00D05858">
        <w:rPr>
          <w:color w:val="22272F"/>
          <w:sz w:val="28"/>
          <w:szCs w:val="28"/>
        </w:rPr>
        <w:t xml:space="preserve">от 25.12.2008 </w:t>
      </w:r>
      <w:r w:rsidR="00757466">
        <w:rPr>
          <w:color w:val="22272F"/>
          <w:sz w:val="28"/>
          <w:szCs w:val="28"/>
        </w:rPr>
        <w:t xml:space="preserve">№ </w:t>
      </w:r>
      <w:r w:rsidRPr="00D05858">
        <w:rPr>
          <w:color w:val="22272F"/>
          <w:sz w:val="28"/>
          <w:szCs w:val="28"/>
        </w:rPr>
        <w:t xml:space="preserve">273-ФЗ </w:t>
      </w:r>
      <w:r w:rsidR="00757466">
        <w:rPr>
          <w:color w:val="22272F"/>
          <w:sz w:val="28"/>
          <w:szCs w:val="28"/>
        </w:rPr>
        <w:t>«</w:t>
      </w:r>
      <w:r w:rsidRPr="00D05858">
        <w:rPr>
          <w:color w:val="22272F"/>
          <w:sz w:val="28"/>
          <w:szCs w:val="28"/>
        </w:rPr>
        <w:t>О противодействии коррупции</w:t>
      </w:r>
      <w:r w:rsidR="00757466">
        <w:rPr>
          <w:color w:val="22272F"/>
          <w:sz w:val="28"/>
          <w:szCs w:val="28"/>
        </w:rPr>
        <w:t>»</w:t>
      </w:r>
      <w:r w:rsidRPr="00D05858">
        <w:rPr>
          <w:color w:val="22272F"/>
          <w:sz w:val="28"/>
          <w:szCs w:val="28"/>
        </w:rPr>
        <w:t>, иными нормативными правовыми актами Российской Федерации, с учетом положений настоящего пункта.</w:t>
      </w:r>
    </w:p>
    <w:p w:rsidR="00565BAD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05858">
        <w:rPr>
          <w:color w:val="22272F"/>
          <w:sz w:val="28"/>
          <w:szCs w:val="28"/>
        </w:rPr>
        <w:t xml:space="preserve">Контроль за расходами осуществляется уполномоченным Правительством Тверской области исполнительным органом государственной власти Тверской </w:t>
      </w:r>
      <w:r w:rsidRPr="00D05858">
        <w:rPr>
          <w:color w:val="22272F"/>
          <w:sz w:val="28"/>
          <w:szCs w:val="28"/>
        </w:rPr>
        <w:lastRenderedPageBreak/>
        <w:t>области по реализации государственной антикоррупционной политики в Тверской области.</w:t>
      </w:r>
    </w:p>
    <w:p w:rsidR="00565BAD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05858">
        <w:rPr>
          <w:color w:val="22272F"/>
          <w:sz w:val="28"/>
          <w:szCs w:val="28"/>
        </w:rPr>
        <w:t>5. Решение об осуществлении контроля за расходами принимается Губернатором Тверской области либо уполномоченным им должностным лицом не позднее 10 рабочих дней со дня поступления информации, предусмотренной</w:t>
      </w:r>
      <w:r w:rsidRPr="00D05858">
        <w:rPr>
          <w:rStyle w:val="apple-converted-space"/>
          <w:color w:val="22272F"/>
          <w:sz w:val="28"/>
          <w:szCs w:val="28"/>
        </w:rPr>
        <w:t> </w:t>
      </w:r>
      <w:r w:rsidRPr="00757466">
        <w:rPr>
          <w:sz w:val="28"/>
          <w:szCs w:val="28"/>
        </w:rPr>
        <w:t>частью 1 статьи 4</w:t>
      </w:r>
      <w:r w:rsidR="00757466">
        <w:rPr>
          <w:sz w:val="28"/>
          <w:szCs w:val="28"/>
        </w:rPr>
        <w:t xml:space="preserve"> </w:t>
      </w:r>
      <w:r w:rsidRPr="00D05858">
        <w:rPr>
          <w:color w:val="22272F"/>
          <w:sz w:val="28"/>
          <w:szCs w:val="28"/>
        </w:rPr>
        <w:t xml:space="preserve">Федерального закона от 03.12.2012 </w:t>
      </w:r>
      <w:r w:rsidR="00757466">
        <w:rPr>
          <w:color w:val="22272F"/>
          <w:sz w:val="28"/>
          <w:szCs w:val="28"/>
        </w:rPr>
        <w:t>№</w:t>
      </w:r>
      <w:r w:rsidRPr="00D05858">
        <w:rPr>
          <w:color w:val="22272F"/>
          <w:sz w:val="28"/>
          <w:szCs w:val="28"/>
        </w:rPr>
        <w:t xml:space="preserve"> 230-ФЗ </w:t>
      </w:r>
      <w:r w:rsidR="00757466">
        <w:rPr>
          <w:color w:val="22272F"/>
          <w:sz w:val="28"/>
          <w:szCs w:val="28"/>
        </w:rPr>
        <w:t>«</w:t>
      </w:r>
      <w:r w:rsidRPr="00D05858">
        <w:rPr>
          <w:color w:val="22272F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57466">
        <w:rPr>
          <w:color w:val="22272F"/>
          <w:sz w:val="28"/>
          <w:szCs w:val="28"/>
        </w:rPr>
        <w:t>»</w:t>
      </w:r>
      <w:r w:rsidRPr="00D05858">
        <w:rPr>
          <w:color w:val="22272F"/>
          <w:sz w:val="28"/>
          <w:szCs w:val="28"/>
        </w:rPr>
        <w:t>.</w:t>
      </w:r>
      <w:r w:rsidR="00D05858">
        <w:rPr>
          <w:color w:val="22272F"/>
          <w:sz w:val="28"/>
          <w:szCs w:val="28"/>
        </w:rPr>
        <w:t>»</w:t>
      </w:r>
    </w:p>
    <w:p w:rsidR="00565BAD" w:rsidRPr="00D05858" w:rsidRDefault="00D05858" w:rsidP="0075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BAD" w:rsidRPr="00D05858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  <w:r w:rsidR="00757466">
        <w:rPr>
          <w:rFonts w:ascii="Times New Roman" w:eastAsia="Calibri" w:hAnsi="Times New Roman" w:cs="Times New Roman"/>
          <w:sz w:val="28"/>
          <w:szCs w:val="28"/>
        </w:rPr>
        <w:t>,</w:t>
      </w:r>
      <w:r w:rsidR="00565BAD" w:rsidRPr="00D05858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«Лихославльский район» в сети Интернет.</w:t>
      </w:r>
    </w:p>
    <w:p w:rsidR="00565BAD" w:rsidRPr="00D05858" w:rsidRDefault="00565BAD" w:rsidP="00D05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Pr="00D05858" w:rsidRDefault="00565BAD" w:rsidP="00D05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757466" w:rsidTr="0050150D">
        <w:tc>
          <w:tcPr>
            <w:tcW w:w="5210" w:type="dxa"/>
          </w:tcPr>
          <w:p w:rsidR="00757466" w:rsidRPr="00757466" w:rsidRDefault="00757466" w:rsidP="00501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Calibri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757466" w:rsidRPr="00757466" w:rsidRDefault="00757466" w:rsidP="005015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Calibri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565BAD" w:rsidRDefault="00565BAD" w:rsidP="00D05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5BAD" w:rsidSect="007574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0317"/>
    <w:multiLevelType w:val="hybridMultilevel"/>
    <w:tmpl w:val="FA0A0372"/>
    <w:lvl w:ilvl="0" w:tplc="18A84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C51E0"/>
    <w:multiLevelType w:val="hybridMultilevel"/>
    <w:tmpl w:val="635E6234"/>
    <w:lvl w:ilvl="0" w:tplc="9D66E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062C"/>
    <w:multiLevelType w:val="hybridMultilevel"/>
    <w:tmpl w:val="D1D0A9D0"/>
    <w:lvl w:ilvl="0" w:tplc="6428C9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65BAD"/>
    <w:rsid w:val="000C1C9E"/>
    <w:rsid w:val="003A7978"/>
    <w:rsid w:val="00442B65"/>
    <w:rsid w:val="00503A66"/>
    <w:rsid w:val="00565BAD"/>
    <w:rsid w:val="00757466"/>
    <w:rsid w:val="00775225"/>
    <w:rsid w:val="00A66E44"/>
    <w:rsid w:val="00D0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AD"/>
    <w:pPr>
      <w:ind w:left="720"/>
      <w:contextualSpacing/>
    </w:pPr>
  </w:style>
  <w:style w:type="paragraph" w:customStyle="1" w:styleId="s1">
    <w:name w:val="s_1"/>
    <w:basedOn w:val="a"/>
    <w:rsid w:val="0056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BAD"/>
  </w:style>
  <w:style w:type="character" w:styleId="a4">
    <w:name w:val="Hyperlink"/>
    <w:basedOn w:val="a0"/>
    <w:uiPriority w:val="99"/>
    <w:semiHidden/>
    <w:unhideWhenUsed/>
    <w:rsid w:val="00565BAD"/>
    <w:rPr>
      <w:color w:val="0000FF"/>
      <w:u w:val="single"/>
    </w:rPr>
  </w:style>
  <w:style w:type="table" w:styleId="a5">
    <w:name w:val="Table Grid"/>
    <w:basedOn w:val="a1"/>
    <w:uiPriority w:val="59"/>
    <w:rsid w:val="0075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2017-11-13T06:06:00Z</dcterms:created>
  <dcterms:modified xsi:type="dcterms:W3CDTF">2017-11-13T06:06:00Z</dcterms:modified>
</cp:coreProperties>
</file>