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ТВЕРСКОЙ ОБЛАСТИ</w:t>
      </w: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г.Лихославль</w:t>
      </w: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26.12.2016</w:t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0E7018">
        <w:rPr>
          <w:rFonts w:ascii="Arial" w:hAnsi="Arial" w:cs="Arial"/>
          <w:sz w:val="24"/>
          <w:szCs w:val="24"/>
        </w:rPr>
        <w:t xml:space="preserve">                  </w:t>
      </w:r>
      <w:r w:rsidRPr="000E7018">
        <w:rPr>
          <w:rFonts w:ascii="Arial" w:hAnsi="Arial" w:cs="Arial"/>
          <w:sz w:val="24"/>
          <w:szCs w:val="24"/>
        </w:rPr>
        <w:t xml:space="preserve">№ </w:t>
      </w:r>
      <w:r w:rsidR="000E7018">
        <w:rPr>
          <w:rFonts w:ascii="Arial" w:hAnsi="Arial" w:cs="Arial"/>
          <w:sz w:val="24"/>
          <w:szCs w:val="24"/>
        </w:rPr>
        <w:t>386</w:t>
      </w:r>
    </w:p>
    <w:p w:rsidR="003574DD" w:rsidRPr="000E7018" w:rsidRDefault="003574DD" w:rsidP="003574DD">
      <w:pPr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Об антитеррористической защищенности мест массового</w:t>
      </w:r>
      <w:r w:rsidR="000E7018">
        <w:rPr>
          <w:rFonts w:ascii="Arial" w:hAnsi="Arial" w:cs="Arial"/>
          <w:b/>
          <w:sz w:val="24"/>
          <w:szCs w:val="24"/>
        </w:rPr>
        <w:t xml:space="preserve"> </w:t>
      </w:r>
      <w:r w:rsidRPr="000E7018">
        <w:rPr>
          <w:rFonts w:ascii="Arial" w:hAnsi="Arial" w:cs="Arial"/>
          <w:b/>
          <w:sz w:val="24"/>
          <w:szCs w:val="24"/>
        </w:rPr>
        <w:t>пребывания людей на территории Лихославльского района</w:t>
      </w: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помещений, и форм паспортов безопасности таких мест и объектов (территорий)», </w:t>
      </w:r>
      <w:r w:rsidR="004C02EC" w:rsidRPr="000E7018">
        <w:rPr>
          <w:rFonts w:ascii="Arial" w:hAnsi="Arial" w:cs="Arial"/>
          <w:sz w:val="24"/>
          <w:szCs w:val="24"/>
        </w:rPr>
        <w:t xml:space="preserve">в связи с актуализацией Перечня мест массового пребывания людей на территории Лихославльского района, </w:t>
      </w:r>
      <w:r w:rsidRPr="000E7018">
        <w:rPr>
          <w:rFonts w:ascii="Arial" w:hAnsi="Arial" w:cs="Arial"/>
          <w:sz w:val="24"/>
          <w:szCs w:val="24"/>
        </w:rPr>
        <w:t>администрация Лихославльского района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ПОСТАНОВЛЯЕТ: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74DD" w:rsidRPr="000E7018" w:rsidRDefault="004C02EC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1. Утвердить П</w:t>
      </w:r>
      <w:r w:rsidR="003574DD" w:rsidRPr="000E7018">
        <w:rPr>
          <w:rFonts w:ascii="Arial" w:hAnsi="Arial" w:cs="Arial"/>
          <w:sz w:val="24"/>
          <w:szCs w:val="24"/>
        </w:rPr>
        <w:t xml:space="preserve">еречень актуализированный мест массового пребывания людей на территории Лихославльского района (далее </w:t>
      </w:r>
      <w:r w:rsidR="000E7018">
        <w:rPr>
          <w:rFonts w:ascii="Arial" w:hAnsi="Arial" w:cs="Arial"/>
          <w:sz w:val="24"/>
          <w:szCs w:val="24"/>
        </w:rPr>
        <w:t xml:space="preserve">- </w:t>
      </w:r>
      <w:r w:rsidR="003574DD" w:rsidRPr="000E7018">
        <w:rPr>
          <w:rFonts w:ascii="Arial" w:hAnsi="Arial" w:cs="Arial"/>
          <w:sz w:val="24"/>
          <w:szCs w:val="24"/>
        </w:rPr>
        <w:t>перечень) (Приложение</w:t>
      </w:r>
      <w:r w:rsidR="000E7018">
        <w:rPr>
          <w:rFonts w:ascii="Arial" w:hAnsi="Arial" w:cs="Arial"/>
          <w:sz w:val="24"/>
          <w:szCs w:val="24"/>
        </w:rPr>
        <w:t xml:space="preserve"> </w:t>
      </w:r>
      <w:r w:rsidR="003574DD" w:rsidRPr="000E7018">
        <w:rPr>
          <w:rFonts w:ascii="Arial" w:hAnsi="Arial" w:cs="Arial"/>
          <w:sz w:val="24"/>
          <w:szCs w:val="24"/>
        </w:rPr>
        <w:t>1).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 xml:space="preserve">2. Утвердить состав межведомственной комиссии по обследованию и категорированию мест массового пребывания людей на территории Лихославльского района (далее </w:t>
      </w:r>
      <w:r w:rsidR="000E7018">
        <w:rPr>
          <w:rFonts w:ascii="Arial" w:hAnsi="Arial" w:cs="Arial"/>
          <w:sz w:val="24"/>
          <w:szCs w:val="24"/>
        </w:rPr>
        <w:t xml:space="preserve">- </w:t>
      </w:r>
      <w:r w:rsidRPr="000E7018">
        <w:rPr>
          <w:rFonts w:ascii="Arial" w:hAnsi="Arial" w:cs="Arial"/>
          <w:sz w:val="24"/>
          <w:szCs w:val="24"/>
        </w:rPr>
        <w:t>комиссия) (Приложение 2).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3. Комиссии:</w:t>
      </w:r>
    </w:p>
    <w:p w:rsidR="003574DD" w:rsidRPr="000E7018" w:rsidRDefault="000E7018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574DD" w:rsidRPr="000E7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3574DD" w:rsidRPr="000E7018">
        <w:rPr>
          <w:rFonts w:ascii="Arial" w:hAnsi="Arial" w:cs="Arial"/>
          <w:sz w:val="24"/>
          <w:szCs w:val="24"/>
        </w:rPr>
        <w:t>ровести обследование и категорирование мест массового пребывания людей на территории Лихославльского района согласно утвержденному перечню, в соответствии с требованиями к антитеррористической защищенности мест массового пребывания людей, утвержденным постановлением Правительства Российской Федерации от 25.03.2015 №</w:t>
      </w:r>
      <w:r>
        <w:rPr>
          <w:rFonts w:ascii="Arial" w:hAnsi="Arial" w:cs="Arial"/>
          <w:sz w:val="24"/>
          <w:szCs w:val="24"/>
        </w:rPr>
        <w:t xml:space="preserve"> </w:t>
      </w:r>
      <w:r w:rsidR="003574DD" w:rsidRPr="000E7018">
        <w:rPr>
          <w:rFonts w:ascii="Arial" w:hAnsi="Arial" w:cs="Arial"/>
          <w:sz w:val="24"/>
          <w:szCs w:val="24"/>
        </w:rPr>
        <w:t xml:space="preserve">272 (далее </w:t>
      </w:r>
      <w:r>
        <w:rPr>
          <w:rFonts w:ascii="Arial" w:hAnsi="Arial" w:cs="Arial"/>
          <w:sz w:val="24"/>
          <w:szCs w:val="24"/>
        </w:rPr>
        <w:t xml:space="preserve">- </w:t>
      </w:r>
      <w:r w:rsidR="003574DD" w:rsidRPr="000E7018">
        <w:rPr>
          <w:rFonts w:ascii="Arial" w:hAnsi="Arial" w:cs="Arial"/>
          <w:sz w:val="24"/>
          <w:szCs w:val="24"/>
        </w:rPr>
        <w:t>требования);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2</w:t>
      </w:r>
      <w:r w:rsidR="000E7018">
        <w:rPr>
          <w:rFonts w:ascii="Arial" w:hAnsi="Arial" w:cs="Arial"/>
          <w:sz w:val="24"/>
          <w:szCs w:val="24"/>
        </w:rPr>
        <w:t>)</w:t>
      </w:r>
      <w:r w:rsidRPr="000E7018">
        <w:rPr>
          <w:rFonts w:ascii="Arial" w:hAnsi="Arial" w:cs="Arial"/>
          <w:sz w:val="24"/>
          <w:szCs w:val="24"/>
        </w:rPr>
        <w:t xml:space="preserve"> </w:t>
      </w:r>
      <w:r w:rsidR="000E7018">
        <w:rPr>
          <w:rFonts w:ascii="Arial" w:hAnsi="Arial" w:cs="Arial"/>
          <w:sz w:val="24"/>
          <w:szCs w:val="24"/>
        </w:rPr>
        <w:t>с</w:t>
      </w:r>
      <w:r w:rsidRPr="000E7018">
        <w:rPr>
          <w:rFonts w:ascii="Arial" w:hAnsi="Arial" w:cs="Arial"/>
          <w:sz w:val="24"/>
          <w:szCs w:val="24"/>
        </w:rPr>
        <w:t>оставить паспорт безопасности на каждое место массового пребывания людей после проведения его обследования и категорирования, осуществить его согласование и утверждение, в соответствии с требованиями;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3</w:t>
      </w:r>
      <w:r w:rsidR="000E7018">
        <w:rPr>
          <w:rFonts w:ascii="Arial" w:hAnsi="Arial" w:cs="Arial"/>
          <w:sz w:val="24"/>
          <w:szCs w:val="24"/>
        </w:rPr>
        <w:t>)</w:t>
      </w:r>
      <w:r w:rsidRPr="000E7018">
        <w:rPr>
          <w:rFonts w:ascii="Arial" w:hAnsi="Arial" w:cs="Arial"/>
          <w:sz w:val="24"/>
          <w:szCs w:val="24"/>
        </w:rPr>
        <w:t xml:space="preserve"> </w:t>
      </w:r>
      <w:r w:rsidR="000E7018">
        <w:rPr>
          <w:rFonts w:ascii="Arial" w:hAnsi="Arial" w:cs="Arial"/>
          <w:sz w:val="24"/>
          <w:szCs w:val="24"/>
        </w:rPr>
        <w:t>о</w:t>
      </w:r>
      <w:r w:rsidRPr="000E7018">
        <w:rPr>
          <w:rFonts w:ascii="Arial" w:hAnsi="Arial" w:cs="Arial"/>
          <w:sz w:val="24"/>
          <w:szCs w:val="24"/>
        </w:rPr>
        <w:t>беспечить контроль за выполнением требований посредством организации и проведения плановых и внеплановых проверок мест массового пребывания людей на территории Лихославльского района, в соответствии с планом, утвержденным предсе</w:t>
      </w:r>
      <w:r w:rsidR="006B7A44" w:rsidRPr="000E7018">
        <w:rPr>
          <w:rFonts w:ascii="Arial" w:hAnsi="Arial" w:cs="Arial"/>
          <w:sz w:val="24"/>
          <w:szCs w:val="24"/>
        </w:rPr>
        <w:t>дателем комиссии на текущий 2016</w:t>
      </w:r>
      <w:r w:rsidR="000E7018">
        <w:rPr>
          <w:rFonts w:ascii="Arial" w:hAnsi="Arial" w:cs="Arial"/>
          <w:sz w:val="24"/>
          <w:szCs w:val="24"/>
        </w:rPr>
        <w:t xml:space="preserve"> год и последующие годы;</w:t>
      </w:r>
    </w:p>
    <w:p w:rsidR="003574DD" w:rsidRPr="000E7018" w:rsidRDefault="000E7018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</w:t>
      </w:r>
      <w:r w:rsidR="003574DD" w:rsidRPr="000E7018">
        <w:rPr>
          <w:rFonts w:ascii="Arial" w:hAnsi="Arial" w:cs="Arial"/>
          <w:sz w:val="24"/>
          <w:szCs w:val="24"/>
        </w:rPr>
        <w:t xml:space="preserve">аправить после проведения проверки правообладателю места массового пребывания людей и главе Лихославльского района предложения по совершенствованию </w:t>
      </w:r>
      <w:r w:rsidR="003574DD" w:rsidRPr="000E7018">
        <w:rPr>
          <w:rFonts w:ascii="Arial" w:hAnsi="Arial" w:cs="Arial"/>
          <w:sz w:val="24"/>
          <w:szCs w:val="24"/>
        </w:rPr>
        <w:lastRenderedPageBreak/>
        <w:t>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4. Рекомендовать:</w:t>
      </w:r>
    </w:p>
    <w:p w:rsidR="003574DD" w:rsidRPr="000E7018" w:rsidRDefault="000E7018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574DD" w:rsidRPr="000E7018">
        <w:rPr>
          <w:rFonts w:ascii="Arial" w:hAnsi="Arial" w:cs="Arial"/>
          <w:sz w:val="24"/>
          <w:szCs w:val="24"/>
        </w:rPr>
        <w:t xml:space="preserve"> правообладателям мест массового пребывания людей осуществить мероприятия по обеспечению антитеррористической защищенности мест массового пребывания людей на территории Лихославльского район</w:t>
      </w:r>
      <w:r>
        <w:rPr>
          <w:rFonts w:ascii="Arial" w:hAnsi="Arial" w:cs="Arial"/>
          <w:sz w:val="24"/>
          <w:szCs w:val="24"/>
        </w:rPr>
        <w:t>а в соответствии с требованиями;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2</w:t>
      </w:r>
      <w:r w:rsidR="000E7018">
        <w:rPr>
          <w:rFonts w:ascii="Arial" w:hAnsi="Arial" w:cs="Arial"/>
          <w:sz w:val="24"/>
          <w:szCs w:val="24"/>
        </w:rPr>
        <w:t>)</w:t>
      </w:r>
      <w:r w:rsidRPr="000E7018">
        <w:rPr>
          <w:rFonts w:ascii="Arial" w:hAnsi="Arial" w:cs="Arial"/>
          <w:sz w:val="24"/>
          <w:szCs w:val="24"/>
        </w:rPr>
        <w:t xml:space="preserve"> ОМВД России по Лихославльскому району в рамках комплексного использования сил и средств по обеспечению правопорядка максимально приблизить патрули к местам массового пребывания людей на территории Лихославльского района с целью оперативного реагирования на изменение оперативной обстановки, в  соответствии  с требованиями.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 xml:space="preserve">5. Признать утратившим силу постановление администрации </w:t>
      </w:r>
      <w:r w:rsidR="00CE2F8B" w:rsidRPr="000E7018">
        <w:rPr>
          <w:rFonts w:ascii="Arial" w:hAnsi="Arial" w:cs="Arial"/>
          <w:sz w:val="24"/>
          <w:szCs w:val="24"/>
        </w:rPr>
        <w:t>Л</w:t>
      </w:r>
      <w:r w:rsidRPr="000E7018">
        <w:rPr>
          <w:rFonts w:ascii="Arial" w:hAnsi="Arial" w:cs="Arial"/>
          <w:sz w:val="24"/>
          <w:szCs w:val="24"/>
        </w:rPr>
        <w:t>ихо</w:t>
      </w:r>
      <w:r w:rsidR="00CE2F8B" w:rsidRPr="000E7018">
        <w:rPr>
          <w:rFonts w:ascii="Arial" w:hAnsi="Arial" w:cs="Arial"/>
          <w:sz w:val="24"/>
          <w:szCs w:val="24"/>
        </w:rPr>
        <w:t>славльского</w:t>
      </w:r>
      <w:r w:rsidR="000E7018">
        <w:rPr>
          <w:rFonts w:ascii="Arial" w:hAnsi="Arial" w:cs="Arial"/>
          <w:sz w:val="24"/>
          <w:szCs w:val="24"/>
        </w:rPr>
        <w:t xml:space="preserve"> </w:t>
      </w:r>
      <w:r w:rsidR="00CE2F8B" w:rsidRPr="000E7018">
        <w:rPr>
          <w:rFonts w:ascii="Arial" w:hAnsi="Arial" w:cs="Arial"/>
          <w:sz w:val="24"/>
          <w:szCs w:val="24"/>
        </w:rPr>
        <w:t>рай</w:t>
      </w:r>
      <w:r w:rsidR="000E7018">
        <w:rPr>
          <w:rFonts w:ascii="Arial" w:hAnsi="Arial" w:cs="Arial"/>
          <w:sz w:val="24"/>
          <w:szCs w:val="24"/>
        </w:rPr>
        <w:t>он</w:t>
      </w:r>
      <w:r w:rsidRPr="000E7018">
        <w:rPr>
          <w:rFonts w:ascii="Arial" w:hAnsi="Arial" w:cs="Arial"/>
          <w:sz w:val="24"/>
          <w:szCs w:val="24"/>
        </w:rPr>
        <w:t>а от 23.07.2015 № 240</w:t>
      </w:r>
      <w:r w:rsidR="000E7018">
        <w:rPr>
          <w:rFonts w:ascii="Arial" w:hAnsi="Arial" w:cs="Arial"/>
          <w:sz w:val="24"/>
          <w:szCs w:val="24"/>
        </w:rPr>
        <w:t xml:space="preserve"> «</w:t>
      </w:r>
      <w:r w:rsidR="000E7018" w:rsidRPr="000E7018">
        <w:rPr>
          <w:rFonts w:ascii="Arial" w:hAnsi="Arial" w:cs="Arial"/>
          <w:sz w:val="24"/>
          <w:szCs w:val="24"/>
        </w:rPr>
        <w:t xml:space="preserve">Об антитеррористической защищенности мест массового пребывания людей </w:t>
      </w:r>
      <w:r w:rsidR="000E7018">
        <w:rPr>
          <w:rFonts w:ascii="Arial" w:hAnsi="Arial" w:cs="Arial"/>
          <w:sz w:val="24"/>
          <w:szCs w:val="24"/>
        </w:rPr>
        <w:t>н</w:t>
      </w:r>
      <w:r w:rsidR="000E7018" w:rsidRPr="000E7018">
        <w:rPr>
          <w:rFonts w:ascii="Arial" w:hAnsi="Arial" w:cs="Arial"/>
          <w:sz w:val="24"/>
          <w:szCs w:val="24"/>
        </w:rPr>
        <w:t>а территории Лихославльского района</w:t>
      </w:r>
      <w:r w:rsidR="000E7018">
        <w:rPr>
          <w:rFonts w:ascii="Arial" w:hAnsi="Arial" w:cs="Arial"/>
          <w:sz w:val="24"/>
          <w:szCs w:val="24"/>
        </w:rPr>
        <w:t>»</w:t>
      </w:r>
      <w:r w:rsidRPr="000E7018">
        <w:rPr>
          <w:rFonts w:ascii="Arial" w:hAnsi="Arial" w:cs="Arial"/>
          <w:sz w:val="24"/>
          <w:szCs w:val="24"/>
        </w:rPr>
        <w:t>.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3574DD" w:rsidRPr="000E7018" w:rsidRDefault="003574DD" w:rsidP="000E70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7. Настоящее постановление вступает в силу со дня его подписания</w:t>
      </w:r>
      <w:r w:rsidR="000E7018">
        <w:rPr>
          <w:rFonts w:ascii="Arial" w:hAnsi="Arial" w:cs="Arial"/>
          <w:sz w:val="24"/>
          <w:szCs w:val="24"/>
        </w:rPr>
        <w:t>,</w:t>
      </w:r>
      <w:r w:rsidRPr="000E7018">
        <w:rPr>
          <w:rFonts w:ascii="Arial" w:hAnsi="Arial" w:cs="Arial"/>
          <w:sz w:val="24"/>
          <w:szCs w:val="24"/>
        </w:rPr>
        <w:t xml:space="preserve"> подлежит размещению на официальном сайте муниципального образования «Лихославльский район» в сети Интернет.</w:t>
      </w: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>Глава Лихославльского района</w:t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="000E7018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0E7018">
        <w:rPr>
          <w:rFonts w:ascii="Arial" w:hAnsi="Arial" w:cs="Arial"/>
          <w:sz w:val="24"/>
          <w:szCs w:val="24"/>
        </w:rPr>
        <w:t>Н.Н.Виноградова</w:t>
      </w: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</w:p>
    <w:p w:rsidR="000E7018" w:rsidRDefault="000E701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1BE9" w:rsidRPr="000E7018" w:rsidRDefault="00361BE9" w:rsidP="00300AF1">
      <w:pPr>
        <w:jc w:val="both"/>
        <w:rPr>
          <w:rFonts w:ascii="Arial" w:hAnsi="Arial" w:cs="Arial"/>
          <w:sz w:val="24"/>
          <w:szCs w:val="24"/>
        </w:rPr>
      </w:pPr>
    </w:p>
    <w:p w:rsidR="00300AF1" w:rsidRPr="000E7018" w:rsidRDefault="000E7018" w:rsidP="00300A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0AF1" w:rsidRPr="000E7018">
        <w:rPr>
          <w:rFonts w:ascii="Arial" w:hAnsi="Arial" w:cs="Arial"/>
          <w:sz w:val="24"/>
          <w:szCs w:val="24"/>
        </w:rPr>
        <w:t>Приложение 1</w:t>
      </w:r>
    </w:p>
    <w:p w:rsidR="00300AF1" w:rsidRPr="000E7018" w:rsidRDefault="00300AF1" w:rsidP="00300AF1">
      <w:pPr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300AF1" w:rsidRPr="000E7018" w:rsidRDefault="00300AF1" w:rsidP="00300AF1">
      <w:pPr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  <w:t>Лихославльского района</w:t>
      </w:r>
    </w:p>
    <w:p w:rsidR="00300AF1" w:rsidRPr="000E7018" w:rsidRDefault="00300AF1" w:rsidP="00300AF1">
      <w:pPr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  <w:t>от 2</w:t>
      </w:r>
      <w:r w:rsidR="000E7018">
        <w:rPr>
          <w:rFonts w:ascii="Arial" w:hAnsi="Arial" w:cs="Arial"/>
          <w:sz w:val="24"/>
          <w:szCs w:val="24"/>
        </w:rPr>
        <w:t>9</w:t>
      </w:r>
      <w:r w:rsidRPr="000E7018">
        <w:rPr>
          <w:rFonts w:ascii="Arial" w:hAnsi="Arial" w:cs="Arial"/>
          <w:sz w:val="24"/>
          <w:szCs w:val="24"/>
        </w:rPr>
        <w:t xml:space="preserve">.12.2016 № </w:t>
      </w:r>
      <w:r w:rsidR="000E7018">
        <w:rPr>
          <w:rFonts w:ascii="Arial" w:hAnsi="Arial" w:cs="Arial"/>
          <w:sz w:val="24"/>
          <w:szCs w:val="24"/>
        </w:rPr>
        <w:t>386</w:t>
      </w:r>
    </w:p>
    <w:p w:rsidR="00300AF1" w:rsidRPr="000E7018" w:rsidRDefault="00300AF1" w:rsidP="003574DD">
      <w:pPr>
        <w:jc w:val="center"/>
        <w:rPr>
          <w:rFonts w:ascii="Arial" w:hAnsi="Arial" w:cs="Arial"/>
          <w:b/>
          <w:sz w:val="24"/>
          <w:szCs w:val="24"/>
        </w:rPr>
      </w:pPr>
    </w:p>
    <w:p w:rsidR="00300AF1" w:rsidRPr="000E7018" w:rsidRDefault="00300AF1" w:rsidP="003574DD">
      <w:pPr>
        <w:jc w:val="center"/>
        <w:rPr>
          <w:rFonts w:ascii="Arial" w:hAnsi="Arial" w:cs="Arial"/>
          <w:b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ПЕРЕЧЕНЬ</w:t>
      </w: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актуализированный мест массового пребывания людей на территории Лихославльского района</w:t>
      </w:r>
      <w:r w:rsidR="00083735">
        <w:rPr>
          <w:rFonts w:ascii="Arial" w:hAnsi="Arial" w:cs="Arial"/>
          <w:b/>
          <w:sz w:val="24"/>
          <w:szCs w:val="24"/>
        </w:rPr>
        <w:t xml:space="preserve"> (</w:t>
      </w:r>
      <w:r w:rsidR="00083735" w:rsidRPr="00083735">
        <w:rPr>
          <w:rFonts w:ascii="Arial" w:hAnsi="Arial" w:cs="Arial"/>
          <w:b/>
          <w:sz w:val="24"/>
          <w:szCs w:val="24"/>
        </w:rPr>
        <w:t>при определенных условиях 50 и более человек</w:t>
      </w:r>
      <w:r w:rsidR="00083735">
        <w:rPr>
          <w:rFonts w:ascii="Arial" w:hAnsi="Arial" w:cs="Arial"/>
          <w:b/>
          <w:sz w:val="24"/>
          <w:szCs w:val="24"/>
        </w:rPr>
        <w:t>)</w:t>
      </w: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</w:p>
    <w:p w:rsidR="003574DD" w:rsidRPr="000E7018" w:rsidRDefault="003574DD" w:rsidP="00083735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Объекты торговли и услуг</w:t>
      </w:r>
    </w:p>
    <w:p w:rsidR="003574DD" w:rsidRPr="000E7018" w:rsidRDefault="003574DD" w:rsidP="003574D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10421"/>
      </w:tblGrid>
      <w:tr w:rsidR="00083735" w:rsidRPr="000E7018" w:rsidTr="00083735">
        <w:tc>
          <w:tcPr>
            <w:tcW w:w="5000" w:type="pct"/>
            <w:shd w:val="clear" w:color="auto" w:fill="auto"/>
          </w:tcPr>
          <w:p w:rsidR="00083735" w:rsidRPr="000E7018" w:rsidRDefault="00083735" w:rsidP="00083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1. Торговый центр «ГРИН СИТИ», г.Лихославль, ул. Советская, д. 28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3735" w:rsidRPr="000E7018" w:rsidTr="00083735">
        <w:tc>
          <w:tcPr>
            <w:tcW w:w="5000" w:type="pct"/>
            <w:shd w:val="clear" w:color="auto" w:fill="auto"/>
          </w:tcPr>
          <w:p w:rsidR="00083735" w:rsidRPr="000E7018" w:rsidRDefault="00083735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2. Торговый центр «Первомайский» г.Лихославль,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018">
              <w:rPr>
                <w:rFonts w:ascii="Arial" w:hAnsi="Arial" w:cs="Arial"/>
                <w:sz w:val="24"/>
                <w:szCs w:val="24"/>
              </w:rPr>
              <w:t>Первомайская, д. 2а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3735" w:rsidRPr="000E7018" w:rsidTr="00083735">
        <w:tc>
          <w:tcPr>
            <w:tcW w:w="5000" w:type="pct"/>
            <w:shd w:val="clear" w:color="auto" w:fill="auto"/>
          </w:tcPr>
          <w:p w:rsidR="00083735" w:rsidRPr="000E7018" w:rsidRDefault="00083735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3. ООО «Рассвет» Кафе «Сова»,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018">
              <w:rPr>
                <w:rFonts w:ascii="Arial" w:hAnsi="Arial" w:cs="Arial"/>
                <w:sz w:val="24"/>
                <w:szCs w:val="24"/>
              </w:rPr>
              <w:t>Лихославль, ул.Первомайская, д. 2а,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018">
              <w:rPr>
                <w:rFonts w:ascii="Arial" w:hAnsi="Arial" w:cs="Arial"/>
                <w:sz w:val="24"/>
                <w:szCs w:val="24"/>
              </w:rPr>
              <w:t xml:space="preserve">50 посадочных мест (далее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E7018">
              <w:rPr>
                <w:rFonts w:ascii="Arial" w:hAnsi="Arial" w:cs="Arial"/>
                <w:sz w:val="24"/>
                <w:szCs w:val="24"/>
              </w:rPr>
              <w:t>п.м.)</w:t>
            </w:r>
          </w:p>
          <w:p w:rsidR="00083735" w:rsidRPr="000E7018" w:rsidRDefault="00083735" w:rsidP="00083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</w:rPr>
              <w:t>ООО «Виктория»</w:t>
            </w:r>
            <w:r w:rsidRPr="000E7018">
              <w:rPr>
                <w:rFonts w:ascii="Arial" w:hAnsi="Arial" w:cs="Arial"/>
                <w:sz w:val="24"/>
                <w:szCs w:val="24"/>
              </w:rPr>
              <w:t xml:space="preserve"> «Столовая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018">
              <w:rPr>
                <w:rFonts w:ascii="Arial" w:hAnsi="Arial" w:cs="Arial"/>
                <w:sz w:val="24"/>
                <w:szCs w:val="24"/>
              </w:rPr>
              <w:t>1»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E7018">
              <w:rPr>
                <w:rFonts w:ascii="Arial" w:hAnsi="Arial" w:cs="Arial"/>
                <w:sz w:val="24"/>
                <w:szCs w:val="24"/>
              </w:rPr>
              <w:t xml:space="preserve"> г.Лихославль, Привокзальный пер., д. 3, 75 п.м.</w:t>
            </w:r>
          </w:p>
        </w:tc>
      </w:tr>
      <w:tr w:rsidR="00083735" w:rsidRPr="000E7018" w:rsidTr="00083735">
        <w:tc>
          <w:tcPr>
            <w:tcW w:w="5000" w:type="pct"/>
            <w:shd w:val="clear" w:color="auto" w:fill="auto"/>
          </w:tcPr>
          <w:p w:rsidR="00083735" w:rsidRPr="000E7018" w:rsidRDefault="00083735" w:rsidP="00083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5. Ресторан «Пирани» г.Лихославль, ул.Лихославльская, д.2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E7018">
              <w:rPr>
                <w:rFonts w:ascii="Arial" w:hAnsi="Arial" w:cs="Arial"/>
                <w:sz w:val="24"/>
                <w:szCs w:val="24"/>
              </w:rPr>
              <w:t>, 200 п.м.</w:t>
            </w:r>
          </w:p>
        </w:tc>
      </w:tr>
      <w:tr w:rsidR="00083735" w:rsidRPr="000E7018" w:rsidTr="00083735">
        <w:tc>
          <w:tcPr>
            <w:tcW w:w="5000" w:type="pct"/>
            <w:shd w:val="clear" w:color="auto" w:fill="auto"/>
          </w:tcPr>
          <w:p w:rsidR="00083735" w:rsidRPr="000E7018" w:rsidRDefault="00083735" w:rsidP="00083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6. ИП Симонова Лариса Васильевна «Ярмарка», п. Калашниково, ул. Железнодорожная, 2 (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0E7018">
              <w:rPr>
                <w:rFonts w:ascii="Arial" w:hAnsi="Arial" w:cs="Arial"/>
                <w:sz w:val="24"/>
                <w:szCs w:val="24"/>
              </w:rPr>
              <w:t xml:space="preserve">дача в наем недвижимого имущества для осуществления торговли на земельном участке, выделенном под уличную торговлю). </w:t>
            </w:r>
          </w:p>
        </w:tc>
      </w:tr>
    </w:tbl>
    <w:p w:rsidR="00083735" w:rsidRDefault="00083735" w:rsidP="003574DD">
      <w:pPr>
        <w:jc w:val="both"/>
        <w:rPr>
          <w:rFonts w:ascii="Arial" w:hAnsi="Arial" w:cs="Arial"/>
          <w:sz w:val="24"/>
          <w:szCs w:val="24"/>
        </w:rPr>
      </w:pPr>
    </w:p>
    <w:p w:rsidR="00083735" w:rsidRDefault="0008373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1BE9" w:rsidRPr="000E7018" w:rsidRDefault="00361BE9" w:rsidP="003574DD">
      <w:pPr>
        <w:jc w:val="both"/>
        <w:rPr>
          <w:rFonts w:ascii="Arial" w:hAnsi="Arial" w:cs="Arial"/>
          <w:sz w:val="24"/>
          <w:szCs w:val="24"/>
        </w:rPr>
      </w:pPr>
    </w:p>
    <w:p w:rsidR="003574DD" w:rsidRPr="000E7018" w:rsidRDefault="00083735" w:rsidP="00357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74DD" w:rsidRPr="000E7018">
        <w:rPr>
          <w:rFonts w:ascii="Arial" w:hAnsi="Arial" w:cs="Arial"/>
          <w:sz w:val="24"/>
          <w:szCs w:val="24"/>
        </w:rPr>
        <w:t>Приложение 2</w:t>
      </w: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  <w:t>Лихославльского района</w:t>
      </w: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sz w:val="24"/>
          <w:szCs w:val="24"/>
        </w:rPr>
        <w:tab/>
        <w:t>от 2</w:t>
      </w:r>
      <w:r w:rsidR="00300AF1" w:rsidRPr="000E7018">
        <w:rPr>
          <w:rFonts w:ascii="Arial" w:hAnsi="Arial" w:cs="Arial"/>
          <w:sz w:val="24"/>
          <w:szCs w:val="24"/>
        </w:rPr>
        <w:t>6.12.2016</w:t>
      </w:r>
      <w:r w:rsidRPr="000E7018">
        <w:rPr>
          <w:rFonts w:ascii="Arial" w:hAnsi="Arial" w:cs="Arial"/>
          <w:sz w:val="24"/>
          <w:szCs w:val="24"/>
        </w:rPr>
        <w:t xml:space="preserve">  № </w:t>
      </w:r>
      <w:r w:rsidR="00083735">
        <w:rPr>
          <w:rFonts w:ascii="Arial" w:hAnsi="Arial" w:cs="Arial"/>
          <w:sz w:val="24"/>
          <w:szCs w:val="24"/>
        </w:rPr>
        <w:t>386</w:t>
      </w:r>
    </w:p>
    <w:p w:rsidR="003574DD" w:rsidRPr="000E7018" w:rsidRDefault="003574DD" w:rsidP="003574DD">
      <w:pPr>
        <w:jc w:val="both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both"/>
        <w:rPr>
          <w:rFonts w:ascii="Arial" w:hAnsi="Arial" w:cs="Arial"/>
          <w:b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СОСТАВ</w:t>
      </w: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межведомственной комиссии по обследованию и категорированию мест</w:t>
      </w:r>
    </w:p>
    <w:p w:rsidR="003574DD" w:rsidRPr="000E7018" w:rsidRDefault="003574DD" w:rsidP="003574DD">
      <w:pPr>
        <w:jc w:val="center"/>
        <w:rPr>
          <w:rFonts w:ascii="Arial" w:hAnsi="Arial" w:cs="Arial"/>
          <w:b/>
          <w:sz w:val="24"/>
          <w:szCs w:val="24"/>
        </w:rPr>
      </w:pPr>
      <w:r w:rsidRPr="000E7018">
        <w:rPr>
          <w:rFonts w:ascii="Arial" w:hAnsi="Arial" w:cs="Arial"/>
          <w:b/>
          <w:sz w:val="24"/>
          <w:szCs w:val="24"/>
        </w:rPr>
        <w:t>массового пребывания людей на территории Лихославльского района</w:t>
      </w: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p w:rsidR="003574DD" w:rsidRPr="000E7018" w:rsidRDefault="003574DD" w:rsidP="003574D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5"/>
        <w:gridCol w:w="7776"/>
      </w:tblGrid>
      <w:tr w:rsidR="003574DD" w:rsidRPr="000E7018" w:rsidTr="00083735">
        <w:tc>
          <w:tcPr>
            <w:tcW w:w="1269" w:type="pct"/>
          </w:tcPr>
          <w:p w:rsidR="003574DD" w:rsidRPr="000E7018" w:rsidRDefault="00610FFC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С.А.</w:t>
            </w: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10FFC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0E7018">
              <w:rPr>
                <w:rFonts w:ascii="Arial" w:hAnsi="Arial" w:cs="Arial"/>
                <w:sz w:val="24"/>
                <w:szCs w:val="24"/>
              </w:rPr>
              <w:t xml:space="preserve"> администрации Лихославльского района, председатель комиссии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Смирнова Е.Е.</w:t>
            </w: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- старший эксперт общего отдела администрации Лихославльского района, секретарь комиссии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B31008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Дегтярева Р.В.</w:t>
            </w:r>
          </w:p>
        </w:tc>
        <w:tc>
          <w:tcPr>
            <w:tcW w:w="3731" w:type="pct"/>
          </w:tcPr>
          <w:p w:rsidR="003574DD" w:rsidRPr="000E7018" w:rsidRDefault="00B31008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главный специалист </w:t>
            </w:r>
            <w:r w:rsidRPr="000E7018">
              <w:rPr>
                <w:rFonts w:ascii="Arial" w:hAnsi="Arial" w:cs="Arial"/>
                <w:sz w:val="24"/>
                <w:szCs w:val="24"/>
              </w:rPr>
              <w:t>отдела экономики и потребительского рынка администрации Лихославльского района;</w:t>
            </w:r>
          </w:p>
        </w:tc>
      </w:tr>
      <w:tr w:rsidR="00B31008" w:rsidRPr="000E7018" w:rsidTr="00083735">
        <w:tc>
          <w:tcPr>
            <w:tcW w:w="1269" w:type="pct"/>
          </w:tcPr>
          <w:p w:rsidR="00B31008" w:rsidRPr="000E7018" w:rsidRDefault="00B31008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pct"/>
          </w:tcPr>
          <w:p w:rsidR="00B31008" w:rsidRPr="000E7018" w:rsidRDefault="00B31008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B31008" w:rsidTr="00083735">
        <w:tc>
          <w:tcPr>
            <w:tcW w:w="1269" w:type="pct"/>
          </w:tcPr>
          <w:p w:rsidR="003574DD" w:rsidRPr="00B3100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008">
              <w:rPr>
                <w:rFonts w:ascii="Arial" w:hAnsi="Arial" w:cs="Arial"/>
                <w:sz w:val="24"/>
                <w:szCs w:val="24"/>
              </w:rPr>
              <w:t>Кокотов С.И.</w:t>
            </w:r>
          </w:p>
          <w:p w:rsidR="00300AF1" w:rsidRPr="00B31008" w:rsidRDefault="00300AF1" w:rsidP="00083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pct"/>
          </w:tcPr>
          <w:p w:rsidR="00300AF1" w:rsidRPr="00B3100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008">
              <w:rPr>
                <w:rFonts w:ascii="Arial" w:hAnsi="Arial" w:cs="Arial"/>
                <w:sz w:val="24"/>
                <w:szCs w:val="24"/>
              </w:rPr>
              <w:t>- сотрудник УФСБ по Тверской области (по согласованию);</w:t>
            </w:r>
          </w:p>
          <w:p w:rsidR="003574DD" w:rsidRPr="00B3100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Комаров М.В.</w:t>
            </w: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- начальник ОНД по г.Лихославль и Лихославльскому району УНД и ПРГУ МЧС России по Тверской области (по согласованию);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Кудряшов А.Л.</w:t>
            </w: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- заместитель начальника ОМВД России по Лихославльскому району  по общим вопросам (по согласованию);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6B7A44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Смоленская Т.Г</w:t>
            </w:r>
            <w:r w:rsidR="003574DD" w:rsidRPr="000E70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31" w:type="pct"/>
          </w:tcPr>
          <w:p w:rsidR="003574DD" w:rsidRPr="000E7018" w:rsidRDefault="006B7A44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 xml:space="preserve">- ведущий эксперт </w:t>
            </w:r>
            <w:r w:rsidR="003574DD" w:rsidRPr="000E7018">
              <w:rPr>
                <w:rFonts w:ascii="Arial" w:hAnsi="Arial" w:cs="Arial"/>
                <w:sz w:val="24"/>
                <w:szCs w:val="24"/>
              </w:rPr>
              <w:t>администрации городского поселения поселок Калашниково</w:t>
            </w:r>
            <w:r w:rsidR="00B3100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3574DD" w:rsidRPr="000E70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Смирнова Т.А.</w:t>
            </w: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- главный специалист отдела образования администрации  Лихославльского района;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Становов В.А.</w:t>
            </w: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- заместитель главного врача ГБУЗ «Лихославльская ЦРБ»</w:t>
            </w:r>
            <w:r w:rsidR="00B3100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0E70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Чуклина Ф.Б.</w:t>
            </w: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- заместитель председателя комитета по делам культуры администрации Лихославльского района;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4DD" w:rsidRPr="000E7018" w:rsidTr="00083735">
        <w:tc>
          <w:tcPr>
            <w:tcW w:w="1269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Широкова О.А.</w:t>
            </w:r>
          </w:p>
        </w:tc>
        <w:tc>
          <w:tcPr>
            <w:tcW w:w="3731" w:type="pct"/>
          </w:tcPr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018">
              <w:rPr>
                <w:rFonts w:ascii="Arial" w:hAnsi="Arial" w:cs="Arial"/>
                <w:sz w:val="24"/>
                <w:szCs w:val="24"/>
              </w:rPr>
              <w:t>- заведующая отделом по физической культуре, спорту и молодежной политике администрации Лихославльского района.</w:t>
            </w:r>
          </w:p>
          <w:p w:rsidR="003574DD" w:rsidRPr="000E7018" w:rsidRDefault="003574DD" w:rsidP="005A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4DD" w:rsidRPr="000E7018" w:rsidRDefault="003574DD" w:rsidP="003574DD">
      <w:pPr>
        <w:jc w:val="both"/>
        <w:rPr>
          <w:rFonts w:ascii="Arial" w:hAnsi="Arial" w:cs="Arial"/>
          <w:i/>
          <w:sz w:val="24"/>
          <w:szCs w:val="24"/>
        </w:rPr>
      </w:pPr>
      <w:r w:rsidRPr="000E7018">
        <w:rPr>
          <w:rFonts w:ascii="Arial" w:hAnsi="Arial" w:cs="Arial"/>
          <w:sz w:val="24"/>
          <w:szCs w:val="24"/>
        </w:rPr>
        <w:tab/>
      </w:r>
      <w:r w:rsidRPr="000E7018">
        <w:rPr>
          <w:rFonts w:ascii="Arial" w:hAnsi="Arial" w:cs="Arial"/>
          <w:i/>
          <w:sz w:val="24"/>
          <w:szCs w:val="24"/>
        </w:rPr>
        <w:t>Примечание: в состав комиссии включается правообладатель места массового пребывания людей</w:t>
      </w:r>
    </w:p>
    <w:p w:rsidR="003C7B20" w:rsidRPr="000E7018" w:rsidRDefault="003C7B20">
      <w:pPr>
        <w:rPr>
          <w:rFonts w:ascii="Arial" w:hAnsi="Arial" w:cs="Arial"/>
          <w:sz w:val="24"/>
          <w:szCs w:val="24"/>
        </w:rPr>
      </w:pPr>
    </w:p>
    <w:sectPr w:rsidR="003C7B20" w:rsidRPr="000E7018" w:rsidSect="000E70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8B7"/>
    <w:rsid w:val="00083735"/>
    <w:rsid w:val="000E7018"/>
    <w:rsid w:val="002F38B7"/>
    <w:rsid w:val="00300AF1"/>
    <w:rsid w:val="003574DD"/>
    <w:rsid w:val="00361BE9"/>
    <w:rsid w:val="003C7B20"/>
    <w:rsid w:val="004C02EC"/>
    <w:rsid w:val="00610FFC"/>
    <w:rsid w:val="006B7A44"/>
    <w:rsid w:val="0098617C"/>
    <w:rsid w:val="00A934AF"/>
    <w:rsid w:val="00AB0C3B"/>
    <w:rsid w:val="00B31008"/>
    <w:rsid w:val="00B358BA"/>
    <w:rsid w:val="00CE2F8B"/>
    <w:rsid w:val="00EE0C52"/>
    <w:rsid w:val="00F3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3574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3574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2016-12-29T11:22:00Z</cp:lastPrinted>
  <dcterms:created xsi:type="dcterms:W3CDTF">2016-12-29T11:25:00Z</dcterms:created>
  <dcterms:modified xsi:type="dcterms:W3CDTF">2016-12-30T09:42:00Z</dcterms:modified>
</cp:coreProperties>
</file>