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31" w:rsidRPr="001E5009" w:rsidRDefault="009B3031" w:rsidP="001E50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5009">
        <w:rPr>
          <w:rFonts w:ascii="Arial" w:hAnsi="Arial" w:cs="Arial"/>
          <w:b/>
          <w:bCs/>
          <w:sz w:val="24"/>
          <w:szCs w:val="24"/>
        </w:rPr>
        <w:t>АДМИНИСТРАЦИЯ ЛИХОСЛАВЛЬСКОГО РАЙОНА</w:t>
      </w:r>
    </w:p>
    <w:p w:rsidR="009B3031" w:rsidRPr="001E5009" w:rsidRDefault="009B3031" w:rsidP="001E50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5009">
        <w:rPr>
          <w:rFonts w:ascii="Arial" w:hAnsi="Arial" w:cs="Arial"/>
          <w:b/>
          <w:bCs/>
          <w:sz w:val="24"/>
          <w:szCs w:val="24"/>
        </w:rPr>
        <w:t>ТВЕРСКОЙ ОБЛАСТИ</w:t>
      </w:r>
    </w:p>
    <w:p w:rsidR="009B3031" w:rsidRPr="001E5009" w:rsidRDefault="009B3031" w:rsidP="001E50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B3031" w:rsidRDefault="008F6895" w:rsidP="001E50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5009">
        <w:rPr>
          <w:rFonts w:ascii="Arial" w:hAnsi="Arial" w:cs="Arial"/>
          <w:b/>
          <w:bCs/>
          <w:sz w:val="24"/>
          <w:szCs w:val="24"/>
        </w:rPr>
        <w:t>РАСПОРЯЖ</w:t>
      </w:r>
      <w:r w:rsidR="009B3031" w:rsidRPr="001E5009">
        <w:rPr>
          <w:rFonts w:ascii="Arial" w:hAnsi="Arial" w:cs="Arial"/>
          <w:b/>
          <w:bCs/>
          <w:sz w:val="24"/>
          <w:szCs w:val="24"/>
        </w:rPr>
        <w:t>Е</w:t>
      </w:r>
      <w:r w:rsidR="001E5009">
        <w:rPr>
          <w:rFonts w:ascii="Arial" w:hAnsi="Arial" w:cs="Arial"/>
          <w:b/>
          <w:bCs/>
          <w:sz w:val="24"/>
          <w:szCs w:val="24"/>
        </w:rPr>
        <w:t>Н</w:t>
      </w:r>
      <w:r w:rsidR="009B3031" w:rsidRPr="001E5009">
        <w:rPr>
          <w:rFonts w:ascii="Arial" w:hAnsi="Arial" w:cs="Arial"/>
          <w:b/>
          <w:bCs/>
          <w:sz w:val="24"/>
          <w:szCs w:val="24"/>
        </w:rPr>
        <w:t>ИЕ</w:t>
      </w:r>
    </w:p>
    <w:p w:rsidR="001E5009" w:rsidRDefault="001E5009" w:rsidP="001E50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E5009" w:rsidRDefault="001E5009" w:rsidP="001E50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г. Лихославль</w:t>
      </w:r>
    </w:p>
    <w:p w:rsidR="001E5009" w:rsidRDefault="001E5009" w:rsidP="001E50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E5009" w:rsidRDefault="001E5009" w:rsidP="001E50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E5009" w:rsidRDefault="001E5009" w:rsidP="001E50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E5009" w:rsidRDefault="001E5009" w:rsidP="001E50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E5009" w:rsidRDefault="001E5009" w:rsidP="001E50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E5009" w:rsidRDefault="001E5009" w:rsidP="001E50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E5009" w:rsidRDefault="001E5009" w:rsidP="001E50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E5009" w:rsidRDefault="001E5009" w:rsidP="001E50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E5009" w:rsidRPr="001E5009" w:rsidRDefault="001E5009" w:rsidP="001E50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B3031" w:rsidRPr="001E5009" w:rsidRDefault="009B3031" w:rsidP="001E50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B3031" w:rsidRPr="001E5009" w:rsidRDefault="001E5009" w:rsidP="001E50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30.09.2015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76-1</w:t>
      </w:r>
    </w:p>
    <w:p w:rsidR="009B3031" w:rsidRPr="001E5009" w:rsidRDefault="009B3031" w:rsidP="001E50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5009" w:rsidRDefault="001E5009" w:rsidP="001E5009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</w:p>
    <w:p w:rsidR="0089238E" w:rsidRPr="001E5009" w:rsidRDefault="0089238E" w:rsidP="001E500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1E5009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О предоставлении обязательного</w:t>
      </w:r>
      <w:r w:rsidR="001E5009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Pr="001E5009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муниципального экземпляра документов</w:t>
      </w:r>
    </w:p>
    <w:p w:rsidR="0089238E" w:rsidRPr="001E5009" w:rsidRDefault="0089238E" w:rsidP="001E500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89238E" w:rsidRPr="001E5009" w:rsidRDefault="0089238E" w:rsidP="001E5009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</w:p>
    <w:p w:rsidR="00205BB9" w:rsidRPr="001E5009" w:rsidRDefault="0089238E" w:rsidP="001E500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5009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реализации полномочий по организации библиотечного обслуживания населения, в связи с необходимостью комплектования библиотечных фондов, формирования и наполнения ресурсной базы муниципальных библиотек на территории Лихославльского района Тверской области, в соответствии с Федеральным Законом от 29 декабря 1994 г. N 77-ФЗ "Об обязательном экземпляре документов" </w:t>
      </w:r>
    </w:p>
    <w:p w:rsidR="0089238E" w:rsidRPr="001E5009" w:rsidRDefault="0089238E" w:rsidP="001E500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5009">
        <w:rPr>
          <w:rFonts w:ascii="Arial" w:eastAsia="Times New Roman" w:hAnsi="Arial" w:cs="Arial"/>
          <w:sz w:val="24"/>
          <w:szCs w:val="24"/>
          <w:lang w:eastAsia="ru-RU"/>
        </w:rPr>
        <w:t>1. Утвердить Положение об обязательном муниципальном экземпляре документов (</w:t>
      </w:r>
      <w:r w:rsidR="001E500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1E5009">
        <w:rPr>
          <w:rFonts w:ascii="Arial" w:eastAsia="Times New Roman" w:hAnsi="Arial" w:cs="Arial"/>
          <w:sz w:val="24"/>
          <w:szCs w:val="24"/>
          <w:lang w:eastAsia="ru-RU"/>
        </w:rPr>
        <w:t>риложение 1).</w:t>
      </w:r>
    </w:p>
    <w:p w:rsidR="0089238E" w:rsidRPr="001E5009" w:rsidRDefault="0089238E" w:rsidP="001E500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5009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перечень предприятий, учреждений, организаций - производителей документов на территории Лихославльского района по состоянию на </w:t>
      </w:r>
      <w:r w:rsidR="001E5009">
        <w:rPr>
          <w:rFonts w:ascii="Arial" w:eastAsia="Times New Roman" w:hAnsi="Arial" w:cs="Arial"/>
          <w:sz w:val="24"/>
          <w:szCs w:val="24"/>
          <w:lang w:eastAsia="ru-RU"/>
        </w:rPr>
        <w:t>30.09.2015 (П</w:t>
      </w:r>
      <w:r w:rsidRPr="001E5009">
        <w:rPr>
          <w:rFonts w:ascii="Arial" w:eastAsia="Times New Roman" w:hAnsi="Arial" w:cs="Arial"/>
          <w:sz w:val="24"/>
          <w:szCs w:val="24"/>
          <w:lang w:eastAsia="ru-RU"/>
        </w:rPr>
        <w:t>риложение  2).</w:t>
      </w:r>
    </w:p>
    <w:p w:rsidR="0089238E" w:rsidRPr="001E5009" w:rsidRDefault="0089238E" w:rsidP="001E500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5009">
        <w:rPr>
          <w:rFonts w:ascii="Arial" w:eastAsia="Times New Roman" w:hAnsi="Arial" w:cs="Arial"/>
          <w:sz w:val="24"/>
          <w:szCs w:val="24"/>
          <w:lang w:eastAsia="ru-RU"/>
        </w:rPr>
        <w:t>3. Определить получателем обязательного муниципального экземпляра документов муниципальное бюджетное учреждение культуры "</w:t>
      </w:r>
      <w:proofErr w:type="spellStart"/>
      <w:r w:rsidRPr="001E5009">
        <w:rPr>
          <w:rFonts w:ascii="Arial" w:eastAsia="Times New Roman" w:hAnsi="Arial" w:cs="Arial"/>
          <w:sz w:val="24"/>
          <w:szCs w:val="24"/>
          <w:lang w:eastAsia="ru-RU"/>
        </w:rPr>
        <w:t>Межпоселенческая</w:t>
      </w:r>
      <w:proofErr w:type="spellEnd"/>
      <w:r w:rsidRPr="001E5009">
        <w:rPr>
          <w:rFonts w:ascii="Arial" w:eastAsia="Times New Roman" w:hAnsi="Arial" w:cs="Arial"/>
          <w:sz w:val="24"/>
          <w:szCs w:val="24"/>
          <w:lang w:eastAsia="ru-RU"/>
        </w:rPr>
        <w:t xml:space="preserve"> библиотека Лихославльского района» </w:t>
      </w:r>
      <w:r w:rsidR="00DB4F93" w:rsidRPr="001E500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F6895" w:rsidRPr="001E5009" w:rsidRDefault="008F6895" w:rsidP="001E500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5009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1E50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E5009">
        <w:rPr>
          <w:rFonts w:ascii="Arial" w:eastAsia="Times New Roman" w:hAnsi="Arial" w:cs="Arial"/>
          <w:sz w:val="24"/>
          <w:szCs w:val="24"/>
          <w:lang w:eastAsia="ru-RU"/>
        </w:rPr>
        <w:t>Возложить контроль за распределением и доставкой обязательного муниципального экземпляра документов на заместителя Главы администрации Лихославльского района С.А.Алексеева.</w:t>
      </w:r>
    </w:p>
    <w:p w:rsidR="009B3031" w:rsidRPr="001E5009" w:rsidRDefault="008F6895" w:rsidP="001E500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500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9238E" w:rsidRPr="001E500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B4F93" w:rsidRPr="001E5009">
        <w:rPr>
          <w:rFonts w:ascii="Arial" w:eastAsia="Times New Roman" w:hAnsi="Arial" w:cs="Arial"/>
          <w:sz w:val="24"/>
          <w:szCs w:val="24"/>
          <w:lang w:eastAsia="ru-RU"/>
        </w:rPr>
        <w:t>Муниципальному бюджетному учреждению культуры "</w:t>
      </w:r>
      <w:proofErr w:type="spellStart"/>
      <w:r w:rsidR="00DB4F93" w:rsidRPr="001E5009">
        <w:rPr>
          <w:rFonts w:ascii="Arial" w:eastAsia="Times New Roman" w:hAnsi="Arial" w:cs="Arial"/>
          <w:sz w:val="24"/>
          <w:szCs w:val="24"/>
          <w:lang w:eastAsia="ru-RU"/>
        </w:rPr>
        <w:t>Межпоселенческая</w:t>
      </w:r>
      <w:proofErr w:type="spellEnd"/>
      <w:r w:rsidR="00DB4F93" w:rsidRPr="001E5009">
        <w:rPr>
          <w:rFonts w:ascii="Arial" w:eastAsia="Times New Roman" w:hAnsi="Arial" w:cs="Arial"/>
          <w:sz w:val="24"/>
          <w:szCs w:val="24"/>
          <w:lang w:eastAsia="ru-RU"/>
        </w:rPr>
        <w:t xml:space="preserve"> библиотека Лихославльского района» </w:t>
      </w:r>
      <w:r w:rsidR="0089238E" w:rsidRPr="001E5009">
        <w:rPr>
          <w:rFonts w:ascii="Arial" w:eastAsia="Times New Roman" w:hAnsi="Arial" w:cs="Arial"/>
          <w:sz w:val="24"/>
          <w:szCs w:val="24"/>
          <w:lang w:eastAsia="ru-RU"/>
        </w:rPr>
        <w:t xml:space="preserve">(директор - </w:t>
      </w:r>
      <w:proofErr w:type="spellStart"/>
      <w:r w:rsidR="0089238E" w:rsidRPr="001E5009">
        <w:rPr>
          <w:rFonts w:ascii="Arial" w:eastAsia="Times New Roman" w:hAnsi="Arial" w:cs="Arial"/>
          <w:sz w:val="24"/>
          <w:szCs w:val="24"/>
          <w:lang w:eastAsia="ru-RU"/>
        </w:rPr>
        <w:t>Камрикова</w:t>
      </w:r>
      <w:proofErr w:type="spellEnd"/>
      <w:r w:rsidR="0089238E" w:rsidRPr="001E5009">
        <w:rPr>
          <w:rFonts w:ascii="Arial" w:eastAsia="Times New Roman" w:hAnsi="Arial" w:cs="Arial"/>
          <w:sz w:val="24"/>
          <w:szCs w:val="24"/>
          <w:lang w:eastAsia="ru-RU"/>
        </w:rPr>
        <w:t xml:space="preserve"> М.Б.) предоставить право последующего внесения изменений и дополнений в перечень предприятий, учреждений, организаций - производителей документов на территории Лихославльского района Тверской области.</w:t>
      </w:r>
    </w:p>
    <w:p w:rsidR="009B3031" w:rsidRPr="001E5009" w:rsidRDefault="008F6895" w:rsidP="001E500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5009">
        <w:rPr>
          <w:rFonts w:ascii="Arial" w:hAnsi="Arial" w:cs="Arial"/>
          <w:sz w:val="24"/>
          <w:szCs w:val="24"/>
        </w:rPr>
        <w:t>6</w:t>
      </w:r>
      <w:r w:rsidR="009B3031" w:rsidRPr="001E5009">
        <w:rPr>
          <w:rFonts w:ascii="Arial" w:hAnsi="Arial" w:cs="Arial"/>
          <w:sz w:val="24"/>
          <w:szCs w:val="24"/>
        </w:rPr>
        <w:t xml:space="preserve">. </w:t>
      </w:r>
      <w:r w:rsidR="009B3031" w:rsidRPr="001E5009">
        <w:rPr>
          <w:rFonts w:ascii="Arial" w:hAnsi="Arial" w:cs="Arial"/>
          <w:color w:val="000000"/>
          <w:sz w:val="24"/>
          <w:szCs w:val="24"/>
        </w:rPr>
        <w:t xml:space="preserve">Настоящее вступает в силу </w:t>
      </w:r>
      <w:r w:rsidRPr="001E5009">
        <w:rPr>
          <w:rFonts w:ascii="Arial" w:hAnsi="Arial" w:cs="Arial"/>
          <w:color w:val="000000"/>
          <w:sz w:val="24"/>
          <w:szCs w:val="24"/>
        </w:rPr>
        <w:t>после официального</w:t>
      </w:r>
      <w:r w:rsidR="009B3031" w:rsidRPr="001E5009">
        <w:rPr>
          <w:rFonts w:ascii="Arial" w:hAnsi="Arial" w:cs="Arial"/>
          <w:color w:val="000000"/>
          <w:sz w:val="24"/>
          <w:szCs w:val="24"/>
        </w:rPr>
        <w:t xml:space="preserve">  обнародования и подлежит размещению на официальном сайте Лихославльского района в информационно-телекоммуникационной сети Интернет</w:t>
      </w:r>
    </w:p>
    <w:p w:rsidR="009B3031" w:rsidRDefault="009B3031" w:rsidP="001E5009">
      <w:pPr>
        <w:spacing w:after="0" w:line="240" w:lineRule="auto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bookmarkStart w:id="0" w:name="_GoBack"/>
      <w:bookmarkEnd w:id="0"/>
    </w:p>
    <w:p w:rsidR="001E5009" w:rsidRPr="001E5009" w:rsidRDefault="001E5009" w:rsidP="001E5009">
      <w:pPr>
        <w:spacing w:after="0" w:line="240" w:lineRule="auto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CF2604" w:rsidRDefault="009B3031" w:rsidP="001E500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009">
        <w:rPr>
          <w:rFonts w:ascii="Arial" w:hAnsi="Arial" w:cs="Arial"/>
          <w:sz w:val="24"/>
          <w:szCs w:val="24"/>
        </w:rPr>
        <w:t>Глава администрации</w:t>
      </w:r>
    </w:p>
    <w:p w:rsidR="009B3031" w:rsidRPr="001E5009" w:rsidRDefault="00CF2604" w:rsidP="001E500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Лихославльского района</w:t>
      </w:r>
      <w:r w:rsidR="009B3031" w:rsidRPr="001E5009">
        <w:rPr>
          <w:rFonts w:ascii="Arial" w:hAnsi="Arial" w:cs="Arial"/>
          <w:sz w:val="24"/>
          <w:szCs w:val="24"/>
        </w:rPr>
        <w:tab/>
      </w:r>
      <w:r w:rsidR="009B3031" w:rsidRPr="001E5009">
        <w:rPr>
          <w:rFonts w:ascii="Arial" w:hAnsi="Arial" w:cs="Arial"/>
          <w:sz w:val="24"/>
          <w:szCs w:val="24"/>
        </w:rPr>
        <w:tab/>
      </w:r>
      <w:r w:rsidR="009B3031" w:rsidRPr="001E5009">
        <w:rPr>
          <w:rFonts w:ascii="Arial" w:hAnsi="Arial" w:cs="Arial"/>
          <w:sz w:val="24"/>
          <w:szCs w:val="24"/>
        </w:rPr>
        <w:tab/>
      </w:r>
      <w:r w:rsidR="009B3031" w:rsidRPr="001E5009">
        <w:rPr>
          <w:rFonts w:ascii="Arial" w:hAnsi="Arial" w:cs="Arial"/>
          <w:sz w:val="24"/>
          <w:szCs w:val="24"/>
        </w:rPr>
        <w:tab/>
      </w:r>
      <w:r w:rsidR="009B3031" w:rsidRPr="001E5009">
        <w:rPr>
          <w:rFonts w:ascii="Arial" w:hAnsi="Arial" w:cs="Arial"/>
          <w:sz w:val="24"/>
          <w:szCs w:val="24"/>
        </w:rPr>
        <w:tab/>
        <w:t xml:space="preserve">          </w:t>
      </w:r>
      <w:r w:rsidR="001E5009">
        <w:rPr>
          <w:rFonts w:ascii="Arial" w:hAnsi="Arial" w:cs="Arial"/>
          <w:sz w:val="24"/>
          <w:szCs w:val="24"/>
        </w:rPr>
        <w:t xml:space="preserve">       </w:t>
      </w:r>
      <w:r w:rsidR="009B3031" w:rsidRPr="001E5009">
        <w:rPr>
          <w:rFonts w:ascii="Arial" w:hAnsi="Arial" w:cs="Arial"/>
          <w:sz w:val="24"/>
          <w:szCs w:val="24"/>
        </w:rPr>
        <w:t xml:space="preserve">                    Н.Н.Виноградова</w:t>
      </w:r>
    </w:p>
    <w:p w:rsidR="00EE42B0" w:rsidRPr="001E5009" w:rsidRDefault="00EE42B0" w:rsidP="001E50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2A87" w:rsidRPr="001E5009" w:rsidRDefault="00EF2A87" w:rsidP="001E50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2A87" w:rsidRPr="001E5009" w:rsidRDefault="00EF2A87" w:rsidP="001E50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5009" w:rsidRDefault="00704456" w:rsidP="0050799E">
      <w:pPr>
        <w:pStyle w:val="tekstvpr"/>
        <w:spacing w:before="0" w:beforeAutospacing="0" w:after="0" w:afterAutospacing="0"/>
        <w:ind w:left="5670"/>
        <w:rPr>
          <w:rFonts w:ascii="Arial" w:hAnsi="Arial" w:cs="Arial"/>
        </w:rPr>
      </w:pPr>
      <w:r w:rsidRPr="001E5009">
        <w:rPr>
          <w:rFonts w:ascii="Arial" w:hAnsi="Arial" w:cs="Arial"/>
        </w:rPr>
        <w:t>Приложение</w:t>
      </w:r>
      <w:r w:rsidR="001E5009">
        <w:rPr>
          <w:rFonts w:ascii="Arial" w:hAnsi="Arial" w:cs="Arial"/>
        </w:rPr>
        <w:t xml:space="preserve"> 1</w:t>
      </w:r>
    </w:p>
    <w:p w:rsidR="001E5009" w:rsidRDefault="00704456" w:rsidP="0050799E">
      <w:pPr>
        <w:pStyle w:val="tekstvpr"/>
        <w:spacing w:before="0" w:beforeAutospacing="0" w:after="0" w:afterAutospacing="0"/>
        <w:ind w:left="5670"/>
        <w:rPr>
          <w:rFonts w:ascii="Arial" w:hAnsi="Arial" w:cs="Arial"/>
        </w:rPr>
      </w:pPr>
      <w:r w:rsidRPr="001E5009">
        <w:rPr>
          <w:rFonts w:ascii="Arial" w:hAnsi="Arial" w:cs="Arial"/>
        </w:rPr>
        <w:t xml:space="preserve">к </w:t>
      </w:r>
      <w:r w:rsidR="001E5009">
        <w:rPr>
          <w:rFonts w:ascii="Arial" w:hAnsi="Arial" w:cs="Arial"/>
        </w:rPr>
        <w:t>распоряж</w:t>
      </w:r>
      <w:r w:rsidR="008F6895" w:rsidRPr="001E5009">
        <w:rPr>
          <w:rFonts w:ascii="Arial" w:hAnsi="Arial" w:cs="Arial"/>
        </w:rPr>
        <w:t>е</w:t>
      </w:r>
      <w:r w:rsidRPr="001E5009">
        <w:rPr>
          <w:rFonts w:ascii="Arial" w:hAnsi="Arial" w:cs="Arial"/>
        </w:rPr>
        <w:t xml:space="preserve">нию администрации </w:t>
      </w:r>
    </w:p>
    <w:p w:rsidR="001E5009" w:rsidRDefault="00704456" w:rsidP="0050799E">
      <w:pPr>
        <w:pStyle w:val="tekstvpr"/>
        <w:spacing w:before="0" w:beforeAutospacing="0" w:after="0" w:afterAutospacing="0"/>
        <w:ind w:left="5670"/>
        <w:rPr>
          <w:rFonts w:ascii="Arial" w:hAnsi="Arial" w:cs="Arial"/>
        </w:rPr>
      </w:pPr>
      <w:r w:rsidRPr="001E5009">
        <w:rPr>
          <w:rFonts w:ascii="Arial" w:hAnsi="Arial" w:cs="Arial"/>
        </w:rPr>
        <w:t xml:space="preserve">Лихославльского района </w:t>
      </w:r>
    </w:p>
    <w:p w:rsidR="0050799E" w:rsidRDefault="00704456" w:rsidP="0050799E">
      <w:pPr>
        <w:pStyle w:val="tekstvpr"/>
        <w:spacing w:before="0" w:beforeAutospacing="0" w:after="0" w:afterAutospacing="0"/>
        <w:ind w:left="5670"/>
        <w:rPr>
          <w:rFonts w:ascii="Arial" w:hAnsi="Arial" w:cs="Arial"/>
        </w:rPr>
      </w:pPr>
      <w:r w:rsidRPr="001E5009">
        <w:rPr>
          <w:rFonts w:ascii="Arial" w:hAnsi="Arial" w:cs="Arial"/>
        </w:rPr>
        <w:t xml:space="preserve">от </w:t>
      </w:r>
      <w:r w:rsidR="0050799E">
        <w:rPr>
          <w:rFonts w:ascii="Arial" w:hAnsi="Arial" w:cs="Arial"/>
        </w:rPr>
        <w:t>30.09.2015 № 76-1</w:t>
      </w:r>
    </w:p>
    <w:p w:rsidR="00704456" w:rsidRPr="001E5009" w:rsidRDefault="00704456" w:rsidP="001E5009">
      <w:pPr>
        <w:pStyle w:val="3"/>
        <w:spacing w:before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F2A87" w:rsidRPr="001E5009" w:rsidRDefault="0050799E" w:rsidP="001E5009">
      <w:pPr>
        <w:pStyle w:val="3"/>
        <w:spacing w:before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E5009">
        <w:rPr>
          <w:rFonts w:ascii="Arial" w:hAnsi="Arial" w:cs="Arial"/>
          <w:color w:val="000000" w:themeColor="text1"/>
          <w:sz w:val="24"/>
          <w:szCs w:val="24"/>
        </w:rPr>
        <w:t>Положение</w:t>
      </w:r>
    </w:p>
    <w:p w:rsidR="00EF2A87" w:rsidRPr="001E5009" w:rsidRDefault="0050799E" w:rsidP="001E5009">
      <w:pPr>
        <w:pStyle w:val="3"/>
        <w:spacing w:before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E5009">
        <w:rPr>
          <w:rFonts w:ascii="Arial" w:hAnsi="Arial" w:cs="Arial"/>
          <w:color w:val="000000" w:themeColor="text1"/>
          <w:sz w:val="24"/>
          <w:szCs w:val="24"/>
        </w:rPr>
        <w:t>об обязательном муниципальном экземпляре документов</w:t>
      </w:r>
    </w:p>
    <w:p w:rsidR="00EF2A87" w:rsidRPr="001E5009" w:rsidRDefault="00EF2A87" w:rsidP="001E500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F2A87" w:rsidRDefault="00EF2A87" w:rsidP="0050799E">
      <w:pPr>
        <w:pStyle w:val="4"/>
        <w:spacing w:before="0" w:line="240" w:lineRule="auto"/>
        <w:jc w:val="center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50799E">
        <w:rPr>
          <w:rFonts w:ascii="Arial" w:hAnsi="Arial" w:cs="Arial"/>
          <w:i w:val="0"/>
          <w:color w:val="000000" w:themeColor="text1"/>
          <w:sz w:val="24"/>
          <w:szCs w:val="24"/>
        </w:rPr>
        <w:t>1. Общие положения</w:t>
      </w:r>
    </w:p>
    <w:p w:rsidR="0050799E" w:rsidRDefault="0050799E" w:rsidP="0050799E">
      <w:pPr>
        <w:pStyle w:val="teksto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EF2A87" w:rsidRPr="001E5009" w:rsidRDefault="00EF2A87" w:rsidP="0050799E">
      <w:pPr>
        <w:pStyle w:val="teksto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E5009">
        <w:rPr>
          <w:rFonts w:ascii="Arial" w:hAnsi="Arial" w:cs="Arial"/>
        </w:rPr>
        <w:t>Настоящее Положение об обязательном муниципальном экземпляре документов (далее - Положение) разработано в соответствии с Федеральным Законом от 6 октября 2003 г. N 131-ФЗ "Об общих принципах организации местного самоуправления в Российской Федерации" и Федеральным Законом от 29 декабря 1994 г. N 77-ФЗ "Об обязательном экземпляре документов".</w:t>
      </w:r>
    </w:p>
    <w:p w:rsidR="00EF2A87" w:rsidRPr="001E5009" w:rsidRDefault="00EF2A87" w:rsidP="0050799E">
      <w:pPr>
        <w:pStyle w:val="teksto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E5009">
        <w:rPr>
          <w:rFonts w:ascii="Arial" w:hAnsi="Arial" w:cs="Arial"/>
        </w:rPr>
        <w:t>Положение определяет политику Лихославльского района Тверской области в области формирования обязательного экземпляра документов как важного источника формирования ресурсной базы комплектования фондов библиотек муниципального бюджетного учреждения культуры</w:t>
      </w:r>
      <w:r w:rsidR="001E5009">
        <w:rPr>
          <w:rFonts w:ascii="Arial" w:hAnsi="Arial" w:cs="Arial"/>
        </w:rPr>
        <w:t xml:space="preserve"> </w:t>
      </w:r>
      <w:r w:rsidRPr="001E5009">
        <w:rPr>
          <w:rFonts w:ascii="Arial" w:hAnsi="Arial" w:cs="Arial"/>
        </w:rPr>
        <w:t>"</w:t>
      </w:r>
      <w:proofErr w:type="spellStart"/>
      <w:r w:rsidRPr="001E5009">
        <w:rPr>
          <w:rFonts w:ascii="Arial" w:hAnsi="Arial" w:cs="Arial"/>
        </w:rPr>
        <w:t>Межпоселенческая</w:t>
      </w:r>
      <w:proofErr w:type="spellEnd"/>
      <w:r w:rsidRPr="001E5009">
        <w:rPr>
          <w:rFonts w:ascii="Arial" w:hAnsi="Arial" w:cs="Arial"/>
        </w:rPr>
        <w:t xml:space="preserve"> библиотека Лихославльского района", предусматривает обеспечение сохранности обязательного экземпляра документов, его общественное использование.</w:t>
      </w:r>
    </w:p>
    <w:p w:rsidR="00EF2A87" w:rsidRPr="001E5009" w:rsidRDefault="00EF2A87" w:rsidP="0050799E">
      <w:pPr>
        <w:pStyle w:val="teksto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E5009">
        <w:rPr>
          <w:rFonts w:ascii="Arial" w:hAnsi="Arial" w:cs="Arial"/>
        </w:rPr>
        <w:t>Положение устанавливает виды муниципального обязательного экземпляра документов, категории их производителей и получателей, сроки и порядок доставки муниципального обязательного экземпляра документов, ответственность за их нарушение.</w:t>
      </w:r>
    </w:p>
    <w:p w:rsidR="00EF2A87" w:rsidRPr="001E5009" w:rsidRDefault="00EF2A87" w:rsidP="0050799E">
      <w:pPr>
        <w:pStyle w:val="teksto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E5009">
        <w:rPr>
          <w:rFonts w:ascii="Arial" w:hAnsi="Arial" w:cs="Arial"/>
        </w:rPr>
        <w:t>Положение не распространяется на документы, содержащие личную и (или) семейную тайну; документы, содержащие государственную, служебную и (или) коммерческую тайну; документы, созданные в единичном исполнении; архивные документы (материалы).</w:t>
      </w:r>
    </w:p>
    <w:p w:rsidR="00EF2A87" w:rsidRPr="001E5009" w:rsidRDefault="00EF2A87" w:rsidP="0050799E">
      <w:pPr>
        <w:pStyle w:val="teksto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E5009">
        <w:rPr>
          <w:rFonts w:ascii="Arial" w:hAnsi="Arial" w:cs="Arial"/>
        </w:rPr>
        <w:t>Обязательный муниципальный экземпляр документов - экземпляры изготовленных на территории муниципального образования или за пределами его территории по заказу организаций, находящихся в ведении муниципального образования, различных видов документов, подлежащие безвозмездной передаче производителями документов в соответствующие организации муниципальных образований в порядке и количестве, установленных федеральным законом.</w:t>
      </w:r>
    </w:p>
    <w:p w:rsidR="00EF2A87" w:rsidRPr="001E5009" w:rsidRDefault="00EF2A87" w:rsidP="0050799E">
      <w:pPr>
        <w:pStyle w:val="teksto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E5009">
        <w:rPr>
          <w:rFonts w:ascii="Arial" w:hAnsi="Arial" w:cs="Arial"/>
        </w:rPr>
        <w:t xml:space="preserve">Производитель документов -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(издатель, редакция средства массовой информации, производитель фонограммы, производитель аудиовизуальной продукции, организация по производству </w:t>
      </w:r>
      <w:proofErr w:type="spellStart"/>
      <w:r w:rsidRPr="001E5009">
        <w:rPr>
          <w:rFonts w:ascii="Arial" w:hAnsi="Arial" w:cs="Arial"/>
        </w:rPr>
        <w:t>телерадиопродукции</w:t>
      </w:r>
      <w:proofErr w:type="spellEnd"/>
      <w:r w:rsidRPr="001E5009">
        <w:rPr>
          <w:rFonts w:ascii="Arial" w:hAnsi="Arial" w:cs="Arial"/>
        </w:rPr>
        <w:t xml:space="preserve"> и телерадиовещательная организация, организации, осуществляющие научно-исследовательские, опытно-конструкторские и технологические работы, и иные лица, осуществляющие подготовку, публикацию (выпуск) и рассылку (передачу, доставку) обязательного экземпляра).</w:t>
      </w:r>
    </w:p>
    <w:p w:rsidR="00EF2A87" w:rsidRPr="001E5009" w:rsidRDefault="00EF2A87" w:rsidP="0050799E">
      <w:pPr>
        <w:pStyle w:val="teksto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E5009">
        <w:rPr>
          <w:rFonts w:ascii="Arial" w:hAnsi="Arial" w:cs="Arial"/>
        </w:rPr>
        <w:t>Получатель документов - юридическое лицо или его структурное подразделение, наделенные правом получения, хранения и общественного использования обязательного экземпляра на безвозмездной основе, на территории Лихославльского района Тверской области это муниципальное бюджетное учреждение культуры</w:t>
      </w:r>
      <w:r w:rsidR="001E5009">
        <w:rPr>
          <w:rFonts w:ascii="Arial" w:hAnsi="Arial" w:cs="Arial"/>
        </w:rPr>
        <w:t xml:space="preserve"> </w:t>
      </w:r>
      <w:r w:rsidRPr="001E5009">
        <w:rPr>
          <w:rFonts w:ascii="Arial" w:hAnsi="Arial" w:cs="Arial"/>
        </w:rPr>
        <w:t>"</w:t>
      </w:r>
      <w:proofErr w:type="spellStart"/>
      <w:r w:rsidRPr="001E5009">
        <w:rPr>
          <w:rFonts w:ascii="Arial" w:hAnsi="Arial" w:cs="Arial"/>
        </w:rPr>
        <w:t>Межпоселенческая</w:t>
      </w:r>
      <w:proofErr w:type="spellEnd"/>
      <w:r w:rsidRPr="001E5009">
        <w:rPr>
          <w:rFonts w:ascii="Arial" w:hAnsi="Arial" w:cs="Arial"/>
        </w:rPr>
        <w:t xml:space="preserve"> библиотека Лихославльского района"</w:t>
      </w:r>
      <w:r w:rsidR="001E5009">
        <w:rPr>
          <w:rFonts w:ascii="Arial" w:hAnsi="Arial" w:cs="Arial"/>
        </w:rPr>
        <w:t xml:space="preserve"> </w:t>
      </w:r>
      <w:r w:rsidRPr="001E5009">
        <w:rPr>
          <w:rFonts w:ascii="Arial" w:hAnsi="Arial" w:cs="Arial"/>
        </w:rPr>
        <w:t>(далее - получатель).</w:t>
      </w:r>
    </w:p>
    <w:p w:rsidR="0050799E" w:rsidRDefault="0050799E" w:rsidP="0050799E">
      <w:pPr>
        <w:pStyle w:val="4"/>
        <w:spacing w:before="0" w:line="240" w:lineRule="auto"/>
        <w:jc w:val="center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EF2A87" w:rsidRPr="0050799E" w:rsidRDefault="00EF2A87" w:rsidP="0050799E">
      <w:pPr>
        <w:pStyle w:val="4"/>
        <w:spacing w:before="0" w:line="240" w:lineRule="auto"/>
        <w:jc w:val="center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50799E">
        <w:rPr>
          <w:rFonts w:ascii="Arial" w:hAnsi="Arial" w:cs="Arial"/>
          <w:i w:val="0"/>
          <w:color w:val="000000" w:themeColor="text1"/>
          <w:sz w:val="24"/>
          <w:szCs w:val="24"/>
        </w:rPr>
        <w:t>2. Сфера действия Положения</w:t>
      </w:r>
    </w:p>
    <w:p w:rsidR="0050799E" w:rsidRDefault="0050799E" w:rsidP="0050799E">
      <w:pPr>
        <w:pStyle w:val="tekstob"/>
        <w:spacing w:before="0" w:beforeAutospacing="0" w:after="0" w:afterAutospacing="0"/>
        <w:ind w:firstLine="567"/>
        <w:rPr>
          <w:rFonts w:ascii="Arial" w:hAnsi="Arial" w:cs="Arial"/>
        </w:rPr>
      </w:pPr>
    </w:p>
    <w:p w:rsidR="00EF2A87" w:rsidRDefault="00EF2A87" w:rsidP="0050799E">
      <w:pPr>
        <w:pStyle w:val="teksto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E5009">
        <w:rPr>
          <w:rFonts w:ascii="Arial" w:hAnsi="Arial" w:cs="Arial"/>
        </w:rPr>
        <w:t>Действие настоящего Положения распространяется на производителей и получателей обязательного экземпляра.</w:t>
      </w:r>
    </w:p>
    <w:p w:rsidR="0050799E" w:rsidRPr="001E5009" w:rsidRDefault="0050799E" w:rsidP="0050799E">
      <w:pPr>
        <w:pStyle w:val="teksto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EF2A87" w:rsidRDefault="00EF2A87" w:rsidP="0050799E">
      <w:pPr>
        <w:pStyle w:val="4"/>
        <w:spacing w:before="0" w:line="240" w:lineRule="auto"/>
        <w:jc w:val="center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50799E">
        <w:rPr>
          <w:rFonts w:ascii="Arial" w:hAnsi="Arial" w:cs="Arial"/>
          <w:i w:val="0"/>
          <w:color w:val="000000" w:themeColor="text1"/>
          <w:sz w:val="24"/>
          <w:szCs w:val="24"/>
        </w:rPr>
        <w:t>3. Цели формирования системы муниципального обязательного экземпляра документов</w:t>
      </w:r>
    </w:p>
    <w:p w:rsidR="0050799E" w:rsidRPr="0050799E" w:rsidRDefault="0050799E" w:rsidP="0050799E">
      <w:pPr>
        <w:spacing w:after="0" w:line="240" w:lineRule="auto"/>
      </w:pPr>
    </w:p>
    <w:p w:rsidR="00EF2A87" w:rsidRPr="001E5009" w:rsidRDefault="00EF2A87" w:rsidP="0050799E">
      <w:pPr>
        <w:pStyle w:val="teksto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E5009">
        <w:rPr>
          <w:rFonts w:ascii="Arial" w:hAnsi="Arial" w:cs="Arial"/>
        </w:rPr>
        <w:t>1. Комплектование библиотечно-информационного фонда документов как части городского (муниципального) культурного наследия.</w:t>
      </w:r>
    </w:p>
    <w:p w:rsidR="00EF2A87" w:rsidRPr="001E5009" w:rsidRDefault="00EF2A87" w:rsidP="0050799E">
      <w:pPr>
        <w:pStyle w:val="teksto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E5009">
        <w:rPr>
          <w:rFonts w:ascii="Arial" w:hAnsi="Arial" w:cs="Arial"/>
        </w:rPr>
        <w:t>2. Организация его постоянного хранения.</w:t>
      </w:r>
    </w:p>
    <w:p w:rsidR="00EF2A87" w:rsidRPr="001E5009" w:rsidRDefault="00EF2A87" w:rsidP="0050799E">
      <w:pPr>
        <w:pStyle w:val="teksto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E5009">
        <w:rPr>
          <w:rFonts w:ascii="Arial" w:hAnsi="Arial" w:cs="Arial"/>
        </w:rPr>
        <w:t>3. Использование его в информационно-библиографическом и библиотечном обслуживании потребителей.</w:t>
      </w:r>
    </w:p>
    <w:p w:rsidR="00EF2A87" w:rsidRPr="001E5009" w:rsidRDefault="00EF2A87" w:rsidP="0050799E">
      <w:pPr>
        <w:pStyle w:val="teksto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E5009">
        <w:rPr>
          <w:rFonts w:ascii="Arial" w:hAnsi="Arial" w:cs="Arial"/>
        </w:rPr>
        <w:t>4. Формирование комплекта документов муниципального образования и краеведческих фондов.</w:t>
      </w:r>
    </w:p>
    <w:p w:rsidR="00EF2A87" w:rsidRDefault="00EF2A87" w:rsidP="0050799E">
      <w:pPr>
        <w:pStyle w:val="teksto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E5009">
        <w:rPr>
          <w:rFonts w:ascii="Arial" w:hAnsi="Arial" w:cs="Arial"/>
        </w:rPr>
        <w:t>5. Подготовка и выпуск городских информационных списков, каталогов.</w:t>
      </w:r>
    </w:p>
    <w:p w:rsidR="0050799E" w:rsidRPr="001E5009" w:rsidRDefault="0050799E" w:rsidP="0050799E">
      <w:pPr>
        <w:pStyle w:val="teksto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EF2A87" w:rsidRPr="0050799E" w:rsidRDefault="00EF2A87" w:rsidP="0050799E">
      <w:pPr>
        <w:pStyle w:val="4"/>
        <w:spacing w:before="0" w:line="240" w:lineRule="auto"/>
        <w:jc w:val="center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50799E">
        <w:rPr>
          <w:rFonts w:ascii="Arial" w:hAnsi="Arial" w:cs="Arial"/>
          <w:i w:val="0"/>
          <w:color w:val="000000" w:themeColor="text1"/>
          <w:sz w:val="24"/>
          <w:szCs w:val="24"/>
        </w:rPr>
        <w:t>4. Виды документов, входящих в состав обязательного муниципального экземпляра документов</w:t>
      </w:r>
    </w:p>
    <w:p w:rsidR="0050799E" w:rsidRPr="0050799E" w:rsidRDefault="0050799E" w:rsidP="0050799E">
      <w:pPr>
        <w:spacing w:after="0" w:line="240" w:lineRule="auto"/>
        <w:jc w:val="center"/>
      </w:pPr>
    </w:p>
    <w:p w:rsidR="00EF2A87" w:rsidRPr="001E5009" w:rsidRDefault="00EF2A87" w:rsidP="0050799E">
      <w:pPr>
        <w:pStyle w:val="teksto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E5009">
        <w:rPr>
          <w:rFonts w:ascii="Arial" w:hAnsi="Arial" w:cs="Arial"/>
        </w:rPr>
        <w:t>1. В состав обязательного экземпляра входят следующие виды документов:</w:t>
      </w:r>
    </w:p>
    <w:p w:rsidR="00EF2A87" w:rsidRPr="001E5009" w:rsidRDefault="00EF2A87" w:rsidP="0050799E">
      <w:pPr>
        <w:pStyle w:val="teksto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E5009">
        <w:rPr>
          <w:rFonts w:ascii="Arial" w:hAnsi="Arial" w:cs="Arial"/>
        </w:rPr>
        <w:t xml:space="preserve">- печатные издания (текстовые, нотные, картографические, </w:t>
      </w:r>
      <w:proofErr w:type="spellStart"/>
      <w:r w:rsidRPr="001E5009">
        <w:rPr>
          <w:rFonts w:ascii="Arial" w:hAnsi="Arial" w:cs="Arial"/>
        </w:rPr>
        <w:t>изоиздания</w:t>
      </w:r>
      <w:proofErr w:type="spellEnd"/>
      <w:r w:rsidRPr="001E5009">
        <w:rPr>
          <w:rFonts w:ascii="Arial" w:hAnsi="Arial" w:cs="Arial"/>
        </w:rPr>
        <w:t>) - издания, прошедшие редакционно-издательскую обработку, имеющие самостоятельное полиграфическое оформление, имеющие выходные сведения;</w:t>
      </w:r>
    </w:p>
    <w:p w:rsidR="00EF2A87" w:rsidRPr="001E5009" w:rsidRDefault="00EF2A87" w:rsidP="0050799E">
      <w:pPr>
        <w:pStyle w:val="teksto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E5009">
        <w:rPr>
          <w:rFonts w:ascii="Arial" w:hAnsi="Arial" w:cs="Arial"/>
        </w:rPr>
        <w:t xml:space="preserve">- издания для слепых и слабовидящих - издания, изготовляемые рельефно-точечным шрифтом по системе Брайля, рельефно-графические издания, "говорящие книги", </w:t>
      </w:r>
      <w:proofErr w:type="spellStart"/>
      <w:r w:rsidRPr="001E5009">
        <w:rPr>
          <w:rFonts w:ascii="Arial" w:hAnsi="Arial" w:cs="Arial"/>
        </w:rPr>
        <w:t>крупношрифтовые</w:t>
      </w:r>
      <w:proofErr w:type="spellEnd"/>
      <w:r w:rsidRPr="001E5009">
        <w:rPr>
          <w:rFonts w:ascii="Arial" w:hAnsi="Arial" w:cs="Arial"/>
        </w:rPr>
        <w:t xml:space="preserve"> издания для слабовидящих, электронные издания для слепых (адаптированные издания для чтения людей с нарушенным зрением при помощи </w:t>
      </w:r>
      <w:proofErr w:type="spellStart"/>
      <w:r w:rsidRPr="001E5009">
        <w:rPr>
          <w:rFonts w:ascii="Arial" w:hAnsi="Arial" w:cs="Arial"/>
        </w:rPr>
        <w:t>брайлевского</w:t>
      </w:r>
      <w:proofErr w:type="spellEnd"/>
      <w:r w:rsidRPr="001E5009">
        <w:rPr>
          <w:rFonts w:ascii="Arial" w:hAnsi="Arial" w:cs="Arial"/>
        </w:rPr>
        <w:t xml:space="preserve"> дисплея и синтезатора речи);</w:t>
      </w:r>
    </w:p>
    <w:p w:rsidR="00EF2A87" w:rsidRPr="001E5009" w:rsidRDefault="00EF2A87" w:rsidP="0050799E">
      <w:pPr>
        <w:pStyle w:val="teksto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E5009">
        <w:rPr>
          <w:rFonts w:ascii="Arial" w:hAnsi="Arial" w:cs="Arial"/>
        </w:rPr>
        <w:t>- официальные документы - документы, принятые органами законодательной, исполнительной и судебной власти, носящие обязательный, рекомендательный или информационный характер;</w:t>
      </w:r>
    </w:p>
    <w:p w:rsidR="00EF2A87" w:rsidRPr="001E5009" w:rsidRDefault="00EF2A87" w:rsidP="0050799E">
      <w:pPr>
        <w:pStyle w:val="teksto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E5009">
        <w:rPr>
          <w:rFonts w:ascii="Arial" w:hAnsi="Arial" w:cs="Arial"/>
        </w:rPr>
        <w:t xml:space="preserve">- аудиовизуальная продукция - кино-, видео-, фоно-, </w:t>
      </w:r>
      <w:proofErr w:type="spellStart"/>
      <w:r w:rsidRPr="001E5009">
        <w:rPr>
          <w:rFonts w:ascii="Arial" w:hAnsi="Arial" w:cs="Arial"/>
        </w:rPr>
        <w:t>фотопродукция</w:t>
      </w:r>
      <w:proofErr w:type="spellEnd"/>
      <w:r w:rsidRPr="001E5009">
        <w:rPr>
          <w:rFonts w:ascii="Arial" w:hAnsi="Arial" w:cs="Arial"/>
        </w:rPr>
        <w:t xml:space="preserve"> и ее комбинации, созданные и воспроизведенные на любых видах носителей;</w:t>
      </w:r>
    </w:p>
    <w:p w:rsidR="00EF2A87" w:rsidRPr="001E5009" w:rsidRDefault="00EF2A87" w:rsidP="0050799E">
      <w:pPr>
        <w:pStyle w:val="teksto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E5009">
        <w:rPr>
          <w:rFonts w:ascii="Arial" w:hAnsi="Arial" w:cs="Arial"/>
        </w:rPr>
        <w:t>- электронные издания - документы,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носителях;</w:t>
      </w:r>
    </w:p>
    <w:p w:rsidR="00EF2A87" w:rsidRPr="001E5009" w:rsidRDefault="00EF2A87" w:rsidP="0050799E">
      <w:pPr>
        <w:pStyle w:val="teksto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E5009">
        <w:rPr>
          <w:rFonts w:ascii="Arial" w:hAnsi="Arial" w:cs="Arial"/>
        </w:rPr>
        <w:t>- неопубликованные документы - документы, содержащие результаты научно-исследовательской, опытно-конструкторской и технологической работы (диссертации, отчеты о научно-исследовательских, об опытно-конструкторских и технологических работах, депонированные научные работы, алгоритмы и программы);</w:t>
      </w:r>
    </w:p>
    <w:p w:rsidR="00EF2A87" w:rsidRPr="001E5009" w:rsidRDefault="00EF2A87" w:rsidP="0050799E">
      <w:pPr>
        <w:pStyle w:val="teksto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E5009">
        <w:rPr>
          <w:rFonts w:ascii="Arial" w:hAnsi="Arial" w:cs="Arial"/>
        </w:rPr>
        <w:t>- патентные документы - описания к патентам и заявкам на объекты промышленной собственности;</w:t>
      </w:r>
    </w:p>
    <w:p w:rsidR="00EF2A87" w:rsidRPr="001E5009" w:rsidRDefault="00EF2A87" w:rsidP="0050799E">
      <w:pPr>
        <w:pStyle w:val="teksto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E5009">
        <w:rPr>
          <w:rFonts w:ascii="Arial" w:hAnsi="Arial" w:cs="Arial"/>
        </w:rPr>
        <w:t>- программы для электронных вычислительных машин и базы данных на материальном носителе;</w:t>
      </w:r>
    </w:p>
    <w:p w:rsidR="00EF2A87" w:rsidRPr="001E5009" w:rsidRDefault="00EF2A87" w:rsidP="0050799E">
      <w:pPr>
        <w:pStyle w:val="teksto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E5009">
        <w:rPr>
          <w:rFonts w:ascii="Arial" w:hAnsi="Arial" w:cs="Arial"/>
        </w:rPr>
        <w:t>- стандарты;</w:t>
      </w:r>
    </w:p>
    <w:p w:rsidR="00EF2A87" w:rsidRPr="001E5009" w:rsidRDefault="00EF2A87" w:rsidP="0050799E">
      <w:pPr>
        <w:pStyle w:val="teksto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E5009">
        <w:rPr>
          <w:rFonts w:ascii="Arial" w:hAnsi="Arial" w:cs="Arial"/>
        </w:rPr>
        <w:t>- 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EF2A87" w:rsidRPr="0050799E" w:rsidRDefault="00EF2A87" w:rsidP="0050799E">
      <w:pPr>
        <w:pStyle w:val="teksto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0799E">
        <w:rPr>
          <w:rFonts w:ascii="Arial" w:hAnsi="Arial" w:cs="Arial"/>
        </w:rPr>
        <w:lastRenderedPageBreak/>
        <w:t>2. Органы местного самоуправления могут определять с учетом своих потребностей виды документов, входящих в состав обязательного экземпляра муниципального образования.</w:t>
      </w:r>
    </w:p>
    <w:p w:rsidR="00EF2A87" w:rsidRPr="001E5009" w:rsidRDefault="00EF2A87" w:rsidP="001E50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2A87" w:rsidRPr="0050799E" w:rsidRDefault="00EF2A87" w:rsidP="0050799E">
      <w:pPr>
        <w:pStyle w:val="4"/>
        <w:spacing w:before="0" w:line="240" w:lineRule="auto"/>
        <w:jc w:val="center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50799E">
        <w:rPr>
          <w:rFonts w:ascii="Arial" w:hAnsi="Arial" w:cs="Arial"/>
          <w:i w:val="0"/>
          <w:color w:val="000000" w:themeColor="text1"/>
          <w:sz w:val="24"/>
          <w:szCs w:val="24"/>
        </w:rPr>
        <w:t>5. Обязанности и права производителей документов</w:t>
      </w:r>
    </w:p>
    <w:p w:rsidR="0050799E" w:rsidRDefault="0050799E" w:rsidP="001E5009">
      <w:pPr>
        <w:pStyle w:val="tekstob"/>
        <w:spacing w:before="0" w:beforeAutospacing="0" w:after="0" w:afterAutospacing="0"/>
        <w:rPr>
          <w:rFonts w:ascii="Arial" w:hAnsi="Arial" w:cs="Arial"/>
        </w:rPr>
      </w:pPr>
    </w:p>
    <w:p w:rsidR="00EF2A87" w:rsidRPr="001E5009" w:rsidRDefault="00EF2A87" w:rsidP="0050799E">
      <w:pPr>
        <w:pStyle w:val="teksto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E5009">
        <w:rPr>
          <w:rFonts w:ascii="Arial" w:hAnsi="Arial" w:cs="Arial"/>
        </w:rPr>
        <w:t>1. Обязанности производителей документов:</w:t>
      </w:r>
    </w:p>
    <w:p w:rsidR="00EF2A87" w:rsidRPr="001E5009" w:rsidRDefault="00EF2A87" w:rsidP="0050799E">
      <w:pPr>
        <w:pStyle w:val="teksto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E5009">
        <w:rPr>
          <w:rFonts w:ascii="Arial" w:hAnsi="Arial" w:cs="Arial"/>
        </w:rPr>
        <w:t>- производители документов обязаны передавать получателю по два обязательных муниципальных экземпляра документов безвозмездно;</w:t>
      </w:r>
    </w:p>
    <w:p w:rsidR="00EF2A87" w:rsidRPr="001E5009" w:rsidRDefault="00EF2A87" w:rsidP="0050799E">
      <w:pPr>
        <w:pStyle w:val="teksto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E5009">
        <w:rPr>
          <w:rFonts w:ascii="Arial" w:hAnsi="Arial" w:cs="Arial"/>
        </w:rPr>
        <w:t>- производители документов относят затраты на подготовку, публикацию (выпуск) и рассылку (передачу, доставку) обязательных экземпляров на себестоимость документов, входящих в состав обязательного экземпляра;</w:t>
      </w:r>
    </w:p>
    <w:p w:rsidR="00EF2A87" w:rsidRPr="001E5009" w:rsidRDefault="00EF2A87" w:rsidP="0050799E">
      <w:pPr>
        <w:pStyle w:val="teksto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E5009">
        <w:rPr>
          <w:rFonts w:ascii="Arial" w:hAnsi="Arial" w:cs="Arial"/>
        </w:rPr>
        <w:t>- дефектные обязательные экземпляры по запросам получателей документов заменяются производителями документов в месячный срок;</w:t>
      </w:r>
    </w:p>
    <w:p w:rsidR="00EF2A87" w:rsidRPr="001E5009" w:rsidRDefault="00EF2A87" w:rsidP="0050799E">
      <w:pPr>
        <w:pStyle w:val="teksto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E5009">
        <w:rPr>
          <w:rFonts w:ascii="Arial" w:hAnsi="Arial" w:cs="Arial"/>
        </w:rPr>
        <w:t>- производители документов доставляют через полиграфические организации по два экземпляра обязательного муниципального документа всех видов печатных изданий в соответствующие библиотеки муниципального образования в день выхода в свет первой партии тиража.</w:t>
      </w:r>
    </w:p>
    <w:p w:rsidR="00EF2A87" w:rsidRPr="001E5009" w:rsidRDefault="00EF2A87" w:rsidP="0050799E">
      <w:pPr>
        <w:pStyle w:val="teksto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E5009">
        <w:rPr>
          <w:rFonts w:ascii="Arial" w:hAnsi="Arial" w:cs="Arial"/>
        </w:rPr>
        <w:t>2. Права производителей документов.</w:t>
      </w:r>
    </w:p>
    <w:p w:rsidR="00EF2A87" w:rsidRPr="001E5009" w:rsidRDefault="00EF2A87" w:rsidP="0050799E">
      <w:pPr>
        <w:pStyle w:val="teksto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E5009">
        <w:rPr>
          <w:rFonts w:ascii="Arial" w:hAnsi="Arial" w:cs="Arial"/>
        </w:rPr>
        <w:t>Полная и оперативная доставка обязательного муниципального экземпляра документов гарантирует производителям документов следующие права:</w:t>
      </w:r>
    </w:p>
    <w:p w:rsidR="00EF2A87" w:rsidRPr="001E5009" w:rsidRDefault="00EF2A87" w:rsidP="0050799E">
      <w:pPr>
        <w:pStyle w:val="teksto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E5009">
        <w:rPr>
          <w:rFonts w:ascii="Arial" w:hAnsi="Arial" w:cs="Arial"/>
        </w:rPr>
        <w:t>- соблюдение получателями обязательного экземпляра прав производителей в соответствии с законодательством Российской Федерации об интеллектуальной собственности;</w:t>
      </w:r>
    </w:p>
    <w:p w:rsidR="00EF2A87" w:rsidRPr="001E5009" w:rsidRDefault="00EF2A87" w:rsidP="0050799E">
      <w:pPr>
        <w:pStyle w:val="teksto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E5009">
        <w:rPr>
          <w:rFonts w:ascii="Arial" w:hAnsi="Arial" w:cs="Arial"/>
        </w:rPr>
        <w:t>- письменное подтверждение доставки обязательного экземпляра.</w:t>
      </w:r>
    </w:p>
    <w:p w:rsidR="00EF2A87" w:rsidRPr="001E5009" w:rsidRDefault="00EF2A87" w:rsidP="001E50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2A87" w:rsidRPr="0050799E" w:rsidRDefault="00EF2A87" w:rsidP="0050799E">
      <w:pPr>
        <w:pStyle w:val="4"/>
        <w:spacing w:before="0" w:line="240" w:lineRule="auto"/>
        <w:jc w:val="center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50799E">
        <w:rPr>
          <w:rFonts w:ascii="Arial" w:hAnsi="Arial" w:cs="Arial"/>
          <w:i w:val="0"/>
          <w:color w:val="000000" w:themeColor="text1"/>
          <w:sz w:val="24"/>
          <w:szCs w:val="24"/>
        </w:rPr>
        <w:t>6. Обязанности получателя обязательного муниципального экземпляра документов</w:t>
      </w:r>
    </w:p>
    <w:p w:rsidR="0050799E" w:rsidRDefault="0050799E" w:rsidP="001E5009">
      <w:pPr>
        <w:pStyle w:val="tekstob"/>
        <w:spacing w:before="0" w:beforeAutospacing="0" w:after="0" w:afterAutospacing="0"/>
        <w:rPr>
          <w:rFonts w:ascii="Arial" w:hAnsi="Arial" w:cs="Arial"/>
        </w:rPr>
      </w:pPr>
    </w:p>
    <w:p w:rsidR="00704456" w:rsidRPr="001E5009" w:rsidRDefault="0050799E" w:rsidP="0050799E">
      <w:pPr>
        <w:pStyle w:val="teksto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F2A87" w:rsidRPr="001E5009">
        <w:rPr>
          <w:rFonts w:ascii="Arial" w:hAnsi="Arial" w:cs="Arial"/>
        </w:rPr>
        <w:t>Обязанности</w:t>
      </w:r>
      <w:r w:rsidR="001E5009">
        <w:rPr>
          <w:rFonts w:ascii="Arial" w:hAnsi="Arial" w:cs="Arial"/>
        </w:rPr>
        <w:t xml:space="preserve"> </w:t>
      </w:r>
      <w:r w:rsidR="00EF2A87" w:rsidRPr="001E5009">
        <w:rPr>
          <w:rFonts w:ascii="Arial" w:hAnsi="Arial" w:cs="Arial"/>
        </w:rPr>
        <w:t>муниципального</w:t>
      </w:r>
      <w:r w:rsidR="00704456" w:rsidRPr="001E5009">
        <w:rPr>
          <w:rFonts w:ascii="Arial" w:hAnsi="Arial" w:cs="Arial"/>
        </w:rPr>
        <w:t xml:space="preserve"> бюджетного</w:t>
      </w:r>
      <w:r w:rsidR="001E5009">
        <w:rPr>
          <w:rFonts w:ascii="Arial" w:hAnsi="Arial" w:cs="Arial"/>
        </w:rPr>
        <w:t xml:space="preserve"> </w:t>
      </w:r>
      <w:r w:rsidR="00EF2A87" w:rsidRPr="001E5009">
        <w:rPr>
          <w:rFonts w:ascii="Arial" w:hAnsi="Arial" w:cs="Arial"/>
        </w:rPr>
        <w:t>учреждения</w:t>
      </w:r>
      <w:r w:rsidR="00704456" w:rsidRPr="001E5009">
        <w:rPr>
          <w:rFonts w:ascii="Arial" w:hAnsi="Arial" w:cs="Arial"/>
        </w:rPr>
        <w:t xml:space="preserve"> культуры</w:t>
      </w:r>
      <w:r w:rsidR="001E5009">
        <w:rPr>
          <w:rFonts w:ascii="Arial" w:hAnsi="Arial" w:cs="Arial"/>
        </w:rPr>
        <w:t xml:space="preserve"> </w:t>
      </w:r>
      <w:r w:rsidR="00EF2A87" w:rsidRPr="001E5009">
        <w:rPr>
          <w:rFonts w:ascii="Arial" w:hAnsi="Arial" w:cs="Arial"/>
        </w:rPr>
        <w:t>"</w:t>
      </w:r>
      <w:proofErr w:type="spellStart"/>
      <w:r w:rsidR="00704456" w:rsidRPr="001E5009">
        <w:rPr>
          <w:rFonts w:ascii="Arial" w:hAnsi="Arial" w:cs="Arial"/>
        </w:rPr>
        <w:t>Межпоселенческая</w:t>
      </w:r>
      <w:proofErr w:type="spellEnd"/>
      <w:r w:rsidR="00704456" w:rsidRPr="001E5009">
        <w:rPr>
          <w:rFonts w:ascii="Arial" w:hAnsi="Arial" w:cs="Arial"/>
        </w:rPr>
        <w:t xml:space="preserve"> библиотека Лихославльского района"</w:t>
      </w:r>
      <w:r w:rsidR="001E5009">
        <w:rPr>
          <w:rFonts w:ascii="Arial" w:hAnsi="Arial" w:cs="Arial"/>
        </w:rPr>
        <w:t xml:space="preserve"> </w:t>
      </w:r>
      <w:r w:rsidR="00EF2A87" w:rsidRPr="001E5009">
        <w:rPr>
          <w:rFonts w:ascii="Arial" w:hAnsi="Arial" w:cs="Arial"/>
        </w:rPr>
        <w:t xml:space="preserve">по распределению и доставке различных видов документов, входящих в обязательный муниципальный экземпляр документов, и контроль за их распределением и доставкой устанавливает </w:t>
      </w:r>
      <w:r w:rsidR="00704456" w:rsidRPr="001E5009">
        <w:rPr>
          <w:rFonts w:ascii="Arial" w:hAnsi="Arial" w:cs="Arial"/>
        </w:rPr>
        <w:t>комитет по делам культуры администрации Лихославльского района</w:t>
      </w:r>
    </w:p>
    <w:p w:rsidR="00704456" w:rsidRPr="001E5009" w:rsidRDefault="0050799E" w:rsidP="0050799E">
      <w:pPr>
        <w:pStyle w:val="teksto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F2A87" w:rsidRPr="001E5009">
        <w:rPr>
          <w:rFonts w:ascii="Arial" w:hAnsi="Arial" w:cs="Arial"/>
        </w:rPr>
        <w:t xml:space="preserve">. Ответственность за учет, хранение и использование муниципального обязательного экземпляра документов возлагается на муниципальное </w:t>
      </w:r>
      <w:r w:rsidR="00704456" w:rsidRPr="001E5009">
        <w:rPr>
          <w:rFonts w:ascii="Arial" w:hAnsi="Arial" w:cs="Arial"/>
        </w:rPr>
        <w:t>бюджетное</w:t>
      </w:r>
      <w:r w:rsidR="001E5009">
        <w:rPr>
          <w:rFonts w:ascii="Arial" w:hAnsi="Arial" w:cs="Arial"/>
        </w:rPr>
        <w:t xml:space="preserve"> </w:t>
      </w:r>
      <w:r w:rsidR="00704456" w:rsidRPr="001E5009">
        <w:rPr>
          <w:rFonts w:ascii="Arial" w:hAnsi="Arial" w:cs="Arial"/>
        </w:rPr>
        <w:t>учреждение культуры</w:t>
      </w:r>
      <w:r w:rsidR="001E5009">
        <w:rPr>
          <w:rFonts w:ascii="Arial" w:hAnsi="Arial" w:cs="Arial"/>
        </w:rPr>
        <w:t xml:space="preserve"> </w:t>
      </w:r>
      <w:r w:rsidR="00704456" w:rsidRPr="001E5009">
        <w:rPr>
          <w:rFonts w:ascii="Arial" w:hAnsi="Arial" w:cs="Arial"/>
        </w:rPr>
        <w:t xml:space="preserve">" </w:t>
      </w:r>
      <w:proofErr w:type="spellStart"/>
      <w:r w:rsidR="00704456" w:rsidRPr="001E5009">
        <w:rPr>
          <w:rFonts w:ascii="Arial" w:hAnsi="Arial" w:cs="Arial"/>
        </w:rPr>
        <w:t>Межпоселенческая</w:t>
      </w:r>
      <w:proofErr w:type="spellEnd"/>
      <w:r w:rsidR="00704456" w:rsidRPr="001E5009">
        <w:rPr>
          <w:rFonts w:ascii="Arial" w:hAnsi="Arial" w:cs="Arial"/>
        </w:rPr>
        <w:t xml:space="preserve"> библиотека Лихославльского района". </w:t>
      </w:r>
    </w:p>
    <w:p w:rsidR="00EF2A87" w:rsidRPr="001E5009" w:rsidRDefault="0050799E" w:rsidP="0050799E">
      <w:pPr>
        <w:pStyle w:val="teksto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F2A87" w:rsidRPr="001E5009">
        <w:rPr>
          <w:rFonts w:ascii="Arial" w:hAnsi="Arial" w:cs="Arial"/>
        </w:rPr>
        <w:t xml:space="preserve">. </w:t>
      </w:r>
      <w:r w:rsidR="00704456" w:rsidRPr="001E5009">
        <w:rPr>
          <w:rFonts w:ascii="Arial" w:hAnsi="Arial" w:cs="Arial"/>
        </w:rPr>
        <w:t>Муниципальное бюджетное</w:t>
      </w:r>
      <w:r w:rsidR="001E5009">
        <w:rPr>
          <w:rFonts w:ascii="Arial" w:hAnsi="Arial" w:cs="Arial"/>
        </w:rPr>
        <w:t xml:space="preserve"> </w:t>
      </w:r>
      <w:r w:rsidR="00704456" w:rsidRPr="001E5009">
        <w:rPr>
          <w:rFonts w:ascii="Arial" w:hAnsi="Arial" w:cs="Arial"/>
        </w:rPr>
        <w:t>учреждение культуры</w:t>
      </w:r>
      <w:r w:rsidR="001E5009">
        <w:rPr>
          <w:rFonts w:ascii="Arial" w:hAnsi="Arial" w:cs="Arial"/>
        </w:rPr>
        <w:t xml:space="preserve"> </w:t>
      </w:r>
      <w:r w:rsidR="00704456" w:rsidRPr="001E5009">
        <w:rPr>
          <w:rFonts w:ascii="Arial" w:hAnsi="Arial" w:cs="Arial"/>
        </w:rPr>
        <w:t xml:space="preserve">" </w:t>
      </w:r>
      <w:proofErr w:type="spellStart"/>
      <w:r w:rsidR="00704456" w:rsidRPr="001E5009">
        <w:rPr>
          <w:rFonts w:ascii="Arial" w:hAnsi="Arial" w:cs="Arial"/>
        </w:rPr>
        <w:t>Межпоселенческая</w:t>
      </w:r>
      <w:proofErr w:type="spellEnd"/>
      <w:r w:rsidR="00704456" w:rsidRPr="001E5009">
        <w:rPr>
          <w:rFonts w:ascii="Arial" w:hAnsi="Arial" w:cs="Arial"/>
        </w:rPr>
        <w:t xml:space="preserve"> библиотека Лихославльского района» </w:t>
      </w:r>
      <w:r w:rsidR="00EF2A87" w:rsidRPr="001E5009">
        <w:rPr>
          <w:rFonts w:ascii="Arial" w:hAnsi="Arial" w:cs="Arial"/>
        </w:rPr>
        <w:t>осуществляет:</w:t>
      </w:r>
    </w:p>
    <w:p w:rsidR="00EF2A87" w:rsidRPr="001E5009" w:rsidRDefault="0050799E" w:rsidP="0050799E">
      <w:pPr>
        <w:pStyle w:val="teksto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EF2A87" w:rsidRPr="001E5009">
        <w:rPr>
          <w:rFonts w:ascii="Arial" w:hAnsi="Arial" w:cs="Arial"/>
        </w:rPr>
        <w:t xml:space="preserve"> регистрацию поступающих документов;</w:t>
      </w:r>
    </w:p>
    <w:p w:rsidR="00EF2A87" w:rsidRPr="001E5009" w:rsidRDefault="0050799E" w:rsidP="0050799E">
      <w:pPr>
        <w:pStyle w:val="teksto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="00EF2A87" w:rsidRPr="001E5009">
        <w:rPr>
          <w:rFonts w:ascii="Arial" w:hAnsi="Arial" w:cs="Arial"/>
        </w:rPr>
        <w:t xml:space="preserve"> комплектование фондов библиотек</w:t>
      </w:r>
      <w:r w:rsidR="00704456" w:rsidRPr="001E5009">
        <w:rPr>
          <w:rFonts w:ascii="Arial" w:hAnsi="Arial" w:cs="Arial"/>
        </w:rPr>
        <w:t>и;</w:t>
      </w:r>
    </w:p>
    <w:p w:rsidR="00EF2A87" w:rsidRDefault="0050799E" w:rsidP="0050799E">
      <w:pPr>
        <w:pStyle w:val="teksto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в)</w:t>
      </w:r>
      <w:r w:rsidR="00EF2A87" w:rsidRPr="001E5009">
        <w:rPr>
          <w:rFonts w:ascii="Arial" w:hAnsi="Arial" w:cs="Arial"/>
        </w:rPr>
        <w:t xml:space="preserve"> обеспечение сохранности и использования муниципального обязательного экземпляра документов.</w:t>
      </w:r>
    </w:p>
    <w:p w:rsidR="0050799E" w:rsidRPr="001E5009" w:rsidRDefault="0050799E" w:rsidP="0050799E">
      <w:pPr>
        <w:pStyle w:val="teksto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704456" w:rsidRPr="0050799E" w:rsidRDefault="00EF2A87" w:rsidP="0050799E">
      <w:pPr>
        <w:pStyle w:val="4"/>
        <w:spacing w:before="0" w:line="240" w:lineRule="auto"/>
        <w:jc w:val="center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50799E">
        <w:rPr>
          <w:rFonts w:ascii="Arial" w:hAnsi="Arial" w:cs="Arial"/>
          <w:i w:val="0"/>
          <w:color w:val="000000" w:themeColor="text1"/>
          <w:sz w:val="24"/>
          <w:szCs w:val="24"/>
        </w:rPr>
        <w:t>7. Копирование обязательного муниципального экземпляра документов</w:t>
      </w:r>
    </w:p>
    <w:p w:rsidR="0050799E" w:rsidRDefault="0050799E" w:rsidP="001E5009">
      <w:pPr>
        <w:pStyle w:val="4"/>
        <w:spacing w:before="0" w:line="240" w:lineRule="auto"/>
        <w:rPr>
          <w:rFonts w:ascii="Arial" w:hAnsi="Arial" w:cs="Arial"/>
          <w:b w:val="0"/>
          <w:i w:val="0"/>
          <w:color w:val="000000" w:themeColor="text1"/>
          <w:sz w:val="24"/>
          <w:szCs w:val="24"/>
        </w:rPr>
      </w:pPr>
    </w:p>
    <w:p w:rsidR="00704456" w:rsidRPr="0050799E" w:rsidRDefault="00EF2A87" w:rsidP="0050799E">
      <w:pPr>
        <w:pStyle w:val="teksto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0799E">
        <w:rPr>
          <w:rFonts w:ascii="Arial" w:hAnsi="Arial" w:cs="Arial"/>
        </w:rPr>
        <w:t xml:space="preserve">Копирование и репродуцирование обязательного экземпляра в целях библиотечно-информационного обслуживания граждан и организаций Российской Федерации осуществляются в соответствии с </w:t>
      </w:r>
      <w:r w:rsidR="0050799E">
        <w:rPr>
          <w:rFonts w:ascii="Arial" w:hAnsi="Arial" w:cs="Arial"/>
        </w:rPr>
        <w:t xml:space="preserve">частью </w:t>
      </w:r>
      <w:r w:rsidR="0050799E" w:rsidRPr="0050799E">
        <w:rPr>
          <w:rFonts w:ascii="Arial" w:hAnsi="Arial" w:cs="Arial"/>
        </w:rPr>
        <w:t>4</w:t>
      </w:r>
      <w:r w:rsidR="0050799E">
        <w:rPr>
          <w:rFonts w:ascii="Arial" w:hAnsi="Arial" w:cs="Arial"/>
        </w:rPr>
        <w:t xml:space="preserve"> </w:t>
      </w:r>
      <w:r w:rsidRPr="0050799E">
        <w:rPr>
          <w:rFonts w:ascii="Arial" w:hAnsi="Arial" w:cs="Arial"/>
        </w:rPr>
        <w:t>Гражданск</w:t>
      </w:r>
      <w:r w:rsidR="0050799E">
        <w:rPr>
          <w:rFonts w:ascii="Arial" w:hAnsi="Arial" w:cs="Arial"/>
        </w:rPr>
        <w:t>ого</w:t>
      </w:r>
      <w:r w:rsidRPr="0050799E">
        <w:rPr>
          <w:rFonts w:ascii="Arial" w:hAnsi="Arial" w:cs="Arial"/>
        </w:rPr>
        <w:t xml:space="preserve"> кодекс</w:t>
      </w:r>
      <w:r w:rsidR="0050799E">
        <w:rPr>
          <w:rFonts w:ascii="Arial" w:hAnsi="Arial" w:cs="Arial"/>
        </w:rPr>
        <w:t>а</w:t>
      </w:r>
      <w:r w:rsidRPr="0050799E">
        <w:rPr>
          <w:rFonts w:ascii="Arial" w:hAnsi="Arial" w:cs="Arial"/>
        </w:rPr>
        <w:t xml:space="preserve"> Российской Федерации</w:t>
      </w:r>
      <w:r w:rsidR="00704456" w:rsidRPr="0050799E">
        <w:rPr>
          <w:rFonts w:ascii="Arial" w:hAnsi="Arial" w:cs="Arial"/>
        </w:rPr>
        <w:t>.</w:t>
      </w:r>
    </w:p>
    <w:p w:rsidR="0050799E" w:rsidRDefault="0050799E" w:rsidP="001E5009">
      <w:pPr>
        <w:pStyle w:val="tekstob"/>
        <w:spacing w:before="0" w:beforeAutospacing="0" w:after="0" w:afterAutospacing="0"/>
        <w:rPr>
          <w:rFonts w:ascii="Arial" w:hAnsi="Arial" w:cs="Arial"/>
          <w:b/>
          <w:i/>
          <w:color w:val="000000" w:themeColor="text1"/>
        </w:rPr>
      </w:pPr>
    </w:p>
    <w:p w:rsidR="00EF2A87" w:rsidRPr="0050799E" w:rsidRDefault="00EF2A87" w:rsidP="0050799E">
      <w:pPr>
        <w:pStyle w:val="teksto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50799E">
        <w:rPr>
          <w:rFonts w:ascii="Arial" w:hAnsi="Arial" w:cs="Arial"/>
          <w:b/>
          <w:color w:val="000000" w:themeColor="text1"/>
        </w:rPr>
        <w:t>8. Контроль за доставкой обязательного муниципального экземпляра документов</w:t>
      </w:r>
    </w:p>
    <w:p w:rsidR="00563286" w:rsidRDefault="00563286" w:rsidP="001E5009">
      <w:pPr>
        <w:pStyle w:val="tekstob"/>
        <w:spacing w:before="0" w:beforeAutospacing="0" w:after="0" w:afterAutospacing="0"/>
        <w:rPr>
          <w:rFonts w:ascii="Arial" w:hAnsi="Arial" w:cs="Arial"/>
        </w:rPr>
      </w:pPr>
    </w:p>
    <w:p w:rsidR="00704456" w:rsidRDefault="00EF2A87" w:rsidP="00563286">
      <w:pPr>
        <w:pStyle w:val="teksto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E5009">
        <w:rPr>
          <w:rFonts w:ascii="Arial" w:hAnsi="Arial" w:cs="Arial"/>
        </w:rPr>
        <w:lastRenderedPageBreak/>
        <w:t>Контроль за доставкой обязательного экземпляра получателю документов возлагается на организации, осуществляющие регистрацию и учет соответствующих видов обязательного экземпляра. Сведения о недоставке, несвоевременной и неполной доставке обязательного экземпляра муниципального образования представляются соответственно в осуществляющие контроль за представлением обязательного экземпляра органы местного самоуправления.</w:t>
      </w:r>
    </w:p>
    <w:p w:rsidR="00563286" w:rsidRPr="001E5009" w:rsidRDefault="00563286" w:rsidP="00563286">
      <w:pPr>
        <w:pStyle w:val="teksto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704456" w:rsidRPr="00563286" w:rsidRDefault="00EF2A87" w:rsidP="00563286">
      <w:pPr>
        <w:pStyle w:val="teksto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 w:rsidRPr="00563286">
        <w:rPr>
          <w:rFonts w:ascii="Arial" w:hAnsi="Arial" w:cs="Arial"/>
          <w:b/>
          <w:color w:val="000000" w:themeColor="text1"/>
        </w:rPr>
        <w:t>9. Ответственность за нарушение порядка доставки обязательного муниципального экземпляра документов</w:t>
      </w:r>
    </w:p>
    <w:p w:rsidR="00563286" w:rsidRDefault="00704456" w:rsidP="001E5009">
      <w:pPr>
        <w:pStyle w:val="tekstob"/>
        <w:spacing w:before="0" w:beforeAutospacing="0" w:after="0" w:afterAutospacing="0"/>
        <w:rPr>
          <w:rFonts w:ascii="Arial" w:hAnsi="Arial" w:cs="Arial"/>
          <w:b/>
          <w:i/>
        </w:rPr>
      </w:pPr>
      <w:r w:rsidRPr="001E5009">
        <w:rPr>
          <w:rFonts w:ascii="Arial" w:hAnsi="Arial" w:cs="Arial"/>
          <w:b/>
          <w:i/>
        </w:rPr>
        <w:t xml:space="preserve"> </w:t>
      </w:r>
    </w:p>
    <w:p w:rsidR="00EF2A87" w:rsidRPr="00563286" w:rsidRDefault="00EF2A87" w:rsidP="00563286">
      <w:pPr>
        <w:pStyle w:val="teksto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E5009">
        <w:rPr>
          <w:rFonts w:ascii="Arial" w:hAnsi="Arial" w:cs="Arial"/>
        </w:rPr>
        <w:t>За недоставку, несвоевременную и неполную доставку обязательного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правонарушениях.</w:t>
      </w:r>
    </w:p>
    <w:p w:rsidR="00EF2A87" w:rsidRPr="001E5009" w:rsidRDefault="00EF2A87" w:rsidP="00563286">
      <w:pPr>
        <w:pStyle w:val="teksto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563286" w:rsidRDefault="00563286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</w:rPr>
        <w:br w:type="page"/>
      </w:r>
    </w:p>
    <w:p w:rsidR="00563286" w:rsidRDefault="00563286" w:rsidP="00563286">
      <w:pPr>
        <w:pStyle w:val="tekstvpr"/>
        <w:spacing w:before="0" w:beforeAutospacing="0" w:after="0" w:afterAutospacing="0"/>
        <w:ind w:left="5670"/>
        <w:rPr>
          <w:rFonts w:ascii="Arial" w:hAnsi="Arial" w:cs="Arial"/>
        </w:rPr>
      </w:pPr>
      <w:r w:rsidRPr="001E5009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2</w:t>
      </w:r>
    </w:p>
    <w:p w:rsidR="00563286" w:rsidRDefault="00563286" w:rsidP="00563286">
      <w:pPr>
        <w:pStyle w:val="tekstvpr"/>
        <w:spacing w:before="0" w:beforeAutospacing="0" w:after="0" w:afterAutospacing="0"/>
        <w:ind w:left="5670"/>
        <w:rPr>
          <w:rFonts w:ascii="Arial" w:hAnsi="Arial" w:cs="Arial"/>
        </w:rPr>
      </w:pPr>
      <w:r w:rsidRPr="001E5009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распоряж</w:t>
      </w:r>
      <w:r w:rsidRPr="001E5009">
        <w:rPr>
          <w:rFonts w:ascii="Arial" w:hAnsi="Arial" w:cs="Arial"/>
        </w:rPr>
        <w:t xml:space="preserve">ению администрации </w:t>
      </w:r>
    </w:p>
    <w:p w:rsidR="00563286" w:rsidRDefault="00563286" w:rsidP="00563286">
      <w:pPr>
        <w:pStyle w:val="tekstvpr"/>
        <w:spacing w:before="0" w:beforeAutospacing="0" w:after="0" w:afterAutospacing="0"/>
        <w:ind w:left="5670"/>
        <w:rPr>
          <w:rFonts w:ascii="Arial" w:hAnsi="Arial" w:cs="Arial"/>
        </w:rPr>
      </w:pPr>
      <w:r w:rsidRPr="001E5009">
        <w:rPr>
          <w:rFonts w:ascii="Arial" w:hAnsi="Arial" w:cs="Arial"/>
        </w:rPr>
        <w:t xml:space="preserve">Лихославльского района </w:t>
      </w:r>
    </w:p>
    <w:p w:rsidR="00563286" w:rsidRDefault="00563286" w:rsidP="00563286">
      <w:pPr>
        <w:pStyle w:val="tekstvpr"/>
        <w:spacing w:before="0" w:beforeAutospacing="0" w:after="0" w:afterAutospacing="0"/>
        <w:ind w:left="5670"/>
        <w:rPr>
          <w:rFonts w:ascii="Arial" w:hAnsi="Arial" w:cs="Arial"/>
        </w:rPr>
      </w:pPr>
      <w:r w:rsidRPr="001E5009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30.09.2015 № 76-1</w:t>
      </w:r>
    </w:p>
    <w:p w:rsidR="00EF2A87" w:rsidRPr="001E5009" w:rsidRDefault="00EF2A87" w:rsidP="001E50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3286" w:rsidRDefault="00563286" w:rsidP="001E50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6895" w:rsidRPr="001E5009" w:rsidRDefault="00EF2A87" w:rsidP="001E50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5009">
        <w:rPr>
          <w:rFonts w:ascii="Arial" w:hAnsi="Arial" w:cs="Arial"/>
          <w:b/>
          <w:sz w:val="24"/>
          <w:szCs w:val="24"/>
        </w:rPr>
        <w:t>Перечень</w:t>
      </w:r>
    </w:p>
    <w:p w:rsidR="008F6895" w:rsidRPr="001E5009" w:rsidRDefault="00EF2A87" w:rsidP="001E50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5009">
        <w:rPr>
          <w:rFonts w:ascii="Arial" w:hAnsi="Arial" w:cs="Arial"/>
          <w:b/>
          <w:sz w:val="24"/>
          <w:szCs w:val="24"/>
        </w:rPr>
        <w:t>учреждений, предприятий –</w:t>
      </w:r>
      <w:r w:rsidR="008F6895" w:rsidRPr="001E5009">
        <w:rPr>
          <w:rFonts w:ascii="Arial" w:hAnsi="Arial" w:cs="Arial"/>
          <w:b/>
          <w:sz w:val="24"/>
          <w:szCs w:val="24"/>
        </w:rPr>
        <w:t xml:space="preserve"> </w:t>
      </w:r>
      <w:r w:rsidRPr="001E5009">
        <w:rPr>
          <w:rFonts w:ascii="Arial" w:hAnsi="Arial" w:cs="Arial"/>
          <w:b/>
          <w:sz w:val="24"/>
          <w:szCs w:val="24"/>
        </w:rPr>
        <w:t xml:space="preserve">производителей документов </w:t>
      </w:r>
    </w:p>
    <w:p w:rsidR="00EF2A87" w:rsidRDefault="00EF2A87" w:rsidP="001E50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5009">
        <w:rPr>
          <w:rFonts w:ascii="Arial" w:hAnsi="Arial" w:cs="Arial"/>
          <w:b/>
          <w:sz w:val="24"/>
          <w:szCs w:val="24"/>
        </w:rPr>
        <w:t>на территории Лихославльского райо</w:t>
      </w:r>
      <w:r w:rsidR="008F6895" w:rsidRPr="001E5009">
        <w:rPr>
          <w:rFonts w:ascii="Arial" w:hAnsi="Arial" w:cs="Arial"/>
          <w:b/>
          <w:sz w:val="24"/>
          <w:szCs w:val="24"/>
        </w:rPr>
        <w:t>на</w:t>
      </w:r>
    </w:p>
    <w:p w:rsidR="00563286" w:rsidRDefault="00563286" w:rsidP="001E50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3286" w:rsidRPr="001E5009" w:rsidRDefault="00563286" w:rsidP="001E50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2A87" w:rsidRPr="001E5009" w:rsidRDefault="00563286" w:rsidP="001E50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563286">
        <w:rPr>
          <w:rFonts w:ascii="Arial" w:hAnsi="Arial" w:cs="Arial"/>
          <w:sz w:val="24"/>
          <w:szCs w:val="24"/>
        </w:rPr>
        <w:t>Районная газета «Наша жизнь»</w:t>
      </w:r>
    </w:p>
    <w:sectPr w:rsidR="00EF2A87" w:rsidRPr="001E5009" w:rsidSect="001E50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2E3"/>
    <w:multiLevelType w:val="hybridMultilevel"/>
    <w:tmpl w:val="81729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E1BAC"/>
    <w:multiLevelType w:val="hybridMultilevel"/>
    <w:tmpl w:val="0BE8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38E"/>
    <w:rsid w:val="00082353"/>
    <w:rsid w:val="000E795C"/>
    <w:rsid w:val="001E5009"/>
    <w:rsid w:val="00205BB9"/>
    <w:rsid w:val="002C4E1E"/>
    <w:rsid w:val="00340B21"/>
    <w:rsid w:val="0047471B"/>
    <w:rsid w:val="0050799E"/>
    <w:rsid w:val="00563286"/>
    <w:rsid w:val="00704456"/>
    <w:rsid w:val="00886B6F"/>
    <w:rsid w:val="0089238E"/>
    <w:rsid w:val="008F6895"/>
    <w:rsid w:val="009B3031"/>
    <w:rsid w:val="00CC02A3"/>
    <w:rsid w:val="00CE511A"/>
    <w:rsid w:val="00CF2604"/>
    <w:rsid w:val="00DB4F93"/>
    <w:rsid w:val="00EE42B0"/>
    <w:rsid w:val="00EF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B0"/>
  </w:style>
  <w:style w:type="paragraph" w:styleId="1">
    <w:name w:val="heading 1"/>
    <w:basedOn w:val="a"/>
    <w:link w:val="10"/>
    <w:uiPriority w:val="9"/>
    <w:qFormat/>
    <w:rsid w:val="00892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23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A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F2A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23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9238E"/>
    <w:rPr>
      <w:color w:val="0000FF"/>
      <w:u w:val="single"/>
    </w:rPr>
  </w:style>
  <w:style w:type="paragraph" w:customStyle="1" w:styleId="tekstob">
    <w:name w:val="tekstob"/>
    <w:basedOn w:val="a"/>
    <w:rsid w:val="0089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2A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F2A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vpr">
    <w:name w:val="tekstvpr"/>
    <w:basedOn w:val="a"/>
    <w:rsid w:val="00EF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44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91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571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32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54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42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4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6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32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BE4CF-22D4-4E1E-8266-FB6262AE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2015-12-22T12:03:00Z</cp:lastPrinted>
  <dcterms:created xsi:type="dcterms:W3CDTF">2015-12-22T11:59:00Z</dcterms:created>
  <dcterms:modified xsi:type="dcterms:W3CDTF">2015-12-22T12:08:00Z</dcterms:modified>
</cp:coreProperties>
</file>