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8C" w:rsidRPr="004B7D4C" w:rsidRDefault="00C9798C" w:rsidP="00FB5AF4">
      <w:pPr>
        <w:spacing w:after="0" w:line="240" w:lineRule="auto"/>
        <w:jc w:val="center"/>
        <w:rPr>
          <w:rFonts w:ascii="Arial" w:hAnsi="Arial" w:cs="Arial"/>
          <w:b/>
          <w:bCs/>
          <w:sz w:val="24"/>
          <w:szCs w:val="24"/>
          <w:lang w:eastAsia="ru-RU"/>
        </w:rPr>
      </w:pPr>
      <w:r w:rsidRPr="004B7D4C">
        <w:rPr>
          <w:rFonts w:ascii="Arial" w:hAnsi="Arial" w:cs="Arial"/>
          <w:b/>
          <w:bCs/>
          <w:sz w:val="24"/>
          <w:szCs w:val="24"/>
          <w:lang w:eastAsia="ru-RU"/>
        </w:rPr>
        <w:t>АДМИНИСТРАЦИЯ ЛИХОСЛАВЛЬСКОГО РАЙОНА</w:t>
      </w:r>
    </w:p>
    <w:p w:rsidR="00C9798C" w:rsidRPr="004B7D4C" w:rsidRDefault="00C9798C" w:rsidP="00FB5AF4">
      <w:pPr>
        <w:spacing w:after="0" w:line="240" w:lineRule="auto"/>
        <w:jc w:val="center"/>
        <w:rPr>
          <w:rFonts w:ascii="Arial" w:hAnsi="Arial" w:cs="Arial"/>
          <w:b/>
          <w:bCs/>
          <w:sz w:val="24"/>
          <w:szCs w:val="24"/>
          <w:lang w:eastAsia="ru-RU"/>
        </w:rPr>
      </w:pPr>
      <w:r w:rsidRPr="004B7D4C">
        <w:rPr>
          <w:rFonts w:ascii="Arial" w:hAnsi="Arial" w:cs="Arial"/>
          <w:b/>
          <w:bCs/>
          <w:sz w:val="24"/>
          <w:szCs w:val="24"/>
          <w:lang w:eastAsia="ru-RU"/>
        </w:rPr>
        <w:t>ТВЕРСКОЙ ОБЛАСТИ</w:t>
      </w:r>
    </w:p>
    <w:p w:rsidR="00C9798C" w:rsidRPr="004B7D4C" w:rsidRDefault="00C9798C" w:rsidP="00FB5AF4">
      <w:pPr>
        <w:spacing w:after="0" w:line="240" w:lineRule="auto"/>
        <w:jc w:val="center"/>
        <w:rPr>
          <w:rFonts w:ascii="Arial" w:hAnsi="Arial" w:cs="Arial"/>
          <w:b/>
          <w:bCs/>
          <w:sz w:val="24"/>
          <w:szCs w:val="24"/>
          <w:lang w:eastAsia="ru-RU"/>
        </w:rPr>
      </w:pPr>
    </w:p>
    <w:p w:rsidR="00C9798C" w:rsidRPr="004B7D4C" w:rsidRDefault="00C9798C" w:rsidP="00FB5AF4">
      <w:pPr>
        <w:spacing w:after="0" w:line="240" w:lineRule="auto"/>
        <w:jc w:val="center"/>
        <w:rPr>
          <w:rFonts w:ascii="Arial" w:hAnsi="Arial" w:cs="Arial"/>
          <w:b/>
          <w:bCs/>
          <w:sz w:val="24"/>
          <w:szCs w:val="24"/>
          <w:lang w:eastAsia="ru-RU"/>
        </w:rPr>
      </w:pPr>
      <w:r w:rsidRPr="004B7D4C">
        <w:rPr>
          <w:rFonts w:ascii="Arial" w:hAnsi="Arial" w:cs="Arial"/>
          <w:b/>
          <w:bCs/>
          <w:sz w:val="24"/>
          <w:szCs w:val="24"/>
          <w:lang w:eastAsia="ru-RU"/>
        </w:rPr>
        <w:t>ПОСТАНОВЛЕНИЕ</w:t>
      </w:r>
    </w:p>
    <w:p w:rsidR="00C9798C" w:rsidRPr="004B7D4C" w:rsidRDefault="00C9798C" w:rsidP="00FB5AF4">
      <w:pPr>
        <w:spacing w:after="0" w:line="240" w:lineRule="auto"/>
        <w:rPr>
          <w:rFonts w:ascii="Arial" w:hAnsi="Arial" w:cs="Arial"/>
          <w:sz w:val="24"/>
          <w:szCs w:val="24"/>
          <w:lang w:eastAsia="ru-RU"/>
        </w:rPr>
      </w:pPr>
    </w:p>
    <w:p w:rsidR="00C9798C" w:rsidRDefault="004B7D4C" w:rsidP="004B7D4C">
      <w:pPr>
        <w:spacing w:after="0" w:line="240" w:lineRule="auto"/>
        <w:jc w:val="center"/>
        <w:rPr>
          <w:rFonts w:ascii="Arial" w:hAnsi="Arial" w:cs="Arial"/>
          <w:b/>
          <w:bCs/>
          <w:sz w:val="24"/>
          <w:szCs w:val="24"/>
          <w:lang w:eastAsia="ru-RU"/>
        </w:rPr>
      </w:pPr>
      <w:r>
        <w:rPr>
          <w:rFonts w:ascii="Arial" w:hAnsi="Arial" w:cs="Arial"/>
          <w:b/>
          <w:bCs/>
          <w:sz w:val="24"/>
          <w:szCs w:val="24"/>
          <w:lang w:eastAsia="ru-RU"/>
        </w:rPr>
        <w:t>г.Лихославль</w:t>
      </w:r>
    </w:p>
    <w:p w:rsidR="004B7D4C" w:rsidRDefault="004B7D4C" w:rsidP="004B7D4C">
      <w:pPr>
        <w:spacing w:after="0" w:line="240" w:lineRule="auto"/>
        <w:jc w:val="center"/>
        <w:rPr>
          <w:rFonts w:ascii="Arial" w:hAnsi="Arial" w:cs="Arial"/>
          <w:b/>
          <w:bCs/>
          <w:sz w:val="24"/>
          <w:szCs w:val="24"/>
          <w:lang w:eastAsia="ru-RU"/>
        </w:rPr>
      </w:pPr>
    </w:p>
    <w:p w:rsidR="004B7D4C" w:rsidRDefault="004B7D4C" w:rsidP="004B7D4C">
      <w:pPr>
        <w:spacing w:after="0" w:line="240" w:lineRule="auto"/>
        <w:jc w:val="center"/>
        <w:rPr>
          <w:rFonts w:ascii="Arial" w:hAnsi="Arial" w:cs="Arial"/>
          <w:b/>
          <w:bCs/>
          <w:sz w:val="24"/>
          <w:szCs w:val="24"/>
          <w:lang w:eastAsia="ru-RU"/>
        </w:rPr>
      </w:pPr>
    </w:p>
    <w:p w:rsidR="004B7D4C" w:rsidRDefault="004B7D4C" w:rsidP="004B7D4C">
      <w:pPr>
        <w:spacing w:after="0" w:line="240" w:lineRule="auto"/>
        <w:jc w:val="center"/>
        <w:rPr>
          <w:rFonts w:ascii="Arial" w:hAnsi="Arial" w:cs="Arial"/>
          <w:b/>
          <w:bCs/>
          <w:sz w:val="24"/>
          <w:szCs w:val="24"/>
          <w:lang w:eastAsia="ru-RU"/>
        </w:rPr>
      </w:pPr>
    </w:p>
    <w:p w:rsidR="004B7D4C" w:rsidRDefault="004B7D4C" w:rsidP="004B7D4C">
      <w:pPr>
        <w:spacing w:after="0" w:line="240" w:lineRule="auto"/>
        <w:jc w:val="center"/>
        <w:rPr>
          <w:rFonts w:ascii="Arial" w:hAnsi="Arial" w:cs="Arial"/>
          <w:b/>
          <w:bCs/>
          <w:sz w:val="24"/>
          <w:szCs w:val="24"/>
          <w:lang w:eastAsia="ru-RU"/>
        </w:rPr>
      </w:pPr>
    </w:p>
    <w:p w:rsidR="004B7D4C" w:rsidRDefault="004B7D4C" w:rsidP="004B7D4C">
      <w:pPr>
        <w:spacing w:after="0" w:line="240" w:lineRule="auto"/>
        <w:jc w:val="center"/>
        <w:rPr>
          <w:rFonts w:ascii="Arial" w:hAnsi="Arial" w:cs="Arial"/>
          <w:b/>
          <w:bCs/>
          <w:sz w:val="24"/>
          <w:szCs w:val="24"/>
          <w:lang w:eastAsia="ru-RU"/>
        </w:rPr>
      </w:pPr>
    </w:p>
    <w:p w:rsidR="004B7D4C" w:rsidRDefault="004B7D4C" w:rsidP="004B7D4C">
      <w:pPr>
        <w:spacing w:after="0" w:line="240" w:lineRule="auto"/>
        <w:jc w:val="center"/>
        <w:rPr>
          <w:rFonts w:ascii="Arial" w:hAnsi="Arial" w:cs="Arial"/>
          <w:b/>
          <w:bCs/>
          <w:sz w:val="24"/>
          <w:szCs w:val="24"/>
          <w:lang w:eastAsia="ru-RU"/>
        </w:rPr>
      </w:pPr>
    </w:p>
    <w:p w:rsidR="004B7D4C" w:rsidRDefault="004B7D4C" w:rsidP="004B7D4C">
      <w:pPr>
        <w:spacing w:after="0" w:line="240" w:lineRule="auto"/>
        <w:jc w:val="center"/>
        <w:rPr>
          <w:rFonts w:ascii="Arial" w:hAnsi="Arial" w:cs="Arial"/>
          <w:b/>
          <w:bCs/>
          <w:sz w:val="24"/>
          <w:szCs w:val="24"/>
          <w:lang w:eastAsia="ru-RU"/>
        </w:rPr>
      </w:pPr>
    </w:p>
    <w:p w:rsidR="004B7D4C" w:rsidRDefault="004B7D4C" w:rsidP="004B7D4C">
      <w:pPr>
        <w:spacing w:after="0" w:line="240" w:lineRule="auto"/>
        <w:jc w:val="center"/>
        <w:rPr>
          <w:rFonts w:ascii="Arial" w:hAnsi="Arial" w:cs="Arial"/>
          <w:b/>
          <w:bCs/>
          <w:sz w:val="24"/>
          <w:szCs w:val="24"/>
          <w:lang w:eastAsia="ru-RU"/>
        </w:rPr>
      </w:pPr>
    </w:p>
    <w:p w:rsidR="004B7D4C" w:rsidRPr="004B7D4C" w:rsidRDefault="004B7D4C" w:rsidP="004B7D4C">
      <w:pPr>
        <w:spacing w:after="0" w:line="240" w:lineRule="auto"/>
        <w:jc w:val="center"/>
        <w:rPr>
          <w:rFonts w:ascii="Arial" w:hAnsi="Arial" w:cs="Arial"/>
          <w:b/>
          <w:bCs/>
          <w:sz w:val="24"/>
          <w:szCs w:val="24"/>
          <w:lang w:eastAsia="ru-RU"/>
        </w:rPr>
      </w:pPr>
    </w:p>
    <w:p w:rsidR="00C9798C" w:rsidRPr="004B7D4C" w:rsidRDefault="004B7D4C" w:rsidP="00FB5AF4">
      <w:pPr>
        <w:spacing w:after="0" w:line="240" w:lineRule="auto"/>
        <w:rPr>
          <w:rFonts w:ascii="Arial" w:hAnsi="Arial" w:cs="Arial"/>
          <w:sz w:val="24"/>
          <w:szCs w:val="24"/>
          <w:lang w:eastAsia="ru-RU"/>
        </w:rPr>
      </w:pPr>
      <w:r>
        <w:rPr>
          <w:rFonts w:ascii="Arial" w:hAnsi="Arial" w:cs="Arial"/>
          <w:sz w:val="24"/>
          <w:szCs w:val="24"/>
          <w:lang w:eastAsia="ru-RU"/>
        </w:rPr>
        <w:t>24</w:t>
      </w:r>
      <w:r w:rsidR="00C9798C" w:rsidRPr="004B7D4C">
        <w:rPr>
          <w:rFonts w:ascii="Arial" w:hAnsi="Arial" w:cs="Arial"/>
          <w:sz w:val="24"/>
          <w:szCs w:val="24"/>
          <w:lang w:eastAsia="ru-RU"/>
        </w:rPr>
        <w:t>.</w:t>
      </w:r>
      <w:r>
        <w:rPr>
          <w:rFonts w:ascii="Arial" w:hAnsi="Arial" w:cs="Arial"/>
          <w:sz w:val="24"/>
          <w:szCs w:val="24"/>
          <w:lang w:eastAsia="ru-RU"/>
        </w:rPr>
        <w:t>11</w:t>
      </w:r>
      <w:r w:rsidR="00C9798C" w:rsidRPr="004B7D4C">
        <w:rPr>
          <w:rFonts w:ascii="Arial" w:hAnsi="Arial" w:cs="Arial"/>
          <w:sz w:val="24"/>
          <w:szCs w:val="24"/>
          <w:lang w:eastAsia="ru-RU"/>
        </w:rPr>
        <w:t xml:space="preserve">.2015 </w:t>
      </w:r>
      <w:r w:rsidR="00C9798C" w:rsidRPr="004B7D4C">
        <w:rPr>
          <w:rFonts w:ascii="Arial" w:hAnsi="Arial" w:cs="Arial"/>
          <w:sz w:val="24"/>
          <w:szCs w:val="24"/>
          <w:lang w:eastAsia="ru-RU"/>
        </w:rPr>
        <w:tab/>
      </w:r>
      <w:r w:rsidR="00C9798C" w:rsidRPr="004B7D4C">
        <w:rPr>
          <w:rFonts w:ascii="Arial" w:hAnsi="Arial" w:cs="Arial"/>
          <w:sz w:val="24"/>
          <w:szCs w:val="24"/>
          <w:lang w:eastAsia="ru-RU"/>
        </w:rPr>
        <w:tab/>
      </w:r>
      <w:r w:rsidR="00C9798C" w:rsidRPr="004B7D4C">
        <w:rPr>
          <w:rFonts w:ascii="Arial" w:hAnsi="Arial" w:cs="Arial"/>
          <w:sz w:val="24"/>
          <w:szCs w:val="24"/>
          <w:lang w:eastAsia="ru-RU"/>
        </w:rPr>
        <w:tab/>
      </w:r>
      <w:r w:rsidR="00C9798C" w:rsidRPr="004B7D4C">
        <w:rPr>
          <w:rFonts w:ascii="Arial" w:hAnsi="Arial" w:cs="Arial"/>
          <w:sz w:val="24"/>
          <w:szCs w:val="24"/>
          <w:lang w:eastAsia="ru-RU"/>
        </w:rPr>
        <w:tab/>
      </w:r>
      <w:r w:rsidR="00C9798C" w:rsidRPr="004B7D4C">
        <w:rPr>
          <w:rFonts w:ascii="Arial" w:hAnsi="Arial" w:cs="Arial"/>
          <w:sz w:val="24"/>
          <w:szCs w:val="24"/>
          <w:lang w:eastAsia="ru-RU"/>
        </w:rPr>
        <w:tab/>
      </w:r>
      <w:r w:rsidR="00C9798C" w:rsidRPr="004B7D4C">
        <w:rPr>
          <w:rFonts w:ascii="Arial" w:hAnsi="Arial" w:cs="Arial"/>
          <w:sz w:val="24"/>
          <w:szCs w:val="24"/>
          <w:lang w:eastAsia="ru-RU"/>
        </w:rPr>
        <w:tab/>
      </w:r>
      <w:r w:rsidR="00C9798C" w:rsidRPr="004B7D4C">
        <w:rPr>
          <w:rFonts w:ascii="Arial" w:hAnsi="Arial" w:cs="Arial"/>
          <w:sz w:val="24"/>
          <w:szCs w:val="24"/>
          <w:lang w:eastAsia="ru-RU"/>
        </w:rPr>
        <w:tab/>
      </w:r>
      <w:r w:rsidR="00C9798C" w:rsidRPr="004B7D4C">
        <w:rPr>
          <w:rFonts w:ascii="Arial" w:hAnsi="Arial" w:cs="Arial"/>
          <w:sz w:val="24"/>
          <w:szCs w:val="24"/>
          <w:lang w:eastAsia="ru-RU"/>
        </w:rPr>
        <w:tab/>
      </w:r>
      <w:r w:rsidR="00C9798C" w:rsidRPr="004B7D4C">
        <w:rPr>
          <w:rFonts w:ascii="Arial" w:hAnsi="Arial" w:cs="Arial"/>
          <w:sz w:val="24"/>
          <w:szCs w:val="24"/>
          <w:lang w:eastAsia="ru-RU"/>
        </w:rPr>
        <w:tab/>
      </w:r>
      <w:r w:rsidR="00C9798C" w:rsidRPr="004B7D4C">
        <w:rPr>
          <w:rFonts w:ascii="Arial" w:hAnsi="Arial" w:cs="Arial"/>
          <w:sz w:val="24"/>
          <w:szCs w:val="24"/>
          <w:lang w:eastAsia="ru-RU"/>
        </w:rPr>
        <w:tab/>
      </w:r>
      <w:r w:rsidR="00C9798C" w:rsidRPr="004B7D4C">
        <w:rPr>
          <w:rFonts w:ascii="Arial" w:hAnsi="Arial" w:cs="Arial"/>
          <w:sz w:val="24"/>
          <w:szCs w:val="24"/>
          <w:lang w:eastAsia="ru-RU"/>
        </w:rPr>
        <w:tab/>
      </w:r>
      <w:r w:rsidR="00C9798C" w:rsidRPr="004B7D4C">
        <w:rPr>
          <w:rFonts w:ascii="Arial" w:hAnsi="Arial" w:cs="Arial"/>
          <w:sz w:val="24"/>
          <w:szCs w:val="24"/>
          <w:lang w:eastAsia="ru-RU"/>
        </w:rPr>
        <w:tab/>
        <w:t>№</w:t>
      </w:r>
      <w:r>
        <w:rPr>
          <w:rFonts w:ascii="Arial" w:hAnsi="Arial" w:cs="Arial"/>
          <w:sz w:val="24"/>
          <w:szCs w:val="24"/>
          <w:lang w:eastAsia="ru-RU"/>
        </w:rPr>
        <w:t xml:space="preserve"> 403-2</w:t>
      </w:r>
    </w:p>
    <w:p w:rsidR="004B7D4C" w:rsidRDefault="004B7D4C" w:rsidP="00FB5AF4">
      <w:pPr>
        <w:spacing w:after="0" w:line="240" w:lineRule="auto"/>
        <w:jc w:val="both"/>
        <w:rPr>
          <w:rFonts w:ascii="Arial" w:hAnsi="Arial" w:cs="Arial"/>
          <w:sz w:val="24"/>
          <w:szCs w:val="24"/>
          <w:lang w:eastAsia="ru-RU"/>
        </w:rPr>
      </w:pPr>
    </w:p>
    <w:p w:rsidR="004B7D4C" w:rsidRPr="004B7D4C" w:rsidRDefault="004B7D4C" w:rsidP="00FB5AF4">
      <w:pPr>
        <w:spacing w:after="0" w:line="240" w:lineRule="auto"/>
        <w:jc w:val="both"/>
        <w:rPr>
          <w:rFonts w:ascii="Arial" w:hAnsi="Arial" w:cs="Arial"/>
          <w:sz w:val="24"/>
          <w:szCs w:val="24"/>
          <w:lang w:eastAsia="ru-RU"/>
        </w:rPr>
      </w:pPr>
    </w:p>
    <w:p w:rsidR="00C9798C" w:rsidRPr="004B7D4C" w:rsidRDefault="00C9798C" w:rsidP="00267437">
      <w:pPr>
        <w:spacing w:after="0" w:line="240" w:lineRule="auto"/>
        <w:jc w:val="center"/>
        <w:rPr>
          <w:rFonts w:ascii="Arial" w:hAnsi="Arial" w:cs="Arial"/>
          <w:b/>
          <w:bCs/>
          <w:sz w:val="24"/>
          <w:szCs w:val="24"/>
          <w:lang w:eastAsia="ru-RU"/>
        </w:rPr>
      </w:pPr>
      <w:r w:rsidRPr="004B7D4C">
        <w:rPr>
          <w:rFonts w:ascii="Arial" w:hAnsi="Arial" w:cs="Arial"/>
          <w:b/>
          <w:bCs/>
          <w:sz w:val="24"/>
          <w:szCs w:val="24"/>
          <w:lang w:eastAsia="ru-RU"/>
        </w:rPr>
        <w:t>О согласовании проекта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4B7D4C" w:rsidRDefault="004B7D4C" w:rsidP="00FB5AF4">
      <w:pPr>
        <w:spacing w:after="0" w:line="240" w:lineRule="auto"/>
        <w:jc w:val="both"/>
        <w:rPr>
          <w:rFonts w:ascii="Arial" w:hAnsi="Arial" w:cs="Arial"/>
          <w:sz w:val="24"/>
          <w:szCs w:val="24"/>
          <w:lang w:eastAsia="ru-RU"/>
        </w:rPr>
      </w:pPr>
    </w:p>
    <w:p w:rsidR="004B7D4C" w:rsidRPr="004B7D4C" w:rsidRDefault="004B7D4C" w:rsidP="00FB5AF4">
      <w:pPr>
        <w:spacing w:after="0" w:line="240" w:lineRule="auto"/>
        <w:jc w:val="both"/>
        <w:rPr>
          <w:rFonts w:ascii="Arial" w:hAnsi="Arial" w:cs="Arial"/>
          <w:sz w:val="24"/>
          <w:szCs w:val="24"/>
          <w:lang w:eastAsia="ru-RU"/>
        </w:rPr>
      </w:pPr>
    </w:p>
    <w:p w:rsidR="00C9798C" w:rsidRPr="004B7D4C" w:rsidRDefault="00C9798C" w:rsidP="004B7D4C">
      <w:pPr>
        <w:pStyle w:val="1"/>
        <w:spacing w:line="240" w:lineRule="auto"/>
        <w:ind w:left="0" w:firstLine="567"/>
        <w:rPr>
          <w:rFonts w:ascii="Arial" w:hAnsi="Arial" w:cs="Arial"/>
          <w:sz w:val="24"/>
          <w:szCs w:val="24"/>
          <w:lang w:val="ru-RU"/>
        </w:rPr>
      </w:pPr>
      <w:r w:rsidRPr="004B7D4C">
        <w:rPr>
          <w:rFonts w:ascii="Arial" w:hAnsi="Arial" w:cs="Arial"/>
          <w:sz w:val="24"/>
          <w:szCs w:val="24"/>
          <w:lang w:val="ru-RU"/>
        </w:rPr>
        <w:t>В целях повышения качества предоставления и доступности результатов муниципальной услуги по приему заявлений и выдаче документов о п</w:t>
      </w:r>
      <w:r w:rsidRPr="004B7D4C">
        <w:rPr>
          <w:rFonts w:ascii="Arial" w:hAnsi="Arial" w:cs="Arial"/>
          <w:sz w:val="24"/>
          <w:szCs w:val="24"/>
          <w:lang w:val="ru-RU" w:eastAsia="ru-RU"/>
        </w:rPr>
        <w:t>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4B7D4C">
        <w:rPr>
          <w:rFonts w:ascii="Arial" w:hAnsi="Arial" w:cs="Arial"/>
          <w:sz w:val="24"/>
          <w:szCs w:val="24"/>
          <w:lang w:val="ru-RU"/>
        </w:rPr>
        <w:t>,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 постановлением администрации Лихославльского района от 27.04.2015 № 133-1 «О создании межведомственной комиссии по оценке и обследованию жилого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 администрация Лихославльского района</w:t>
      </w:r>
    </w:p>
    <w:p w:rsidR="00C9798C" w:rsidRPr="004B7D4C" w:rsidRDefault="00C9798C" w:rsidP="004B7D4C">
      <w:pPr>
        <w:spacing w:after="0" w:line="240" w:lineRule="auto"/>
        <w:ind w:firstLine="567"/>
        <w:jc w:val="both"/>
        <w:rPr>
          <w:rFonts w:ascii="Arial" w:hAnsi="Arial" w:cs="Arial"/>
          <w:sz w:val="24"/>
          <w:szCs w:val="24"/>
          <w:lang w:eastAsia="ru-RU"/>
        </w:rPr>
      </w:pPr>
    </w:p>
    <w:p w:rsidR="00C9798C" w:rsidRPr="004B7D4C" w:rsidRDefault="00C9798C" w:rsidP="004B7D4C">
      <w:pPr>
        <w:spacing w:after="0" w:line="240" w:lineRule="auto"/>
        <w:ind w:firstLine="567"/>
        <w:jc w:val="both"/>
        <w:rPr>
          <w:rFonts w:ascii="Arial" w:hAnsi="Arial" w:cs="Arial"/>
          <w:sz w:val="24"/>
          <w:szCs w:val="24"/>
          <w:lang w:eastAsia="ru-RU"/>
        </w:rPr>
      </w:pPr>
      <w:r w:rsidRPr="004B7D4C">
        <w:rPr>
          <w:rFonts w:ascii="Arial" w:hAnsi="Arial" w:cs="Arial"/>
          <w:sz w:val="24"/>
          <w:szCs w:val="24"/>
          <w:lang w:eastAsia="ru-RU"/>
        </w:rPr>
        <w:t>ПОСТАНОВЛЯЕТ:</w:t>
      </w:r>
    </w:p>
    <w:p w:rsidR="00C9798C" w:rsidRPr="004B7D4C" w:rsidRDefault="00C9798C" w:rsidP="004B7D4C">
      <w:pPr>
        <w:spacing w:after="0" w:line="240" w:lineRule="auto"/>
        <w:ind w:firstLine="567"/>
        <w:jc w:val="both"/>
        <w:rPr>
          <w:rFonts w:ascii="Arial" w:hAnsi="Arial" w:cs="Arial"/>
          <w:sz w:val="24"/>
          <w:szCs w:val="24"/>
          <w:lang w:eastAsia="ru-RU"/>
        </w:rPr>
      </w:pPr>
    </w:p>
    <w:p w:rsidR="00C9798C" w:rsidRPr="004B7D4C" w:rsidRDefault="00C9798C" w:rsidP="004B7D4C">
      <w:pPr>
        <w:spacing w:after="0" w:line="240" w:lineRule="auto"/>
        <w:ind w:firstLine="567"/>
        <w:jc w:val="both"/>
        <w:rPr>
          <w:rFonts w:ascii="Arial" w:hAnsi="Arial" w:cs="Arial"/>
          <w:sz w:val="24"/>
          <w:szCs w:val="24"/>
          <w:lang w:eastAsia="ru-RU"/>
        </w:rPr>
      </w:pPr>
      <w:r w:rsidRPr="004B7D4C">
        <w:rPr>
          <w:rFonts w:ascii="Arial" w:hAnsi="Arial" w:cs="Arial"/>
          <w:sz w:val="24"/>
          <w:szCs w:val="24"/>
          <w:lang w:eastAsia="ru-RU"/>
        </w:rPr>
        <w:t>1.Согласовать проект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(прилагается).</w:t>
      </w:r>
    </w:p>
    <w:p w:rsidR="00C9798C" w:rsidRPr="004B7D4C" w:rsidRDefault="00C9798C" w:rsidP="004B7D4C">
      <w:pPr>
        <w:spacing w:after="0" w:line="240" w:lineRule="auto"/>
        <w:ind w:firstLine="567"/>
        <w:jc w:val="both"/>
        <w:rPr>
          <w:rFonts w:ascii="Arial" w:hAnsi="Arial" w:cs="Arial"/>
          <w:sz w:val="24"/>
          <w:szCs w:val="24"/>
          <w:lang w:eastAsia="ru-RU"/>
        </w:rPr>
      </w:pPr>
      <w:r w:rsidRPr="004B7D4C">
        <w:rPr>
          <w:rFonts w:ascii="Arial" w:hAnsi="Arial" w:cs="Arial"/>
          <w:sz w:val="24"/>
          <w:szCs w:val="24"/>
          <w:lang w:eastAsia="ru-RU"/>
        </w:rPr>
        <w:t>2. Разместить административный регламент на официальном сайте МО «Лихославльский район» в сети Интернет.</w:t>
      </w:r>
    </w:p>
    <w:p w:rsidR="00C9798C" w:rsidRPr="004B7D4C" w:rsidRDefault="00C9798C" w:rsidP="004B7D4C">
      <w:pPr>
        <w:pStyle w:val="a3"/>
        <w:ind w:firstLine="567"/>
        <w:jc w:val="both"/>
        <w:rPr>
          <w:rFonts w:ascii="Arial" w:hAnsi="Arial" w:cs="Arial"/>
          <w:sz w:val="24"/>
          <w:szCs w:val="24"/>
        </w:rPr>
      </w:pPr>
      <w:r w:rsidRPr="004B7D4C">
        <w:rPr>
          <w:rFonts w:ascii="Arial" w:hAnsi="Arial" w:cs="Arial"/>
          <w:sz w:val="24"/>
          <w:szCs w:val="24"/>
        </w:rPr>
        <w:t xml:space="preserve">3. Установить срок для проведения независимой экспертизы проекта административного регламента по предоставлению данной муниципальной услуги 1 </w:t>
      </w:r>
      <w:r w:rsidRPr="004B7D4C">
        <w:rPr>
          <w:rFonts w:ascii="Arial" w:hAnsi="Arial" w:cs="Arial"/>
          <w:sz w:val="24"/>
          <w:szCs w:val="24"/>
        </w:rPr>
        <w:lastRenderedPageBreak/>
        <w:t>(один) месяц со дня размещения проекта на официальном сайте Лихославльского района в сети Интернет.</w:t>
      </w:r>
    </w:p>
    <w:p w:rsidR="00C9798C" w:rsidRPr="004B7D4C" w:rsidRDefault="00C9798C" w:rsidP="004B7D4C">
      <w:pPr>
        <w:pStyle w:val="a3"/>
        <w:ind w:firstLine="567"/>
        <w:jc w:val="both"/>
        <w:rPr>
          <w:rStyle w:val="a4"/>
          <w:rFonts w:ascii="Arial" w:hAnsi="Arial" w:cs="Arial"/>
          <w:sz w:val="24"/>
          <w:szCs w:val="24"/>
        </w:rPr>
      </w:pPr>
      <w:r w:rsidRPr="004B7D4C">
        <w:rPr>
          <w:rFonts w:ascii="Arial" w:hAnsi="Arial" w:cs="Arial"/>
          <w:sz w:val="24"/>
          <w:szCs w:val="24"/>
        </w:rPr>
        <w:t>4. Проект административного регламента по предоставлению муниципальной услуги после проведения экспертизы уполномоченным органом местного самоуправления вынести на утверждение администрации Лихославльского района.</w:t>
      </w:r>
    </w:p>
    <w:p w:rsidR="00C9798C" w:rsidRPr="004B7D4C" w:rsidRDefault="00C9798C" w:rsidP="004B7D4C">
      <w:pPr>
        <w:spacing w:after="0" w:line="240" w:lineRule="auto"/>
        <w:ind w:firstLine="567"/>
        <w:jc w:val="both"/>
        <w:rPr>
          <w:rFonts w:ascii="Arial" w:hAnsi="Arial" w:cs="Arial"/>
          <w:sz w:val="24"/>
          <w:szCs w:val="24"/>
          <w:lang w:eastAsia="ru-RU"/>
        </w:rPr>
      </w:pPr>
      <w:r w:rsidRPr="004B7D4C">
        <w:rPr>
          <w:rFonts w:ascii="Arial" w:hAnsi="Arial" w:cs="Arial"/>
          <w:sz w:val="24"/>
          <w:szCs w:val="24"/>
          <w:lang w:eastAsia="ru-RU"/>
        </w:rPr>
        <w:t>5.</w:t>
      </w:r>
      <w:r w:rsidR="004B7D4C">
        <w:rPr>
          <w:rFonts w:ascii="Arial" w:hAnsi="Arial" w:cs="Arial"/>
          <w:sz w:val="24"/>
          <w:szCs w:val="24"/>
          <w:lang w:eastAsia="ru-RU"/>
        </w:rPr>
        <w:t xml:space="preserve"> </w:t>
      </w:r>
      <w:r w:rsidRPr="004B7D4C">
        <w:rPr>
          <w:rFonts w:ascii="Arial" w:hAnsi="Arial" w:cs="Arial"/>
          <w:sz w:val="24"/>
          <w:szCs w:val="24"/>
          <w:lang w:eastAsia="ru-RU"/>
        </w:rPr>
        <w:t xml:space="preserve">Контроль исполнения административного регламента возложить на заместителя главы администрации Лихославльского района </w:t>
      </w:r>
      <w:proofErr w:type="spellStart"/>
      <w:r w:rsidRPr="004B7D4C">
        <w:rPr>
          <w:rFonts w:ascii="Arial" w:hAnsi="Arial" w:cs="Arial"/>
          <w:sz w:val="24"/>
          <w:szCs w:val="24"/>
          <w:lang w:eastAsia="ru-RU"/>
        </w:rPr>
        <w:t>Саламатова</w:t>
      </w:r>
      <w:proofErr w:type="spellEnd"/>
      <w:r w:rsidRPr="004B7D4C">
        <w:rPr>
          <w:rFonts w:ascii="Arial" w:hAnsi="Arial" w:cs="Arial"/>
          <w:sz w:val="24"/>
          <w:szCs w:val="24"/>
          <w:lang w:eastAsia="ru-RU"/>
        </w:rPr>
        <w:t xml:space="preserve"> А.Б.</w:t>
      </w:r>
    </w:p>
    <w:p w:rsidR="00C9798C" w:rsidRPr="004B7D4C" w:rsidRDefault="00C9798C" w:rsidP="00FB5AF4">
      <w:pPr>
        <w:spacing w:after="0" w:line="240" w:lineRule="auto"/>
        <w:jc w:val="both"/>
        <w:rPr>
          <w:rFonts w:ascii="Arial" w:hAnsi="Arial" w:cs="Arial"/>
          <w:sz w:val="24"/>
          <w:szCs w:val="24"/>
          <w:lang w:eastAsia="ru-RU"/>
        </w:rPr>
      </w:pPr>
    </w:p>
    <w:p w:rsidR="00C9798C" w:rsidRPr="004B7D4C" w:rsidRDefault="00C9798C" w:rsidP="00FB5AF4">
      <w:pPr>
        <w:spacing w:after="0" w:line="240" w:lineRule="auto"/>
        <w:jc w:val="both"/>
        <w:rPr>
          <w:rFonts w:ascii="Arial" w:hAnsi="Arial" w:cs="Arial"/>
          <w:sz w:val="24"/>
          <w:szCs w:val="24"/>
          <w:lang w:eastAsia="ru-RU"/>
        </w:rPr>
      </w:pPr>
    </w:p>
    <w:p w:rsidR="00C9798C" w:rsidRPr="004B7D4C" w:rsidRDefault="00C9798C" w:rsidP="00FB5AF4">
      <w:pPr>
        <w:spacing w:after="0" w:line="240" w:lineRule="auto"/>
        <w:jc w:val="both"/>
        <w:rPr>
          <w:rFonts w:ascii="Arial" w:hAnsi="Arial" w:cs="Arial"/>
          <w:sz w:val="24"/>
          <w:szCs w:val="24"/>
          <w:lang w:eastAsia="ru-RU"/>
        </w:rPr>
      </w:pPr>
      <w:r w:rsidRPr="004B7D4C">
        <w:rPr>
          <w:rFonts w:ascii="Arial" w:hAnsi="Arial" w:cs="Arial"/>
          <w:sz w:val="24"/>
          <w:szCs w:val="24"/>
          <w:lang w:eastAsia="ru-RU"/>
        </w:rPr>
        <w:t xml:space="preserve">Глава администрации </w:t>
      </w:r>
    </w:p>
    <w:p w:rsidR="00C9798C" w:rsidRPr="004B7D4C" w:rsidRDefault="00C9798C" w:rsidP="00FB5AF4">
      <w:pPr>
        <w:spacing w:after="0" w:line="240" w:lineRule="auto"/>
        <w:jc w:val="both"/>
        <w:rPr>
          <w:rFonts w:ascii="Arial" w:hAnsi="Arial" w:cs="Arial"/>
          <w:sz w:val="24"/>
          <w:szCs w:val="24"/>
          <w:lang w:eastAsia="ru-RU"/>
        </w:rPr>
      </w:pPr>
      <w:r w:rsidRPr="004B7D4C">
        <w:rPr>
          <w:rFonts w:ascii="Arial" w:hAnsi="Arial" w:cs="Arial"/>
          <w:sz w:val="24"/>
          <w:szCs w:val="24"/>
          <w:lang w:eastAsia="ru-RU"/>
        </w:rPr>
        <w:t xml:space="preserve">Лихославльского района                                          </w:t>
      </w:r>
      <w:r w:rsidR="004B7D4C">
        <w:rPr>
          <w:rFonts w:ascii="Arial" w:hAnsi="Arial" w:cs="Arial"/>
          <w:sz w:val="24"/>
          <w:szCs w:val="24"/>
          <w:lang w:eastAsia="ru-RU"/>
        </w:rPr>
        <w:t xml:space="preserve">         </w:t>
      </w:r>
      <w:r w:rsidRPr="004B7D4C">
        <w:rPr>
          <w:rFonts w:ascii="Arial" w:hAnsi="Arial" w:cs="Arial"/>
          <w:sz w:val="24"/>
          <w:szCs w:val="24"/>
          <w:lang w:eastAsia="ru-RU"/>
        </w:rPr>
        <w:t xml:space="preserve">                               Н.Н.Виноградова</w:t>
      </w: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Default="00C9798C" w:rsidP="00267437">
      <w:pPr>
        <w:spacing w:after="0" w:line="240" w:lineRule="auto"/>
        <w:jc w:val="right"/>
        <w:rPr>
          <w:rFonts w:ascii="Times New Roman" w:hAnsi="Times New Roman" w:cs="Times New Roman"/>
          <w:sz w:val="28"/>
          <w:szCs w:val="28"/>
          <w:lang w:eastAsia="ru-RU"/>
        </w:rPr>
      </w:pPr>
    </w:p>
    <w:p w:rsidR="00C9798C" w:rsidRPr="00FB5AF4" w:rsidRDefault="00C9798C" w:rsidP="004B7D4C">
      <w:pPr>
        <w:spacing w:after="0" w:line="240" w:lineRule="auto"/>
        <w:ind w:left="5387"/>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Приложение</w:t>
      </w:r>
    </w:p>
    <w:p w:rsidR="00C9798C" w:rsidRPr="00FB5AF4" w:rsidRDefault="00C9798C" w:rsidP="004B7D4C">
      <w:pPr>
        <w:spacing w:after="0" w:line="240" w:lineRule="auto"/>
        <w:ind w:left="5387"/>
        <w:rPr>
          <w:rFonts w:ascii="Times New Roman" w:hAnsi="Times New Roman" w:cs="Times New Roman"/>
          <w:sz w:val="28"/>
          <w:szCs w:val="28"/>
          <w:lang w:eastAsia="ru-RU"/>
        </w:rPr>
      </w:pPr>
      <w:r w:rsidRPr="00FB5AF4">
        <w:rPr>
          <w:rFonts w:ascii="Times New Roman" w:hAnsi="Times New Roman" w:cs="Times New Roman"/>
          <w:sz w:val="28"/>
          <w:szCs w:val="28"/>
          <w:lang w:eastAsia="ru-RU"/>
        </w:rPr>
        <w:t>к постановлению администрации</w:t>
      </w:r>
    </w:p>
    <w:p w:rsidR="00C9798C" w:rsidRPr="00FB5AF4" w:rsidRDefault="00C9798C" w:rsidP="004B7D4C">
      <w:pPr>
        <w:spacing w:after="0" w:line="240" w:lineRule="auto"/>
        <w:ind w:left="5387"/>
        <w:rPr>
          <w:rFonts w:ascii="Times New Roman" w:hAnsi="Times New Roman" w:cs="Times New Roman"/>
          <w:sz w:val="28"/>
          <w:szCs w:val="28"/>
          <w:lang w:eastAsia="ru-RU"/>
        </w:rPr>
      </w:pPr>
      <w:r w:rsidRPr="00FB5AF4">
        <w:rPr>
          <w:rFonts w:ascii="Times New Roman" w:hAnsi="Times New Roman" w:cs="Times New Roman"/>
          <w:sz w:val="28"/>
          <w:szCs w:val="28"/>
          <w:lang w:eastAsia="ru-RU"/>
        </w:rPr>
        <w:t>Лихославльского района</w:t>
      </w:r>
    </w:p>
    <w:p w:rsidR="00C9798C" w:rsidRPr="00FB5AF4" w:rsidRDefault="00C9798C" w:rsidP="004B7D4C">
      <w:pPr>
        <w:spacing w:after="0" w:line="240" w:lineRule="auto"/>
        <w:ind w:left="5387"/>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B5AF4">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w:t>
      </w:r>
      <w:r w:rsidR="004B7D4C">
        <w:rPr>
          <w:rFonts w:ascii="Times New Roman" w:hAnsi="Times New Roman" w:cs="Times New Roman"/>
          <w:sz w:val="28"/>
          <w:szCs w:val="28"/>
          <w:lang w:eastAsia="ru-RU"/>
        </w:rPr>
        <w:t>24.11</w:t>
      </w:r>
      <w:r w:rsidRPr="00FB5AF4">
        <w:rPr>
          <w:rFonts w:ascii="Times New Roman" w:hAnsi="Times New Roman" w:cs="Times New Roman"/>
          <w:sz w:val="28"/>
          <w:szCs w:val="28"/>
          <w:lang w:eastAsia="ru-RU"/>
        </w:rPr>
        <w:t>.2015 №</w:t>
      </w:r>
      <w:r w:rsidR="004B7D4C">
        <w:rPr>
          <w:rFonts w:ascii="Times New Roman" w:hAnsi="Times New Roman" w:cs="Times New Roman"/>
          <w:sz w:val="28"/>
          <w:szCs w:val="28"/>
          <w:lang w:eastAsia="ru-RU"/>
        </w:rPr>
        <w:t xml:space="preserve"> 403-2</w:t>
      </w:r>
    </w:p>
    <w:p w:rsidR="004B7D4C" w:rsidRDefault="004B7D4C" w:rsidP="00267437">
      <w:pPr>
        <w:spacing w:after="0" w:line="240" w:lineRule="auto"/>
        <w:jc w:val="center"/>
        <w:rPr>
          <w:rFonts w:ascii="Times New Roman" w:hAnsi="Times New Roman" w:cs="Times New Roman"/>
          <w:b/>
          <w:bCs/>
          <w:sz w:val="28"/>
          <w:szCs w:val="28"/>
          <w:lang w:eastAsia="ru-RU"/>
        </w:rPr>
      </w:pPr>
    </w:p>
    <w:p w:rsidR="00C9798C" w:rsidRPr="00267437" w:rsidRDefault="004B7D4C" w:rsidP="00267437">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Проект а</w:t>
      </w:r>
      <w:r w:rsidR="00C9798C" w:rsidRPr="00267437">
        <w:rPr>
          <w:rFonts w:ascii="Times New Roman" w:hAnsi="Times New Roman" w:cs="Times New Roman"/>
          <w:b/>
          <w:bCs/>
          <w:sz w:val="28"/>
          <w:szCs w:val="28"/>
          <w:lang w:eastAsia="ru-RU"/>
        </w:rPr>
        <w:t>дминистративн</w:t>
      </w:r>
      <w:r>
        <w:rPr>
          <w:rFonts w:ascii="Times New Roman" w:hAnsi="Times New Roman" w:cs="Times New Roman"/>
          <w:b/>
          <w:bCs/>
          <w:sz w:val="28"/>
          <w:szCs w:val="28"/>
          <w:lang w:eastAsia="ru-RU"/>
        </w:rPr>
        <w:t>ого</w:t>
      </w:r>
      <w:r w:rsidR="00C9798C" w:rsidRPr="00267437">
        <w:rPr>
          <w:rFonts w:ascii="Times New Roman" w:hAnsi="Times New Roman" w:cs="Times New Roman"/>
          <w:b/>
          <w:bCs/>
          <w:sz w:val="28"/>
          <w:szCs w:val="28"/>
          <w:lang w:eastAsia="ru-RU"/>
        </w:rPr>
        <w:t xml:space="preserve"> регламент</w:t>
      </w:r>
      <w:r>
        <w:rPr>
          <w:rFonts w:ascii="Times New Roman" w:hAnsi="Times New Roman" w:cs="Times New Roman"/>
          <w:b/>
          <w:bCs/>
          <w:sz w:val="28"/>
          <w:szCs w:val="28"/>
          <w:lang w:eastAsia="ru-RU"/>
        </w:rPr>
        <w:t xml:space="preserve">а </w:t>
      </w:r>
      <w:r w:rsidR="00C9798C" w:rsidRPr="00267437">
        <w:rPr>
          <w:rFonts w:ascii="Times New Roman" w:hAnsi="Times New Roman" w:cs="Times New Roman"/>
          <w:b/>
          <w:bCs/>
          <w:sz w:val="28"/>
          <w:szCs w:val="28"/>
          <w:lang w:eastAsia="ru-RU"/>
        </w:rPr>
        <w:t>предоставления муниципальной услуги</w:t>
      </w:r>
    </w:p>
    <w:p w:rsidR="00C9798C" w:rsidRPr="00267437" w:rsidRDefault="00C9798C" w:rsidP="00267437">
      <w:pPr>
        <w:spacing w:after="0" w:line="240" w:lineRule="auto"/>
        <w:jc w:val="center"/>
        <w:rPr>
          <w:rFonts w:ascii="Times New Roman" w:hAnsi="Times New Roman" w:cs="Times New Roman"/>
          <w:b/>
          <w:bCs/>
          <w:sz w:val="28"/>
          <w:szCs w:val="28"/>
          <w:lang w:eastAsia="ru-RU"/>
        </w:rPr>
      </w:pPr>
      <w:r w:rsidRPr="00267437">
        <w:rPr>
          <w:rFonts w:ascii="Times New Roman" w:hAnsi="Times New Roman" w:cs="Times New Roman"/>
          <w:b/>
          <w:bCs/>
          <w:sz w:val="28"/>
          <w:szCs w:val="28"/>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C9798C" w:rsidRDefault="00C9798C" w:rsidP="00267437">
      <w:pPr>
        <w:spacing w:after="0" w:line="240" w:lineRule="auto"/>
        <w:jc w:val="center"/>
        <w:rPr>
          <w:rFonts w:ascii="Times New Roman" w:hAnsi="Times New Roman" w:cs="Times New Roman"/>
          <w:sz w:val="28"/>
          <w:szCs w:val="28"/>
          <w:lang w:eastAsia="ru-RU"/>
        </w:rPr>
      </w:pPr>
    </w:p>
    <w:p w:rsidR="00C9798C" w:rsidRPr="009F73A4" w:rsidRDefault="00C9798C" w:rsidP="00267437">
      <w:pPr>
        <w:spacing w:after="0" w:line="240" w:lineRule="auto"/>
        <w:jc w:val="center"/>
        <w:rPr>
          <w:rFonts w:ascii="Times New Roman" w:hAnsi="Times New Roman" w:cs="Times New Roman"/>
          <w:b/>
          <w:bCs/>
          <w:sz w:val="28"/>
          <w:szCs w:val="28"/>
          <w:lang w:eastAsia="ru-RU"/>
        </w:rPr>
      </w:pPr>
      <w:r w:rsidRPr="009F73A4">
        <w:rPr>
          <w:rFonts w:ascii="Times New Roman" w:hAnsi="Times New Roman" w:cs="Times New Roman"/>
          <w:b/>
          <w:bCs/>
          <w:sz w:val="28"/>
          <w:szCs w:val="28"/>
          <w:lang w:eastAsia="ru-RU"/>
        </w:rPr>
        <w:t>I. Общие положения</w:t>
      </w:r>
    </w:p>
    <w:p w:rsidR="00C9798C" w:rsidRPr="00FB5AF4" w:rsidRDefault="00C9798C" w:rsidP="00267437">
      <w:pPr>
        <w:spacing w:after="0" w:line="240" w:lineRule="auto"/>
        <w:jc w:val="center"/>
        <w:rPr>
          <w:rFonts w:ascii="Times New Roman" w:hAnsi="Times New Roman" w:cs="Times New Roman"/>
          <w:sz w:val="28"/>
          <w:szCs w:val="28"/>
          <w:lang w:eastAsia="ru-RU"/>
        </w:rPr>
      </w:pP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1.1.Предмет регулирования административного регламента</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Административный регламент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административный регламент) регулирует отношения, связанные с признанием в установленном порядке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муниципальная услуга) устанавливает сроки и последовательность административных процедур (действий) администрации Лихославльского района (далее - Администрация),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Действие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r w:rsidRPr="009F73A4">
        <w:rPr>
          <w:rFonts w:ascii="Times New Roman" w:hAnsi="Times New Roman" w:cs="Times New Roman"/>
          <w:sz w:val="28"/>
          <w:szCs w:val="28"/>
          <w:lang w:eastAsia="ru-RU"/>
        </w:rPr>
        <w:t xml:space="preserve">Градостроительным </w:t>
      </w:r>
      <w:hyperlink r:id="rId4" w:tgtFrame="_blank" w:history="1">
        <w:r w:rsidRPr="009F73A4">
          <w:rPr>
            <w:rFonts w:ascii="Times New Roman" w:hAnsi="Times New Roman" w:cs="Times New Roman"/>
            <w:sz w:val="28"/>
            <w:szCs w:val="28"/>
            <w:lang w:eastAsia="ru-RU"/>
          </w:rPr>
          <w:t>кодексом</w:t>
        </w:r>
      </w:hyperlink>
      <w:r w:rsidRPr="009F73A4">
        <w:rPr>
          <w:rFonts w:ascii="Times New Roman" w:hAnsi="Times New Roman" w:cs="Times New Roman"/>
          <w:sz w:val="28"/>
          <w:szCs w:val="28"/>
          <w:lang w:eastAsia="ru-RU"/>
        </w:rPr>
        <w:t xml:space="preserve"> Российской</w:t>
      </w:r>
      <w:r w:rsidRPr="00FB5AF4">
        <w:rPr>
          <w:rFonts w:ascii="Times New Roman" w:hAnsi="Times New Roman" w:cs="Times New Roman"/>
          <w:sz w:val="28"/>
          <w:szCs w:val="28"/>
          <w:lang w:eastAsia="ru-RU"/>
        </w:rPr>
        <w:t xml:space="preserve"> Федерации.</w:t>
      </w:r>
    </w:p>
    <w:p w:rsidR="00C9798C" w:rsidRPr="00FB5AF4" w:rsidRDefault="00C9798C" w:rsidP="004B7D4C">
      <w:pPr>
        <w:spacing w:after="0" w:line="240" w:lineRule="auto"/>
        <w:ind w:firstLine="567"/>
        <w:jc w:val="both"/>
        <w:rPr>
          <w:rFonts w:ascii="Times New Roman" w:hAnsi="Times New Roman" w:cs="Times New Roman"/>
          <w:b/>
          <w:bCs/>
          <w:sz w:val="28"/>
          <w:szCs w:val="28"/>
          <w:lang w:eastAsia="ru-RU"/>
        </w:rPr>
      </w:pPr>
      <w:r w:rsidRPr="00FB5AF4">
        <w:rPr>
          <w:rFonts w:ascii="Times New Roman" w:hAnsi="Times New Roman" w:cs="Times New Roman"/>
          <w:sz w:val="28"/>
          <w:szCs w:val="28"/>
          <w:lang w:eastAsia="ru-RU"/>
        </w:rPr>
        <w:t>Действие административного регламента распространяется на жилые помещения муниципального жилищного фонда МО городское поселение город Лихославль, а также частные жилые помещения, находящиеся на территории городского поселения город Лихославль, в целях признания их пригодными (непригодными) для проживания граждан.</w:t>
      </w:r>
    </w:p>
    <w:p w:rsidR="00C9798C" w:rsidRDefault="00C9798C" w:rsidP="004B7D4C">
      <w:pPr>
        <w:spacing w:after="0" w:line="240" w:lineRule="auto"/>
        <w:ind w:firstLine="567"/>
        <w:jc w:val="both"/>
        <w:rPr>
          <w:rFonts w:ascii="Times New Roman" w:hAnsi="Times New Roman" w:cs="Times New Roman"/>
          <w:sz w:val="28"/>
          <w:szCs w:val="28"/>
          <w:lang w:eastAsia="ru-RU"/>
        </w:rPr>
      </w:pP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1.2.Круг заявителей</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Заявителями на предоставление муниципальной услуги являются:</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1.2.1.Физические лица, являющиеся нанимателями жилых помещений муниципального жилищного фонда МО городское поселение город Лихославль. </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1.2.2.Физические лица, являющиеся инвалидами и другими </w:t>
      </w:r>
      <w:proofErr w:type="spellStart"/>
      <w:r w:rsidRPr="00FB5AF4">
        <w:rPr>
          <w:rFonts w:ascii="Times New Roman" w:hAnsi="Times New Roman" w:cs="Times New Roman"/>
          <w:sz w:val="28"/>
          <w:szCs w:val="28"/>
          <w:lang w:eastAsia="ru-RU"/>
        </w:rPr>
        <w:t>маломобильными</w:t>
      </w:r>
      <w:proofErr w:type="spellEnd"/>
      <w:r w:rsidRPr="00FB5AF4">
        <w:rPr>
          <w:rFonts w:ascii="Times New Roman" w:hAnsi="Times New Roman" w:cs="Times New Roman"/>
          <w:sz w:val="28"/>
          <w:szCs w:val="28"/>
          <w:lang w:eastAsia="ru-RU"/>
        </w:rPr>
        <w:t xml:space="preserve"> группами населения, пользующиеся в связи с заболеванием креслами-колясками, имеющие в пользовании или на праве собственности жилые помещения (комнаты, квартиры).</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1.2.3.Физические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жилых помещений, расположенных на территории МО городское поселение город Лихославль.</w:t>
      </w:r>
    </w:p>
    <w:p w:rsidR="00C9798C"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1.3.Требования к порядку информирования о предоставлении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1.3.1.Информация о месте нахождения, справочных телефонах, графике работы, адресах электронной почты администрации Лихославльского района и его структурных подразделений, участвующих в предоставлении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Место нахождения администрации: 171210 Тверская область, г.Лихославль, ул.Первомайская, д.6.</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Телефон/факс приемной: 8 48(261) 3-59-41.</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График работы:</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понедельник-пятница: с 08.30 до 17.30 час.;</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обеденный перерыв: с 13.00 до 13.48 час.;</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суббота, воскресенье - выходные дни.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Адрес официального сайта: http://лихославльский.рф/ </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Адрес электронной почты:  </w:t>
      </w:r>
      <w:proofErr w:type="spellStart"/>
      <w:r w:rsidRPr="00FB5AF4">
        <w:rPr>
          <w:rFonts w:ascii="Times New Roman" w:hAnsi="Times New Roman" w:cs="Times New Roman"/>
          <w:sz w:val="28"/>
          <w:szCs w:val="28"/>
          <w:lang w:eastAsia="ru-RU"/>
        </w:rPr>
        <w:t>lihoslavlsky</w:t>
      </w:r>
      <w:proofErr w:type="spellEnd"/>
      <w:r w:rsidRPr="00FB5AF4">
        <w:rPr>
          <w:rFonts w:ascii="Times New Roman" w:hAnsi="Times New Roman" w:cs="Times New Roman"/>
          <w:sz w:val="28"/>
          <w:szCs w:val="28"/>
          <w:lang w:eastAsia="ru-RU"/>
        </w:rPr>
        <w:t xml:space="preserve">_ </w:t>
      </w:r>
      <w:hyperlink r:id="rId5" w:tgtFrame="_blank" w:history="1">
        <w:r w:rsidRPr="00FF30E3">
          <w:rPr>
            <w:rFonts w:ascii="Times New Roman" w:hAnsi="Times New Roman" w:cs="Times New Roman"/>
            <w:sz w:val="28"/>
            <w:szCs w:val="28"/>
            <w:lang w:eastAsia="ru-RU"/>
          </w:rPr>
          <w:t>reg@web.region</w:t>
        </w:r>
      </w:hyperlink>
      <w:r w:rsidRPr="00FF30E3">
        <w:rPr>
          <w:rFonts w:ascii="Times New Roman" w:hAnsi="Times New Roman" w:cs="Times New Roman"/>
          <w:sz w:val="28"/>
          <w:szCs w:val="28"/>
          <w:lang w:eastAsia="ru-RU"/>
        </w:rPr>
        <w:t>.</w:t>
      </w:r>
      <w:r w:rsidRPr="00FB5AF4">
        <w:rPr>
          <w:rFonts w:ascii="Times New Roman" w:hAnsi="Times New Roman" w:cs="Times New Roman"/>
          <w:sz w:val="28"/>
          <w:szCs w:val="28"/>
          <w:lang w:eastAsia="ru-RU"/>
        </w:rPr>
        <w:t xml:space="preserve"> </w:t>
      </w:r>
      <w:proofErr w:type="spellStart"/>
      <w:r w:rsidRPr="00FB5AF4">
        <w:rPr>
          <w:rFonts w:ascii="Times New Roman" w:hAnsi="Times New Roman" w:cs="Times New Roman"/>
          <w:sz w:val="28"/>
          <w:szCs w:val="28"/>
          <w:lang w:eastAsia="ru-RU"/>
        </w:rPr>
        <w:t>tver.ru</w:t>
      </w:r>
      <w:proofErr w:type="spellEnd"/>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Место нахождения структурного подразделения Администрации, предоставляющего муниципальную услугу, - отдел ЖКХ и жилищной политики (далее - Отдел): 171210 Тверская область, г.Лихославль , ул.Советская, д.37, каб.1. </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 </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График приема заявителей (представителей) специалистами Отдела:</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понедельник-пятница: с 08.30 до 17.30 час.;</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обеденный перерыв: с 13.00 до 13.48 час.;</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суббота, воскресенье - выходные дни.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Адрес электронной почты: lihoslavlsky_</w:t>
      </w:r>
      <w:hyperlink r:id="rId6" w:tgtFrame="_blank" w:history="1">
        <w:r w:rsidRPr="00FF30E3">
          <w:rPr>
            <w:rFonts w:ascii="Times New Roman" w:hAnsi="Times New Roman" w:cs="Times New Roman"/>
            <w:sz w:val="28"/>
            <w:szCs w:val="28"/>
            <w:lang w:eastAsia="ru-RU"/>
          </w:rPr>
          <w:t>reg@web.region</w:t>
        </w:r>
      </w:hyperlink>
      <w:r w:rsidR="004B7D4C" w:rsidRPr="004B7D4C">
        <w:rPr>
          <w:rFonts w:ascii="Times New Roman" w:hAnsi="Times New Roman" w:cs="Times New Roman"/>
          <w:sz w:val="28"/>
          <w:szCs w:val="28"/>
          <w:lang w:eastAsia="ru-RU"/>
        </w:rPr>
        <w:t>.</w:t>
      </w:r>
      <w:r w:rsidRPr="00FB5AF4">
        <w:rPr>
          <w:rFonts w:ascii="Times New Roman" w:hAnsi="Times New Roman" w:cs="Times New Roman"/>
          <w:sz w:val="28"/>
          <w:szCs w:val="28"/>
          <w:lang w:eastAsia="ru-RU"/>
        </w:rPr>
        <w:t>tver.ru</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1.3.2.Способы получения информации о месте нахождения, справочных телефонах, графике работы</w:t>
      </w:r>
      <w:r>
        <w:rPr>
          <w:rFonts w:ascii="Times New Roman" w:hAnsi="Times New Roman" w:cs="Times New Roman"/>
          <w:sz w:val="28"/>
          <w:szCs w:val="28"/>
          <w:lang w:eastAsia="ru-RU"/>
        </w:rPr>
        <w:t>:</w:t>
      </w:r>
      <w:r w:rsidRPr="00FB5AF4">
        <w:rPr>
          <w:rFonts w:ascii="Times New Roman" w:hAnsi="Times New Roman" w:cs="Times New Roman"/>
          <w:sz w:val="28"/>
          <w:szCs w:val="28"/>
          <w:lang w:eastAsia="ru-RU"/>
        </w:rPr>
        <w:t xml:space="preserve"> Лихославльск</w:t>
      </w:r>
      <w:r>
        <w:rPr>
          <w:rFonts w:ascii="Times New Roman" w:hAnsi="Times New Roman" w:cs="Times New Roman"/>
          <w:sz w:val="28"/>
          <w:szCs w:val="28"/>
          <w:lang w:eastAsia="ru-RU"/>
        </w:rPr>
        <w:t>ий филиал</w:t>
      </w:r>
      <w:r w:rsidRPr="00FB5AF4">
        <w:rPr>
          <w:rFonts w:ascii="Times New Roman" w:hAnsi="Times New Roman" w:cs="Times New Roman"/>
          <w:sz w:val="28"/>
          <w:szCs w:val="28"/>
          <w:lang w:eastAsia="ru-RU"/>
        </w:rPr>
        <w:t xml:space="preserve"> государственного автономного учреждения Тверской области «Многофункциональный центр предоставления государственных и муниципальных услуг » (далее - МФЦ).</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Место нахождения: 171210, Тверская область, г.Лихославль, ул.Комсомольская, д.67.</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Телефон/факс: 8 930 160 08 53</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Адрес официального сайта: </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Адрес электронной почты:</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График работы:</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понедельник-пятница: с 08.00 до 20.00 час.;</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суббота: с 08.00 до 14.00 час.;</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воскресенье - выходной день.</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1.3.3.Способы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Тверской области: 171210, г.Лихославль, ул.Первомайская, д.2. </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Телефоны: 8 48 (261) 3-65-64.</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Адрес официального сайта: </w:t>
      </w:r>
      <w:proofErr w:type="spellStart"/>
      <w:r w:rsidRPr="00FB5AF4">
        <w:rPr>
          <w:rFonts w:ascii="Times New Roman" w:hAnsi="Times New Roman" w:cs="Times New Roman"/>
          <w:sz w:val="28"/>
          <w:szCs w:val="28"/>
          <w:lang w:eastAsia="ru-RU"/>
        </w:rPr>
        <w:t>ttp</w:t>
      </w:r>
      <w:proofErr w:type="spellEnd"/>
      <w:r w:rsidRPr="00FB5AF4">
        <w:rPr>
          <w:rFonts w:ascii="Times New Roman" w:hAnsi="Times New Roman" w:cs="Times New Roman"/>
          <w:sz w:val="28"/>
          <w:szCs w:val="28"/>
          <w:lang w:eastAsia="ru-RU"/>
        </w:rPr>
        <w:t>://www.to69.rosreestr.ru</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Адрес электронной почты: 69_upr@rosreestr.ru</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Обособленное подразделение г. Лихославль ГУП «Тверское областное БТИ»: 171210, г.Лихославль, ул.Советская,д.47.</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Телефон: 8 48 (261) 3-54-22.</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Адрес официального сайта: http://www.tverbti.ru/</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Адрес электронной почты: mail@tverbti.ru </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1.3.4.Сведения, указанные в под</w:t>
      </w:r>
      <w:hyperlink r:id="rId7" w:tgtFrame="_blank" w:history="1">
        <w:r w:rsidRPr="00FB5AF4">
          <w:rPr>
            <w:rFonts w:ascii="Times New Roman" w:hAnsi="Times New Roman" w:cs="Times New Roman"/>
            <w:color w:val="0000FF"/>
            <w:sz w:val="28"/>
            <w:szCs w:val="28"/>
            <w:u w:val="single"/>
            <w:lang w:eastAsia="ru-RU"/>
          </w:rPr>
          <w:t>пунктах</w:t>
        </w:r>
      </w:hyperlink>
      <w:r w:rsidRPr="00FB5AF4">
        <w:rPr>
          <w:rFonts w:ascii="Times New Roman" w:hAnsi="Times New Roman" w:cs="Times New Roman"/>
          <w:sz w:val="28"/>
          <w:szCs w:val="28"/>
          <w:lang w:eastAsia="ru-RU"/>
        </w:rPr>
        <w:t xml:space="preserve"> 1.3.1-1.3.3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на Официальном информационном портале органов местного самоуправления МО Лихославльский район http://лихославльский.рф/ (далее - Официальный портал);</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8" w:tgtFrame="_blank" w:history="1">
        <w:r w:rsidRPr="00FF30E3">
          <w:rPr>
            <w:rFonts w:ascii="Times New Roman" w:hAnsi="Times New Roman" w:cs="Times New Roman"/>
            <w:sz w:val="28"/>
            <w:szCs w:val="28"/>
            <w:lang w:eastAsia="ru-RU"/>
          </w:rPr>
          <w:t>www.gosuslugi.ru</w:t>
        </w:r>
      </w:hyperlink>
      <w:r w:rsidRPr="00FB5AF4">
        <w:rPr>
          <w:rFonts w:ascii="Times New Roman" w:hAnsi="Times New Roman" w:cs="Times New Roman"/>
          <w:sz w:val="28"/>
          <w:szCs w:val="28"/>
          <w:lang w:eastAsia="ru-RU"/>
        </w:rPr>
        <w:t xml:space="preserve"> (далее - Единый портал);</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в региональной информационной системе Тверской области «Портал государственных и муниципальных услуг (функций) Тверской области </w:t>
      </w:r>
      <w:proofErr w:type="spellStart"/>
      <w:r w:rsidRPr="00FB5AF4">
        <w:rPr>
          <w:rFonts w:ascii="Times New Roman" w:hAnsi="Times New Roman" w:cs="Times New Roman"/>
          <w:sz w:val="28"/>
          <w:szCs w:val="28"/>
          <w:lang w:eastAsia="ru-RU"/>
        </w:rPr>
        <w:t>www.pgu.tver.ru</w:t>
      </w:r>
      <w:proofErr w:type="spellEnd"/>
      <w:r w:rsidRPr="00FB5AF4">
        <w:rPr>
          <w:rFonts w:ascii="Times New Roman" w:hAnsi="Times New Roman" w:cs="Times New Roman"/>
          <w:sz w:val="28"/>
          <w:szCs w:val="28"/>
          <w:lang w:eastAsia="ru-RU"/>
        </w:rPr>
        <w:t xml:space="preserve"> (</w:t>
      </w:r>
      <w:proofErr w:type="spellStart"/>
      <w:r w:rsidRPr="00FB5AF4">
        <w:rPr>
          <w:rFonts w:ascii="Times New Roman" w:hAnsi="Times New Roman" w:cs="Times New Roman"/>
          <w:sz w:val="28"/>
          <w:szCs w:val="28"/>
          <w:lang w:eastAsia="ru-RU"/>
        </w:rPr>
        <w:t>www.госуслуги.Тверскаяобласть.рф</w:t>
      </w:r>
      <w:proofErr w:type="spellEnd"/>
      <w:r w:rsidRPr="00FB5AF4">
        <w:rPr>
          <w:rFonts w:ascii="Times New Roman" w:hAnsi="Times New Roman" w:cs="Times New Roman"/>
          <w:sz w:val="28"/>
          <w:szCs w:val="28"/>
          <w:lang w:eastAsia="ru-RU"/>
        </w:rPr>
        <w:t>). (далее - региональный портал).</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1.3.5.Информирование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устной (при личном обращении заявителя и(или) по телефону);</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Администрации или Отдела, указанные в подпункте 1.3.1 пункта 1.3 настоящего административного регламента, а также путем предоставления письменного обращения заявителем лично в Администрацию);</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информационных материалов в информационно-телекоммуникационной сети Интернет на Официальном портале, Едином и региональном порталах.</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1.3.6.</w:t>
      </w:r>
      <w:r w:rsidR="004B7D4C">
        <w:rPr>
          <w:rFonts w:ascii="Times New Roman" w:hAnsi="Times New Roman" w:cs="Times New Roman"/>
          <w:sz w:val="28"/>
          <w:szCs w:val="28"/>
          <w:lang w:eastAsia="ru-RU"/>
        </w:rPr>
        <w:t xml:space="preserve"> </w:t>
      </w:r>
      <w:r w:rsidRPr="00FB5AF4">
        <w:rPr>
          <w:rFonts w:ascii="Times New Roman" w:hAnsi="Times New Roman" w:cs="Times New Roman"/>
          <w:sz w:val="28"/>
          <w:szCs w:val="28"/>
          <w:lang w:eastAsia="ru-RU"/>
        </w:rPr>
        <w:t>В случае устного обращения (лично или по телефону) заявителя (его представителя) 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обратиться в Администрацию с письменным обращением о предоставлении ему письменного ответа либо назначить другое удобное для заявителя время для устного информирования. </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1.3.7.В случае обращения заявителя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либо посредством факсимильной связи) в срок, не превышающий 30 календарных дней с даты поступления обращения (регистрации) в Администрации.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1.3.8. 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подпунктах 1.3.1-1.3.3 пункта 1.3 настоящего административного регламента.</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1.3.9.На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место нахождения, график работы, справочные телефоны, адреса электронной почты Администрации и ее структурных подразделений, предоставляющих муниципальную услугу, а также МФЦ;</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основания для отказа в предоставлении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блок-схема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C9798C" w:rsidRDefault="00C9798C" w:rsidP="00FB5AF4">
      <w:pPr>
        <w:spacing w:after="0" w:line="240" w:lineRule="auto"/>
        <w:jc w:val="both"/>
        <w:rPr>
          <w:rFonts w:ascii="Times New Roman" w:hAnsi="Times New Roman" w:cs="Times New Roman"/>
          <w:sz w:val="28"/>
          <w:szCs w:val="28"/>
          <w:lang w:eastAsia="ru-RU"/>
        </w:rPr>
      </w:pPr>
    </w:p>
    <w:p w:rsidR="00C9798C" w:rsidRDefault="00C9798C" w:rsidP="001E7213">
      <w:pPr>
        <w:spacing w:after="0" w:line="240" w:lineRule="auto"/>
        <w:jc w:val="center"/>
        <w:rPr>
          <w:rFonts w:ascii="Times New Roman" w:hAnsi="Times New Roman" w:cs="Times New Roman"/>
          <w:b/>
          <w:bCs/>
          <w:sz w:val="28"/>
          <w:szCs w:val="28"/>
          <w:lang w:eastAsia="ru-RU"/>
        </w:rPr>
      </w:pPr>
      <w:r w:rsidRPr="001E7213">
        <w:rPr>
          <w:rFonts w:ascii="Times New Roman" w:hAnsi="Times New Roman" w:cs="Times New Roman"/>
          <w:b/>
          <w:bCs/>
          <w:sz w:val="28"/>
          <w:szCs w:val="28"/>
          <w:lang w:eastAsia="ru-RU"/>
        </w:rPr>
        <w:t>II.</w:t>
      </w:r>
      <w:r>
        <w:rPr>
          <w:rFonts w:ascii="Times New Roman" w:hAnsi="Times New Roman" w:cs="Times New Roman"/>
          <w:b/>
          <w:bCs/>
          <w:sz w:val="28"/>
          <w:szCs w:val="28"/>
          <w:lang w:eastAsia="ru-RU"/>
        </w:rPr>
        <w:t xml:space="preserve"> </w:t>
      </w:r>
      <w:r w:rsidRPr="001E7213">
        <w:rPr>
          <w:rFonts w:ascii="Times New Roman" w:hAnsi="Times New Roman" w:cs="Times New Roman"/>
          <w:b/>
          <w:bCs/>
          <w:sz w:val="28"/>
          <w:szCs w:val="28"/>
          <w:lang w:eastAsia="ru-RU"/>
        </w:rPr>
        <w:t>Стандарт предоставления муниципальной услуги</w:t>
      </w:r>
    </w:p>
    <w:p w:rsidR="00C9798C" w:rsidRPr="001E7213" w:rsidRDefault="00C9798C" w:rsidP="001E7213">
      <w:pPr>
        <w:spacing w:after="0" w:line="240" w:lineRule="auto"/>
        <w:jc w:val="center"/>
        <w:rPr>
          <w:rFonts w:ascii="Times New Roman" w:hAnsi="Times New Roman" w:cs="Times New Roman"/>
          <w:b/>
          <w:bCs/>
          <w:sz w:val="28"/>
          <w:szCs w:val="28"/>
          <w:lang w:eastAsia="ru-RU"/>
        </w:rPr>
      </w:pPr>
    </w:p>
    <w:p w:rsidR="00C9798C"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2.1.Наименование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r w:rsidRPr="001E7213">
        <w:rPr>
          <w:rFonts w:ascii="Times New Roman" w:hAnsi="Times New Roman" w:cs="Times New Roman"/>
          <w:sz w:val="28"/>
          <w:szCs w:val="28"/>
          <w:lang w:eastAsia="ru-RU"/>
        </w:rPr>
        <w:t>на территории городского поселения г.Лихославль.</w:t>
      </w:r>
    </w:p>
    <w:p w:rsidR="004B7D4C" w:rsidRDefault="004B7D4C" w:rsidP="004B7D4C">
      <w:pPr>
        <w:spacing w:after="0" w:line="240" w:lineRule="auto"/>
        <w:ind w:firstLine="567"/>
        <w:jc w:val="both"/>
        <w:rPr>
          <w:rFonts w:ascii="Times New Roman" w:hAnsi="Times New Roman" w:cs="Times New Roman"/>
          <w:sz w:val="28"/>
          <w:szCs w:val="28"/>
          <w:lang w:eastAsia="ru-RU"/>
        </w:rPr>
      </w:pP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2.2.Наименование органа Администрации Лихославльского района, предоставляющего муниципальную услугу</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Предоставление муниципальной услуги осуществляет Администрация Лихославльского района.</w:t>
      </w:r>
    </w:p>
    <w:p w:rsidR="00C9798C" w:rsidRPr="004B7D4C"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Непосредственное предоставление муниципальной услуги осуществляется отделом ЖКХ и жилищной политики Администрации.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по оценке и обследованию жилого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 утвержденной постановлением администрации Лихославльского района от 27.04.2015 №133 (далее - Комиссия), обеспечение деятельности которой осуществляет отдел ЖКХ и жилищной политики Администрации. Секретарем Комиссии является специалист отдела ЖКХ и жилищной политики Администрации либо лицо, его замещающее.</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Для предоставления муниципальной услуги заявитель может также обратиться в Лихославльск</w:t>
      </w:r>
      <w:r>
        <w:rPr>
          <w:rFonts w:ascii="Times New Roman" w:hAnsi="Times New Roman" w:cs="Times New Roman"/>
          <w:sz w:val="28"/>
          <w:szCs w:val="28"/>
          <w:lang w:eastAsia="ru-RU"/>
        </w:rPr>
        <w:t>ий филиал</w:t>
      </w:r>
      <w:r w:rsidRPr="00FB5AF4">
        <w:rPr>
          <w:rFonts w:ascii="Times New Roman" w:hAnsi="Times New Roman" w:cs="Times New Roman"/>
          <w:sz w:val="28"/>
          <w:szCs w:val="28"/>
          <w:lang w:eastAsia="ru-RU"/>
        </w:rPr>
        <w:t xml:space="preserve"> государственного автономного учреждения Тверской </w:t>
      </w:r>
      <w:r w:rsidRPr="00FB5AF4">
        <w:rPr>
          <w:rFonts w:ascii="Times New Roman" w:hAnsi="Times New Roman" w:cs="Times New Roman"/>
          <w:sz w:val="28"/>
          <w:szCs w:val="28"/>
          <w:lang w:eastAsia="ru-RU"/>
        </w:rPr>
        <w:lastRenderedPageBreak/>
        <w:t>области «Многофункциональный центр предоставления государственных и муниципальных услуг ».</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При предоставлении муниципальной услуги Администрация осуществляет межведомственное информационное взаимодействие со следующими органами власти и организациями: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Управлением Федеральной службы государственной регистрации, кадастра и картографии по Тверской области;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Обособленным подразделением г. Лихославль ГУП «Тверское областное БТИ».</w:t>
      </w:r>
    </w:p>
    <w:p w:rsidR="00C9798C"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от 27.07.2010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город Лихославль от 08.09.2011 №227 «Об утверждении Перечня услуг, которые являются необходимыми и обязательными для предоставления органами местного самоуправления городского поселения город Лихославль муниципальных услуг и предоставляются организациями, участвующими в предоставлении муниципальных услуг»</w:t>
      </w:r>
      <w:r>
        <w:rPr>
          <w:rFonts w:ascii="Times New Roman" w:hAnsi="Times New Roman" w:cs="Times New Roman"/>
          <w:sz w:val="28"/>
          <w:szCs w:val="28"/>
          <w:lang w:eastAsia="ru-RU"/>
        </w:rPr>
        <w:t>.</w:t>
      </w:r>
    </w:p>
    <w:p w:rsidR="004B7D4C" w:rsidRDefault="004B7D4C" w:rsidP="004B7D4C">
      <w:pPr>
        <w:spacing w:after="0" w:line="240" w:lineRule="auto"/>
        <w:ind w:firstLine="567"/>
        <w:jc w:val="both"/>
        <w:rPr>
          <w:rFonts w:ascii="Times New Roman" w:hAnsi="Times New Roman" w:cs="Times New Roman"/>
          <w:sz w:val="28"/>
          <w:szCs w:val="28"/>
          <w:lang w:eastAsia="ru-RU"/>
        </w:rPr>
      </w:pP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2.3.Результат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2.3.1.Конечным результатом предоставления муниципальной услуги является выдача (направление) заявителю: </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заключения Комиссии по форме, установленной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№47 (далее - Положение);</w:t>
      </w:r>
    </w:p>
    <w:p w:rsidR="00C9798C"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уведомления об отказе в предоставлении муниципальной услуги, оформляемого на бланке Администрации и содержащего основания для такого отказа.</w:t>
      </w:r>
    </w:p>
    <w:p w:rsidR="004B7D4C" w:rsidRDefault="004B7D4C" w:rsidP="004B7D4C">
      <w:pPr>
        <w:spacing w:after="0" w:line="240" w:lineRule="auto"/>
        <w:ind w:firstLine="567"/>
        <w:jc w:val="both"/>
        <w:rPr>
          <w:rFonts w:ascii="Times New Roman" w:hAnsi="Times New Roman" w:cs="Times New Roman"/>
          <w:sz w:val="28"/>
          <w:szCs w:val="28"/>
          <w:lang w:eastAsia="ru-RU"/>
        </w:rPr>
      </w:pP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2.4.Срок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Общий (максимальный) срок предоставления муниципальной услуги составляет 31 день со дня регистрации секретарем межведомственной комиссии заявления о предоставлении муниципальной услуги, в том числе:</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30 дней со дня регистрации заявления о предоставлении муниципальной услуги на принятие Комиссией соответствующего решения; </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1 день со дня принятия одного из указанных в пункте 2.3 настоящего административного регламента решений на направление заявителю результата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В общий срок предоставления муниципальной услуги не входит: </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срок, затраченный заявителем на сбор и предоставление дополнительных документов в случае, предусмотренном пунктом 3.3 настоящего административного регламента; </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срок, затраченный органом местного самоуправления или организацией на подготовку и предоставление дополнительных документов, в случае, предусмотренном пунктом 3.3 настоящего административного регламента; </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срок проведения Комиссией дополнительного обследования, составления акта обследования и заключения на основании выводов и рекомендаций, указанных в акте, в случае, предусмотренном пунктом 3.4 настоящего административного регламента.</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случае представления заявителем заявления о предоставлении муниципальной услуги через МФЦ, срок принятия решения о предоставлении или об отказе в предоставлении муниципальной услуги исчисляется со дня передачи МФЦ такого заявления ( запроса) в Администрацию.</w:t>
      </w:r>
    </w:p>
    <w:p w:rsidR="00C9798C"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- 1 день со дня принятия одного из указанных в пункте 2.3 настоящего административного регламента решений.</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2.5.Правовые основания для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Предоставление муниципальной услуги осуществляется в соответствии с:</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а) Жилищным Кодексом Российской Федерации;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б)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Постановлением администрации Лихославльского района от 27.04.2015 № 133 «Об утверждении Положения о Межведомственной комиссии по оценке и обследованию жилого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г) Постановлением главы администрации Лихославльского района от 27.04.2015 № 133-1 «О создании Межведомственной комиссии по оценке и обследованию жилого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w:t>
      </w:r>
    </w:p>
    <w:p w:rsidR="00C9798C" w:rsidRDefault="00C9798C" w:rsidP="004B7D4C">
      <w:pPr>
        <w:spacing w:after="0" w:line="240" w:lineRule="auto"/>
        <w:ind w:firstLine="567"/>
        <w:jc w:val="both"/>
        <w:rPr>
          <w:rFonts w:ascii="Times New Roman" w:hAnsi="Times New Roman" w:cs="Times New Roman"/>
          <w:sz w:val="28"/>
          <w:szCs w:val="28"/>
          <w:lang w:eastAsia="ru-RU"/>
        </w:rPr>
      </w:pPr>
      <w:proofErr w:type="spellStart"/>
      <w:r w:rsidRPr="00FB5AF4">
        <w:rPr>
          <w:rFonts w:ascii="Times New Roman" w:hAnsi="Times New Roman" w:cs="Times New Roman"/>
          <w:sz w:val="28"/>
          <w:szCs w:val="28"/>
          <w:lang w:eastAsia="ru-RU"/>
        </w:rPr>
        <w:t>д</w:t>
      </w:r>
      <w:proofErr w:type="spellEnd"/>
      <w:r w:rsidRPr="00FB5AF4">
        <w:rPr>
          <w:rFonts w:ascii="Times New Roman" w:hAnsi="Times New Roman" w:cs="Times New Roman"/>
          <w:sz w:val="28"/>
          <w:szCs w:val="28"/>
          <w:lang w:eastAsia="ru-RU"/>
        </w:rPr>
        <w:t>) настоящим административным регламентом.</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2.6.Исчерпывающий перечень документов, необходимых для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FB5AF4">
        <w:rPr>
          <w:rFonts w:ascii="Times New Roman" w:hAnsi="Times New Roman" w:cs="Times New Roman"/>
          <w:sz w:val="28"/>
          <w:szCs w:val="28"/>
          <w:lang w:eastAsia="ru-RU"/>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о предоставлении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FB5AF4">
        <w:rPr>
          <w:rFonts w:ascii="Times New Roman" w:hAnsi="Times New Roman" w:cs="Times New Roman"/>
          <w:sz w:val="28"/>
          <w:szCs w:val="28"/>
          <w:lang w:eastAsia="ru-RU"/>
        </w:rPr>
        <w:t>копии документов, удостоверяющих личность заявителя;</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FB5AF4">
        <w:rPr>
          <w:rFonts w:ascii="Times New Roman" w:hAnsi="Times New Roman" w:cs="Times New Roman"/>
          <w:sz w:val="28"/>
          <w:szCs w:val="28"/>
          <w:lang w:eastAsia="ru-RU"/>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9798C" w:rsidRPr="004B7D4C" w:rsidRDefault="00C9798C" w:rsidP="004B7D4C">
      <w:pPr>
        <w:spacing w:after="0" w:line="240" w:lineRule="auto"/>
        <w:ind w:firstLine="567"/>
        <w:jc w:val="both"/>
        <w:rPr>
          <w:rFonts w:ascii="Times New Roman" w:hAnsi="Times New Roman" w:cs="Times New Roman"/>
          <w:sz w:val="28"/>
          <w:szCs w:val="28"/>
          <w:lang w:eastAsia="ru-RU"/>
        </w:rPr>
      </w:pPr>
      <w:r w:rsidRPr="00BA257E">
        <w:rPr>
          <w:rFonts w:ascii="Times New Roman" w:hAnsi="Times New Roman" w:cs="Times New Roman"/>
          <w:sz w:val="28"/>
          <w:szCs w:val="28"/>
          <w:lang w:eastAsia="ru-RU"/>
        </w:rPr>
        <w:t>4) проект реконструкции нежилого помещения (при обращении заявителя с заявлением о признании помещения жилым помещением</w:t>
      </w:r>
      <w:r>
        <w:rPr>
          <w:rFonts w:ascii="Times New Roman" w:hAnsi="Times New Roman" w:cs="Times New Roman"/>
          <w:sz w:val="28"/>
          <w:szCs w:val="28"/>
          <w:lang w:eastAsia="ru-RU"/>
        </w:rPr>
        <w:t>)</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5) заключение специализированной организации, проводившей обследование многоквартирного дома (при обращении заявителя с заявлением о признании многоквартирного дома аварийным и подлежащим сносу или реконструкции);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6) заключение проектно-изыскательской организации по результатам обследования элементов ограждающих и несущих конструкций жилого помещения (представляется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7) </w:t>
      </w:r>
      <w:r>
        <w:rPr>
          <w:rFonts w:ascii="Times New Roman" w:hAnsi="Times New Roman" w:cs="Times New Roman"/>
          <w:sz w:val="28"/>
          <w:szCs w:val="28"/>
          <w:lang w:eastAsia="ru-RU"/>
        </w:rPr>
        <w:t xml:space="preserve"> </w:t>
      </w:r>
      <w:r w:rsidRPr="00FB5AF4">
        <w:rPr>
          <w:rFonts w:ascii="Times New Roman" w:hAnsi="Times New Roman" w:cs="Times New Roman"/>
          <w:sz w:val="28"/>
          <w:szCs w:val="28"/>
          <w:lang w:eastAsia="ru-RU"/>
        </w:rPr>
        <w:t xml:space="preserve">медицинские справки о наличии у заявителя и(или) членов его семьи заболеваний для граждан, указанных в подпункте 1.2.2 пункта 1.2 настоящего административного регламента, в случае признания занимаемых инвалидами и другими </w:t>
      </w:r>
      <w:proofErr w:type="spellStart"/>
      <w:r w:rsidRPr="00FB5AF4">
        <w:rPr>
          <w:rFonts w:ascii="Times New Roman" w:hAnsi="Times New Roman" w:cs="Times New Roman"/>
          <w:sz w:val="28"/>
          <w:szCs w:val="28"/>
          <w:lang w:eastAsia="ru-RU"/>
        </w:rPr>
        <w:t>маломобильными</w:t>
      </w:r>
      <w:proofErr w:type="spellEnd"/>
      <w:r w:rsidRPr="00FB5AF4">
        <w:rPr>
          <w:rFonts w:ascii="Times New Roman" w:hAnsi="Times New Roman" w:cs="Times New Roman"/>
          <w:sz w:val="28"/>
          <w:szCs w:val="28"/>
          <w:lang w:eastAsia="ru-RU"/>
        </w:rPr>
        <w:t xml:space="preserve"> группами населения, пользующимися креслами-колясками, отдельных жилых помещений (квартиры, комнаты) непригодными для проживания;</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8) заявления, письма, жалобы граждан на неудовлетворительные условия проживания (предоставляются по усмотрению заявителя);</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 </w:t>
      </w:r>
      <w:r w:rsidRPr="00FB5AF4">
        <w:rPr>
          <w:rFonts w:ascii="Times New Roman" w:hAnsi="Times New Roman" w:cs="Times New Roman"/>
          <w:sz w:val="28"/>
          <w:szCs w:val="28"/>
          <w:lang w:eastAsia="ru-RU"/>
        </w:rPr>
        <w:t>сведения из Единого государственного реестра прав на недвижимое имущество и сделок с ним о правах на жилое помещение;</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10) технический паспорт жилого помещения, а для нежилых помещений - технический план;</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11)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2.6.1.Документы, указанные в подпунктах 1-8 пункта 2.6 настоящего административного регламента, представляются заявителем в Отдел самостоятельно.</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2.6.2.Документы, указанные в подпунктах 9-11 пункта 2.6 настоящего административного регламента, запрашиваются Отделом в рамках межведомственного информационного взаимодействия самостоятельно или могут быть представлены заявителем по собственной инициативе. </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2.6.3.Способы получения заявителями документов, указанных в подпунктах 1, 4-7, 9-11 пункта 2.6 настоящего административного регламента</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Установленную форму заявления о предоставлении муниципальной услуги, указанную в подпункте 1 пункта 2.6 настоящего административного регламента, заявитель может получить:</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на информационном стенде в месте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у специалиста Отдела, ответственного за предоставление муниципальной услуги, либо специалиста МФЦ;</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посредством информационно-телекоммуникационной сети Интернет на Официальном портале, Едином и региональном порталах.</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Документы, указанные в подпункте 4 пункта 2.6 настоящего административного регламента, заявитель может получить, обратившись в организацию, уполномоченную на проведение архитектурно-строительного проектирования.</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Документы, указанные в подпунктах 5, 6 пункта 2.6 настоящего административного регламента, заявитель может получить, обратившись в организацию, уполномоченную на проведение обследования многоквартирных жилых домов, ограждающих и несущих конструкций жилых помещений.</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Документы, указанные в подпункте 7 пункта 2.6 настоящего административного регламента, заявитель может получить, обратившись в уполномоченное </w:t>
      </w:r>
      <w:r w:rsidRPr="00B921AD">
        <w:rPr>
          <w:rFonts w:ascii="Times New Roman" w:hAnsi="Times New Roman" w:cs="Times New Roman"/>
          <w:sz w:val="28"/>
          <w:szCs w:val="28"/>
          <w:lang w:eastAsia="ru-RU"/>
        </w:rPr>
        <w:t xml:space="preserve">медицинское  </w:t>
      </w:r>
      <w:r w:rsidRPr="00FB5AF4">
        <w:rPr>
          <w:rFonts w:ascii="Times New Roman" w:hAnsi="Times New Roman" w:cs="Times New Roman"/>
          <w:sz w:val="28"/>
          <w:szCs w:val="28"/>
          <w:lang w:eastAsia="ru-RU"/>
        </w:rPr>
        <w:t>клиническое учреждение.</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Документы, указанные в подпункте 9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Тверской области (способы получения информации о месте нахождения федерального органа указаны в подпункте 1 подпункта 1.3.3 пункта 1.3 настоящего административного регламента).</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Документы, указанные в подпункте 10 пункта 2.6 настоящего административного регламента, заявитель может получить, обратившись в обособленное подразделение г. Лихославль ГУП «Тверское областное БТИ» (способы получения информации о месте нахождения организации указаны в подпункте 2 подпункта 1.3.3 пункта 1.3 настоящего административного регламента).</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Документы, указанные в подпункте 11 пункта 2.6 настоящего административного регламента, заявитель может получить, обратившись в органы государственного надзора (контроля) (способы получения информации о месте нахождения органов указаны в подпунктах 3-6 подпункта 1.3.3 пункта 1.3 настоящего административного регламента).</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2.6.4.Требования к документам, необходимым для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Заявление о предоставлении муниципальной услуги, указанное в подпункте 1 пункта 2.6 настоящего административного регламента, предоставляется согласно форме, приведенной в приложении №2 к настоящему административному регламенту.</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Документ, удостоверяющий личность заявителя, указанный в подпункте 2 пункта 2.6 настоящего административного регламента, представляется в форме следующих документов:</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паспорта гражданина Российской Федерации - для граждан Российской Федерации старше 14 лет, проживающих на территории Российской Федерации;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временного удостоверения личности гражданина Российской Федерации (по форме №2П - для граждан, утративших паспорт, а также для граждан, в отношении которых до выдачи паспорта проводится дополнительная проверка);</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удостоверения личности или военного билета военнослужащего;</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паспорта моряка.</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При личном обращении заявителя с заявлением о предоставлении муниципальной услуги в Отдел, МФЦ копии документов, указанных в </w:t>
      </w:r>
      <w:hyperlink r:id="rId9" w:tgtFrame="_blank" w:history="1">
        <w:r w:rsidRPr="004B7D4C">
          <w:rPr>
            <w:rFonts w:ascii="Times New Roman" w:hAnsi="Times New Roman" w:cs="Times New Roman"/>
            <w:sz w:val="28"/>
            <w:szCs w:val="28"/>
            <w:lang w:eastAsia="ru-RU"/>
          </w:rPr>
          <w:t xml:space="preserve">подпунктах </w:t>
        </w:r>
      </w:hyperlink>
      <w:r w:rsidRPr="00FB5AF4">
        <w:rPr>
          <w:rFonts w:ascii="Times New Roman" w:hAnsi="Times New Roman" w:cs="Times New Roman"/>
          <w:sz w:val="28"/>
          <w:szCs w:val="28"/>
          <w:lang w:eastAsia="ru-RU"/>
        </w:rPr>
        <w:t>2,</w:t>
      </w:r>
      <w:hyperlink r:id="rId10" w:tgtFrame="_blank" w:history="1">
        <w:r w:rsidRPr="004B7D4C">
          <w:rPr>
            <w:rFonts w:ascii="Times New Roman" w:hAnsi="Times New Roman" w:cs="Times New Roman"/>
            <w:sz w:val="28"/>
            <w:szCs w:val="28"/>
            <w:lang w:eastAsia="ru-RU"/>
          </w:rPr>
          <w:t>3</w:t>
        </w:r>
      </w:hyperlink>
      <w:r w:rsidRPr="00FB5AF4">
        <w:rPr>
          <w:rFonts w:ascii="Times New Roman" w:hAnsi="Times New Roman" w:cs="Times New Roman"/>
          <w:sz w:val="28"/>
          <w:szCs w:val="28"/>
          <w:lang w:eastAsia="ru-RU"/>
        </w:rPr>
        <w:t xml:space="preserve"> пункта 2.6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ответственный за прием документов, удостоверяет указанные документы, после чего оригиналы документов возвращаются заявителю.</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При обращении заявителя с заявлением о предоставлении муниципальной услуги по почте в Администрацию копии документов, указанных в </w:t>
      </w:r>
      <w:hyperlink r:id="rId11" w:tgtFrame="_blank" w:history="1">
        <w:r w:rsidRPr="004B7D4C">
          <w:rPr>
            <w:rFonts w:ascii="Times New Roman" w:hAnsi="Times New Roman" w:cs="Times New Roman"/>
            <w:sz w:val="28"/>
            <w:szCs w:val="28"/>
            <w:lang w:eastAsia="ru-RU"/>
          </w:rPr>
          <w:t xml:space="preserve">подпунктах </w:t>
        </w:r>
      </w:hyperlink>
      <w:r w:rsidRPr="00FB5AF4">
        <w:rPr>
          <w:rFonts w:ascii="Times New Roman" w:hAnsi="Times New Roman" w:cs="Times New Roman"/>
          <w:sz w:val="28"/>
          <w:szCs w:val="28"/>
          <w:lang w:eastAsia="ru-RU"/>
        </w:rPr>
        <w:t xml:space="preserve">2, </w:t>
      </w:r>
      <w:hyperlink r:id="rId12" w:tgtFrame="_blank" w:history="1">
        <w:r w:rsidRPr="004B7D4C">
          <w:rPr>
            <w:rFonts w:ascii="Times New Roman" w:hAnsi="Times New Roman" w:cs="Times New Roman"/>
            <w:sz w:val="28"/>
            <w:szCs w:val="28"/>
            <w:lang w:eastAsia="ru-RU"/>
          </w:rPr>
          <w:t>3</w:t>
        </w:r>
      </w:hyperlink>
      <w:r w:rsidRPr="00FB5AF4">
        <w:rPr>
          <w:rFonts w:ascii="Times New Roman" w:hAnsi="Times New Roman" w:cs="Times New Roman"/>
          <w:sz w:val="28"/>
          <w:szCs w:val="28"/>
          <w:lang w:eastAsia="ru-RU"/>
        </w:rPr>
        <w:t xml:space="preserve"> пункта 2.6 настоящего административного регламента, представляются заявителем нотариально заверенные.</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2.6.5.Способы подачи документов заявителем:</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при личном обращении в Администрацию или Отдел;</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по почте в Администрацию с уведомлением о вручении;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посредством обращения в МФЦ;</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посредством Единого и регионального порталов. </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2.6.6.Непредставление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2.6.7.Запрещается требовать от заявителей:</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798C"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tgtFrame="_blank" w:history="1">
        <w:r w:rsidRPr="004B7D4C">
          <w:rPr>
            <w:rFonts w:ascii="Times New Roman" w:hAnsi="Times New Roman" w:cs="Times New Roman"/>
            <w:sz w:val="28"/>
            <w:szCs w:val="28"/>
            <w:lang w:eastAsia="ru-RU"/>
          </w:rPr>
          <w:t>частью 1 статьи 1</w:t>
        </w:r>
      </w:hyperlink>
      <w:r w:rsidRPr="00FB5AF4">
        <w:rPr>
          <w:rFonts w:ascii="Times New Roman" w:hAnsi="Times New Roman" w:cs="Times New Roman"/>
          <w:sz w:val="28"/>
          <w:szCs w:val="28"/>
          <w:lang w:eastAsia="ru-RU"/>
        </w:rPr>
        <w:t xml:space="preserve"> Федерального закона от 27.07.2010 №210-ФЗ государственных 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Лихославльского района, за исключением </w:t>
      </w:r>
      <w:r w:rsidRPr="00FB5AF4">
        <w:rPr>
          <w:rFonts w:ascii="Times New Roman" w:hAnsi="Times New Roman" w:cs="Times New Roman"/>
          <w:sz w:val="28"/>
          <w:szCs w:val="28"/>
          <w:lang w:eastAsia="ru-RU"/>
        </w:rPr>
        <w:lastRenderedPageBreak/>
        <w:t xml:space="preserve">документов, включенных в определенный </w:t>
      </w:r>
      <w:hyperlink r:id="rId14" w:tgtFrame="_blank" w:history="1">
        <w:r w:rsidRPr="004B7D4C">
          <w:rPr>
            <w:rFonts w:ascii="Times New Roman" w:hAnsi="Times New Roman" w:cs="Times New Roman"/>
            <w:sz w:val="28"/>
            <w:szCs w:val="28"/>
            <w:lang w:eastAsia="ru-RU"/>
          </w:rPr>
          <w:t>частью 6</w:t>
        </w:r>
      </w:hyperlink>
      <w:r w:rsidRPr="00FB5AF4">
        <w:rPr>
          <w:rFonts w:ascii="Times New Roman" w:hAnsi="Times New Roman" w:cs="Times New Roman"/>
          <w:sz w:val="28"/>
          <w:szCs w:val="28"/>
          <w:lang w:eastAsia="ru-RU"/>
        </w:rPr>
        <w:t xml:space="preserve"> статьи 7 Федерального закона от 27.07.2010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2.7.Исчерпывающий перечень оснований для отказа в приеме документов, необходимых для предоставления муниципальной услуги</w:t>
      </w:r>
    </w:p>
    <w:p w:rsidR="00C9798C"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Оснований для отказа в приеме заявления о предоставлении муниципальной услуги законодательством не предусмотрено.</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2.8.Исчерпывающий перечень оснований для приостановления и(или) отказа в предоставлении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2.8.1.Основания для приостановления предоставления муниципальной услуги законодательством Российской Федерации не предусмотрены.</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2.8.2. В предоставлении муниципальной услуги отказывается в случае:</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непредставления всех необходимых для признания помещения жилым помещением или жилого помещения непригодным для проживания и(или) многоквартирного дома аварийным и подлежащим сносу или реконструкции документов;</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представления заявителем документов, не отвечающих требованиям, установленным в подпункте 2.6.4 пункта 2.6 настоящего административного регламента;</w:t>
      </w:r>
    </w:p>
    <w:p w:rsidR="00C9798C"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представления документов неправомочным лицом.</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2.9.Перечень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Для предоставления муниципальной услуги заявитель самостоятельно обращается в организацию, уполномоченную на проведение архитектурно-строительного проектирования, организацию, уполномоченную на проведение обследования многоквартирных жилых домов, ограждающих и несущих конструкций жилых помещений, уполномоченное </w:t>
      </w:r>
      <w:r w:rsidRPr="00B921AD">
        <w:rPr>
          <w:rFonts w:ascii="Times New Roman" w:hAnsi="Times New Roman" w:cs="Times New Roman"/>
          <w:sz w:val="28"/>
          <w:szCs w:val="28"/>
          <w:lang w:eastAsia="ru-RU"/>
        </w:rPr>
        <w:t xml:space="preserve">медицинское </w:t>
      </w:r>
      <w:r w:rsidRPr="00FB5AF4">
        <w:rPr>
          <w:rFonts w:ascii="Times New Roman" w:hAnsi="Times New Roman" w:cs="Times New Roman"/>
          <w:sz w:val="28"/>
          <w:szCs w:val="28"/>
          <w:lang w:eastAsia="ru-RU"/>
        </w:rPr>
        <w:t>клиническое учреждение.</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рамках услуг, необходимых и обязательных для предоставления муниципальной услуги, заявителю выдаются следующие документы:</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организацией, уполномоченной на проведение архитектурно-строительного проектирования: документы, указанные в подпункте 4 пункта 2.6 настоящего административного регламента;</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организацией, уполномоченной на проведение обследования многоквартирных жилых домов, ограждающих и несущих конструкций жилых помещений: документы, указанные в подпунктах 5, 6 пункта 2.6 настоящего административного регламента;</w:t>
      </w:r>
    </w:p>
    <w:p w:rsidR="00C9798C"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уполномоченным </w:t>
      </w:r>
      <w:r w:rsidRPr="00B921AD">
        <w:rPr>
          <w:rFonts w:ascii="Times New Roman" w:hAnsi="Times New Roman" w:cs="Times New Roman"/>
          <w:sz w:val="28"/>
          <w:szCs w:val="28"/>
          <w:lang w:eastAsia="ru-RU"/>
        </w:rPr>
        <w:t xml:space="preserve">медицинским </w:t>
      </w:r>
      <w:r w:rsidRPr="004B7D4C">
        <w:rPr>
          <w:rFonts w:ascii="Times New Roman" w:hAnsi="Times New Roman" w:cs="Times New Roman"/>
          <w:sz w:val="28"/>
          <w:szCs w:val="28"/>
          <w:lang w:eastAsia="ru-RU"/>
        </w:rPr>
        <w:t xml:space="preserve"> к</w:t>
      </w:r>
      <w:r w:rsidRPr="00FB5AF4">
        <w:rPr>
          <w:rFonts w:ascii="Times New Roman" w:hAnsi="Times New Roman" w:cs="Times New Roman"/>
          <w:sz w:val="28"/>
          <w:szCs w:val="28"/>
          <w:lang w:eastAsia="ru-RU"/>
        </w:rPr>
        <w:t>линическим учреждением: документы, указанные в подпункте 7 пункта 2.6 настоящего административного регламента.</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2.10.Порядок, размер и основания взимания государственной пошлины или иной платы, взимаемой за предоставление муниципальной услуги</w:t>
      </w:r>
    </w:p>
    <w:p w:rsidR="00C9798C"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Предоставление муниципальной услуги осуществляется на безвозмездной основе.</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2.11.Порядок,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9798C"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2.12.Максимальный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798C"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2.13.Срок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Письменные обращения, поступившие в адрес Администрации, подлежат обязательной регистрации специалистом Администрации, ответственным за делопроизводство в документообороте в день поступления обращения в Администрацию.</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книге регистрации заявлений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книга регистрации заявлений) в течение 15 минут.</w:t>
      </w:r>
    </w:p>
    <w:p w:rsidR="00C9798C" w:rsidRPr="009B1E0E"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 в день поступления обращения в </w:t>
      </w:r>
      <w:r w:rsidRPr="009B1E0E">
        <w:rPr>
          <w:rFonts w:ascii="Times New Roman" w:hAnsi="Times New Roman" w:cs="Times New Roman"/>
          <w:sz w:val="28"/>
          <w:szCs w:val="28"/>
          <w:lang w:eastAsia="ru-RU"/>
        </w:rPr>
        <w:t>Администрацию.</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Заявителю при личном обращении с заявлением о предоставлении муниципальной услуги в Администрацию, Отдел, МФЦ, выдается расписка в получении документов с указанием их перечня и даты их получения Администрацией, Отделом или МФЦ. </w:t>
      </w:r>
    </w:p>
    <w:p w:rsidR="00C9798C"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Документы, необходимые для предоставления муниципальной услуги, посредством электронной почты Администрацией не принимаются.</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2.14.Требования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FB5AF4">
        <w:rPr>
          <w:rFonts w:ascii="Times New Roman" w:hAnsi="Times New Roman" w:cs="Times New Roman"/>
          <w:sz w:val="28"/>
          <w:szCs w:val="28"/>
          <w:lang w:eastAsia="ru-RU"/>
        </w:rPr>
        <w:t>мультимедийной</w:t>
      </w:r>
      <w:proofErr w:type="spellEnd"/>
      <w:r w:rsidRPr="00FB5AF4">
        <w:rPr>
          <w:rFonts w:ascii="Times New Roman" w:hAnsi="Times New Roman" w:cs="Times New Roman"/>
          <w:sz w:val="28"/>
          <w:szCs w:val="28"/>
          <w:lang w:eastAsia="ru-RU"/>
        </w:rPr>
        <w:t xml:space="preserve"> информации о порядке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Места ожидания оборудуются столами, стульями или скамьями (</w:t>
      </w:r>
      <w:proofErr w:type="spellStart"/>
      <w:r w:rsidRPr="00FB5AF4">
        <w:rPr>
          <w:rFonts w:ascii="Times New Roman" w:hAnsi="Times New Roman" w:cs="Times New Roman"/>
          <w:sz w:val="28"/>
          <w:szCs w:val="28"/>
          <w:lang w:eastAsia="ru-RU"/>
        </w:rPr>
        <w:t>банкетками</w:t>
      </w:r>
      <w:proofErr w:type="spellEnd"/>
      <w:r w:rsidRPr="00FB5AF4">
        <w:rPr>
          <w:rFonts w:ascii="Times New Roman" w:hAnsi="Times New Roman" w:cs="Times New Roman"/>
          <w:sz w:val="28"/>
          <w:szCs w:val="28"/>
          <w:lang w:eastAsia="ru-RU"/>
        </w:rPr>
        <w:t>), информационными стендами и(или)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Официальный портал должен:</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C9798C"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Оформление визуальной, текстовой и </w:t>
      </w:r>
      <w:proofErr w:type="spellStart"/>
      <w:r w:rsidRPr="00FB5AF4">
        <w:rPr>
          <w:rFonts w:ascii="Times New Roman" w:hAnsi="Times New Roman" w:cs="Times New Roman"/>
          <w:sz w:val="28"/>
          <w:szCs w:val="28"/>
          <w:lang w:eastAsia="ru-RU"/>
        </w:rPr>
        <w:t>мультимедийной</w:t>
      </w:r>
      <w:proofErr w:type="spellEnd"/>
      <w:r w:rsidRPr="00FB5AF4">
        <w:rPr>
          <w:rFonts w:ascii="Times New Roman" w:hAnsi="Times New Roman" w:cs="Times New Roman"/>
          <w:sz w:val="28"/>
          <w:szCs w:val="28"/>
          <w:lang w:eastAsia="ru-RU"/>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2.15.Показатели доступности и качества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2.15.1.Показателями доступности муниципальной услуги являются:</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транспортная доступность к местам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возможность получения заявителем муниципальной услуги в МФЦ;</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r w:rsidRPr="00FB5AF4">
        <w:rPr>
          <w:rFonts w:ascii="Times New Roman" w:hAnsi="Times New Roman" w:cs="Times New Roman"/>
          <w:sz w:val="28"/>
          <w:szCs w:val="28"/>
          <w:lang w:eastAsia="ru-RU"/>
        </w:rPr>
        <w:lastRenderedPageBreak/>
        <w:t>в форме устного или письменного информирования, в том числе посредством Официального портала, Единого и регионального порталов;</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возможность направления заявителем документов в электронной форме посредством Единого и регионального порталов;</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бесплатность предоставления муниципальной услуги и информации о процедуре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2.15.2.Показателями качества муниципальной услуги являются:</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соблюдение должностными лицами Отдела, предоставляющими муниципальную услугу, сроков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9798C"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восстановление нарушенных прав заявителя.</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2.16.Иные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Заявление о предоставлении муниципальной услуги,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9798C" w:rsidRPr="00FB5AF4"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9798C" w:rsidRDefault="00C9798C" w:rsidP="004B7D4C">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МФЦ осуществляет прием и регистрацию заявления о предоставлении муниципальной услуги, а также выдачу результата предоставления муниципальной </w:t>
      </w:r>
      <w:r w:rsidRPr="00F51815">
        <w:rPr>
          <w:rFonts w:ascii="Times New Roman" w:hAnsi="Times New Roman" w:cs="Times New Roman"/>
          <w:sz w:val="28"/>
          <w:szCs w:val="28"/>
          <w:lang w:eastAsia="ru-RU"/>
        </w:rPr>
        <w:t>услуги путем осуществления информационного обмена между ГАУ «МФЦ» и Администрацией посредством почтового отправления, в электронном виде, в том числе с использованием автоматизированной информационной системы ГАУ «МФЦ».</w:t>
      </w:r>
    </w:p>
    <w:p w:rsidR="00C9798C" w:rsidRPr="00F51815" w:rsidRDefault="00C9798C" w:rsidP="00F51815">
      <w:pPr>
        <w:spacing w:after="0" w:line="240" w:lineRule="auto"/>
        <w:jc w:val="center"/>
        <w:rPr>
          <w:rFonts w:ascii="Times New Roman" w:hAnsi="Times New Roman" w:cs="Times New Roman"/>
          <w:b/>
          <w:bCs/>
          <w:sz w:val="28"/>
          <w:szCs w:val="28"/>
          <w:lang w:eastAsia="ru-RU"/>
        </w:rPr>
      </w:pPr>
    </w:p>
    <w:p w:rsidR="00C9798C" w:rsidRDefault="00C9798C" w:rsidP="00F51815">
      <w:pPr>
        <w:spacing w:after="0" w:line="240" w:lineRule="auto"/>
        <w:jc w:val="center"/>
        <w:rPr>
          <w:rFonts w:ascii="Times New Roman" w:hAnsi="Times New Roman" w:cs="Times New Roman"/>
          <w:b/>
          <w:bCs/>
          <w:sz w:val="28"/>
          <w:szCs w:val="28"/>
          <w:lang w:eastAsia="ru-RU"/>
        </w:rPr>
      </w:pPr>
      <w:r w:rsidRPr="00F51815">
        <w:rPr>
          <w:rFonts w:ascii="Times New Roman" w:hAnsi="Times New Roman" w:cs="Times New Roman"/>
          <w:b/>
          <w:bCs/>
          <w:sz w:val="28"/>
          <w:szCs w:val="28"/>
          <w:lang w:eastAsia="ru-RU"/>
        </w:rPr>
        <w:lastRenderedPageBreak/>
        <w:t>III.</w:t>
      </w:r>
      <w:r>
        <w:rPr>
          <w:rFonts w:ascii="Times New Roman" w:hAnsi="Times New Roman" w:cs="Times New Roman"/>
          <w:b/>
          <w:bCs/>
          <w:sz w:val="28"/>
          <w:szCs w:val="28"/>
          <w:lang w:eastAsia="ru-RU"/>
        </w:rPr>
        <w:t xml:space="preserve"> </w:t>
      </w:r>
      <w:r w:rsidRPr="00F51815">
        <w:rPr>
          <w:rFonts w:ascii="Times New Roman" w:hAnsi="Times New Roman" w:cs="Times New Roman"/>
          <w:b/>
          <w:bCs/>
          <w:sz w:val="28"/>
          <w:szCs w:val="28"/>
          <w:lang w:eastAsia="ru-RU"/>
        </w:rPr>
        <w:t>Состав, последовательность и сроки выполнения</w:t>
      </w:r>
      <w:r>
        <w:rPr>
          <w:rFonts w:ascii="Times New Roman" w:hAnsi="Times New Roman" w:cs="Times New Roman"/>
          <w:b/>
          <w:bCs/>
          <w:sz w:val="28"/>
          <w:szCs w:val="28"/>
          <w:lang w:eastAsia="ru-RU"/>
        </w:rPr>
        <w:t xml:space="preserve"> </w:t>
      </w:r>
      <w:r w:rsidRPr="00F51815">
        <w:rPr>
          <w:rFonts w:ascii="Times New Roman" w:hAnsi="Times New Roman" w:cs="Times New Roman"/>
          <w:b/>
          <w:bCs/>
          <w:sz w:val="28"/>
          <w:szCs w:val="28"/>
          <w:lang w:eastAsia="ru-RU"/>
        </w:rPr>
        <w:t>административных процедур, требования к порядку</w:t>
      </w:r>
      <w:r>
        <w:rPr>
          <w:rFonts w:ascii="Times New Roman" w:hAnsi="Times New Roman" w:cs="Times New Roman"/>
          <w:b/>
          <w:bCs/>
          <w:sz w:val="28"/>
          <w:szCs w:val="28"/>
          <w:lang w:eastAsia="ru-RU"/>
        </w:rPr>
        <w:t xml:space="preserve"> </w:t>
      </w:r>
      <w:r w:rsidRPr="00F51815">
        <w:rPr>
          <w:rFonts w:ascii="Times New Roman" w:hAnsi="Times New Roman" w:cs="Times New Roman"/>
          <w:b/>
          <w:bCs/>
          <w:sz w:val="28"/>
          <w:szCs w:val="28"/>
          <w:lang w:eastAsia="ru-RU"/>
        </w:rPr>
        <w:t>их выполнения, в том числе особенности выполнения</w:t>
      </w:r>
      <w:r>
        <w:rPr>
          <w:rFonts w:ascii="Times New Roman" w:hAnsi="Times New Roman" w:cs="Times New Roman"/>
          <w:b/>
          <w:bCs/>
          <w:sz w:val="28"/>
          <w:szCs w:val="28"/>
          <w:lang w:eastAsia="ru-RU"/>
        </w:rPr>
        <w:t xml:space="preserve"> </w:t>
      </w:r>
      <w:r w:rsidRPr="00F51815">
        <w:rPr>
          <w:rFonts w:ascii="Times New Roman" w:hAnsi="Times New Roman" w:cs="Times New Roman"/>
          <w:b/>
          <w:bCs/>
          <w:sz w:val="28"/>
          <w:szCs w:val="28"/>
          <w:lang w:eastAsia="ru-RU"/>
        </w:rPr>
        <w:t>административных процедур в электронной форме</w:t>
      </w:r>
    </w:p>
    <w:p w:rsidR="00C9798C" w:rsidRPr="00F51815" w:rsidRDefault="00C9798C" w:rsidP="00F51815">
      <w:pPr>
        <w:spacing w:after="0" w:line="240" w:lineRule="auto"/>
        <w:jc w:val="center"/>
        <w:rPr>
          <w:rFonts w:ascii="Times New Roman" w:hAnsi="Times New Roman" w:cs="Times New Roman"/>
          <w:b/>
          <w:bCs/>
          <w:sz w:val="28"/>
          <w:szCs w:val="28"/>
          <w:lang w:eastAsia="ru-RU"/>
        </w:rPr>
      </w:pP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3.1.Предоставление муниципальной услуги включает в себя следующие административные процедуры:</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FB5AF4">
        <w:rPr>
          <w:rFonts w:ascii="Times New Roman" w:hAnsi="Times New Roman" w:cs="Times New Roman"/>
          <w:sz w:val="28"/>
          <w:szCs w:val="28"/>
          <w:lang w:eastAsia="ru-RU"/>
        </w:rPr>
        <w:t>прием и регистрация заявления о предоставлении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FB5AF4">
        <w:rPr>
          <w:rFonts w:ascii="Times New Roman" w:hAnsi="Times New Roman" w:cs="Times New Roman"/>
          <w:sz w:val="28"/>
          <w:szCs w:val="28"/>
          <w:lang w:eastAsia="ru-RU"/>
        </w:rPr>
        <w:t>определение перечня дополнительных документов, формирование и направление межведомственных запросов в органы, участвующие в предоставлении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FB5AF4">
        <w:rPr>
          <w:rFonts w:ascii="Times New Roman" w:hAnsi="Times New Roman" w:cs="Times New Roman"/>
          <w:sz w:val="28"/>
          <w:szCs w:val="28"/>
          <w:lang w:eastAsia="ru-RU"/>
        </w:rPr>
        <w:t>рассмотрение представленных документов и принятие решения о предоставлении или об отказе в предоставлении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Pr="00FB5AF4">
        <w:rPr>
          <w:rFonts w:ascii="Times New Roman" w:hAnsi="Times New Roman" w:cs="Times New Roman"/>
          <w:sz w:val="28"/>
          <w:szCs w:val="28"/>
          <w:lang w:eastAsia="ru-RU"/>
        </w:rPr>
        <w:t>выдача (направление) заявителю документов, являющихся результатом предоставления муниципальной услуги.</w:t>
      </w: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Блок-схема предоставления муниципальной услуги приведена в приложении №</w:t>
      </w:r>
      <w:r w:rsidR="00D42DC3">
        <w:rPr>
          <w:rFonts w:ascii="Times New Roman" w:hAnsi="Times New Roman" w:cs="Times New Roman"/>
          <w:sz w:val="28"/>
          <w:szCs w:val="28"/>
          <w:lang w:eastAsia="ru-RU"/>
        </w:rPr>
        <w:t xml:space="preserve"> </w:t>
      </w:r>
      <w:r w:rsidRPr="00FB5AF4">
        <w:rPr>
          <w:rFonts w:ascii="Times New Roman" w:hAnsi="Times New Roman" w:cs="Times New Roman"/>
          <w:sz w:val="28"/>
          <w:szCs w:val="28"/>
          <w:lang w:eastAsia="ru-RU"/>
        </w:rPr>
        <w:t>1 к настоящему административному регламенту.</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3.2.Прием и регистрация заявления о предоставлении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Единого или регионального порталов.</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Сведения о должностном лице, ответственном за выполнение административной процедуры:</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 прием и регистрацию заявления о предоставлении муниципальной услуги, представленного заявителем лично в Администрацию или поступившего по почте в адрес Администрации: специалист Администрации, ответственный за делопроизводство;</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 прием и регистрацию заявления о представлении муниципальной услуги, представленного заявителем лично в Отдел: специалист Отдела, ответственный за предоставление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 прием и регистрацию заявления о предоставлении муниципальной услуги, поступившего в Администрацию посредством Единого и регионального порталов: специалист Отдела, ответственный за предоставление муниципальной услуги;</w:t>
      </w:r>
    </w:p>
    <w:p w:rsidR="00C9798C" w:rsidRPr="00F51815"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за прием и регистрацию заявления о предоставлении муниципальной услуги </w:t>
      </w:r>
      <w:r w:rsidRPr="00F51815">
        <w:rPr>
          <w:rFonts w:ascii="Times New Roman" w:hAnsi="Times New Roman" w:cs="Times New Roman"/>
          <w:sz w:val="28"/>
          <w:szCs w:val="28"/>
          <w:lang w:eastAsia="ru-RU"/>
        </w:rPr>
        <w:t>в ГАУ «МФЦ»: специалист ГАУ «МФЦ».</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и(или) максимальный срок их выполнения - в день поступления обращения в Администрацию; при личном обращении заявителя 15 минут с момента получения заявления о предоставлении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Критерий принятия решения о приеме и регистрации заявления: наличие заявления о предоставлении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Результат выполнения административной процедуры: зарегистрированное заявление о предоставлении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Способ фиксации результата выполнения административной процедуры:</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случае подачи заявления о предоставлении муниципальной услуги лично в Администрацию или поступления заявления по почте специалист Администрации, ответственный за делопроизводство, регистрирует заявление о предоставлении муниципальной услуги в книге регистрации заявлений;</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случае подачи заявления о предоставлении муниципальной услуги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случае направления заявления о предоставлении муниципальной услуги посредством Единого 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51815">
        <w:rPr>
          <w:rFonts w:ascii="Times New Roman" w:hAnsi="Times New Roman" w:cs="Times New Roman"/>
          <w:sz w:val="28"/>
          <w:szCs w:val="28"/>
          <w:lang w:eastAsia="ru-RU"/>
        </w:rPr>
        <w:t>в случае подачи заявления о предоставлении муниципальной услуги в ГАУ «МФЦ», специалист ГАУ «МФЦ»  регистрирует заявление о предоставлении муниципальной услуги в электронном документообороте</w:t>
      </w:r>
      <w:r w:rsidRPr="00FB5AF4">
        <w:rPr>
          <w:rFonts w:ascii="Times New Roman" w:hAnsi="Times New Roman" w:cs="Times New Roman"/>
          <w:sz w:val="28"/>
          <w:szCs w:val="28"/>
          <w:lang w:eastAsia="ru-RU"/>
        </w:rPr>
        <w:t>.</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Заявителю, при личном обращении с заявлением о предоставлении муниципальной услуги в Администрацию, Отдел, МФЦ, выдается расписка в получении документов с указанием их перечня и даты их получения Администрацией, Отделом или МФЦ.</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случае поступления заявления о предоставлении муниципальной услуги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случае подачи заявления о предоставлении муниципальной услуги в ГАУ «МФЦ» зарегистрированное заявление о предоставлении муниципальной услуги с приложениями передается в Администрацию.</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3.3.Определение перечня дополнительных документов, формирование и направление межведомственных запросов в органы, участвующие в предоставлении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Сведения о должностном лице, ответственном за выполнение административной процедуры: </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 экспертизу представленных заявителем документов, определение перечня дополнительных документов, из числа указанных в подпунктах 6, 11 пункта 2.6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подготовку проекта уведомления заявителю о необходимости предоставления дополнительных документов: специалист Отдела, ответственный за предоставление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за подписание уведомления заявителю о необходимости предоставления дополнительных документов: заместитель главы администрации, председатель межведомственной комиссии либо лицо, его замещающее;</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 регистрацию уведомления заявителю о необходимости предоставления дополнительных документов: специалист Администрации, ответственный за делопроизводство;</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 направление (выдачу) заявителю уведомления о необходимости предоставления дополнительных документов: специалист Отдела, ответственный за предоставление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экспертиза представленных заявителем документов, определение перечня дополнительных документов, из числа указанных в подпунктах 6, 11 пункта 2.6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подготовку проекта уведомления заявителю о необходимости предоставления дополнительных документов (продолжительность и(или) максимальный срок выполнения административного действия - 2 дня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подписание уведомления заявителю о необходимости предоставления дополнительных документов - 1 день со дня подготовки проекта уведомления заявителю о необходимости предоставления дополнительных документов;</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регистрация уведомления заявителю о необходимости предоставления дополнительных документов - 1 день со дня подписания уведомления заявителю о необходимости предоставления дополнительных документов;</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направление (выдача) заявителю уведомления о необходимости предоставления дополнительных документов - 1 день со дня регистрации уведомления заявителю о необходимости предоставления дополнительных документов;</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получение ответа на межведомственные запросы, содержащие сведения, указанные в подпунктах 9, 10 пункта 2.6 настоящего административного регламента (продолжительность и(или) максимальный срок выполнения административного действия - 5 дней со дня поступления межведомственного запроса в орган, предоставляющий документ и информацию);</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получение ответа на межведомственные запросы, содержащие сведения, указанные в подпункте 11 пункта 2.6 настоящего административного регламента (продолжительность и(или) максимальный срок выполнения административного действия установлены федеральными законами, правовыми </w:t>
      </w:r>
      <w:hyperlink r:id="rId15" w:tgtFrame="_blank" w:history="1">
        <w:r w:rsidRPr="00D42DC3">
          <w:rPr>
            <w:rFonts w:ascii="Times New Roman" w:hAnsi="Times New Roman" w:cs="Times New Roman"/>
            <w:sz w:val="28"/>
            <w:szCs w:val="28"/>
            <w:lang w:eastAsia="ru-RU"/>
          </w:rPr>
          <w:t>актами</w:t>
        </w:r>
      </w:hyperlink>
      <w:r w:rsidRPr="00FB5AF4">
        <w:rPr>
          <w:rFonts w:ascii="Times New Roman" w:hAnsi="Times New Roman" w:cs="Times New Roman"/>
          <w:sz w:val="28"/>
          <w:szCs w:val="28"/>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9, 10 пункта 2.6 настоящего административного регламента.</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Критерий принятия решения о предоставлении заявителем дополнительных документов, указанных в подпункте 6 пункта 2.6 настоящего административного регламента: отсутствие документов, предоставление которых является необходимым для принятия решения о признании жилого помещения соответствующим (не соответствующим) установленным требованиям.</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Критерий принятия решения о направлении межведомственного запроса о предоставлении дополнительных документов, указанных в подпункте 11 пункта 2.6 настоящего административного регламента, и направлении межведомственного запроса: отсутствие документов, представление которых является необходимым для принятия решения о признании жилого помещения соответствующим (не соответствующим) установленным требованиям.</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Результат административной процедуры: </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полученные ответы на межведомственные запросы, содержащие документы, необходимые для предоставления муниципальной услуги, указанные в подпунктах 9, 10 пункта 2.6 настоящего административного регламента (в случае отсутствия документов, которые заявитель вправе представить по собственной инициативе);</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представленные заявителем дополнительные документы, указанные в подпункте 6 пункта 2.6 настоящего административного регламента, если предоставление таких документов является необходимым для принятия решения о признании жилого помещения соответствующим (не соответствующим) установленным требованиям (в случае отсутствия документов, которые заявитель вправе представить по собственной инициативе);</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полученные от соответствующих органов государственного надзора (контроля) ответы на межведомственные запросы, содержащие дополнительные документы, указанные в подпункте 11 пункта 2.6 настоящего административного регламента, если предоставление таких документов является необходимым для принятия решения о признании жилого помещения соответствующим (не соответствующим) установленным требованиям (в случае отсутствия документов, которые заявитель вправе представить по собственной инициативе).</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Способ фиксации результата административной процедуры: </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специалист Отдела, ответственный за предоставление муниципальной услуги, регистрирует ответ на межведомственный запрос в журнале учета ответов на межведомственные электронные запросы;</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случае поступления ответа на межведомственный запрос и(или) дополнительного документа по почте специалист Администрации, ответственный за делопроизводство, регистрирует ответ на запрос и(или) дополнительный документ, в электронном документообороте.</w:t>
      </w: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C26BCD">
        <w:rPr>
          <w:rFonts w:ascii="Times New Roman" w:hAnsi="Times New Roman" w:cs="Times New Roman"/>
          <w:sz w:val="28"/>
          <w:szCs w:val="28"/>
          <w:lang w:eastAsia="ru-RU"/>
        </w:rPr>
        <w:t>В случае поступления ответа на межведомственный запрос и(или) дополнительного документа по почте специалист Администрации, ответственный за делопроизводство, передает зарегистрированный ответ на межведомственный запрос и(или) дополнительный документ специалисту Отдела, ответственному за предоставление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3.4.Рассмотрение представленных документов и принятие решения о предоставлении или об отказе в предоставлении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Комиссией, которая по результатам работы принимает одно из следующих решений:</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FB5AF4">
        <w:rPr>
          <w:rFonts w:ascii="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FB5AF4">
        <w:rPr>
          <w:rFonts w:ascii="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FB5AF4">
        <w:rPr>
          <w:rFonts w:ascii="Times New Roman" w:hAnsi="Times New Roman" w:cs="Times New Roman"/>
          <w:sz w:val="28"/>
          <w:szCs w:val="28"/>
          <w:lang w:eastAsia="ru-RU"/>
        </w:rPr>
        <w:t>о выявлении оснований для признания помещения непригодным для проживания;</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Pr="00FB5AF4">
        <w:rPr>
          <w:rFonts w:ascii="Times New Roman" w:hAnsi="Times New Roman" w:cs="Times New Roman"/>
          <w:sz w:val="28"/>
          <w:szCs w:val="28"/>
          <w:lang w:eastAsia="ru-RU"/>
        </w:rPr>
        <w:t>о выявлении оснований для признания многоквартирного дома аварийным и подлежащим сносу;</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r w:rsidRPr="00FB5AF4">
        <w:rPr>
          <w:rFonts w:ascii="Times New Roman" w:hAnsi="Times New Roman" w:cs="Times New Roman"/>
          <w:sz w:val="28"/>
          <w:szCs w:val="28"/>
          <w:lang w:eastAsia="ru-RU"/>
        </w:rPr>
        <w:t>о выявлении оснований для признания многоквартирного дома аварийным и подлежащим реконструкции;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w:t>
      </w:r>
      <w:r w:rsidRPr="00FB5AF4">
        <w:rPr>
          <w:rFonts w:ascii="Times New Roman" w:hAnsi="Times New Roman" w:cs="Times New Roman"/>
          <w:sz w:val="28"/>
          <w:szCs w:val="28"/>
          <w:lang w:eastAsia="ru-RU"/>
        </w:rPr>
        <w:t>о проведении дополнительного обследования оцениваемого помещения.</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Решения Комиссии, за исключением решения о проведении дополнительного обследования оцениваемого помещения, оформляются в виде заключения. В случае обследования жилого помещения или жилого дома Комиссия составляет акт обследования помещения и на основании выводов и рекомендаций, указанных в акте - заключение.</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документов, указанных в подпункте 6 пункта 2.6 настоящего административного регламента.</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Сведения о должностном лице, ответственном за выполнение административной процедуры:</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 формирование и направление учетного дела заявителя на рассмотрение Комиссии: специалист Отдела, ответственный за предоставление муниципальной услуги: секретарь Комиссии;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 обеспечение деятельности Комиссии: секретарь Комиссии;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 принятие Комиссией решения и подписание заключения Комиссии: члены Комиссии;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 передачу заключения Комиссии и учетного дела заявителя специалисту Отдела, ответственному за предоставление муниципальной услуги: секретарь Комиссии;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 оформление проекта уведомления об отказе в предоставлении муниципальной услуги: специалист Отдела, ответственный за предоставление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 подписание проекта уведомления об отказе в предоставлении муниципальной услуги: Председатель Комиссии либо лицо, его замещающее;</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за регистрацию уведомления об отказе в предоставлении муниципальной услуги: специалист Администрации, ответственный за делопроизводство.</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Содержание административных действий, входящих в состав административной процедуры:</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документов, указанных в подпункте 6 пункта 2.6 настоящего административного регламента);</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принятие Комиссией решения (продолжительность и (или) максимальный срок выполнения - 19 дней со дня поступления секретарю Комиссии учетного дела заявителя);</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передача специалисту Отдела, ответственному за предоставление муниципальной услуги, заключения Комиссии и учетного дела заявителя - в день подписания членами Комиссии заключения Комиссии;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оформление проекта уведомления об отказе в предоставлении муниципальной услуги, (продолжительность и (или) максимальный срок выполнения - 5 дней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документов, указанных в подпункте 6 пункта 2.6 настоящего административного регламента);</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подписание уведомления об отказе в предоставлении муниципальной услуги (продолжительность и (или) максимальный срок выполнения - 2 дня со дня получения председателем Комиссии либо лицом, его замещающим, проекта уведомления об отказе в предоставлении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регистрация уведомления об отказе в предоставлении муниципальной услуги (пр</w:t>
      </w:r>
      <w:r w:rsidR="00D42DC3">
        <w:rPr>
          <w:rFonts w:ascii="Times New Roman" w:hAnsi="Times New Roman" w:cs="Times New Roman"/>
          <w:sz w:val="28"/>
          <w:szCs w:val="28"/>
          <w:lang w:eastAsia="ru-RU"/>
        </w:rPr>
        <w:t>о</w:t>
      </w:r>
      <w:r w:rsidRPr="00FB5AF4">
        <w:rPr>
          <w:rFonts w:ascii="Times New Roman" w:hAnsi="Times New Roman" w:cs="Times New Roman"/>
          <w:sz w:val="28"/>
          <w:szCs w:val="28"/>
          <w:lang w:eastAsia="ru-RU"/>
        </w:rPr>
        <w:t>должительность и(или) максимальный срок выполнения - 1 день со дня подписания уведомления об отказе в предоставлении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Критерием формирования и направления учетного дела заявителя на рассмотрение Комиссии является наличие зарегистрированного заявления о предоставлении муниципальной услуги, ответа на межведомственный запрос и (или) дополнительных документов, указанных в подпункте 6 пункта 2.6 настоящего административного регламента.</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Критерием принятия Комиссией решения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является соответствие (несоответствие) помещения, жилого помещения, многоквартирного жилого дома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№47.</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подпункте 2.8.2 пункта 2.8 настоящего административного регламента.</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Результат административной процедуры: </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подписанное членами Комиссии заключение Комиссии;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подписанное председателем Комиссии либо лицом, его замещающим, уведомление об отказе в предоставлении муниципальной услуги (в случае принятия решения об отказе в предоставлении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Способ фиксации результата выполнения административной процедуры: </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секретарь Комиссии направляет заключение Комиссии специалисту Отдела, ответственному за предоставление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специалист Администрации, ответственный за делопроизводство, направляет зарегистрированное уведомление об отказе в предоставлении муниципальной услуги специалисту Отдела, ответственному за предоставление муниципальной услуги.</w:t>
      </w: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со дня принятия решения о предоставлении или об отказе в предоставлении муниципальной услуги, направляет их в МФЦ.</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3.5.Выдача (направление) результата предоставления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или специалисту ГАУ «МФЦ»  зарегистрированных документов, являющихся результатом предоставления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Сведения о должностном лице, ответственном за выполнение административной процедуры: </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 направление заявителю документов, являющихся результатом предоставления муниципальной услуги, почтой - специалист Администрации, ответственный за делопроизводство;</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Отдела, ответственный за предоставление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 выдачу документов, являющихся результатом предоставления муниципальной услуги, в ГАУ «МФЦ»  - специалист ГАУ «МФЦ».</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и(или) максимальный срок выполнения административного действия - 1 день со дня принятия одного из указанных в пункте 2.3 настоящего административного регламента решений).</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Критерий принятия решения: оформленные документы, являющиеся результатом предоставления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 либо через ГАУ «МФЦ».</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Способ фиксации результата выполнения административной процедуры: </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случае выдачи документов, являющихся результатом предоставления муниципальной услуги  в ГАУ « МФЦ», запись о выдаче документов специалистом ГАУ «МФЦ» подтверждается записью в книге регистрации заявлений.</w:t>
      </w:r>
    </w:p>
    <w:p w:rsidR="00C9798C" w:rsidRDefault="00C9798C" w:rsidP="00AA3E71">
      <w:pPr>
        <w:spacing w:after="0" w:line="240" w:lineRule="auto"/>
        <w:jc w:val="center"/>
        <w:rPr>
          <w:rFonts w:ascii="Times New Roman" w:hAnsi="Times New Roman" w:cs="Times New Roman"/>
          <w:b/>
          <w:bCs/>
          <w:sz w:val="28"/>
          <w:szCs w:val="28"/>
          <w:lang w:eastAsia="ru-RU"/>
        </w:rPr>
      </w:pPr>
    </w:p>
    <w:p w:rsidR="00C9798C" w:rsidRPr="00AA3E71" w:rsidRDefault="00C9798C" w:rsidP="00AA3E71">
      <w:pPr>
        <w:spacing w:after="0" w:line="240" w:lineRule="auto"/>
        <w:jc w:val="center"/>
        <w:rPr>
          <w:rFonts w:ascii="Times New Roman" w:hAnsi="Times New Roman" w:cs="Times New Roman"/>
          <w:b/>
          <w:bCs/>
          <w:sz w:val="28"/>
          <w:szCs w:val="28"/>
          <w:lang w:eastAsia="ru-RU"/>
        </w:rPr>
      </w:pPr>
      <w:r w:rsidRPr="00AA3E71">
        <w:rPr>
          <w:rFonts w:ascii="Times New Roman" w:hAnsi="Times New Roman" w:cs="Times New Roman"/>
          <w:b/>
          <w:bCs/>
          <w:sz w:val="28"/>
          <w:szCs w:val="28"/>
          <w:lang w:eastAsia="ru-RU"/>
        </w:rPr>
        <w:t>IV. Формы контроля</w:t>
      </w:r>
    </w:p>
    <w:p w:rsidR="00C9798C" w:rsidRDefault="00C9798C" w:rsidP="00AA3E71">
      <w:pPr>
        <w:spacing w:after="0" w:line="240" w:lineRule="auto"/>
        <w:jc w:val="center"/>
        <w:rPr>
          <w:rFonts w:ascii="Times New Roman" w:hAnsi="Times New Roman" w:cs="Times New Roman"/>
          <w:b/>
          <w:bCs/>
          <w:sz w:val="28"/>
          <w:szCs w:val="28"/>
          <w:lang w:eastAsia="ru-RU"/>
        </w:rPr>
      </w:pPr>
      <w:r w:rsidRPr="00AA3E71">
        <w:rPr>
          <w:rFonts w:ascii="Times New Roman" w:hAnsi="Times New Roman" w:cs="Times New Roman"/>
          <w:b/>
          <w:bCs/>
          <w:sz w:val="28"/>
          <w:szCs w:val="28"/>
          <w:lang w:eastAsia="ru-RU"/>
        </w:rPr>
        <w:t>за исполнением административного регламента</w:t>
      </w:r>
    </w:p>
    <w:p w:rsidR="00C9798C" w:rsidRPr="00AA3E71" w:rsidRDefault="00C9798C" w:rsidP="00AA3E71">
      <w:pPr>
        <w:spacing w:after="0" w:line="240" w:lineRule="auto"/>
        <w:jc w:val="center"/>
        <w:rPr>
          <w:rFonts w:ascii="Times New Roman" w:hAnsi="Times New Roman" w:cs="Times New Roman"/>
          <w:b/>
          <w:bCs/>
          <w:sz w:val="28"/>
          <w:szCs w:val="28"/>
          <w:lang w:eastAsia="ru-RU"/>
        </w:rPr>
      </w:pP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4.1.Текущий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главы администрации Лихославльского района в соответствии с распределением обязанностей либо уполномоченным лицом.</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4.2.Плановые проверки полноты и качества предоставления муниципальной услуги проводятся главой Администрации либо уполномоченным лицом. </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либо уполномоченного лица. </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Внеплановые проверки полноты и качества предоставления муниципальной услуги проводятся главой Администрации либо уполномоченным лицом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 </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Результаты проверок оформляются в виде акта, в котором отмечаются выявленные недостатки и указываются предложения по их устранению. Акт утверждается актом Администрации.</w:t>
      </w: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4.3.Должностные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 xml:space="preserve">Персональная ответственность должностных лиц за предоставление муниципальной услуги закрепляется в их должностных </w:t>
      </w:r>
      <w:r w:rsidRPr="00226C18">
        <w:rPr>
          <w:rFonts w:ascii="Times New Roman" w:hAnsi="Times New Roman" w:cs="Times New Roman"/>
          <w:sz w:val="28"/>
          <w:szCs w:val="28"/>
          <w:lang w:eastAsia="ru-RU"/>
        </w:rPr>
        <w:t>регламентах в</w:t>
      </w:r>
      <w:r w:rsidRPr="00FB5AF4">
        <w:rPr>
          <w:rFonts w:ascii="Times New Roman" w:hAnsi="Times New Roman" w:cs="Times New Roman"/>
          <w:sz w:val="28"/>
          <w:szCs w:val="28"/>
          <w:lang w:eastAsia="ru-RU"/>
        </w:rPr>
        <w:t xml:space="preserve"> соответствии с требованиями законодательства Российской Федерации, законодательства Тверской области муниципальных правовых актов Лихославльского района.</w:t>
      </w: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Должностные лица Администрации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ГАУ «МФЦ» ), в нарушение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ГАУ «МФЦ»).</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4.4.Контроль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устных и письменных обращений в адрес Администрации, в том числе с использованием адреса электронной почты Администрации.</w:t>
      </w:r>
    </w:p>
    <w:p w:rsidR="00C9798C" w:rsidRPr="00FB5AF4" w:rsidRDefault="00C9798C" w:rsidP="00FB5AF4">
      <w:pPr>
        <w:spacing w:after="0" w:line="240" w:lineRule="auto"/>
        <w:jc w:val="both"/>
        <w:rPr>
          <w:rFonts w:ascii="Times New Roman" w:hAnsi="Times New Roman" w:cs="Times New Roman"/>
          <w:sz w:val="28"/>
          <w:szCs w:val="28"/>
          <w:lang w:eastAsia="ru-RU"/>
        </w:rPr>
      </w:pPr>
    </w:p>
    <w:p w:rsidR="00C9798C" w:rsidRPr="00226C18" w:rsidRDefault="00C9798C" w:rsidP="00226C18">
      <w:pPr>
        <w:spacing w:after="0" w:line="240" w:lineRule="auto"/>
        <w:jc w:val="center"/>
        <w:rPr>
          <w:rFonts w:ascii="Times New Roman" w:hAnsi="Times New Roman" w:cs="Times New Roman"/>
          <w:b/>
          <w:bCs/>
          <w:sz w:val="28"/>
          <w:szCs w:val="28"/>
          <w:lang w:eastAsia="ru-RU"/>
        </w:rPr>
      </w:pPr>
      <w:r w:rsidRPr="00226C18">
        <w:rPr>
          <w:rFonts w:ascii="Times New Roman" w:hAnsi="Times New Roman" w:cs="Times New Roman"/>
          <w:b/>
          <w:bCs/>
          <w:sz w:val="28"/>
          <w:szCs w:val="28"/>
          <w:lang w:eastAsia="ru-RU"/>
        </w:rPr>
        <w:t>V. Досудебный (внесудебный) порядок обжалования решений</w:t>
      </w:r>
    </w:p>
    <w:p w:rsidR="00C9798C" w:rsidRPr="00226C18" w:rsidRDefault="00C9798C" w:rsidP="00226C18">
      <w:pPr>
        <w:spacing w:after="0" w:line="240" w:lineRule="auto"/>
        <w:jc w:val="center"/>
        <w:rPr>
          <w:rFonts w:ascii="Times New Roman" w:hAnsi="Times New Roman" w:cs="Times New Roman"/>
          <w:b/>
          <w:bCs/>
          <w:sz w:val="28"/>
          <w:szCs w:val="28"/>
          <w:lang w:eastAsia="ru-RU"/>
        </w:rPr>
      </w:pPr>
      <w:r w:rsidRPr="00226C18">
        <w:rPr>
          <w:rFonts w:ascii="Times New Roman" w:hAnsi="Times New Roman" w:cs="Times New Roman"/>
          <w:b/>
          <w:bCs/>
          <w:sz w:val="28"/>
          <w:szCs w:val="28"/>
          <w:lang w:eastAsia="ru-RU"/>
        </w:rPr>
        <w:t>и действий (бездействия) органа, предоставляющего муниципальную услугу,</w:t>
      </w:r>
    </w:p>
    <w:p w:rsidR="00C9798C" w:rsidRPr="00226C18" w:rsidRDefault="00C9798C" w:rsidP="00226C18">
      <w:pPr>
        <w:spacing w:after="0" w:line="240" w:lineRule="auto"/>
        <w:jc w:val="center"/>
        <w:rPr>
          <w:rFonts w:ascii="Times New Roman" w:hAnsi="Times New Roman" w:cs="Times New Roman"/>
          <w:b/>
          <w:bCs/>
          <w:sz w:val="28"/>
          <w:szCs w:val="28"/>
          <w:lang w:eastAsia="ru-RU"/>
        </w:rPr>
      </w:pPr>
      <w:r w:rsidRPr="00226C18">
        <w:rPr>
          <w:rFonts w:ascii="Times New Roman" w:hAnsi="Times New Roman" w:cs="Times New Roman"/>
          <w:b/>
          <w:bCs/>
          <w:sz w:val="28"/>
          <w:szCs w:val="28"/>
          <w:lang w:eastAsia="ru-RU"/>
        </w:rPr>
        <w:t>а также должностных лиц и муниципальных служащих, обеспечивающих</w:t>
      </w:r>
    </w:p>
    <w:p w:rsidR="00C9798C" w:rsidRDefault="00C9798C" w:rsidP="00226C18">
      <w:pPr>
        <w:spacing w:after="0" w:line="240" w:lineRule="auto"/>
        <w:jc w:val="center"/>
        <w:rPr>
          <w:rFonts w:ascii="Times New Roman" w:hAnsi="Times New Roman" w:cs="Times New Roman"/>
          <w:b/>
          <w:bCs/>
          <w:sz w:val="28"/>
          <w:szCs w:val="28"/>
          <w:lang w:eastAsia="ru-RU"/>
        </w:rPr>
      </w:pPr>
      <w:r w:rsidRPr="00226C18">
        <w:rPr>
          <w:rFonts w:ascii="Times New Roman" w:hAnsi="Times New Roman" w:cs="Times New Roman"/>
          <w:b/>
          <w:bCs/>
          <w:sz w:val="28"/>
          <w:szCs w:val="28"/>
          <w:lang w:eastAsia="ru-RU"/>
        </w:rPr>
        <w:t>ее предоставление</w:t>
      </w:r>
    </w:p>
    <w:p w:rsidR="00C9798C" w:rsidRPr="00226C18" w:rsidRDefault="00C9798C" w:rsidP="00226C18">
      <w:pPr>
        <w:spacing w:after="0" w:line="240" w:lineRule="auto"/>
        <w:jc w:val="center"/>
        <w:rPr>
          <w:rFonts w:ascii="Times New Roman" w:hAnsi="Times New Roman" w:cs="Times New Roman"/>
          <w:b/>
          <w:bCs/>
          <w:sz w:val="28"/>
          <w:szCs w:val="28"/>
          <w:lang w:eastAsia="ru-RU"/>
        </w:rPr>
      </w:pP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5.2.Предметом досудебного (внесудебного) обжалования могут являться действия (бездействие) должностных лиц Администрации, муниципальных служащих, предоставляющих муниципальную услугу, а также принимаемые ими решения в ходе предоставления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нарушения срока регистрации запроса заявителя о предоставлении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нарушения срока предоставления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Лихославльского района.</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Лихославльского района для предоставления муниципальной услуги, у заявителя;</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Лихославльского района;</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w:t>
      </w: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5.3.Жалоба может быть подана в ГАУ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5.4.Основанием для начала процедуры досудебного (внесудебного) обжалования является поступление жалобы в Администрацию или в ГАУ «МФЦ».</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5.5.Прием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случае если жалоба подана заявителем в Администрацию,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Заявитель в жалобе указывает следующую информацию:</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сведения об обжалуемых решениях и действиях (бездействии)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доводы, на основании которых заявитель не согласен с решением и действием (бездействием) должностного лица Администрации, участвующего в предоставлении муниципальной услуги, либо муниципального служащего.</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5.6.Заявитель имеет право на получение информации и документов, необходимых для обоснования и рассмотрения жалобы.</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5.7.Жалоба, поступившая в Администрацию, подлежит регистрации не позднее следующего рабочего дня со дня ее поступления.</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случае подачи заявителем жалобы через ГАУ «МФЦ», последний обеспечивает ее передачу в Администрацию в порядке и сроки, установленные соглашением о взаимодействии между МФЦ и Администрацией Лихославльского района (далее - соглашение о взаимодействии), но не позднее следующего рабочего дня со дня поступления жалобы.</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Жалоба на нарушение порядка предоставления муниципальной услуги в ГАУ «МФЦ» рассматривается Администрацией. При этом срок рассмотрения жалобы исчисляется со дня регистрации жалобы в Администрации.</w:t>
      </w: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5.8.Администрация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9798C" w:rsidRPr="00F72655"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По результатам рассмотрения жалобы Администрация принимает решение о ее удовлетворении</w:t>
      </w:r>
      <w:r>
        <w:rPr>
          <w:rFonts w:ascii="Times New Roman" w:hAnsi="Times New Roman" w:cs="Times New Roman"/>
          <w:sz w:val="28"/>
          <w:szCs w:val="28"/>
          <w:lang w:eastAsia="ru-RU"/>
        </w:rPr>
        <w:t xml:space="preserve">, </w:t>
      </w:r>
      <w:r w:rsidRPr="00FB5AF4">
        <w:rPr>
          <w:rFonts w:ascii="Times New Roman" w:hAnsi="Times New Roman" w:cs="Times New Roman"/>
          <w:sz w:val="28"/>
          <w:szCs w:val="28"/>
          <w:lang w:eastAsia="ru-RU"/>
        </w:rPr>
        <w:t xml:space="preserve">либо об отказе в ее удовлетворении </w:t>
      </w:r>
      <w:r w:rsidRPr="00F72655">
        <w:rPr>
          <w:rFonts w:ascii="Times New Roman" w:hAnsi="Times New Roman" w:cs="Times New Roman"/>
          <w:sz w:val="28"/>
          <w:szCs w:val="28"/>
          <w:lang w:eastAsia="ru-RU"/>
        </w:rPr>
        <w:t>в форме ответа на данную жалобу.</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дней со дня принятия решения, если иное не установлено законодательством Российской Федерации.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ответе по результатам рассмотрения жалобы указываются:</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а) наименование органа Администрации Лихославльского района,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фамилия, имя, отчество (при наличии) или наименование заявителя;</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г) основания для принятия решения по жалобе;</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roofErr w:type="spellStart"/>
      <w:r w:rsidRPr="00FB5AF4">
        <w:rPr>
          <w:rFonts w:ascii="Times New Roman" w:hAnsi="Times New Roman" w:cs="Times New Roman"/>
          <w:sz w:val="28"/>
          <w:szCs w:val="28"/>
          <w:lang w:eastAsia="ru-RU"/>
        </w:rPr>
        <w:t>д</w:t>
      </w:r>
      <w:proofErr w:type="spellEnd"/>
      <w:r w:rsidRPr="00FB5AF4">
        <w:rPr>
          <w:rFonts w:ascii="Times New Roman" w:hAnsi="Times New Roman" w:cs="Times New Roman"/>
          <w:sz w:val="28"/>
          <w:szCs w:val="28"/>
          <w:lang w:eastAsia="ru-RU"/>
        </w:rPr>
        <w:t>) принятое по жалобе решение;</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ж) сведения о порядке обжалования принятого по жалобе решения.</w:t>
      </w: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Администрации.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lastRenderedPageBreak/>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5.10.Исчерпывающий перечень оснований для отказа в удовлетворении жалобы и случаев, в которых ответ на жалобу не дается</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Администрация отказывает в удовлетворении жалобы в следующих случаях:</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а) наличия вступившего в законную силу решения суда, арбитражного суда по жалобе о том же предмете и по тем же основаниям;</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б) подачи жалобы лицом, полномочия которого не подтверждены в порядке, установленном законодательством Российской Федерации;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 наличия решения по жалобе, принятого ранее в отношении того же заявителя и по тому же предмету жалобы.</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Администрация оставляет жалобу без ответа в следующих случаях:</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б) в случае, если текст жалобы, фамилия, имя, отчество (при наличии) и (или) почтовый адрес заявителя не поддаются прочтению.</w:t>
      </w: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При этом Администрация информирует заявителя об оставлении без ответа поступившей жалобы, содержащей недопустимые высказывания или нечитаемый текст.</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5.11.Оснований для приостановления рассмотрения жалобы законодательством Российской Федерации не предусмотрено.</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5.12.В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798C"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Все решения, действия (бездействие) должностного лица Администрации, муниципального служащего, заявитель вправе оспорить в судебном порядке.</w:t>
      </w: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p>
    <w:p w:rsidR="00C9798C" w:rsidRPr="00FB5AF4" w:rsidRDefault="00C9798C" w:rsidP="00D42DC3">
      <w:pPr>
        <w:spacing w:after="0" w:line="240" w:lineRule="auto"/>
        <w:ind w:firstLine="567"/>
        <w:jc w:val="both"/>
        <w:rPr>
          <w:rFonts w:ascii="Times New Roman" w:hAnsi="Times New Roman" w:cs="Times New Roman"/>
          <w:sz w:val="28"/>
          <w:szCs w:val="28"/>
          <w:lang w:eastAsia="ru-RU"/>
        </w:rPr>
      </w:pPr>
      <w:r w:rsidRPr="00FB5AF4">
        <w:rPr>
          <w:rFonts w:ascii="Times New Roman" w:hAnsi="Times New Roman" w:cs="Times New Roman"/>
          <w:sz w:val="28"/>
          <w:szCs w:val="28"/>
          <w:lang w:eastAsia="ru-RU"/>
        </w:rPr>
        <w:t>5.13.Информация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C9798C" w:rsidRPr="00D42DC3" w:rsidRDefault="00C9798C" w:rsidP="00D42DC3">
      <w:pPr>
        <w:spacing w:after="0" w:line="240" w:lineRule="auto"/>
        <w:ind w:firstLine="567"/>
        <w:jc w:val="both"/>
        <w:rPr>
          <w:rFonts w:ascii="Times New Roman" w:hAnsi="Times New Roman" w:cs="Times New Roman"/>
          <w:sz w:val="28"/>
          <w:szCs w:val="28"/>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Pr="00BF392A" w:rsidRDefault="00D42DC3" w:rsidP="00D42DC3">
      <w:pPr>
        <w:spacing w:after="0" w:line="240" w:lineRule="auto"/>
        <w:ind w:left="4820"/>
        <w:rPr>
          <w:rFonts w:ascii="Times New Roman" w:hAnsi="Times New Roman" w:cs="Times New Roman"/>
          <w:sz w:val="28"/>
          <w:szCs w:val="28"/>
        </w:rPr>
      </w:pPr>
      <w:r>
        <w:rPr>
          <w:rFonts w:ascii="Times New Roman" w:hAnsi="Times New Roman" w:cs="Times New Roman"/>
          <w:sz w:val="24"/>
          <w:szCs w:val="24"/>
          <w:lang w:eastAsia="ru-RU"/>
        </w:rPr>
        <w:br w:type="page"/>
      </w:r>
      <w:r w:rsidR="00C9798C">
        <w:rPr>
          <w:rFonts w:ascii="Times New Roman" w:hAnsi="Times New Roman" w:cs="Times New Roman"/>
          <w:sz w:val="28"/>
          <w:szCs w:val="28"/>
        </w:rPr>
        <w:lastRenderedPageBreak/>
        <w:t>П</w:t>
      </w:r>
      <w:r w:rsidR="00C9798C" w:rsidRPr="00BF392A">
        <w:rPr>
          <w:rFonts w:ascii="Times New Roman" w:hAnsi="Times New Roman" w:cs="Times New Roman"/>
          <w:sz w:val="28"/>
          <w:szCs w:val="28"/>
        </w:rPr>
        <w:t xml:space="preserve">риложение </w:t>
      </w:r>
      <w:r w:rsidR="00C9798C">
        <w:rPr>
          <w:rFonts w:ascii="Times New Roman" w:hAnsi="Times New Roman" w:cs="Times New Roman"/>
          <w:sz w:val="28"/>
          <w:szCs w:val="28"/>
        </w:rPr>
        <w:t>1</w:t>
      </w:r>
    </w:p>
    <w:p w:rsidR="00C9798C" w:rsidRDefault="00C9798C" w:rsidP="00D42DC3">
      <w:pPr>
        <w:pStyle w:val="ConsPlusNormal"/>
        <w:widowControl/>
        <w:ind w:left="4820" w:firstLine="0"/>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BF392A">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0E5633">
        <w:rPr>
          <w:rFonts w:ascii="Times New Roman" w:hAnsi="Times New Roman" w:cs="Times New Roman"/>
          <w:sz w:val="28"/>
          <w:szCs w:val="28"/>
        </w:rPr>
        <w:t xml:space="preserve">«Признание </w:t>
      </w:r>
      <w:r>
        <w:rPr>
          <w:rFonts w:ascii="Times New Roman" w:hAnsi="Times New Roman" w:cs="Times New Roman"/>
          <w:sz w:val="28"/>
          <w:szCs w:val="28"/>
        </w:rPr>
        <w:t xml:space="preserve">помещения жилым </w:t>
      </w:r>
    </w:p>
    <w:p w:rsidR="00C9798C" w:rsidRPr="000E5633" w:rsidRDefault="00C9798C" w:rsidP="00D42DC3">
      <w:pPr>
        <w:pStyle w:val="ConsPlusNormal"/>
        <w:widowControl/>
        <w:ind w:left="4820" w:firstLine="0"/>
        <w:rPr>
          <w:rFonts w:ascii="Times New Roman" w:hAnsi="Times New Roman" w:cs="Times New Roman"/>
          <w:sz w:val="28"/>
          <w:szCs w:val="28"/>
        </w:rPr>
      </w:pPr>
      <w:r>
        <w:rPr>
          <w:rFonts w:ascii="Times New Roman" w:hAnsi="Times New Roman" w:cs="Times New Roman"/>
          <w:sz w:val="28"/>
          <w:szCs w:val="28"/>
        </w:rPr>
        <w:t>помещением,</w:t>
      </w:r>
      <w:r w:rsidRPr="000E5633">
        <w:rPr>
          <w:rFonts w:ascii="Times New Roman" w:hAnsi="Times New Roman" w:cs="Times New Roman"/>
          <w:sz w:val="28"/>
          <w:szCs w:val="28"/>
        </w:rPr>
        <w:t xml:space="preserve"> </w:t>
      </w:r>
      <w:r>
        <w:rPr>
          <w:rFonts w:ascii="Times New Roman" w:hAnsi="Times New Roman" w:cs="Times New Roman"/>
          <w:sz w:val="28"/>
          <w:szCs w:val="28"/>
        </w:rPr>
        <w:t>ж</w:t>
      </w:r>
      <w:r w:rsidRPr="000E5633">
        <w:rPr>
          <w:rFonts w:ascii="Times New Roman" w:hAnsi="Times New Roman" w:cs="Times New Roman"/>
          <w:sz w:val="28"/>
          <w:szCs w:val="28"/>
        </w:rPr>
        <w:t xml:space="preserve">илого помещения </w:t>
      </w:r>
      <w:r>
        <w:rPr>
          <w:rFonts w:ascii="Times New Roman" w:hAnsi="Times New Roman" w:cs="Times New Roman"/>
          <w:sz w:val="28"/>
          <w:szCs w:val="28"/>
        </w:rPr>
        <w:t>пригодным (</w:t>
      </w:r>
      <w:r w:rsidRPr="000E5633">
        <w:rPr>
          <w:rFonts w:ascii="Times New Roman" w:hAnsi="Times New Roman" w:cs="Times New Roman"/>
          <w:sz w:val="28"/>
          <w:szCs w:val="28"/>
        </w:rPr>
        <w:t>непригодным</w:t>
      </w:r>
      <w:r>
        <w:rPr>
          <w:rFonts w:ascii="Times New Roman" w:hAnsi="Times New Roman" w:cs="Times New Roman"/>
          <w:sz w:val="28"/>
          <w:szCs w:val="28"/>
        </w:rPr>
        <w:t>)</w:t>
      </w:r>
      <w:r w:rsidRPr="000E5633">
        <w:rPr>
          <w:rFonts w:ascii="Times New Roman" w:hAnsi="Times New Roman" w:cs="Times New Roman"/>
          <w:sz w:val="28"/>
          <w:szCs w:val="28"/>
        </w:rPr>
        <w:t xml:space="preserve"> для проживания и многоквартирного дома аварийным и под</w:t>
      </w:r>
      <w:r>
        <w:rPr>
          <w:rFonts w:ascii="Times New Roman" w:hAnsi="Times New Roman" w:cs="Times New Roman"/>
          <w:sz w:val="28"/>
          <w:szCs w:val="28"/>
        </w:rPr>
        <w:t>лежащим сносу или реконструкции»</w:t>
      </w:r>
    </w:p>
    <w:p w:rsidR="00C9798C" w:rsidRDefault="00C9798C" w:rsidP="00F128F1">
      <w:pPr>
        <w:pStyle w:val="ConsPlusTitle"/>
        <w:widowControl/>
        <w:rPr>
          <w:rFonts w:ascii="Times New Roman" w:hAnsi="Times New Roman" w:cs="Times New Roman"/>
          <w:sz w:val="28"/>
          <w:szCs w:val="28"/>
        </w:rPr>
      </w:pPr>
    </w:p>
    <w:p w:rsidR="00C9798C" w:rsidRPr="003B62C4" w:rsidRDefault="00C9798C" w:rsidP="00F128F1">
      <w:pPr>
        <w:pStyle w:val="ConsPlusTitle"/>
        <w:widowControl/>
        <w:jc w:val="center"/>
        <w:rPr>
          <w:rFonts w:ascii="Times New Roman" w:hAnsi="Times New Roman" w:cs="Times New Roman"/>
          <w:b w:val="0"/>
          <w:bCs w:val="0"/>
          <w:sz w:val="28"/>
          <w:szCs w:val="28"/>
        </w:rPr>
      </w:pPr>
      <w:r w:rsidRPr="003B62C4">
        <w:rPr>
          <w:rFonts w:ascii="Times New Roman" w:hAnsi="Times New Roman" w:cs="Times New Roman"/>
          <w:b w:val="0"/>
          <w:bCs w:val="0"/>
          <w:sz w:val="28"/>
          <w:szCs w:val="28"/>
        </w:rPr>
        <w:t>Блок-схема</w:t>
      </w:r>
    </w:p>
    <w:p w:rsidR="00C9798C" w:rsidRPr="003B62C4" w:rsidRDefault="00C9798C" w:rsidP="00F128F1">
      <w:pPr>
        <w:pStyle w:val="ConsPlusTitle"/>
        <w:widowControl/>
        <w:jc w:val="center"/>
        <w:rPr>
          <w:rFonts w:ascii="Times New Roman" w:hAnsi="Times New Roman" w:cs="Times New Roman"/>
          <w:b w:val="0"/>
          <w:bCs w:val="0"/>
          <w:sz w:val="28"/>
          <w:szCs w:val="28"/>
        </w:rPr>
      </w:pPr>
      <w:r w:rsidRPr="003B62C4">
        <w:rPr>
          <w:rFonts w:ascii="Times New Roman" w:hAnsi="Times New Roman" w:cs="Times New Roman"/>
          <w:b w:val="0"/>
          <w:bCs w:val="0"/>
          <w:sz w:val="28"/>
          <w:szCs w:val="28"/>
        </w:rPr>
        <w:t>предоставления муниципальной услуги</w:t>
      </w:r>
    </w:p>
    <w:p w:rsidR="00C9798C" w:rsidRPr="003B62C4" w:rsidRDefault="00C9798C" w:rsidP="00F128F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r w:rsidRPr="003B62C4">
        <w:rPr>
          <w:rFonts w:ascii="Times New Roman" w:hAnsi="Times New Roman" w:cs="Times New Roman"/>
          <w:sz w:val="28"/>
          <w:szCs w:val="28"/>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w:t>
      </w:r>
    </w:p>
    <w:p w:rsidR="00C9798C" w:rsidRDefault="00412C4C" w:rsidP="00F128F1">
      <w:pPr>
        <w:pStyle w:val="ConsPlusNormal"/>
        <w:widowControl/>
        <w:spacing w:line="276" w:lineRule="auto"/>
        <w:ind w:firstLine="0"/>
        <w:jc w:val="right"/>
        <w:outlineLvl w:val="1"/>
        <w:rPr>
          <w:rFonts w:ascii="Times New Roman" w:hAnsi="Times New Roman" w:cs="Times New Roman"/>
          <w:sz w:val="28"/>
          <w:szCs w:val="28"/>
        </w:rPr>
      </w:pPr>
      <w:r w:rsidRPr="00412C4C">
        <w:rPr>
          <w:noProof/>
        </w:rPr>
        <w:pict>
          <v:rect id="Rectangle 3" o:spid="_x0000_s1026" style="position:absolute;left:0;text-align:left;margin-left:-19.95pt;margin-top:8.5pt;width:495.85pt;height:24.75pt;z-index:-251674624;visibility:visible;v-text-anchor:middle">
            <v:textbox style="mso-next-textbox:#Rectangle 3">
              <w:txbxContent>
                <w:p w:rsidR="004B7D4C" w:rsidRPr="009A1908" w:rsidRDefault="004B7D4C" w:rsidP="00F128F1">
                  <w:pPr>
                    <w:jc w:val="center"/>
                  </w:pPr>
                  <w:r w:rsidRPr="00F128F1">
                    <w:rPr>
                      <w:rFonts w:ascii="Times New Roman" w:hAnsi="Times New Roman" w:cs="Times New Roman"/>
                    </w:rPr>
                    <w:t>Прием и регистрация заявления о предоставлении муниципаль</w:t>
                  </w:r>
                  <w:r w:rsidRPr="009A1908">
                    <w:t>ной услуги</w:t>
                  </w:r>
                </w:p>
              </w:txbxContent>
            </v:textbox>
          </v:rect>
        </w:pict>
      </w:r>
    </w:p>
    <w:p w:rsidR="00C9798C" w:rsidRDefault="00412C4C" w:rsidP="00F128F1">
      <w:pPr>
        <w:autoSpaceDE w:val="0"/>
        <w:autoSpaceDN w:val="0"/>
        <w:adjustRightInd w:val="0"/>
        <w:outlineLvl w:val="1"/>
        <w:rPr>
          <w:b/>
          <w:bCs/>
          <w:noProof/>
          <w:sz w:val="28"/>
          <w:szCs w:val="28"/>
        </w:rPr>
      </w:pPr>
      <w:r w:rsidRPr="00412C4C">
        <w:rPr>
          <w:noProof/>
          <w:lang w:eastAsia="ru-RU"/>
        </w:rPr>
        <w:pict>
          <v:shapetype id="_x0000_t32" coordsize="21600,21600" o:spt="32" o:oned="t" path="m,l21600,21600e" filled="f">
            <v:path arrowok="t" fillok="f" o:connecttype="none"/>
            <o:lock v:ext="edit" shapetype="t"/>
          </v:shapetype>
          <v:shape id="AutoShape 6" o:spid="_x0000_s1027" type="#_x0000_t32" style="position:absolute;margin-left:366.95pt;margin-top:15.75pt;width:23.7pt;height:12.9pt;z-index:-251671552;visibility:visible">
            <v:stroke endarrow="block"/>
          </v:shape>
        </w:pict>
      </w:r>
      <w:r w:rsidRPr="00412C4C">
        <w:rPr>
          <w:noProof/>
          <w:lang w:eastAsia="ru-RU"/>
        </w:rPr>
        <w:pict>
          <v:shape id="AutoShape 7" o:spid="_x0000_s1028" type="#_x0000_t32" style="position:absolute;margin-left:67.7pt;margin-top:15.75pt;width:38.15pt;height:12.45pt;flip:x;z-index:-251670528;visibility:visible">
            <v:stroke endarrow="block"/>
          </v:shape>
        </w:pict>
      </w:r>
      <w:r w:rsidRPr="00412C4C">
        <w:rPr>
          <w:noProof/>
          <w:lang w:eastAsia="ru-RU"/>
        </w:rPr>
        <w:pict>
          <v:shape id="_x0000_s1029" type="#_x0000_t32" style="position:absolute;margin-left:196.4pt;margin-top:15.6pt;width:0;height:13.55pt;z-index:-251657216;visibility:visible;mso-wrap-distance-left:3.17497mm;mso-wrap-distance-right:3.17497mm">
            <v:stroke endarrow="block"/>
          </v:shape>
        </w:pict>
      </w:r>
    </w:p>
    <w:p w:rsidR="00C9798C" w:rsidRPr="0091290A" w:rsidRDefault="00412C4C" w:rsidP="00F128F1">
      <w:pPr>
        <w:pStyle w:val="ConsPlusNormal"/>
        <w:spacing w:line="192" w:lineRule="auto"/>
        <w:ind w:firstLine="0"/>
        <w:rPr>
          <w:rFonts w:ascii="Times New Roman" w:hAnsi="Times New Roman" w:cs="Times New Roman"/>
          <w:sz w:val="28"/>
          <w:szCs w:val="28"/>
        </w:rPr>
      </w:pPr>
      <w:r w:rsidRPr="00412C4C">
        <w:rPr>
          <w:noProof/>
        </w:rPr>
        <w:pict>
          <v:rect id="_x0000_s1030" style="position:absolute;margin-left:105.9pt;margin-top:12.65pt;width:172.75pt;height:71.8pt;z-index:-251658240;visibility:visible;v-text-anchor:middle">
            <v:textbox style="mso-next-textbox:#_x0000_s1030">
              <w:txbxContent>
                <w:p w:rsidR="004B7D4C" w:rsidRPr="00F128F1" w:rsidRDefault="004B7D4C" w:rsidP="00F128F1">
                  <w:pPr>
                    <w:jc w:val="center"/>
                    <w:rPr>
                      <w:rFonts w:ascii="Times New Roman" w:hAnsi="Times New Roman" w:cs="Times New Roman"/>
                      <w:sz w:val="20"/>
                      <w:szCs w:val="20"/>
                    </w:rPr>
                  </w:pPr>
                  <w:r w:rsidRPr="00F128F1">
                    <w:rPr>
                      <w:rFonts w:ascii="Times New Roman" w:hAnsi="Times New Roman" w:cs="Times New Roman"/>
                    </w:rPr>
                    <w:t>Отсутствие документов, необходимых для предоставления муниципальной услуги, указанных в подпункте 6 пункта 2.6 настоящего административного регламента</w:t>
                  </w:r>
                </w:p>
              </w:txbxContent>
            </v:textbox>
          </v:rect>
        </w:pict>
      </w:r>
      <w:r w:rsidRPr="00412C4C">
        <w:rPr>
          <w:noProof/>
        </w:rPr>
        <w:pict>
          <v:rect id="Rectangle 4" o:spid="_x0000_s1031" style="position:absolute;margin-left:-19.95pt;margin-top:12pt;width:116.45pt;height:72.65pt;z-index:-251673600;visibility:visible;v-text-anchor:middle">
            <v:textbox style="mso-next-textbox:#Rectangle 4">
              <w:txbxContent>
                <w:p w:rsidR="004B7D4C" w:rsidRPr="00F128F1" w:rsidRDefault="004B7D4C" w:rsidP="00F128F1">
                  <w:pPr>
                    <w:jc w:val="center"/>
                    <w:rPr>
                      <w:rFonts w:ascii="Times New Roman" w:hAnsi="Times New Roman" w:cs="Times New Roman"/>
                      <w:sz w:val="20"/>
                      <w:szCs w:val="20"/>
                    </w:rPr>
                  </w:pPr>
                  <w:r w:rsidRPr="00F128F1">
                    <w:rPr>
                      <w:rFonts w:ascii="Times New Roman" w:hAnsi="Times New Roman" w:cs="Times New Roman"/>
                    </w:rPr>
                    <w:t>Наличие документов, необходимых для предоставления муниципальной услуги</w:t>
                  </w:r>
                </w:p>
              </w:txbxContent>
            </v:textbox>
          </v:rect>
        </w:pict>
      </w:r>
    </w:p>
    <w:p w:rsidR="00C9798C" w:rsidRPr="00F128F1" w:rsidRDefault="00412C4C" w:rsidP="00F128F1">
      <w:pPr>
        <w:pStyle w:val="ConsPlusNormal"/>
        <w:ind w:firstLine="0"/>
        <w:rPr>
          <w:rFonts w:ascii="Times New Roman" w:hAnsi="Times New Roman" w:cs="Times New Roman"/>
          <w:sz w:val="22"/>
          <w:szCs w:val="22"/>
        </w:rPr>
      </w:pPr>
      <w:r w:rsidRPr="00412C4C">
        <w:rPr>
          <w:noProof/>
        </w:rPr>
        <w:pict>
          <v:rect id="Rectangle 5" o:spid="_x0000_s1032" style="position:absolute;margin-left:287.45pt;margin-top:-.2pt;width:202.2pt;height:71.95pt;z-index:-251672576;visibility:visible;v-text-anchor:middle">
            <v:textbox style="mso-next-textbox:#Rectangle 5">
              <w:txbxContent>
                <w:p w:rsidR="004B7D4C" w:rsidRPr="00F128F1" w:rsidRDefault="004B7D4C" w:rsidP="00F128F1">
                  <w:pPr>
                    <w:jc w:val="center"/>
                    <w:rPr>
                      <w:rFonts w:ascii="Times New Roman" w:hAnsi="Times New Roman" w:cs="Times New Roman"/>
                      <w:sz w:val="20"/>
                      <w:szCs w:val="20"/>
                    </w:rPr>
                  </w:pPr>
                  <w:r w:rsidRPr="00F128F1">
                    <w:rPr>
                      <w:rFonts w:ascii="Times New Roman" w:hAnsi="Times New Roman" w:cs="Times New Roman"/>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w:r>
    </w:p>
    <w:p w:rsidR="00C9798C" w:rsidRPr="00F128F1" w:rsidRDefault="00C9798C" w:rsidP="00F128F1">
      <w:pPr>
        <w:rPr>
          <w:rFonts w:ascii="Times New Roman" w:hAnsi="Times New Roman" w:cs="Times New Roman"/>
        </w:rPr>
      </w:pPr>
    </w:p>
    <w:p w:rsidR="00C9798C" w:rsidRPr="00F128F1" w:rsidRDefault="00412C4C" w:rsidP="00F128F1">
      <w:pPr>
        <w:autoSpaceDE w:val="0"/>
        <w:autoSpaceDN w:val="0"/>
        <w:adjustRightInd w:val="0"/>
        <w:outlineLvl w:val="1"/>
        <w:rPr>
          <w:rFonts w:ascii="Times New Roman" w:hAnsi="Times New Roman" w:cs="Times New Roman"/>
          <w:b/>
          <w:bCs/>
          <w:noProof/>
        </w:rPr>
      </w:pPr>
      <w:r w:rsidRPr="00412C4C">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margin-left:183.6pt;margin-top:38pt;width:28.85pt;height:.05pt;rotation:90;flip:x;z-index:-251655168;visibility:visible;mso-wrap-distance-left:3.17497mm;mso-wrap-distance-right:3.17497mm" adj="10781,164462400,-190694">
            <v:stroke endarrow="block"/>
          </v:shape>
        </w:pict>
      </w:r>
    </w:p>
    <w:p w:rsidR="00C9798C" w:rsidRPr="00F128F1" w:rsidRDefault="00412C4C" w:rsidP="00F128F1">
      <w:pPr>
        <w:tabs>
          <w:tab w:val="left" w:pos="4120"/>
          <w:tab w:val="left" w:pos="4545"/>
          <w:tab w:val="left" w:pos="7740"/>
        </w:tabs>
        <w:autoSpaceDE w:val="0"/>
        <w:autoSpaceDN w:val="0"/>
        <w:adjustRightInd w:val="0"/>
        <w:outlineLvl w:val="1"/>
        <w:rPr>
          <w:rFonts w:ascii="Times New Roman" w:hAnsi="Times New Roman" w:cs="Times New Roman"/>
          <w:b/>
          <w:bCs/>
          <w:noProof/>
        </w:rPr>
      </w:pPr>
      <w:r w:rsidRPr="00412C4C">
        <w:rPr>
          <w:noProof/>
          <w:lang w:eastAsia="ru-RU"/>
        </w:rPr>
        <w:pict>
          <v:shape id="AutoShape 9" o:spid="_x0000_s1034" type="#_x0000_t32" style="position:absolute;margin-left:387pt;margin-top:17.05pt;width:0;height:14.15pt;z-index:-251669504;visibility:visible;mso-wrap-distance-left:3.17497mm;mso-wrap-distance-right:3.17497mm">
            <v:stroke endarrow="block"/>
          </v:shape>
        </w:pict>
      </w:r>
      <w:r w:rsidR="00C9798C" w:rsidRPr="00F128F1">
        <w:rPr>
          <w:rFonts w:ascii="Times New Roman" w:hAnsi="Times New Roman" w:cs="Times New Roman"/>
          <w:b/>
          <w:bCs/>
          <w:noProof/>
        </w:rPr>
        <w:t xml:space="preserve"> </w:t>
      </w:r>
    </w:p>
    <w:p w:rsidR="00C9798C" w:rsidRPr="00F128F1" w:rsidRDefault="00412C4C" w:rsidP="00F128F1">
      <w:pPr>
        <w:autoSpaceDE w:val="0"/>
        <w:autoSpaceDN w:val="0"/>
        <w:adjustRightInd w:val="0"/>
        <w:outlineLvl w:val="1"/>
        <w:rPr>
          <w:rFonts w:ascii="Times New Roman" w:hAnsi="Times New Roman" w:cs="Times New Roman"/>
          <w:b/>
          <w:bCs/>
          <w:noProof/>
        </w:rPr>
      </w:pPr>
      <w:r w:rsidRPr="00412C4C">
        <w:rPr>
          <w:noProof/>
          <w:lang w:eastAsia="ru-RU"/>
        </w:rPr>
        <w:pict>
          <v:rect id="Rectangle 10" o:spid="_x0000_s1035" style="position:absolute;margin-left:4in;margin-top:1.5pt;width:202.15pt;height:64pt;z-index:-251668480;visibility:visible;v-text-anchor:middle">
            <v:textbox style="mso-next-textbox:#Rectangle 10">
              <w:txbxContent>
                <w:p w:rsidR="004B7D4C" w:rsidRPr="00F128F1" w:rsidRDefault="004B7D4C" w:rsidP="00F128F1">
                  <w:pPr>
                    <w:jc w:val="center"/>
                    <w:rPr>
                      <w:rFonts w:ascii="Times New Roman" w:hAnsi="Times New Roman" w:cs="Times New Roman"/>
                      <w:sz w:val="20"/>
                      <w:szCs w:val="20"/>
                    </w:rPr>
                  </w:pPr>
                  <w:r w:rsidRPr="00F128F1">
                    <w:rPr>
                      <w:rFonts w:ascii="Times New Roman" w:hAnsi="Times New Roman" w:cs="Times New Roman"/>
                      <w:sz w:val="20"/>
                      <w:szCs w:val="20"/>
                    </w:rPr>
                    <w:t>Формирование и направление межведомственных запросов в органы власти, участвующие в предоставлении муниципальной услуги</w:t>
                  </w:r>
                </w:p>
              </w:txbxContent>
            </v:textbox>
          </v:rect>
        </w:pict>
      </w:r>
      <w:r w:rsidRPr="00412C4C">
        <w:rPr>
          <w:noProof/>
          <w:lang w:eastAsia="ru-RU"/>
        </w:rPr>
        <w:pict>
          <v:rect id="_x0000_s1036" style="position:absolute;margin-left:108pt;margin-top:1.5pt;width:172.8pt;height:63pt;z-index:-251656192;visibility:visible;v-text-anchor:middle">
            <v:textbox style="mso-next-textbox:#_x0000_s1036">
              <w:txbxContent>
                <w:p w:rsidR="004B7D4C" w:rsidRPr="00F128F1" w:rsidRDefault="004B7D4C" w:rsidP="00F128F1">
                  <w:pPr>
                    <w:jc w:val="center"/>
                    <w:rPr>
                      <w:rFonts w:ascii="Times New Roman" w:hAnsi="Times New Roman" w:cs="Times New Roman"/>
                      <w:sz w:val="20"/>
                      <w:szCs w:val="20"/>
                    </w:rPr>
                  </w:pPr>
                  <w:r w:rsidRPr="00F128F1">
                    <w:rPr>
                      <w:rFonts w:ascii="Times New Roman" w:hAnsi="Times New Roman" w:cs="Times New Roman"/>
                      <w:sz w:val="20"/>
                      <w:szCs w:val="20"/>
                    </w:rPr>
                    <w:t xml:space="preserve">Предоставление заявителем документов, указанных в подпункте 6 пункта 2.6 настоящего административного регламента </w:t>
                  </w:r>
                </w:p>
              </w:txbxContent>
            </v:textbox>
          </v:rect>
        </w:pict>
      </w:r>
      <w:r w:rsidRPr="00412C4C">
        <w:rPr>
          <w:noProof/>
          <w:lang w:eastAsia="ru-RU"/>
        </w:rPr>
        <w:pict>
          <v:shape id="AutoShape 25" o:spid="_x0000_s1037" type="#_x0000_t34" style="position:absolute;margin-left:-24.75pt;margin-top:70pt;width:116.2pt;height:.1pt;rotation:90;z-index:-251661312;visibility:visible">
            <v:stroke endarrow="block"/>
          </v:shape>
        </w:pict>
      </w:r>
    </w:p>
    <w:p w:rsidR="00C9798C" w:rsidRPr="00F128F1" w:rsidRDefault="00C9798C" w:rsidP="00F128F1">
      <w:pPr>
        <w:autoSpaceDE w:val="0"/>
        <w:autoSpaceDN w:val="0"/>
        <w:adjustRightInd w:val="0"/>
        <w:outlineLvl w:val="1"/>
        <w:rPr>
          <w:rFonts w:ascii="Times New Roman" w:hAnsi="Times New Roman" w:cs="Times New Roman"/>
          <w:b/>
          <w:bCs/>
          <w:noProof/>
        </w:rPr>
      </w:pPr>
    </w:p>
    <w:p w:rsidR="00C9798C" w:rsidRPr="00F128F1" w:rsidRDefault="00412C4C" w:rsidP="00F128F1">
      <w:pPr>
        <w:autoSpaceDE w:val="0"/>
        <w:autoSpaceDN w:val="0"/>
        <w:adjustRightInd w:val="0"/>
        <w:outlineLvl w:val="1"/>
        <w:rPr>
          <w:rFonts w:ascii="Times New Roman" w:hAnsi="Times New Roman" w:cs="Times New Roman"/>
          <w:b/>
          <w:bCs/>
          <w:noProof/>
        </w:rPr>
      </w:pPr>
      <w:r w:rsidRPr="00412C4C">
        <w:rPr>
          <w:noProof/>
          <w:lang w:eastAsia="ru-RU"/>
        </w:rPr>
        <w:pict>
          <v:shape id="_x0000_s1038" type="#_x0000_t32" style="position:absolute;margin-left:198pt;margin-top:15.4pt;width:0;height:28.35pt;z-index:-251654144;visibility:visible;mso-wrap-distance-left:3.17497mm;mso-wrap-distance-right:3.17497mm">
            <v:stroke endarrow="block"/>
          </v:shape>
        </w:pict>
      </w:r>
    </w:p>
    <w:p w:rsidR="00C9798C" w:rsidRPr="00F128F1" w:rsidRDefault="00412C4C" w:rsidP="00F128F1">
      <w:pPr>
        <w:autoSpaceDE w:val="0"/>
        <w:autoSpaceDN w:val="0"/>
        <w:adjustRightInd w:val="0"/>
        <w:outlineLvl w:val="1"/>
        <w:rPr>
          <w:rFonts w:ascii="Times New Roman" w:hAnsi="Times New Roman" w:cs="Times New Roman"/>
          <w:b/>
          <w:bCs/>
          <w:noProof/>
        </w:rPr>
      </w:pPr>
      <w:r w:rsidRPr="00412C4C">
        <w:rPr>
          <w:noProof/>
          <w:lang w:eastAsia="ru-RU"/>
        </w:rPr>
        <w:pict>
          <v:rect id="Rectangle 12" o:spid="_x0000_s1039" style="position:absolute;margin-left:287.45pt;margin-top:8.85pt;width:202.2pt;height:36pt;z-index:-251667456;visibility:visible;v-text-anchor:middle">
            <v:textbox style="mso-next-textbox:#Rectangle 12">
              <w:txbxContent>
                <w:p w:rsidR="004B7D4C" w:rsidRPr="008C1551" w:rsidRDefault="004B7D4C" w:rsidP="00F128F1">
                  <w:pPr>
                    <w:jc w:val="center"/>
                    <w:rPr>
                      <w:rFonts w:ascii="Times New Roman" w:hAnsi="Times New Roman" w:cs="Times New Roman"/>
                      <w:sz w:val="20"/>
                      <w:szCs w:val="20"/>
                    </w:rPr>
                  </w:pPr>
                  <w:r w:rsidRPr="008C1551">
                    <w:rPr>
                      <w:rFonts w:ascii="Times New Roman" w:hAnsi="Times New Roman" w:cs="Times New Roman"/>
                      <w:sz w:val="20"/>
                      <w:szCs w:val="20"/>
                    </w:rPr>
                    <w:t>Получены ответы на межведомственные запросы</w:t>
                  </w:r>
                </w:p>
              </w:txbxContent>
            </v:textbox>
          </v:rect>
        </w:pict>
      </w:r>
      <w:r w:rsidRPr="00412C4C">
        <w:rPr>
          <w:noProof/>
          <w:lang w:eastAsia="ru-RU"/>
        </w:rPr>
        <w:pict>
          <v:shape id="_x0000_s1040" type="#_x0000_t32" style="position:absolute;margin-left:387pt;margin-top:-.15pt;width:0;height:10.6pt;z-index:-251644928;visibility:visible;mso-wrap-distance-left:3.17497mm;mso-wrap-distance-right:3.17497mm">
            <v:stroke endarrow="block"/>
          </v:shape>
        </w:pict>
      </w:r>
    </w:p>
    <w:p w:rsidR="00C9798C" w:rsidRPr="00F128F1" w:rsidRDefault="00C9798C" w:rsidP="00F128F1">
      <w:pPr>
        <w:tabs>
          <w:tab w:val="left" w:pos="3360"/>
          <w:tab w:val="center" w:pos="5457"/>
        </w:tabs>
        <w:autoSpaceDE w:val="0"/>
        <w:autoSpaceDN w:val="0"/>
        <w:adjustRightInd w:val="0"/>
        <w:outlineLvl w:val="1"/>
        <w:rPr>
          <w:rFonts w:ascii="Times New Roman" w:hAnsi="Times New Roman" w:cs="Times New Roman"/>
          <w:b/>
          <w:bCs/>
          <w:noProof/>
        </w:rPr>
      </w:pPr>
    </w:p>
    <w:p w:rsidR="00C9798C" w:rsidRPr="00F128F1" w:rsidRDefault="00412C4C" w:rsidP="00F128F1">
      <w:pPr>
        <w:autoSpaceDE w:val="0"/>
        <w:autoSpaceDN w:val="0"/>
        <w:adjustRightInd w:val="0"/>
        <w:outlineLvl w:val="1"/>
        <w:rPr>
          <w:rFonts w:ascii="Times New Roman" w:hAnsi="Times New Roman" w:cs="Times New Roman"/>
          <w:b/>
          <w:bCs/>
          <w:noProof/>
        </w:rPr>
      </w:pPr>
      <w:r w:rsidRPr="00412C4C">
        <w:rPr>
          <w:noProof/>
          <w:lang w:eastAsia="ru-RU"/>
        </w:rPr>
        <w:pict>
          <v:rect id="Rectangle 14" o:spid="_x0000_s1041" style="position:absolute;margin-left:-34.3pt;margin-top:13.75pt;width:524pt;height:27pt;z-index:-251666432;visibility:visible;v-text-anchor:middle">
            <v:textbox style="mso-next-textbox:#Rectangle 14">
              <w:txbxContent>
                <w:p w:rsidR="004B7D4C" w:rsidRPr="008C1551" w:rsidRDefault="004B7D4C" w:rsidP="00F128F1">
                  <w:pPr>
                    <w:jc w:val="center"/>
                    <w:rPr>
                      <w:rFonts w:ascii="Times New Roman" w:hAnsi="Times New Roman" w:cs="Times New Roman"/>
                      <w:sz w:val="20"/>
                      <w:szCs w:val="20"/>
                    </w:rPr>
                  </w:pPr>
                  <w:r w:rsidRPr="008C1551">
                    <w:rPr>
                      <w:rFonts w:ascii="Times New Roman" w:hAnsi="Times New Roman" w:cs="Times New Roman"/>
                      <w:sz w:val="20"/>
                      <w:szCs w:val="20"/>
                    </w:rPr>
                    <w:t>Рассмотрение специалистом представленных документов, необходимых для предоставления муниципальной услуги</w:t>
                  </w:r>
                </w:p>
              </w:txbxContent>
            </v:textbox>
          </v:rect>
        </w:pict>
      </w:r>
      <w:r w:rsidRPr="00412C4C">
        <w:rPr>
          <w:noProof/>
          <w:lang w:eastAsia="ru-RU"/>
        </w:rPr>
        <w:pict>
          <v:shape id="_x0000_s1042" type="#_x0000_t32" style="position:absolute;margin-left:387pt;margin-top:4.75pt;width:0;height:10.6pt;z-index:-251643904;visibility:visible;mso-wrap-distance-left:3.17497mm;mso-wrap-distance-right:3.17497mm">
            <v:stroke endarrow="block"/>
          </v:shape>
        </w:pict>
      </w:r>
    </w:p>
    <w:p w:rsidR="00C9798C" w:rsidRPr="00F128F1" w:rsidRDefault="00412C4C" w:rsidP="00F128F1">
      <w:pPr>
        <w:autoSpaceDE w:val="0"/>
        <w:autoSpaceDN w:val="0"/>
        <w:adjustRightInd w:val="0"/>
        <w:outlineLvl w:val="1"/>
        <w:rPr>
          <w:rFonts w:ascii="Times New Roman" w:hAnsi="Times New Roman" w:cs="Times New Roman"/>
          <w:b/>
          <w:bCs/>
          <w:noProof/>
        </w:rPr>
      </w:pPr>
      <w:r w:rsidRPr="00412C4C">
        <w:rPr>
          <w:noProof/>
          <w:lang w:eastAsia="ru-RU"/>
        </w:rPr>
        <w:pict>
          <v:shape id="AutoShape 29" o:spid="_x0000_s1043" type="#_x0000_t32" style="position:absolute;margin-left:387pt;margin-top:16.2pt;width:0;height:10.6pt;z-index:-251659264;visibility:visible;mso-wrap-distance-left:3.17497mm;mso-wrap-distance-right:3.17497mm">
            <v:stroke endarrow="block"/>
          </v:shape>
        </w:pict>
      </w:r>
      <w:r w:rsidRPr="00412C4C">
        <w:rPr>
          <w:noProof/>
          <w:lang w:eastAsia="ru-RU"/>
        </w:rPr>
        <w:pict>
          <v:shape id="AutoShape 26" o:spid="_x0000_s1044" type="#_x0000_t32" style="position:absolute;margin-left:36pt;margin-top:16.2pt;width:.15pt;height:10.6pt;flip:x;z-index:-251660288;visibility:visible;mso-wrap-distance-left:3.17497mm;mso-wrap-distance-right:3.17497mm">
            <v:stroke endarrow="block"/>
          </v:shape>
        </w:pict>
      </w:r>
    </w:p>
    <w:p w:rsidR="00C9798C" w:rsidRPr="00F128F1" w:rsidRDefault="00412C4C" w:rsidP="00F128F1">
      <w:pPr>
        <w:autoSpaceDE w:val="0"/>
        <w:autoSpaceDN w:val="0"/>
        <w:adjustRightInd w:val="0"/>
        <w:outlineLvl w:val="1"/>
        <w:rPr>
          <w:rFonts w:ascii="Times New Roman" w:hAnsi="Times New Roman" w:cs="Times New Roman"/>
          <w:b/>
          <w:bCs/>
          <w:noProof/>
        </w:rPr>
      </w:pPr>
      <w:r w:rsidRPr="00412C4C">
        <w:rPr>
          <w:noProof/>
          <w:lang w:eastAsia="ru-RU"/>
        </w:rPr>
        <w:pict>
          <v:rect id="Rectangle 15" o:spid="_x0000_s1045" style="position:absolute;margin-left:-36pt;margin-top:3.95pt;width:312.95pt;height:41.7pt;z-index:-251665408;visibility:visible;v-text-anchor:middle">
            <v:textbox style="mso-next-textbox:#Rectangle 15">
              <w:txbxContent>
                <w:p w:rsidR="004B7D4C" w:rsidRPr="00083E5D" w:rsidRDefault="004B7D4C" w:rsidP="00F128F1">
                  <w:pPr>
                    <w:jc w:val="center"/>
                  </w:pPr>
                  <w:r w:rsidRPr="008C1551">
                    <w:rPr>
                      <w:rFonts w:ascii="Times New Roman" w:hAnsi="Times New Roman" w:cs="Times New Roman"/>
                      <w:sz w:val="20"/>
                      <w:szCs w:val="20"/>
                    </w:rPr>
                    <w:t>Отсутствуют основания для отказа в предоставлении</w:t>
                  </w:r>
                  <w:r w:rsidRPr="00083E5D">
                    <w:t xml:space="preserve"> </w:t>
                  </w:r>
                  <w:r w:rsidRPr="008C1551">
                    <w:rPr>
                      <w:sz w:val="20"/>
                      <w:szCs w:val="20"/>
                    </w:rPr>
                    <w:t xml:space="preserve">муниципальной </w:t>
                  </w:r>
                  <w:r w:rsidRPr="008C1551">
                    <w:rPr>
                      <w:rFonts w:ascii="Times New Roman" w:hAnsi="Times New Roman" w:cs="Times New Roman"/>
                      <w:sz w:val="20"/>
                      <w:szCs w:val="20"/>
                    </w:rPr>
                    <w:t>услуги</w:t>
                  </w:r>
                </w:p>
              </w:txbxContent>
            </v:textbox>
          </v:rect>
        </w:pict>
      </w:r>
      <w:r w:rsidRPr="00412C4C">
        <w:rPr>
          <w:noProof/>
          <w:lang w:eastAsia="ru-RU"/>
        </w:rPr>
        <w:pict>
          <v:rect id="Rectangle 16" o:spid="_x0000_s1046" style="position:absolute;margin-left:287.45pt;margin-top:2.95pt;width:202.2pt;height:46pt;z-index:-251664384;visibility:visible;v-text-anchor:middle">
            <v:textbox style="mso-next-textbox:#Rectangle 16">
              <w:txbxContent>
                <w:p w:rsidR="004B7D4C" w:rsidRPr="008C1551" w:rsidRDefault="004B7D4C" w:rsidP="00F128F1">
                  <w:pPr>
                    <w:jc w:val="center"/>
                    <w:rPr>
                      <w:rFonts w:ascii="Times New Roman" w:hAnsi="Times New Roman" w:cs="Times New Roman"/>
                      <w:sz w:val="20"/>
                      <w:szCs w:val="20"/>
                    </w:rPr>
                  </w:pPr>
                  <w:r w:rsidRPr="008C1551">
                    <w:rPr>
                      <w:rFonts w:ascii="Times New Roman" w:hAnsi="Times New Roman" w:cs="Times New Roman"/>
                      <w:sz w:val="20"/>
                      <w:szCs w:val="20"/>
                    </w:rPr>
                    <w:t>Наличие оснований для отказа в предоставлении муниципальной услуги</w:t>
                  </w:r>
                </w:p>
              </w:txbxContent>
            </v:textbox>
          </v:rect>
        </w:pict>
      </w:r>
    </w:p>
    <w:p w:rsidR="00C9798C" w:rsidRPr="00F128F1" w:rsidRDefault="00412C4C" w:rsidP="00F128F1">
      <w:pPr>
        <w:tabs>
          <w:tab w:val="left" w:pos="1377"/>
        </w:tabs>
        <w:autoSpaceDE w:val="0"/>
        <w:autoSpaceDN w:val="0"/>
        <w:adjustRightInd w:val="0"/>
        <w:outlineLvl w:val="1"/>
        <w:rPr>
          <w:rFonts w:ascii="Times New Roman" w:hAnsi="Times New Roman" w:cs="Times New Roman"/>
          <w:b/>
          <w:bCs/>
          <w:noProof/>
        </w:rPr>
      </w:pPr>
      <w:r w:rsidRPr="00412C4C">
        <w:rPr>
          <w:noProof/>
          <w:lang w:eastAsia="ru-RU"/>
        </w:rPr>
        <w:pict>
          <v:shape id="_x0000_s1047" type="#_x0000_t32" style="position:absolute;margin-left:387pt;margin-top:21.1pt;width:0;height:10.6pt;z-index:-251649024;visibility:visible;mso-wrap-distance-left:3.17497mm;mso-wrap-distance-right:3.17497mm">
            <v:stroke endarrow="block"/>
          </v:shape>
        </w:pict>
      </w:r>
    </w:p>
    <w:p w:rsidR="00C9798C" w:rsidRPr="00F128F1" w:rsidRDefault="00412C4C" w:rsidP="00F128F1">
      <w:pPr>
        <w:autoSpaceDE w:val="0"/>
        <w:autoSpaceDN w:val="0"/>
        <w:adjustRightInd w:val="0"/>
        <w:outlineLvl w:val="1"/>
        <w:rPr>
          <w:rFonts w:ascii="Times New Roman" w:hAnsi="Times New Roman" w:cs="Times New Roman"/>
          <w:b/>
          <w:bCs/>
          <w:noProof/>
        </w:rPr>
      </w:pPr>
      <w:r w:rsidRPr="00412C4C">
        <w:rPr>
          <w:noProof/>
          <w:lang w:eastAsia="ru-RU"/>
        </w:rPr>
        <w:pict>
          <v:rect id="_x0000_s1048" style="position:absolute;margin-left:287.45pt;margin-top:14.55pt;width:202.2pt;height:63pt;z-index:-251663360;visibility:visible;v-text-anchor:middle">
            <v:textbox style="mso-next-textbox:#_x0000_s1048">
              <w:txbxContent>
                <w:p w:rsidR="004B7D4C" w:rsidRPr="009C1B98" w:rsidRDefault="004B7D4C" w:rsidP="00F128F1">
                  <w:pPr>
                    <w:jc w:val="center"/>
                    <w:rPr>
                      <w:rFonts w:ascii="Times New Roman" w:hAnsi="Times New Roman" w:cs="Times New Roman"/>
                      <w:sz w:val="20"/>
                      <w:szCs w:val="20"/>
                    </w:rPr>
                  </w:pPr>
                  <w:r w:rsidRPr="009C1B98">
                    <w:rPr>
                      <w:rFonts w:ascii="Times New Roman" w:hAnsi="Times New Roman" w:cs="Times New Roman"/>
                      <w:sz w:val="20"/>
                      <w:szCs w:val="20"/>
                    </w:rPr>
                    <w:t>Подписание председателем Комиссии  либо лицом, его замещающим, уведомления об отказе в предоставлении муниципальной услуги</w:t>
                  </w:r>
                </w:p>
              </w:txbxContent>
            </v:textbox>
          </v:rect>
        </w:pict>
      </w:r>
      <w:r w:rsidRPr="00412C4C">
        <w:rPr>
          <w:noProof/>
          <w:lang w:eastAsia="ru-RU"/>
        </w:rPr>
        <w:pict>
          <v:rect id="Rectangle 18" o:spid="_x0000_s1049" style="position:absolute;margin-left:-34.35pt;margin-top:14.55pt;width:312.95pt;height:36pt;z-index:-251650048;visibility:visible;v-text-anchor:middle">
            <v:textbox style="mso-next-textbox:#Rectangle 18">
              <w:txbxContent>
                <w:p w:rsidR="004B7D4C" w:rsidRPr="009C1B98" w:rsidRDefault="004B7D4C" w:rsidP="00F128F1">
                  <w:pPr>
                    <w:jc w:val="center"/>
                    <w:rPr>
                      <w:rFonts w:ascii="Times New Roman" w:hAnsi="Times New Roman" w:cs="Times New Roman"/>
                      <w:sz w:val="20"/>
                      <w:szCs w:val="20"/>
                    </w:rPr>
                  </w:pPr>
                  <w:r w:rsidRPr="009C1B98">
                    <w:rPr>
                      <w:rFonts w:ascii="Times New Roman" w:hAnsi="Times New Roman" w:cs="Times New Roman"/>
                      <w:sz w:val="20"/>
                      <w:szCs w:val="20"/>
                    </w:rPr>
                    <w:t>Рассмотрение предоставленных документов на Комиссии</w:t>
                  </w:r>
                </w:p>
              </w:txbxContent>
            </v:textbox>
          </v:rect>
        </w:pict>
      </w:r>
      <w:r w:rsidRPr="00412C4C">
        <w:rPr>
          <w:noProof/>
          <w:lang w:eastAsia="ru-RU"/>
        </w:rPr>
        <w:pict>
          <v:shape id="_x0000_s1050" type="#_x0000_t32" style="position:absolute;margin-left:36pt;margin-top:5.55pt;width:0;height:10.6pt;z-index:-251648000;visibility:visible;mso-wrap-distance-left:3.17497mm;mso-wrap-distance-right:3.17497mm">
            <v:stroke endarrow="block"/>
          </v:shape>
        </w:pict>
      </w:r>
    </w:p>
    <w:p w:rsidR="00C9798C" w:rsidRPr="00F128F1" w:rsidRDefault="00C9798C" w:rsidP="00F128F1">
      <w:pPr>
        <w:autoSpaceDE w:val="0"/>
        <w:autoSpaceDN w:val="0"/>
        <w:adjustRightInd w:val="0"/>
        <w:outlineLvl w:val="1"/>
        <w:rPr>
          <w:rFonts w:ascii="Times New Roman" w:hAnsi="Times New Roman" w:cs="Times New Roman"/>
          <w:b/>
          <w:bCs/>
          <w:noProof/>
        </w:rPr>
      </w:pPr>
    </w:p>
    <w:p w:rsidR="00C9798C" w:rsidRPr="00F128F1" w:rsidRDefault="00412C4C" w:rsidP="00F128F1">
      <w:pPr>
        <w:autoSpaceDE w:val="0"/>
        <w:autoSpaceDN w:val="0"/>
        <w:adjustRightInd w:val="0"/>
        <w:outlineLvl w:val="1"/>
        <w:rPr>
          <w:rFonts w:ascii="Times New Roman" w:hAnsi="Times New Roman" w:cs="Times New Roman"/>
          <w:b/>
          <w:bCs/>
          <w:noProof/>
        </w:rPr>
      </w:pPr>
      <w:r w:rsidRPr="00412C4C">
        <w:rPr>
          <w:noProof/>
          <w:lang w:eastAsia="ru-RU"/>
        </w:rPr>
        <w:pict>
          <v:shape id="_x0000_s1051" type="#_x0000_t32" style="position:absolute;margin-left:142.8pt;margin-top:6.85pt;width:0;height:10.6pt;z-index:-251642880;visibility:visible;mso-wrap-distance-left:3.17497mm;mso-wrap-distance-right:3.17497mm">
            <v:stroke endarrow="block"/>
          </v:shape>
        </w:pict>
      </w:r>
      <w:r w:rsidRPr="00412C4C">
        <w:rPr>
          <w:noProof/>
          <w:lang w:eastAsia="ru-RU"/>
        </w:rPr>
        <w:pict>
          <v:shape id="AutoShape 31" o:spid="_x0000_s1052" type="#_x0000_t32" style="position:absolute;margin-left:31.1pt;margin-top:16.7pt;width:0;height:67pt;z-index:-251653120;visibility:visible;mso-wrap-distance-left:3.17497mm;mso-wrap-distance-right:3.17497mm">
            <v:stroke endarrow="block"/>
          </v:shape>
        </w:pict>
      </w:r>
      <w:r w:rsidRPr="00412C4C">
        <w:rPr>
          <w:noProof/>
          <w:lang w:eastAsia="ru-RU"/>
        </w:rPr>
        <w:pict>
          <v:rect id="Rectangle 20" o:spid="_x0000_s1053" style="position:absolute;margin-left:54pt;margin-top:19.45pt;width:225.95pt;height:45pt;z-index:-251651072;visibility:visible;v-text-anchor:middle">
            <v:textbox style="mso-next-textbox:#Rectangle 20">
              <w:txbxContent>
                <w:p w:rsidR="004B7D4C" w:rsidRPr="009C1B98" w:rsidRDefault="004B7D4C" w:rsidP="00F128F1">
                  <w:pPr>
                    <w:jc w:val="center"/>
                    <w:rPr>
                      <w:rFonts w:ascii="Times New Roman" w:hAnsi="Times New Roman" w:cs="Times New Roman"/>
                      <w:sz w:val="20"/>
                      <w:szCs w:val="20"/>
                    </w:rPr>
                  </w:pPr>
                  <w:r w:rsidRPr="009C1B98">
                    <w:rPr>
                      <w:rFonts w:ascii="Times New Roman" w:hAnsi="Times New Roman" w:cs="Times New Roman"/>
                      <w:sz w:val="20"/>
                      <w:szCs w:val="20"/>
                    </w:rPr>
                    <w:t>Проведение дополнительного обследования жилого помещения или жилого дома</w:t>
                  </w:r>
                </w:p>
              </w:txbxContent>
            </v:textbox>
          </v:rect>
        </w:pict>
      </w:r>
    </w:p>
    <w:p w:rsidR="00C9798C" w:rsidRPr="00F128F1" w:rsidRDefault="00412C4C" w:rsidP="00F128F1">
      <w:pPr>
        <w:autoSpaceDE w:val="0"/>
        <w:autoSpaceDN w:val="0"/>
        <w:adjustRightInd w:val="0"/>
        <w:outlineLvl w:val="1"/>
        <w:rPr>
          <w:rFonts w:ascii="Times New Roman" w:hAnsi="Times New Roman" w:cs="Times New Roman"/>
          <w:b/>
          <w:bCs/>
          <w:noProof/>
        </w:rPr>
      </w:pPr>
      <w:r w:rsidRPr="00412C4C">
        <w:rPr>
          <w:noProof/>
          <w:lang w:eastAsia="ru-RU"/>
        </w:rPr>
        <w:pict>
          <v:shape id="_x0000_s1054" type="#_x0000_t34" style="position:absolute;margin-left:359.25pt;margin-top:40.7pt;width:55.6pt;height:.05pt;rotation:90;flip:x;z-index:-251646976;visibility:visible;mso-wrap-distance-left:3.17497mm;mso-wrap-distance-right:3.17497mm" adj=",304430400,-172373">
            <v:stroke endarrow="block"/>
          </v:shape>
        </w:pict>
      </w:r>
    </w:p>
    <w:p w:rsidR="00C9798C" w:rsidRPr="00F128F1" w:rsidRDefault="00C9798C" w:rsidP="009C1B98">
      <w:pPr>
        <w:tabs>
          <w:tab w:val="left" w:pos="7800"/>
        </w:tabs>
        <w:autoSpaceDE w:val="0"/>
        <w:autoSpaceDN w:val="0"/>
        <w:adjustRightInd w:val="0"/>
        <w:outlineLvl w:val="1"/>
        <w:rPr>
          <w:rFonts w:ascii="Times New Roman" w:hAnsi="Times New Roman" w:cs="Times New Roman"/>
          <w:b/>
          <w:bCs/>
          <w:noProof/>
        </w:rPr>
      </w:pPr>
      <w:r>
        <w:rPr>
          <w:rFonts w:ascii="Times New Roman" w:hAnsi="Times New Roman" w:cs="Times New Roman"/>
          <w:b/>
          <w:bCs/>
          <w:noProof/>
        </w:rPr>
        <w:tab/>
      </w:r>
    </w:p>
    <w:p w:rsidR="00C9798C" w:rsidRPr="00F128F1" w:rsidRDefault="00412C4C" w:rsidP="009C1B98">
      <w:pPr>
        <w:tabs>
          <w:tab w:val="left" w:pos="7800"/>
        </w:tabs>
        <w:autoSpaceDE w:val="0"/>
        <w:autoSpaceDN w:val="0"/>
        <w:adjustRightInd w:val="0"/>
        <w:outlineLvl w:val="1"/>
        <w:rPr>
          <w:rFonts w:ascii="Times New Roman" w:hAnsi="Times New Roman" w:cs="Times New Roman"/>
          <w:b/>
          <w:bCs/>
          <w:noProof/>
        </w:rPr>
      </w:pPr>
      <w:r w:rsidRPr="00412C4C">
        <w:rPr>
          <w:noProof/>
          <w:lang w:eastAsia="ru-RU"/>
        </w:rPr>
        <w:lastRenderedPageBreak/>
        <w:pict>
          <v:shape id="_x0000_s1055" type="#_x0000_t32" style="position:absolute;margin-left:2in;margin-top:-.15pt;width:0;height:10.6pt;z-index:-251645952;visibility:visible;mso-wrap-distance-left:3.17497mm;mso-wrap-distance-right:3.17497mm">
            <v:stroke endarrow="block"/>
          </v:shape>
        </w:pict>
      </w:r>
      <w:r w:rsidR="00C9798C">
        <w:rPr>
          <w:rFonts w:ascii="Times New Roman" w:hAnsi="Times New Roman" w:cs="Times New Roman"/>
          <w:b/>
          <w:bCs/>
          <w:noProof/>
        </w:rPr>
        <w:tab/>
      </w:r>
    </w:p>
    <w:p w:rsidR="00C9798C" w:rsidRPr="00F128F1" w:rsidRDefault="00412C4C" w:rsidP="00F128F1">
      <w:pPr>
        <w:autoSpaceDE w:val="0"/>
        <w:autoSpaceDN w:val="0"/>
        <w:adjustRightInd w:val="0"/>
        <w:outlineLvl w:val="1"/>
        <w:rPr>
          <w:rFonts w:ascii="Times New Roman" w:hAnsi="Times New Roman" w:cs="Times New Roman"/>
          <w:b/>
          <w:bCs/>
          <w:noProof/>
        </w:rPr>
      </w:pPr>
      <w:r w:rsidRPr="00412C4C">
        <w:rPr>
          <w:noProof/>
          <w:lang w:eastAsia="ru-RU"/>
        </w:rPr>
        <w:pict>
          <v:rect id="_x0000_s1056" style="position:absolute;margin-left:4in;margin-top:2.3pt;width:207pt;height:36pt;flip:y;z-index:-251662336;visibility:visible;v-text-anchor:middle">
            <v:textbox style="mso-next-textbox:#_x0000_s1056">
              <w:txbxContent>
                <w:p w:rsidR="004B7D4C" w:rsidRPr="00083E5D" w:rsidRDefault="004B7D4C" w:rsidP="00F128F1">
                  <w:pPr>
                    <w:jc w:val="center"/>
                  </w:pPr>
                  <w:r w:rsidRPr="00083E5D">
                    <w:t xml:space="preserve">Выдача (направление) заявителю уведомления об отказе в предоставлении муниципальной услуги </w:t>
                  </w:r>
                </w:p>
              </w:txbxContent>
            </v:textbox>
          </v:rect>
        </w:pict>
      </w:r>
      <w:r w:rsidRPr="00412C4C">
        <w:rPr>
          <w:noProof/>
          <w:lang w:eastAsia="ru-RU"/>
        </w:rPr>
        <w:pict>
          <v:rect id="Rectangle 19" o:spid="_x0000_s1057" style="position:absolute;margin-left:-45pt;margin-top:2.3pt;width:312.9pt;height:38.2pt;z-index:-251652096;visibility:visible;v-text-anchor:middle">
            <v:textbox>
              <w:txbxContent>
                <w:p w:rsidR="004B7D4C" w:rsidRPr="00F4318D" w:rsidRDefault="004B7D4C" w:rsidP="00F128F1">
                  <w:pPr>
                    <w:jc w:val="center"/>
                  </w:pPr>
                  <w:r w:rsidRPr="00F4318D">
                    <w:t xml:space="preserve">Выдача (направление) заявителю заключения Комиссии </w:t>
                  </w:r>
                </w:p>
              </w:txbxContent>
            </v:textbox>
          </v:rect>
        </w:pict>
      </w:r>
    </w:p>
    <w:p w:rsidR="00C9798C" w:rsidRPr="00F128F1" w:rsidRDefault="00C9798C" w:rsidP="00F128F1">
      <w:pPr>
        <w:autoSpaceDE w:val="0"/>
        <w:autoSpaceDN w:val="0"/>
        <w:adjustRightInd w:val="0"/>
        <w:outlineLvl w:val="1"/>
        <w:rPr>
          <w:rFonts w:ascii="Times New Roman" w:hAnsi="Times New Roman" w:cs="Times New Roman"/>
          <w:b/>
          <w:bCs/>
          <w:noProof/>
        </w:rPr>
      </w:pPr>
    </w:p>
    <w:p w:rsidR="00C9798C" w:rsidRPr="00F128F1" w:rsidRDefault="00C9798C" w:rsidP="00F128F1">
      <w:pPr>
        <w:autoSpaceDE w:val="0"/>
        <w:autoSpaceDN w:val="0"/>
        <w:adjustRightInd w:val="0"/>
        <w:outlineLvl w:val="1"/>
        <w:rPr>
          <w:rFonts w:ascii="Times New Roman" w:hAnsi="Times New Roman" w:cs="Times New Roman"/>
          <w:b/>
          <w:bCs/>
          <w:noProof/>
        </w:rPr>
      </w:pPr>
    </w:p>
    <w:p w:rsidR="00C9798C" w:rsidRPr="00F128F1" w:rsidRDefault="00C9798C" w:rsidP="00F128F1">
      <w:pPr>
        <w:autoSpaceDE w:val="0"/>
        <w:autoSpaceDN w:val="0"/>
        <w:adjustRightInd w:val="0"/>
        <w:outlineLvl w:val="1"/>
        <w:rPr>
          <w:rFonts w:ascii="Times New Roman" w:hAnsi="Times New Roman" w:cs="Times New Roman"/>
          <w:b/>
          <w:bCs/>
          <w:noProof/>
        </w:rPr>
      </w:pPr>
    </w:p>
    <w:p w:rsidR="00C9798C" w:rsidRPr="00F128F1" w:rsidRDefault="00C9798C" w:rsidP="00F128F1">
      <w:pPr>
        <w:autoSpaceDE w:val="0"/>
        <w:autoSpaceDN w:val="0"/>
        <w:adjustRightInd w:val="0"/>
        <w:outlineLvl w:val="1"/>
        <w:rPr>
          <w:rFonts w:ascii="Times New Roman" w:hAnsi="Times New Roman" w:cs="Times New Roman"/>
          <w:b/>
          <w:bCs/>
          <w:noProof/>
        </w:rPr>
      </w:pPr>
    </w:p>
    <w:p w:rsidR="00C9798C" w:rsidRPr="00F128F1" w:rsidRDefault="00C9798C" w:rsidP="00F128F1">
      <w:pPr>
        <w:pStyle w:val="ConsPlusNormal"/>
        <w:widowControl/>
        <w:ind w:firstLine="0"/>
        <w:jc w:val="both"/>
        <w:rPr>
          <w:rFonts w:ascii="Times New Roman" w:hAnsi="Times New Roman" w:cs="Times New Roman"/>
          <w:sz w:val="22"/>
          <w:szCs w:val="22"/>
        </w:rPr>
      </w:pPr>
    </w:p>
    <w:p w:rsidR="00C9798C" w:rsidRPr="00F128F1" w:rsidRDefault="00C9798C" w:rsidP="00F128F1">
      <w:pPr>
        <w:pStyle w:val="ConsPlusNormal"/>
        <w:widowControl/>
        <w:ind w:firstLine="567"/>
        <w:jc w:val="both"/>
        <w:rPr>
          <w:rFonts w:ascii="Times New Roman" w:hAnsi="Times New Roman" w:cs="Times New Roman"/>
          <w:sz w:val="22"/>
          <w:szCs w:val="22"/>
        </w:rPr>
      </w:pPr>
    </w:p>
    <w:p w:rsidR="00C9798C" w:rsidRPr="00F128F1" w:rsidRDefault="00C9798C" w:rsidP="00F128F1">
      <w:pPr>
        <w:pStyle w:val="ConsPlusNormal"/>
        <w:widowControl/>
        <w:ind w:firstLine="567"/>
        <w:jc w:val="both"/>
        <w:rPr>
          <w:rFonts w:ascii="Times New Roman" w:hAnsi="Times New Roman" w:cs="Times New Roman"/>
          <w:sz w:val="22"/>
          <w:szCs w:val="22"/>
        </w:rPr>
      </w:pPr>
    </w:p>
    <w:p w:rsidR="00C9798C" w:rsidRPr="00F128F1" w:rsidRDefault="00C9798C" w:rsidP="00F128F1">
      <w:pPr>
        <w:pStyle w:val="ConsPlusNormal"/>
        <w:widowControl/>
        <w:ind w:firstLine="567"/>
        <w:jc w:val="both"/>
        <w:rPr>
          <w:rFonts w:ascii="Times New Roman" w:hAnsi="Times New Roman" w:cs="Times New Roman"/>
          <w:sz w:val="22"/>
          <w:szCs w:val="22"/>
        </w:rPr>
      </w:pPr>
    </w:p>
    <w:p w:rsidR="00C9798C" w:rsidRPr="00F128F1" w:rsidRDefault="00C9798C" w:rsidP="00F128F1">
      <w:pPr>
        <w:pStyle w:val="ConsPlusNormal"/>
        <w:widowControl/>
        <w:ind w:firstLine="567"/>
        <w:jc w:val="both"/>
        <w:rPr>
          <w:rFonts w:ascii="Times New Roman" w:hAnsi="Times New Roman" w:cs="Times New Roman"/>
          <w:sz w:val="22"/>
          <w:szCs w:val="22"/>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Default="00C9798C" w:rsidP="00AC65F1">
      <w:pPr>
        <w:spacing w:before="100" w:beforeAutospacing="1" w:after="100" w:afterAutospacing="1" w:line="240" w:lineRule="auto"/>
        <w:rPr>
          <w:rFonts w:ascii="Times New Roman" w:hAnsi="Times New Roman" w:cs="Times New Roman"/>
          <w:sz w:val="24"/>
          <w:szCs w:val="24"/>
          <w:lang w:eastAsia="ru-RU"/>
        </w:rPr>
      </w:pPr>
    </w:p>
    <w:p w:rsidR="00C9798C" w:rsidRPr="00D42DC3" w:rsidRDefault="00D42DC3" w:rsidP="00D42DC3">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Приложение </w:t>
      </w:r>
      <w:r w:rsidR="00C9798C" w:rsidRPr="00D42DC3">
        <w:rPr>
          <w:rFonts w:ascii="Times New Roman" w:hAnsi="Times New Roman" w:cs="Times New Roman"/>
          <w:sz w:val="28"/>
          <w:szCs w:val="28"/>
        </w:rPr>
        <w:t>2</w:t>
      </w:r>
    </w:p>
    <w:p w:rsidR="00C9798C" w:rsidRPr="00D42DC3" w:rsidRDefault="00C9798C" w:rsidP="00D42DC3">
      <w:pPr>
        <w:spacing w:after="0" w:line="240" w:lineRule="auto"/>
        <w:ind w:left="4820"/>
        <w:rPr>
          <w:rFonts w:ascii="Times New Roman" w:hAnsi="Times New Roman" w:cs="Times New Roman"/>
          <w:sz w:val="28"/>
          <w:szCs w:val="28"/>
        </w:rPr>
      </w:pPr>
      <w:r w:rsidRPr="00D42DC3">
        <w:rPr>
          <w:rFonts w:ascii="Times New Roman" w:hAnsi="Times New Roman" w:cs="Times New Roman"/>
          <w:sz w:val="28"/>
          <w:szCs w:val="28"/>
        </w:rPr>
        <w:t xml:space="preserve">к административному регламенту </w:t>
      </w:r>
    </w:p>
    <w:p w:rsidR="00C9798C" w:rsidRPr="00D42DC3" w:rsidRDefault="00C9798C" w:rsidP="00D42DC3">
      <w:pPr>
        <w:spacing w:after="0" w:line="240" w:lineRule="auto"/>
        <w:ind w:left="4820"/>
        <w:rPr>
          <w:rFonts w:ascii="Times New Roman" w:hAnsi="Times New Roman" w:cs="Times New Roman"/>
          <w:sz w:val="28"/>
          <w:szCs w:val="28"/>
        </w:rPr>
      </w:pPr>
      <w:r w:rsidRPr="00D42DC3">
        <w:rPr>
          <w:rFonts w:ascii="Times New Roman" w:hAnsi="Times New Roman" w:cs="Times New Roman"/>
          <w:sz w:val="28"/>
          <w:szCs w:val="28"/>
        </w:rPr>
        <w:t xml:space="preserve">предоставления муниципальной услуги </w:t>
      </w:r>
    </w:p>
    <w:p w:rsidR="00C9798C" w:rsidRPr="00D42DC3" w:rsidRDefault="00C9798C" w:rsidP="00D42DC3">
      <w:pPr>
        <w:spacing w:after="0" w:line="240" w:lineRule="auto"/>
        <w:ind w:left="4820"/>
        <w:rPr>
          <w:rFonts w:ascii="Times New Roman" w:hAnsi="Times New Roman" w:cs="Times New Roman"/>
          <w:sz w:val="28"/>
          <w:szCs w:val="28"/>
        </w:rPr>
      </w:pPr>
      <w:r w:rsidRPr="00D42DC3">
        <w:rPr>
          <w:rFonts w:ascii="Times New Roman" w:hAnsi="Times New Roman" w:cs="Times New Roman"/>
          <w:sz w:val="28"/>
          <w:szCs w:val="28"/>
        </w:rPr>
        <w:t>«Признание помещения жилым</w:t>
      </w:r>
    </w:p>
    <w:p w:rsidR="00C9798C" w:rsidRPr="00D42DC3" w:rsidRDefault="00C9798C" w:rsidP="00D42DC3">
      <w:pPr>
        <w:spacing w:after="0" w:line="240" w:lineRule="auto"/>
        <w:ind w:left="4820"/>
        <w:rPr>
          <w:rFonts w:ascii="Times New Roman" w:hAnsi="Times New Roman" w:cs="Times New Roman"/>
          <w:sz w:val="28"/>
          <w:szCs w:val="28"/>
        </w:rPr>
      </w:pPr>
      <w:r w:rsidRPr="00D42DC3">
        <w:rPr>
          <w:rFonts w:ascii="Times New Roman" w:hAnsi="Times New Roman" w:cs="Times New Roman"/>
          <w:sz w:val="28"/>
          <w:szCs w:val="28"/>
        </w:rPr>
        <w:t>помещением, жилого помещения пригодным</w:t>
      </w:r>
      <w:r w:rsidR="00D42DC3">
        <w:rPr>
          <w:rFonts w:ascii="Times New Roman" w:hAnsi="Times New Roman" w:cs="Times New Roman"/>
          <w:sz w:val="28"/>
          <w:szCs w:val="28"/>
        </w:rPr>
        <w:t xml:space="preserve"> </w:t>
      </w:r>
      <w:r w:rsidRPr="00D42DC3">
        <w:rPr>
          <w:rFonts w:ascii="Times New Roman" w:hAnsi="Times New Roman" w:cs="Times New Roman"/>
          <w:sz w:val="28"/>
          <w:szCs w:val="28"/>
        </w:rPr>
        <w:t xml:space="preserve">(непригодным) для проживания </w:t>
      </w:r>
    </w:p>
    <w:p w:rsidR="00C9798C" w:rsidRPr="00D42DC3" w:rsidRDefault="00C9798C" w:rsidP="00D42DC3">
      <w:pPr>
        <w:spacing w:after="0" w:line="240" w:lineRule="auto"/>
        <w:ind w:left="4820"/>
        <w:rPr>
          <w:rFonts w:ascii="Times New Roman" w:hAnsi="Times New Roman" w:cs="Times New Roman"/>
          <w:sz w:val="28"/>
          <w:szCs w:val="28"/>
        </w:rPr>
      </w:pPr>
      <w:r w:rsidRPr="00D42DC3">
        <w:rPr>
          <w:rFonts w:ascii="Times New Roman" w:hAnsi="Times New Roman" w:cs="Times New Roman"/>
          <w:sz w:val="28"/>
          <w:szCs w:val="28"/>
        </w:rPr>
        <w:t>и многоквартирного дома</w:t>
      </w:r>
    </w:p>
    <w:p w:rsidR="00C9798C" w:rsidRPr="00D42DC3" w:rsidRDefault="00C9798C" w:rsidP="00D42DC3">
      <w:pPr>
        <w:spacing w:after="0" w:line="240" w:lineRule="auto"/>
        <w:ind w:left="4820"/>
        <w:rPr>
          <w:rFonts w:ascii="Times New Roman" w:hAnsi="Times New Roman" w:cs="Times New Roman"/>
          <w:sz w:val="28"/>
          <w:szCs w:val="28"/>
        </w:rPr>
      </w:pPr>
      <w:r w:rsidRPr="00D42DC3">
        <w:rPr>
          <w:rFonts w:ascii="Times New Roman" w:hAnsi="Times New Roman" w:cs="Times New Roman"/>
          <w:sz w:val="28"/>
          <w:szCs w:val="28"/>
        </w:rPr>
        <w:t xml:space="preserve">аварийным и подлежащим сносу </w:t>
      </w:r>
    </w:p>
    <w:p w:rsidR="00C9798C" w:rsidRPr="00D42DC3" w:rsidRDefault="00C9798C" w:rsidP="00D42DC3">
      <w:pPr>
        <w:spacing w:after="0" w:line="240" w:lineRule="auto"/>
        <w:ind w:left="4820"/>
        <w:rPr>
          <w:rFonts w:ascii="Times New Roman" w:hAnsi="Times New Roman" w:cs="Times New Roman"/>
          <w:sz w:val="28"/>
          <w:szCs w:val="28"/>
        </w:rPr>
      </w:pPr>
      <w:r w:rsidRPr="00D42DC3">
        <w:rPr>
          <w:rFonts w:ascii="Times New Roman" w:hAnsi="Times New Roman" w:cs="Times New Roman"/>
          <w:sz w:val="28"/>
          <w:szCs w:val="28"/>
        </w:rPr>
        <w:t>или реконструкции»</w:t>
      </w:r>
    </w:p>
    <w:p w:rsidR="00C9798C" w:rsidRDefault="00C9798C" w:rsidP="00CA1EC8">
      <w:pPr>
        <w:spacing w:after="0" w:line="240" w:lineRule="auto"/>
        <w:jc w:val="right"/>
        <w:rPr>
          <w:rFonts w:ascii="Times New Roman" w:hAnsi="Times New Roman" w:cs="Times New Roman"/>
          <w:sz w:val="24"/>
          <w:szCs w:val="24"/>
          <w:lang w:eastAsia="ru-RU"/>
        </w:rPr>
      </w:pPr>
    </w:p>
    <w:p w:rsidR="00C9798C" w:rsidRPr="00CA1EC8" w:rsidRDefault="00C9798C" w:rsidP="00CA1EC8">
      <w:pPr>
        <w:spacing w:after="0" w:line="240" w:lineRule="auto"/>
        <w:jc w:val="right"/>
        <w:rPr>
          <w:rFonts w:ascii="Times New Roman" w:hAnsi="Times New Roman" w:cs="Times New Roman"/>
          <w:sz w:val="28"/>
          <w:szCs w:val="28"/>
          <w:lang w:eastAsia="ru-RU"/>
        </w:rPr>
      </w:pPr>
      <w:r w:rsidRPr="00CA1EC8">
        <w:rPr>
          <w:rFonts w:ascii="Times New Roman" w:hAnsi="Times New Roman" w:cs="Times New Roman"/>
          <w:sz w:val="28"/>
          <w:szCs w:val="28"/>
          <w:lang w:eastAsia="ru-RU"/>
        </w:rPr>
        <w:t>Председателю комиссии для оценки жилых помещений</w:t>
      </w:r>
    </w:p>
    <w:p w:rsidR="00C9798C" w:rsidRPr="00CA1EC8" w:rsidRDefault="00C9798C" w:rsidP="00CA1EC8">
      <w:pPr>
        <w:spacing w:after="0" w:line="240" w:lineRule="auto"/>
        <w:jc w:val="right"/>
        <w:rPr>
          <w:rFonts w:ascii="Times New Roman" w:hAnsi="Times New Roman" w:cs="Times New Roman"/>
          <w:sz w:val="28"/>
          <w:szCs w:val="28"/>
          <w:lang w:eastAsia="ru-RU"/>
        </w:rPr>
      </w:pPr>
      <w:r w:rsidRPr="00CA1EC8">
        <w:rPr>
          <w:rFonts w:ascii="Times New Roman" w:hAnsi="Times New Roman" w:cs="Times New Roman"/>
          <w:sz w:val="28"/>
          <w:szCs w:val="28"/>
          <w:lang w:eastAsia="ru-RU"/>
        </w:rPr>
        <w:t xml:space="preserve">муниципального и частного жилищного фонда от: </w:t>
      </w:r>
    </w:p>
    <w:p w:rsidR="00C9798C" w:rsidRDefault="00C9798C" w:rsidP="00CA1EC8">
      <w:pPr>
        <w:spacing w:before="100" w:beforeAutospacing="1" w:after="100" w:afterAutospacing="1" w:line="240" w:lineRule="auto"/>
        <w:jc w:val="right"/>
        <w:rPr>
          <w:rFonts w:ascii="Times New Roman" w:hAnsi="Times New Roman" w:cs="Times New Roman"/>
          <w:sz w:val="28"/>
          <w:szCs w:val="28"/>
          <w:lang w:eastAsia="ru-RU"/>
        </w:rPr>
      </w:pPr>
      <w:r w:rsidRPr="00CA1EC8">
        <w:rPr>
          <w:rFonts w:ascii="Times New Roman" w:hAnsi="Times New Roman" w:cs="Times New Roman"/>
          <w:sz w:val="28"/>
          <w:szCs w:val="28"/>
          <w:lang w:eastAsia="ru-RU"/>
        </w:rPr>
        <w:t>________________________________</w:t>
      </w:r>
      <w:r>
        <w:rPr>
          <w:rFonts w:ascii="Times New Roman" w:hAnsi="Times New Roman" w:cs="Times New Roman"/>
          <w:sz w:val="28"/>
          <w:szCs w:val="28"/>
          <w:lang w:eastAsia="ru-RU"/>
        </w:rPr>
        <w:t>_</w:t>
      </w:r>
    </w:p>
    <w:p w:rsidR="00C9798C" w:rsidRDefault="00C9798C" w:rsidP="00CA1EC8">
      <w:pPr>
        <w:spacing w:before="100" w:beforeAutospacing="1" w:after="100" w:afterAutospacing="1" w:line="240" w:lineRule="auto"/>
        <w:jc w:val="right"/>
        <w:rPr>
          <w:rFonts w:ascii="Times New Roman" w:hAnsi="Times New Roman" w:cs="Times New Roman"/>
          <w:sz w:val="28"/>
          <w:szCs w:val="28"/>
          <w:lang w:eastAsia="ru-RU"/>
        </w:rPr>
      </w:pPr>
      <w:r w:rsidRPr="00CA1EC8">
        <w:rPr>
          <w:rFonts w:ascii="Times New Roman" w:hAnsi="Times New Roman" w:cs="Times New Roman"/>
          <w:sz w:val="28"/>
          <w:szCs w:val="28"/>
          <w:lang w:eastAsia="ru-RU"/>
        </w:rPr>
        <w:t>_________________________________</w:t>
      </w:r>
    </w:p>
    <w:p w:rsidR="00C9798C" w:rsidRDefault="00C9798C" w:rsidP="00CA1EC8">
      <w:pPr>
        <w:spacing w:before="100" w:beforeAutospacing="1" w:after="100" w:afterAutospacing="1" w:line="240" w:lineRule="auto"/>
        <w:jc w:val="right"/>
        <w:rPr>
          <w:rFonts w:ascii="Times New Roman" w:hAnsi="Times New Roman" w:cs="Times New Roman"/>
          <w:sz w:val="28"/>
          <w:szCs w:val="28"/>
          <w:lang w:eastAsia="ru-RU"/>
        </w:rPr>
      </w:pPr>
      <w:r w:rsidRPr="00CA1EC8">
        <w:rPr>
          <w:rFonts w:ascii="Times New Roman" w:hAnsi="Times New Roman" w:cs="Times New Roman"/>
          <w:sz w:val="28"/>
          <w:szCs w:val="28"/>
          <w:lang w:eastAsia="ru-RU"/>
        </w:rPr>
        <w:t>_________________________________</w:t>
      </w:r>
    </w:p>
    <w:p w:rsidR="00C9798C" w:rsidRPr="00CA1EC8" w:rsidRDefault="00C9798C" w:rsidP="00CA1EC8">
      <w:pPr>
        <w:spacing w:before="100" w:beforeAutospacing="1" w:after="100" w:afterAutospacing="1" w:line="240" w:lineRule="auto"/>
        <w:jc w:val="right"/>
        <w:rPr>
          <w:rFonts w:ascii="Times New Roman" w:hAnsi="Times New Roman" w:cs="Times New Roman"/>
          <w:sz w:val="28"/>
          <w:szCs w:val="28"/>
          <w:lang w:eastAsia="ru-RU"/>
        </w:rPr>
      </w:pPr>
      <w:r w:rsidRPr="00CA1EC8">
        <w:rPr>
          <w:rFonts w:ascii="Times New Roman" w:hAnsi="Times New Roman" w:cs="Times New Roman"/>
          <w:sz w:val="28"/>
          <w:szCs w:val="28"/>
          <w:lang w:eastAsia="ru-RU"/>
        </w:rPr>
        <w:t>______________</w:t>
      </w:r>
      <w:r>
        <w:rPr>
          <w:rFonts w:ascii="Times New Roman" w:hAnsi="Times New Roman" w:cs="Times New Roman"/>
          <w:sz w:val="28"/>
          <w:szCs w:val="28"/>
          <w:lang w:eastAsia="ru-RU"/>
        </w:rPr>
        <w:t>___________________</w:t>
      </w:r>
    </w:p>
    <w:p w:rsidR="00C9798C" w:rsidRPr="00CA1EC8" w:rsidRDefault="00C9798C" w:rsidP="00CA1EC8">
      <w:pPr>
        <w:spacing w:after="0" w:line="240" w:lineRule="auto"/>
        <w:jc w:val="right"/>
        <w:rPr>
          <w:rFonts w:ascii="Times New Roman" w:hAnsi="Times New Roman" w:cs="Times New Roman"/>
          <w:sz w:val="18"/>
          <w:szCs w:val="18"/>
          <w:lang w:eastAsia="ru-RU"/>
        </w:rPr>
      </w:pPr>
      <w:r w:rsidRPr="00CA1EC8">
        <w:rPr>
          <w:rFonts w:ascii="Times New Roman" w:hAnsi="Times New Roman" w:cs="Times New Roman"/>
          <w:sz w:val="18"/>
          <w:szCs w:val="18"/>
          <w:lang w:eastAsia="ru-RU"/>
        </w:rPr>
        <w:t>(фамилия, имя, отчество полностью)</w:t>
      </w:r>
    </w:p>
    <w:p w:rsidR="00C9798C" w:rsidRDefault="00C9798C" w:rsidP="00CA1EC8">
      <w:pPr>
        <w:spacing w:after="0" w:line="240" w:lineRule="auto"/>
        <w:jc w:val="right"/>
        <w:rPr>
          <w:rFonts w:ascii="Times New Roman" w:hAnsi="Times New Roman" w:cs="Times New Roman"/>
          <w:sz w:val="28"/>
          <w:szCs w:val="28"/>
          <w:lang w:eastAsia="ru-RU"/>
        </w:rPr>
      </w:pPr>
      <w:r w:rsidRPr="00CA1EC8">
        <w:rPr>
          <w:rFonts w:ascii="Times New Roman" w:hAnsi="Times New Roman" w:cs="Times New Roman"/>
          <w:sz w:val="18"/>
          <w:szCs w:val="18"/>
          <w:lang w:eastAsia="ru-RU"/>
        </w:rPr>
        <w:t xml:space="preserve">проживающего(ей) по адресу: Тверская область, г.Лихославль, </w:t>
      </w:r>
    </w:p>
    <w:p w:rsidR="00C9798C" w:rsidRPr="00CA1EC8" w:rsidRDefault="00C9798C" w:rsidP="00CA1EC8">
      <w:pPr>
        <w:spacing w:after="0" w:line="240" w:lineRule="auto"/>
        <w:jc w:val="right"/>
        <w:rPr>
          <w:rFonts w:ascii="Times New Roman" w:hAnsi="Times New Roman" w:cs="Times New Roman"/>
          <w:sz w:val="28"/>
          <w:szCs w:val="28"/>
          <w:lang w:eastAsia="ru-RU"/>
        </w:rPr>
      </w:pPr>
      <w:r w:rsidRPr="00CA1EC8">
        <w:rPr>
          <w:rFonts w:ascii="Times New Roman" w:hAnsi="Times New Roman" w:cs="Times New Roman"/>
          <w:lang w:eastAsia="ru-RU"/>
        </w:rPr>
        <w:t xml:space="preserve">тел </w:t>
      </w:r>
      <w:r w:rsidRPr="00CA1EC8">
        <w:rPr>
          <w:rFonts w:ascii="Times New Roman" w:hAnsi="Times New Roman" w:cs="Times New Roman"/>
          <w:sz w:val="28"/>
          <w:szCs w:val="28"/>
          <w:lang w:eastAsia="ru-RU"/>
        </w:rPr>
        <w:t>____________________</w:t>
      </w:r>
    </w:p>
    <w:p w:rsidR="00C9798C" w:rsidRDefault="00C9798C" w:rsidP="00CA1EC8">
      <w:pPr>
        <w:spacing w:before="100" w:beforeAutospacing="1" w:after="100" w:afterAutospacing="1" w:line="240" w:lineRule="auto"/>
        <w:jc w:val="center"/>
        <w:rPr>
          <w:rFonts w:ascii="Times New Roman" w:hAnsi="Times New Roman" w:cs="Times New Roman"/>
          <w:sz w:val="28"/>
          <w:szCs w:val="28"/>
          <w:lang w:eastAsia="ru-RU"/>
        </w:rPr>
      </w:pPr>
    </w:p>
    <w:p w:rsidR="00C9798C" w:rsidRPr="00CA1EC8" w:rsidRDefault="00C9798C" w:rsidP="00CA1EC8">
      <w:pPr>
        <w:spacing w:before="100" w:beforeAutospacing="1" w:after="100" w:afterAutospacing="1" w:line="240" w:lineRule="auto"/>
        <w:jc w:val="center"/>
        <w:rPr>
          <w:rFonts w:ascii="Times New Roman" w:hAnsi="Times New Roman" w:cs="Times New Roman"/>
          <w:sz w:val="28"/>
          <w:szCs w:val="28"/>
          <w:lang w:eastAsia="ru-RU"/>
        </w:rPr>
      </w:pPr>
      <w:r w:rsidRPr="00CA1EC8">
        <w:rPr>
          <w:rFonts w:ascii="Times New Roman" w:hAnsi="Times New Roman" w:cs="Times New Roman"/>
          <w:sz w:val="28"/>
          <w:szCs w:val="28"/>
          <w:lang w:eastAsia="ru-RU"/>
        </w:rPr>
        <w:t>Заявление</w:t>
      </w:r>
    </w:p>
    <w:p w:rsidR="00C9798C" w:rsidRPr="00CA1EC8" w:rsidRDefault="00C9798C" w:rsidP="00CA1EC8">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CA1EC8">
        <w:rPr>
          <w:rFonts w:ascii="Times New Roman" w:hAnsi="Times New Roman" w:cs="Times New Roman"/>
          <w:sz w:val="28"/>
          <w:szCs w:val="28"/>
          <w:lang w:eastAsia="ru-RU"/>
        </w:rPr>
        <w:t xml:space="preserve">Прошу провести оценку (помещения, жилого помещения, многоквартирного жилого дома) по </w:t>
      </w:r>
      <w:r>
        <w:rPr>
          <w:rFonts w:ascii="Times New Roman" w:hAnsi="Times New Roman" w:cs="Times New Roman"/>
          <w:sz w:val="28"/>
          <w:szCs w:val="28"/>
          <w:lang w:eastAsia="ru-RU"/>
        </w:rPr>
        <w:t>а</w:t>
      </w:r>
      <w:r w:rsidRPr="00CA1EC8">
        <w:rPr>
          <w:rFonts w:ascii="Times New Roman" w:hAnsi="Times New Roman" w:cs="Times New Roman"/>
          <w:sz w:val="28"/>
          <w:szCs w:val="28"/>
          <w:lang w:eastAsia="ru-RU"/>
        </w:rPr>
        <w:t>дресу:_____________________________________</w:t>
      </w:r>
      <w:r>
        <w:rPr>
          <w:rFonts w:ascii="Times New Roman" w:hAnsi="Times New Roman" w:cs="Times New Roman"/>
          <w:sz w:val="28"/>
          <w:szCs w:val="28"/>
          <w:lang w:eastAsia="ru-RU"/>
        </w:rPr>
        <w:t>______________</w:t>
      </w:r>
    </w:p>
    <w:p w:rsidR="00C9798C" w:rsidRPr="00CA1EC8" w:rsidRDefault="00C9798C" w:rsidP="00CA1EC8">
      <w:pPr>
        <w:spacing w:before="100" w:beforeAutospacing="1" w:after="100" w:afterAutospacing="1" w:line="240" w:lineRule="auto"/>
        <w:jc w:val="both"/>
        <w:rPr>
          <w:rFonts w:ascii="Times New Roman" w:hAnsi="Times New Roman" w:cs="Times New Roman"/>
          <w:sz w:val="28"/>
          <w:szCs w:val="28"/>
          <w:lang w:eastAsia="ru-RU"/>
        </w:rPr>
      </w:pPr>
      <w:r w:rsidRPr="00CA1EC8">
        <w:rPr>
          <w:rFonts w:ascii="Times New Roman" w:hAnsi="Times New Roman" w:cs="Times New Roman"/>
          <w:sz w:val="28"/>
          <w:szCs w:val="28"/>
          <w:lang w:eastAsia="ru-RU"/>
        </w:rPr>
        <w:t>_______________________________________________________________________</w:t>
      </w:r>
      <w:r>
        <w:rPr>
          <w:rFonts w:ascii="Times New Roman" w:hAnsi="Times New Roman" w:cs="Times New Roman"/>
          <w:sz w:val="28"/>
          <w:szCs w:val="28"/>
          <w:lang w:eastAsia="ru-RU"/>
        </w:rPr>
        <w:t>_</w:t>
      </w:r>
    </w:p>
    <w:p w:rsidR="00C9798C" w:rsidRPr="00CA1EC8" w:rsidRDefault="00C9798C" w:rsidP="00CA1EC8">
      <w:pPr>
        <w:spacing w:before="100" w:beforeAutospacing="1" w:after="100" w:afterAutospacing="1" w:line="240" w:lineRule="auto"/>
        <w:jc w:val="both"/>
        <w:rPr>
          <w:rFonts w:ascii="Times New Roman" w:hAnsi="Times New Roman" w:cs="Times New Roman"/>
          <w:sz w:val="28"/>
          <w:szCs w:val="28"/>
          <w:lang w:eastAsia="ru-RU"/>
        </w:rPr>
      </w:pPr>
      <w:r w:rsidRPr="00CA1EC8">
        <w:rPr>
          <w:rFonts w:ascii="Times New Roman" w:hAnsi="Times New Roman" w:cs="Times New Roman"/>
          <w:sz w:val="28"/>
          <w:szCs w:val="28"/>
          <w:lang w:eastAsia="ru-RU"/>
        </w:rPr>
        <w:t xml:space="preserve">на соответствие требованиям, установленным </w:t>
      </w:r>
      <w:hyperlink r:id="rId16" w:tgtFrame="_blank" w:history="1">
        <w:r w:rsidRPr="00CA1EC8">
          <w:rPr>
            <w:rFonts w:ascii="Times New Roman" w:hAnsi="Times New Roman" w:cs="Times New Roman"/>
            <w:sz w:val="28"/>
            <w:szCs w:val="28"/>
            <w:lang w:eastAsia="ru-RU"/>
          </w:rPr>
          <w:t>Положени</w:t>
        </w:r>
      </w:hyperlink>
      <w:r w:rsidRPr="00CA1EC8">
        <w:rPr>
          <w:rFonts w:ascii="Times New Roman" w:hAnsi="Times New Roman" w:cs="Times New Roman"/>
          <w:sz w:val="28"/>
          <w:szCs w:val="28"/>
          <w:lang w:eastAsia="ru-RU"/>
        </w:rPr>
        <w:t xml:space="preserve">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28.01.2006 №47 и признать: </w:t>
      </w:r>
    </w:p>
    <w:p w:rsidR="00C9798C" w:rsidRPr="00CA1EC8" w:rsidRDefault="00C9798C" w:rsidP="00AC65F1">
      <w:pPr>
        <w:spacing w:before="100" w:beforeAutospacing="1" w:after="100" w:afterAutospacing="1" w:line="240" w:lineRule="auto"/>
        <w:rPr>
          <w:rFonts w:ascii="Times New Roman" w:hAnsi="Times New Roman" w:cs="Times New Roman"/>
          <w:sz w:val="28"/>
          <w:szCs w:val="28"/>
          <w:lang w:eastAsia="ru-RU"/>
        </w:rPr>
      </w:pPr>
      <w:r w:rsidRPr="00CA1EC8">
        <w:rPr>
          <w:rFonts w:ascii="Times New Roman" w:hAnsi="Times New Roman" w:cs="Times New Roman"/>
          <w:sz w:val="28"/>
          <w:szCs w:val="28"/>
          <w:lang w:eastAsia="ru-RU"/>
        </w:rPr>
        <w:sym w:font="Symbol" w:char="F0F0"/>
      </w:r>
      <w:r w:rsidRPr="00CA1EC8">
        <w:rPr>
          <w:rFonts w:ascii="Cambria Math" w:hAnsi="Cambria Math" w:cs="Cambria Math"/>
          <w:sz w:val="28"/>
          <w:szCs w:val="28"/>
          <w:lang w:eastAsia="ru-RU"/>
        </w:rPr>
        <w:t>​</w:t>
      </w:r>
      <w:r w:rsidRPr="00CA1EC8">
        <w:rPr>
          <w:rFonts w:ascii="Times New Roman" w:hAnsi="Times New Roman" w:cs="Times New Roman"/>
          <w:sz w:val="28"/>
          <w:szCs w:val="28"/>
          <w:lang w:eastAsia="ru-RU"/>
        </w:rPr>
        <w:t> помещение жилым помещением;</w:t>
      </w:r>
    </w:p>
    <w:p w:rsidR="00C9798C" w:rsidRPr="00CA1EC8" w:rsidRDefault="00C9798C" w:rsidP="00CA1EC8">
      <w:pPr>
        <w:spacing w:before="100" w:beforeAutospacing="1" w:after="100" w:afterAutospacing="1" w:line="240" w:lineRule="auto"/>
        <w:jc w:val="both"/>
        <w:rPr>
          <w:rFonts w:ascii="Times New Roman" w:hAnsi="Times New Roman" w:cs="Times New Roman"/>
          <w:sz w:val="28"/>
          <w:szCs w:val="28"/>
          <w:lang w:eastAsia="ru-RU"/>
        </w:rPr>
      </w:pPr>
      <w:r w:rsidRPr="00CA1EC8">
        <w:rPr>
          <w:rFonts w:ascii="Times New Roman" w:hAnsi="Times New Roman" w:cs="Times New Roman"/>
          <w:sz w:val="28"/>
          <w:szCs w:val="28"/>
          <w:lang w:eastAsia="ru-RU"/>
        </w:rPr>
        <w:sym w:font="Symbol" w:char="F0F0"/>
      </w:r>
      <w:r w:rsidRPr="00CA1EC8">
        <w:rPr>
          <w:rFonts w:ascii="Cambria Math" w:hAnsi="Cambria Math" w:cs="Cambria Math"/>
          <w:sz w:val="28"/>
          <w:szCs w:val="28"/>
          <w:lang w:eastAsia="ru-RU"/>
        </w:rPr>
        <w:t>​</w:t>
      </w:r>
      <w:r w:rsidRPr="00CA1EC8">
        <w:rPr>
          <w:rFonts w:ascii="Times New Roman" w:hAnsi="Times New Roman" w:cs="Times New Roman"/>
          <w:sz w:val="28"/>
          <w:szCs w:val="28"/>
          <w:lang w:eastAsia="ru-RU"/>
        </w:rPr>
        <w:t> жилое помещение непригодным для проживания и многоквартирный дом аварийным и подлежащим сносу или реконструкции;</w:t>
      </w:r>
    </w:p>
    <w:p w:rsidR="00C9798C" w:rsidRPr="00CA1EC8" w:rsidRDefault="00C9798C" w:rsidP="00AC65F1">
      <w:pPr>
        <w:spacing w:before="100" w:beforeAutospacing="1" w:after="100" w:afterAutospacing="1" w:line="240" w:lineRule="auto"/>
        <w:rPr>
          <w:rFonts w:ascii="Times New Roman" w:hAnsi="Times New Roman" w:cs="Times New Roman"/>
          <w:sz w:val="28"/>
          <w:szCs w:val="28"/>
          <w:lang w:eastAsia="ru-RU"/>
        </w:rPr>
      </w:pPr>
      <w:r w:rsidRPr="00CA1EC8">
        <w:rPr>
          <w:rFonts w:ascii="Times New Roman" w:hAnsi="Times New Roman" w:cs="Times New Roman"/>
          <w:sz w:val="28"/>
          <w:szCs w:val="28"/>
          <w:lang w:eastAsia="ru-RU"/>
        </w:rPr>
        <w:lastRenderedPageBreak/>
        <w:sym w:font="Symbol" w:char="F0F0"/>
      </w:r>
      <w:r w:rsidRPr="00CA1EC8">
        <w:rPr>
          <w:rFonts w:ascii="Cambria Math" w:hAnsi="Cambria Math" w:cs="Cambria Math"/>
          <w:sz w:val="28"/>
          <w:szCs w:val="28"/>
          <w:lang w:eastAsia="ru-RU"/>
        </w:rPr>
        <w:t>​</w:t>
      </w:r>
      <w:r w:rsidRPr="00CA1EC8">
        <w:rPr>
          <w:rFonts w:ascii="Times New Roman" w:hAnsi="Times New Roman" w:cs="Times New Roman"/>
          <w:sz w:val="28"/>
          <w:szCs w:val="28"/>
          <w:lang w:eastAsia="ru-RU"/>
        </w:rPr>
        <w:t> многоквартирный дом аварийным и подлежащим сносу или реконструкции.</w:t>
      </w:r>
    </w:p>
    <w:p w:rsidR="00C9798C" w:rsidRPr="00CA1EC8" w:rsidRDefault="00C9798C" w:rsidP="00AC65F1">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CA1EC8">
        <w:rPr>
          <w:rFonts w:ascii="Times New Roman" w:hAnsi="Times New Roman" w:cs="Times New Roman"/>
          <w:sz w:val="28"/>
          <w:szCs w:val="28"/>
          <w:lang w:eastAsia="ru-RU"/>
        </w:rPr>
        <w:t>Оцениваемое (помещение, жилое помещение, жилое помещение - квартира №____,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_______________________________________________________________________</w:t>
      </w:r>
    </w:p>
    <w:p w:rsidR="00C9798C" w:rsidRPr="00CA1EC8" w:rsidRDefault="00C9798C" w:rsidP="00AC65F1">
      <w:pPr>
        <w:spacing w:before="100" w:beforeAutospacing="1" w:after="100" w:afterAutospacing="1" w:line="240" w:lineRule="auto"/>
        <w:rPr>
          <w:rFonts w:ascii="Times New Roman" w:hAnsi="Times New Roman" w:cs="Times New Roman"/>
          <w:sz w:val="28"/>
          <w:szCs w:val="28"/>
          <w:lang w:eastAsia="ru-RU"/>
        </w:rPr>
      </w:pPr>
      <w:r w:rsidRPr="00CA1EC8">
        <w:rPr>
          <w:rFonts w:ascii="Times New Roman" w:hAnsi="Times New Roman" w:cs="Times New Roman"/>
          <w:sz w:val="28"/>
          <w:szCs w:val="28"/>
          <w:lang w:eastAsia="ru-RU"/>
        </w:rPr>
        <w:t xml:space="preserve">_______________________________________________________________________. </w:t>
      </w:r>
    </w:p>
    <w:p w:rsidR="00C9798C" w:rsidRPr="00CA1EC8" w:rsidRDefault="00C9798C" w:rsidP="00CA1EC8">
      <w:pPr>
        <w:spacing w:before="100" w:beforeAutospacing="1" w:after="100" w:afterAutospacing="1" w:line="240" w:lineRule="auto"/>
        <w:jc w:val="both"/>
        <w:rPr>
          <w:rFonts w:ascii="Times New Roman" w:hAnsi="Times New Roman" w:cs="Times New Roman"/>
          <w:sz w:val="28"/>
          <w:szCs w:val="28"/>
          <w:lang w:eastAsia="ru-RU"/>
        </w:rPr>
      </w:pPr>
      <w:r w:rsidRPr="00CA1EC8">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w:t>
      </w:r>
      <w:r w:rsidRPr="00CA1EC8">
        <w:rPr>
          <w:rFonts w:ascii="Times New Roman" w:hAnsi="Times New Roman" w:cs="Times New Roman"/>
          <w:sz w:val="28"/>
          <w:szCs w:val="28"/>
          <w:lang w:eastAsia="ru-RU"/>
        </w:rPr>
        <w:t>(мы) даю(ем) согласие на проверку указанных в заявлении сведений и на запрос документов, необходимых для рассмотрения заявления.</w:t>
      </w:r>
    </w:p>
    <w:p w:rsidR="00C9798C" w:rsidRPr="00CA1EC8" w:rsidRDefault="00C9798C" w:rsidP="00CA1EC8">
      <w:pPr>
        <w:spacing w:before="100" w:beforeAutospacing="1" w:after="100" w:afterAutospacing="1" w:line="240" w:lineRule="auto"/>
        <w:jc w:val="both"/>
        <w:rPr>
          <w:rFonts w:ascii="Times New Roman" w:hAnsi="Times New Roman" w:cs="Times New Roman"/>
          <w:sz w:val="28"/>
          <w:szCs w:val="28"/>
          <w:lang w:eastAsia="ru-RU"/>
        </w:rPr>
      </w:pPr>
      <w:r w:rsidRPr="00CA1EC8">
        <w:rPr>
          <w:rFonts w:ascii="Times New Roman" w:hAnsi="Times New Roman" w:cs="Times New Roman"/>
          <w:sz w:val="28"/>
          <w:szCs w:val="28"/>
          <w:lang w:eastAsia="ru-RU"/>
        </w:rPr>
        <w:t>Я(мы) предупрежден(</w:t>
      </w:r>
      <w:proofErr w:type="spellStart"/>
      <w:r w:rsidRPr="00CA1EC8">
        <w:rPr>
          <w:rFonts w:ascii="Times New Roman" w:hAnsi="Times New Roman" w:cs="Times New Roman"/>
          <w:sz w:val="28"/>
          <w:szCs w:val="28"/>
          <w:lang w:eastAsia="ru-RU"/>
        </w:rPr>
        <w:t>ы</w:t>
      </w:r>
      <w:proofErr w:type="spellEnd"/>
      <w:r w:rsidRPr="00CA1EC8">
        <w:rPr>
          <w:rFonts w:ascii="Times New Roman" w:hAnsi="Times New Roman" w:cs="Times New Roman"/>
          <w:sz w:val="28"/>
          <w:szCs w:val="28"/>
          <w:lang w:eastAsia="ru-RU"/>
        </w:rPr>
        <w:t>)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мне(нам) будет отказано в предоставлении муниципальной услуги.</w:t>
      </w:r>
    </w:p>
    <w:p w:rsidR="00C9798C" w:rsidRPr="00CA1EC8" w:rsidRDefault="00C9798C" w:rsidP="00CA1EC8">
      <w:pPr>
        <w:spacing w:before="100" w:beforeAutospacing="1" w:after="100" w:afterAutospacing="1" w:line="240" w:lineRule="auto"/>
        <w:jc w:val="both"/>
        <w:rPr>
          <w:rFonts w:ascii="Times New Roman" w:hAnsi="Times New Roman" w:cs="Times New Roman"/>
          <w:sz w:val="28"/>
          <w:szCs w:val="28"/>
          <w:lang w:eastAsia="ru-RU"/>
        </w:rPr>
      </w:pPr>
      <w:r w:rsidRPr="00CA1EC8">
        <w:rPr>
          <w:rFonts w:ascii="Times New Roman" w:hAnsi="Times New Roman" w:cs="Times New Roman"/>
          <w:sz w:val="28"/>
          <w:szCs w:val="28"/>
          <w:lang w:eastAsia="ru-RU"/>
        </w:rPr>
        <w:t>Место получения результата предоставления муниципальной услуги либо отказа в ее предоставлении:</w:t>
      </w:r>
    </w:p>
    <w:p w:rsidR="00C9798C" w:rsidRPr="00CA1EC8" w:rsidRDefault="00C9798C" w:rsidP="00AC65F1">
      <w:pPr>
        <w:spacing w:before="100" w:beforeAutospacing="1" w:after="100" w:afterAutospacing="1" w:line="240" w:lineRule="auto"/>
        <w:rPr>
          <w:rFonts w:ascii="Times New Roman" w:hAnsi="Times New Roman" w:cs="Times New Roman"/>
          <w:sz w:val="28"/>
          <w:szCs w:val="28"/>
          <w:lang w:eastAsia="ru-RU"/>
        </w:rPr>
      </w:pPr>
      <w:r w:rsidRPr="00CA1EC8">
        <w:rPr>
          <w:rFonts w:ascii="Times New Roman" w:hAnsi="Times New Roman" w:cs="Times New Roman"/>
          <w:sz w:val="28"/>
          <w:szCs w:val="28"/>
          <w:lang w:eastAsia="ru-RU"/>
        </w:rPr>
        <w:sym w:font="Symbol" w:char="F0F0"/>
      </w:r>
      <w:r w:rsidRPr="00CA1EC8">
        <w:rPr>
          <w:rFonts w:ascii="Cambria Math" w:hAnsi="Cambria Math" w:cs="Cambria Math"/>
          <w:sz w:val="28"/>
          <w:szCs w:val="28"/>
          <w:lang w:eastAsia="ru-RU"/>
        </w:rPr>
        <w:t>​</w:t>
      </w:r>
      <w:r w:rsidRPr="00CA1EC8">
        <w:rPr>
          <w:rFonts w:ascii="Times New Roman" w:hAnsi="Times New Roman" w:cs="Times New Roman"/>
          <w:sz w:val="28"/>
          <w:szCs w:val="28"/>
          <w:lang w:eastAsia="ru-RU"/>
        </w:rPr>
        <w:t> лично в многофункциональном центре</w:t>
      </w:r>
    </w:p>
    <w:p w:rsidR="00C9798C" w:rsidRPr="00CA1EC8" w:rsidRDefault="00C9798C" w:rsidP="00AC65F1">
      <w:pPr>
        <w:spacing w:before="100" w:beforeAutospacing="1" w:after="100" w:afterAutospacing="1" w:line="240" w:lineRule="auto"/>
        <w:rPr>
          <w:rFonts w:ascii="Times New Roman" w:hAnsi="Times New Roman" w:cs="Times New Roman"/>
          <w:sz w:val="28"/>
          <w:szCs w:val="28"/>
          <w:lang w:eastAsia="ru-RU"/>
        </w:rPr>
      </w:pPr>
      <w:r w:rsidRPr="00CA1EC8">
        <w:rPr>
          <w:rFonts w:ascii="Times New Roman" w:hAnsi="Times New Roman" w:cs="Times New Roman"/>
          <w:sz w:val="28"/>
          <w:szCs w:val="28"/>
          <w:lang w:eastAsia="ru-RU"/>
        </w:rPr>
        <w:sym w:font="Symbol" w:char="F0F0"/>
      </w:r>
      <w:r w:rsidRPr="00CA1EC8">
        <w:rPr>
          <w:rFonts w:ascii="Cambria Math" w:hAnsi="Cambria Math" w:cs="Cambria Math"/>
          <w:sz w:val="28"/>
          <w:szCs w:val="28"/>
          <w:lang w:eastAsia="ru-RU"/>
        </w:rPr>
        <w:t>​</w:t>
      </w:r>
      <w:r w:rsidRPr="00CA1EC8">
        <w:rPr>
          <w:rFonts w:ascii="Times New Roman" w:hAnsi="Times New Roman" w:cs="Times New Roman"/>
          <w:sz w:val="28"/>
          <w:szCs w:val="28"/>
          <w:lang w:eastAsia="ru-RU"/>
        </w:rPr>
        <w:t> лично в органе, предоставляющем муниципальную услугу</w:t>
      </w:r>
    </w:p>
    <w:p w:rsidR="00C9798C" w:rsidRPr="00CA1EC8" w:rsidRDefault="00C9798C" w:rsidP="00AC65F1">
      <w:pPr>
        <w:spacing w:before="100" w:beforeAutospacing="1" w:after="100" w:afterAutospacing="1" w:line="240" w:lineRule="auto"/>
        <w:rPr>
          <w:rFonts w:ascii="Times New Roman" w:hAnsi="Times New Roman" w:cs="Times New Roman"/>
          <w:sz w:val="28"/>
          <w:szCs w:val="28"/>
          <w:lang w:eastAsia="ru-RU"/>
        </w:rPr>
      </w:pPr>
      <w:r w:rsidRPr="00CA1EC8">
        <w:rPr>
          <w:rFonts w:ascii="Times New Roman" w:hAnsi="Times New Roman" w:cs="Times New Roman"/>
          <w:sz w:val="28"/>
          <w:szCs w:val="28"/>
          <w:lang w:eastAsia="ru-RU"/>
        </w:rPr>
        <w:sym w:font="Symbol" w:char="F0F0"/>
      </w:r>
      <w:r w:rsidRPr="00CA1EC8">
        <w:rPr>
          <w:rFonts w:ascii="Cambria Math" w:hAnsi="Cambria Math" w:cs="Cambria Math"/>
          <w:sz w:val="28"/>
          <w:szCs w:val="28"/>
          <w:lang w:eastAsia="ru-RU"/>
        </w:rPr>
        <w:t>​</w:t>
      </w:r>
      <w:r w:rsidRPr="00CA1EC8">
        <w:rPr>
          <w:rFonts w:ascii="Times New Roman" w:hAnsi="Times New Roman" w:cs="Times New Roman"/>
          <w:sz w:val="28"/>
          <w:szCs w:val="28"/>
          <w:lang w:eastAsia="ru-RU"/>
        </w:rPr>
        <w:t> посредством почтовой связи на адрес _____________________________</w:t>
      </w:r>
      <w:r>
        <w:rPr>
          <w:rFonts w:ascii="Times New Roman" w:hAnsi="Times New Roman" w:cs="Times New Roman"/>
          <w:sz w:val="28"/>
          <w:szCs w:val="28"/>
          <w:lang w:eastAsia="ru-RU"/>
        </w:rPr>
        <w:t>_________</w:t>
      </w:r>
    </w:p>
    <w:p w:rsidR="00C9798C" w:rsidRPr="00CA1EC8" w:rsidRDefault="00C9798C" w:rsidP="00AC65F1">
      <w:pPr>
        <w:spacing w:before="100" w:beforeAutospacing="1" w:after="100" w:afterAutospacing="1" w:line="240" w:lineRule="auto"/>
        <w:rPr>
          <w:rFonts w:ascii="Times New Roman" w:hAnsi="Times New Roman" w:cs="Times New Roman"/>
          <w:sz w:val="28"/>
          <w:szCs w:val="28"/>
          <w:lang w:eastAsia="ru-RU"/>
        </w:rPr>
      </w:pPr>
      <w:r w:rsidRPr="00CA1EC8">
        <w:rPr>
          <w:rFonts w:ascii="Times New Roman" w:hAnsi="Times New Roman" w:cs="Times New Roman"/>
          <w:sz w:val="28"/>
          <w:szCs w:val="28"/>
          <w:lang w:eastAsia="ru-RU"/>
        </w:rPr>
        <w:t>_______________________________________________________________________</w:t>
      </w:r>
      <w:r>
        <w:rPr>
          <w:rFonts w:ascii="Times New Roman" w:hAnsi="Times New Roman" w:cs="Times New Roman"/>
          <w:sz w:val="28"/>
          <w:szCs w:val="28"/>
          <w:lang w:eastAsia="ru-RU"/>
        </w:rPr>
        <w:t>_</w:t>
      </w:r>
    </w:p>
    <w:p w:rsidR="00C9798C" w:rsidRPr="00CA1EC8" w:rsidRDefault="00C9798C" w:rsidP="00AC65F1">
      <w:pPr>
        <w:spacing w:before="100" w:beforeAutospacing="1" w:after="100" w:afterAutospacing="1" w:line="240" w:lineRule="auto"/>
        <w:rPr>
          <w:rFonts w:ascii="Times New Roman" w:hAnsi="Times New Roman" w:cs="Times New Roman"/>
          <w:sz w:val="28"/>
          <w:szCs w:val="28"/>
          <w:lang w:eastAsia="ru-RU"/>
        </w:rPr>
      </w:pPr>
      <w:r w:rsidRPr="00CA1EC8">
        <w:rPr>
          <w:rFonts w:ascii="Times New Roman" w:hAnsi="Times New Roman" w:cs="Times New Roman"/>
          <w:sz w:val="28"/>
          <w:szCs w:val="28"/>
          <w:lang w:eastAsia="ru-RU"/>
        </w:rPr>
        <w:sym w:font="Symbol" w:char="F0F0"/>
      </w:r>
      <w:r w:rsidRPr="00CA1EC8">
        <w:rPr>
          <w:rFonts w:ascii="Cambria Math" w:hAnsi="Cambria Math" w:cs="Cambria Math"/>
          <w:sz w:val="28"/>
          <w:szCs w:val="28"/>
          <w:lang w:eastAsia="ru-RU"/>
        </w:rPr>
        <w:t>​</w:t>
      </w:r>
      <w:r w:rsidRPr="00CA1EC8">
        <w:rPr>
          <w:rFonts w:ascii="Times New Roman" w:hAnsi="Times New Roman" w:cs="Times New Roman"/>
          <w:sz w:val="28"/>
          <w:szCs w:val="28"/>
          <w:lang w:eastAsia="ru-RU"/>
        </w:rPr>
        <w:t> на адрес электронной почты _____________________________________</w:t>
      </w:r>
      <w:r>
        <w:rPr>
          <w:rFonts w:ascii="Times New Roman" w:hAnsi="Times New Roman" w:cs="Times New Roman"/>
          <w:sz w:val="28"/>
          <w:szCs w:val="28"/>
          <w:lang w:eastAsia="ru-RU"/>
        </w:rPr>
        <w:t>_________</w:t>
      </w:r>
    </w:p>
    <w:p w:rsidR="00C9798C" w:rsidRPr="00CA1EC8" w:rsidRDefault="00C9798C" w:rsidP="00AC65F1">
      <w:pPr>
        <w:spacing w:before="100" w:beforeAutospacing="1" w:after="100" w:afterAutospacing="1" w:line="240" w:lineRule="auto"/>
        <w:rPr>
          <w:rFonts w:ascii="Times New Roman" w:hAnsi="Times New Roman" w:cs="Times New Roman"/>
          <w:sz w:val="28"/>
          <w:szCs w:val="28"/>
          <w:lang w:eastAsia="ru-RU"/>
        </w:rPr>
      </w:pPr>
      <w:r w:rsidRPr="00CA1EC8">
        <w:rPr>
          <w:rFonts w:ascii="Times New Roman" w:hAnsi="Times New Roman" w:cs="Times New Roman"/>
          <w:sz w:val="28"/>
          <w:szCs w:val="28"/>
          <w:lang w:eastAsia="ru-RU"/>
        </w:rPr>
        <w:t>______________________________________________</w:t>
      </w:r>
      <w:r>
        <w:rPr>
          <w:rFonts w:ascii="Times New Roman" w:hAnsi="Times New Roman" w:cs="Times New Roman"/>
          <w:sz w:val="28"/>
          <w:szCs w:val="28"/>
          <w:lang w:eastAsia="ru-RU"/>
        </w:rPr>
        <w:t>__________________________</w:t>
      </w:r>
    </w:p>
    <w:p w:rsidR="00C9798C" w:rsidRPr="00CA1EC8" w:rsidRDefault="00C9798C" w:rsidP="00AC65F1">
      <w:pPr>
        <w:spacing w:before="100" w:beforeAutospacing="1" w:after="100" w:afterAutospacing="1" w:line="240" w:lineRule="auto"/>
        <w:rPr>
          <w:rFonts w:ascii="Times New Roman" w:hAnsi="Times New Roman" w:cs="Times New Roman"/>
          <w:sz w:val="28"/>
          <w:szCs w:val="28"/>
          <w:lang w:eastAsia="ru-RU"/>
        </w:rPr>
      </w:pPr>
      <w:r w:rsidRPr="00CA1EC8">
        <w:rPr>
          <w:rFonts w:ascii="Times New Roman" w:hAnsi="Times New Roman" w:cs="Times New Roman"/>
          <w:sz w:val="28"/>
          <w:szCs w:val="28"/>
          <w:lang w:eastAsia="ru-RU"/>
        </w:rPr>
        <w:t>К заявлению прилагаются:</w:t>
      </w:r>
    </w:p>
    <w:p w:rsidR="00C9798C" w:rsidRPr="00CA1EC8" w:rsidRDefault="00C9798C" w:rsidP="00AC65F1">
      <w:pPr>
        <w:spacing w:before="100" w:beforeAutospacing="1" w:after="100" w:afterAutospacing="1" w:line="240" w:lineRule="auto"/>
        <w:rPr>
          <w:rFonts w:ascii="Times New Roman" w:hAnsi="Times New Roman" w:cs="Times New Roman"/>
          <w:sz w:val="28"/>
          <w:szCs w:val="28"/>
          <w:lang w:eastAsia="ru-RU"/>
        </w:rPr>
      </w:pPr>
      <w:r w:rsidRPr="00CA1EC8">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8C" w:rsidRPr="00CA1EC8" w:rsidRDefault="00C9798C" w:rsidP="00AC65F1">
      <w:pPr>
        <w:spacing w:before="100" w:beforeAutospacing="1" w:after="100" w:afterAutospacing="1" w:line="240" w:lineRule="auto"/>
        <w:rPr>
          <w:rFonts w:ascii="Times New Roman" w:hAnsi="Times New Roman" w:cs="Times New Roman"/>
          <w:sz w:val="28"/>
          <w:szCs w:val="28"/>
          <w:lang w:eastAsia="ru-RU"/>
        </w:rPr>
      </w:pPr>
      <w:r w:rsidRPr="00CA1EC8">
        <w:rPr>
          <w:rFonts w:ascii="Times New Roman" w:hAnsi="Times New Roman" w:cs="Times New Roman"/>
          <w:sz w:val="28"/>
          <w:szCs w:val="28"/>
          <w:lang w:eastAsia="ru-RU"/>
        </w:rPr>
        <w:lastRenderedPageBreak/>
        <w:t xml:space="preserve">Подпись заявителя: _____________________ _____________________ «___» _________________ 20___ года </w:t>
      </w:r>
    </w:p>
    <w:p w:rsidR="00C9798C" w:rsidRPr="00CA1EC8" w:rsidRDefault="00C9798C" w:rsidP="00AC65F1">
      <w:pPr>
        <w:spacing w:before="100" w:beforeAutospacing="1" w:after="100" w:afterAutospacing="1" w:line="240" w:lineRule="auto"/>
        <w:rPr>
          <w:rFonts w:ascii="Times New Roman" w:hAnsi="Times New Roman" w:cs="Times New Roman"/>
          <w:sz w:val="28"/>
          <w:szCs w:val="28"/>
          <w:lang w:eastAsia="ru-RU"/>
        </w:rPr>
      </w:pPr>
      <w:r w:rsidRPr="00CA1EC8">
        <w:rPr>
          <w:rFonts w:ascii="Times New Roman" w:hAnsi="Times New Roman" w:cs="Times New Roman"/>
          <w:sz w:val="28"/>
          <w:szCs w:val="28"/>
          <w:lang w:eastAsia="ru-RU"/>
        </w:rPr>
        <w:t>(Ф.И.О.) (подпись)</w:t>
      </w:r>
    </w:p>
    <w:p w:rsidR="00C9798C" w:rsidRPr="00CA1EC8" w:rsidRDefault="00C9798C" w:rsidP="00AC65F1">
      <w:pPr>
        <w:spacing w:before="100" w:beforeAutospacing="1" w:after="100" w:afterAutospacing="1" w:line="240" w:lineRule="auto"/>
        <w:rPr>
          <w:rFonts w:ascii="Times New Roman" w:hAnsi="Times New Roman" w:cs="Times New Roman"/>
          <w:sz w:val="28"/>
          <w:szCs w:val="28"/>
          <w:lang w:eastAsia="ru-RU"/>
        </w:rPr>
      </w:pPr>
      <w:r w:rsidRPr="00CA1EC8">
        <w:rPr>
          <w:rFonts w:ascii="Times New Roman" w:hAnsi="Times New Roman" w:cs="Times New Roman"/>
          <w:sz w:val="28"/>
          <w:szCs w:val="28"/>
          <w:lang w:eastAsia="ru-RU"/>
        </w:rPr>
        <w:t>Заявление принято ________________________ время (часы, минуты) ____________</w:t>
      </w:r>
    </w:p>
    <w:p w:rsidR="00C9798C" w:rsidRPr="00CA1EC8" w:rsidRDefault="00C9798C" w:rsidP="00D42DC3">
      <w:pPr>
        <w:spacing w:after="0" w:line="240" w:lineRule="auto"/>
        <w:ind w:left="4820"/>
        <w:rPr>
          <w:rFonts w:ascii="Times New Roman" w:hAnsi="Times New Roman" w:cs="Times New Roman"/>
          <w:sz w:val="28"/>
          <w:szCs w:val="28"/>
          <w:lang w:eastAsia="ru-RU"/>
        </w:rPr>
      </w:pPr>
      <w:r w:rsidRPr="00CA1EC8">
        <w:rPr>
          <w:rFonts w:ascii="Times New Roman" w:hAnsi="Times New Roman" w:cs="Times New Roman"/>
          <w:sz w:val="28"/>
          <w:szCs w:val="28"/>
          <w:lang w:eastAsia="ru-RU"/>
        </w:rPr>
        <w:t>Подпись должностного лица ___________________</w:t>
      </w:r>
    </w:p>
    <w:sectPr w:rsidR="00C9798C" w:rsidRPr="00CA1EC8" w:rsidSect="004B7D4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AC65F1"/>
    <w:rsid w:val="000260E3"/>
    <w:rsid w:val="00053A39"/>
    <w:rsid w:val="0008149E"/>
    <w:rsid w:val="00083E5D"/>
    <w:rsid w:val="000D4AB9"/>
    <w:rsid w:val="000E5633"/>
    <w:rsid w:val="000E7E57"/>
    <w:rsid w:val="00196519"/>
    <w:rsid w:val="001E1071"/>
    <w:rsid w:val="001E7213"/>
    <w:rsid w:val="00222F7D"/>
    <w:rsid w:val="00226C18"/>
    <w:rsid w:val="00234C84"/>
    <w:rsid w:val="00267437"/>
    <w:rsid w:val="002A11C0"/>
    <w:rsid w:val="002A4D71"/>
    <w:rsid w:val="00397809"/>
    <w:rsid w:val="003A5318"/>
    <w:rsid w:val="003B62C4"/>
    <w:rsid w:val="00412C4C"/>
    <w:rsid w:val="00476697"/>
    <w:rsid w:val="004B7D4C"/>
    <w:rsid w:val="005D0D3E"/>
    <w:rsid w:val="005F7F03"/>
    <w:rsid w:val="0068722B"/>
    <w:rsid w:val="006A712D"/>
    <w:rsid w:val="006B3AED"/>
    <w:rsid w:val="007C0FA9"/>
    <w:rsid w:val="007E4A65"/>
    <w:rsid w:val="007F4E28"/>
    <w:rsid w:val="00885106"/>
    <w:rsid w:val="008C1551"/>
    <w:rsid w:val="0091290A"/>
    <w:rsid w:val="0096022F"/>
    <w:rsid w:val="009A1908"/>
    <w:rsid w:val="009B1E0E"/>
    <w:rsid w:val="009C1B98"/>
    <w:rsid w:val="009F73A4"/>
    <w:rsid w:val="00A36D27"/>
    <w:rsid w:val="00A460A4"/>
    <w:rsid w:val="00AA3E71"/>
    <w:rsid w:val="00AC413A"/>
    <w:rsid w:val="00AC65F1"/>
    <w:rsid w:val="00B32C0A"/>
    <w:rsid w:val="00B921AD"/>
    <w:rsid w:val="00BA257E"/>
    <w:rsid w:val="00BB5C24"/>
    <w:rsid w:val="00BF392A"/>
    <w:rsid w:val="00C26BCD"/>
    <w:rsid w:val="00C54F2C"/>
    <w:rsid w:val="00C9798C"/>
    <w:rsid w:val="00CA0E16"/>
    <w:rsid w:val="00CA1EC8"/>
    <w:rsid w:val="00CE107E"/>
    <w:rsid w:val="00D42DC3"/>
    <w:rsid w:val="00D500F5"/>
    <w:rsid w:val="00D86138"/>
    <w:rsid w:val="00D86C2C"/>
    <w:rsid w:val="00E07086"/>
    <w:rsid w:val="00F128F1"/>
    <w:rsid w:val="00F21817"/>
    <w:rsid w:val="00F4318D"/>
    <w:rsid w:val="00F51815"/>
    <w:rsid w:val="00F72655"/>
    <w:rsid w:val="00FB5AF4"/>
    <w:rsid w:val="00FF3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6"/>
        <o:r id="V:Rule2" type="connector" idref="#AutoShape 7"/>
        <o:r id="V:Rule3" type="connector" idref="#_x0000_s1029"/>
        <o:r id="V:Rule4" type="connector" idref="#_x0000_s1033"/>
        <o:r id="V:Rule5" type="connector" idref="#AutoShape 9"/>
        <o:r id="V:Rule6" type="connector" idref="#AutoShape 25"/>
        <o:r id="V:Rule7" type="connector" idref="#_x0000_s1038"/>
        <o:r id="V:Rule8" type="connector" idref="#_x0000_s1040"/>
        <o:r id="V:Rule9" type="connector" idref="#_x0000_s1042"/>
        <o:r id="V:Rule10" type="connector" idref="#AutoShape 29"/>
        <o:r id="V:Rule11" type="connector" idref="#AutoShape 26"/>
        <o:r id="V:Rule12" type="connector" idref="#_x0000_s1047"/>
        <o:r id="V:Rule13" type="connector" idref="#_x0000_s1050"/>
        <o:r id="V:Rule14" type="connector" idref="#_x0000_s1051"/>
        <o:r id="V:Rule15" type="connector" idref="#AutoShape 31"/>
        <o:r id="V:Rule16" type="connector" idref="#_x0000_s1054"/>
        <o:r id="V:Rule17"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E1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07086"/>
    <w:rPr>
      <w:rFonts w:cs="Calibri"/>
      <w:lang w:eastAsia="en-US"/>
    </w:rPr>
  </w:style>
  <w:style w:type="character" w:styleId="a4">
    <w:name w:val="Emphasis"/>
    <w:basedOn w:val="a0"/>
    <w:uiPriority w:val="99"/>
    <w:qFormat/>
    <w:rsid w:val="00E07086"/>
    <w:rPr>
      <w:i/>
      <w:iCs/>
    </w:rPr>
  </w:style>
  <w:style w:type="paragraph" w:customStyle="1" w:styleId="ConsPlusNormal">
    <w:name w:val="ConsPlusNormal"/>
    <w:uiPriority w:val="99"/>
    <w:rsid w:val="00F128F1"/>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128F1"/>
    <w:pPr>
      <w:widowControl w:val="0"/>
      <w:autoSpaceDE w:val="0"/>
      <w:autoSpaceDN w:val="0"/>
      <w:adjustRightInd w:val="0"/>
    </w:pPr>
    <w:rPr>
      <w:rFonts w:ascii="Arial" w:hAnsi="Arial" w:cs="Arial"/>
      <w:b/>
      <w:bCs/>
      <w:sz w:val="20"/>
      <w:szCs w:val="20"/>
    </w:rPr>
  </w:style>
  <w:style w:type="paragraph" w:customStyle="1" w:styleId="a5">
    <w:name w:val="Знак"/>
    <w:basedOn w:val="a"/>
    <w:uiPriority w:val="99"/>
    <w:rsid w:val="00F128F1"/>
    <w:pPr>
      <w:widowControl w:val="0"/>
      <w:adjustRightInd w:val="0"/>
      <w:spacing w:after="160" w:line="240" w:lineRule="exact"/>
      <w:jc w:val="right"/>
    </w:pPr>
    <w:rPr>
      <w:rFonts w:ascii="Arial" w:hAnsi="Arial" w:cs="Arial"/>
      <w:sz w:val="20"/>
      <w:szCs w:val="20"/>
      <w:lang w:val="en-GB"/>
    </w:rPr>
  </w:style>
  <w:style w:type="paragraph" w:styleId="a6">
    <w:name w:val="Balloon Text"/>
    <w:basedOn w:val="a"/>
    <w:link w:val="a7"/>
    <w:uiPriority w:val="99"/>
    <w:semiHidden/>
    <w:rsid w:val="00FF30E3"/>
    <w:rPr>
      <w:rFonts w:ascii="Tahoma" w:hAnsi="Tahoma" w:cs="Tahoma"/>
      <w:sz w:val="16"/>
      <w:szCs w:val="16"/>
    </w:rPr>
  </w:style>
  <w:style w:type="character" w:customStyle="1" w:styleId="a7">
    <w:name w:val="Текст выноски Знак"/>
    <w:basedOn w:val="a0"/>
    <w:link w:val="a6"/>
    <w:uiPriority w:val="99"/>
    <w:semiHidden/>
    <w:locked/>
    <w:rsid w:val="00412C4C"/>
    <w:rPr>
      <w:rFonts w:ascii="Times New Roman" w:hAnsi="Times New Roman" w:cs="Times New Roman"/>
      <w:sz w:val="2"/>
      <w:szCs w:val="2"/>
      <w:lang w:eastAsia="en-US"/>
    </w:rPr>
  </w:style>
  <w:style w:type="paragraph" w:customStyle="1" w:styleId="1">
    <w:name w:val="Абзац списка1"/>
    <w:basedOn w:val="a"/>
    <w:uiPriority w:val="99"/>
    <w:rsid w:val="00AC413A"/>
    <w:pPr>
      <w:spacing w:after="0"/>
      <w:ind w:left="720" w:firstLine="709"/>
      <w:jc w:val="both"/>
    </w:pPr>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552229563">
      <w:marLeft w:val="0"/>
      <w:marRight w:val="0"/>
      <w:marTop w:val="0"/>
      <w:marBottom w:val="0"/>
      <w:divBdr>
        <w:top w:val="none" w:sz="0" w:space="0" w:color="auto"/>
        <w:left w:val="none" w:sz="0" w:space="0" w:color="auto"/>
        <w:bottom w:val="none" w:sz="0" w:space="0" w:color="auto"/>
        <w:right w:val="none" w:sz="0" w:space="0" w:color="auto"/>
      </w:divBdr>
      <w:divsChild>
        <w:div w:id="552229558">
          <w:marLeft w:val="0"/>
          <w:marRight w:val="0"/>
          <w:marTop w:val="0"/>
          <w:marBottom w:val="0"/>
          <w:divBdr>
            <w:top w:val="none" w:sz="0" w:space="0" w:color="auto"/>
            <w:left w:val="none" w:sz="0" w:space="0" w:color="auto"/>
            <w:bottom w:val="none" w:sz="0" w:space="0" w:color="auto"/>
            <w:right w:val="none" w:sz="0" w:space="0" w:color="auto"/>
          </w:divBdr>
        </w:div>
        <w:div w:id="552229559">
          <w:marLeft w:val="0"/>
          <w:marRight w:val="0"/>
          <w:marTop w:val="0"/>
          <w:marBottom w:val="0"/>
          <w:divBdr>
            <w:top w:val="none" w:sz="0" w:space="0" w:color="auto"/>
            <w:left w:val="none" w:sz="0" w:space="0" w:color="auto"/>
            <w:bottom w:val="none" w:sz="0" w:space="0" w:color="auto"/>
            <w:right w:val="none" w:sz="0" w:space="0" w:color="auto"/>
          </w:divBdr>
          <w:divsChild>
            <w:div w:id="552229567">
              <w:marLeft w:val="0"/>
              <w:marRight w:val="0"/>
              <w:marTop w:val="0"/>
              <w:marBottom w:val="0"/>
              <w:divBdr>
                <w:top w:val="none" w:sz="0" w:space="0" w:color="auto"/>
                <w:left w:val="none" w:sz="0" w:space="0" w:color="auto"/>
                <w:bottom w:val="none" w:sz="0" w:space="0" w:color="auto"/>
                <w:right w:val="none" w:sz="0" w:space="0" w:color="auto"/>
              </w:divBdr>
            </w:div>
          </w:divsChild>
        </w:div>
        <w:div w:id="552229564">
          <w:marLeft w:val="0"/>
          <w:marRight w:val="0"/>
          <w:marTop w:val="0"/>
          <w:marBottom w:val="0"/>
          <w:divBdr>
            <w:top w:val="none" w:sz="0" w:space="0" w:color="auto"/>
            <w:left w:val="none" w:sz="0" w:space="0" w:color="auto"/>
            <w:bottom w:val="none" w:sz="0" w:space="0" w:color="auto"/>
            <w:right w:val="none" w:sz="0" w:space="0" w:color="auto"/>
          </w:divBdr>
          <w:divsChild>
            <w:div w:id="552229557">
              <w:marLeft w:val="0"/>
              <w:marRight w:val="0"/>
              <w:marTop w:val="0"/>
              <w:marBottom w:val="0"/>
              <w:divBdr>
                <w:top w:val="none" w:sz="0" w:space="0" w:color="auto"/>
                <w:left w:val="none" w:sz="0" w:space="0" w:color="auto"/>
                <w:bottom w:val="none" w:sz="0" w:space="0" w:color="auto"/>
                <w:right w:val="none" w:sz="0" w:space="0" w:color="auto"/>
              </w:divBdr>
              <w:divsChild>
                <w:div w:id="552229565">
                  <w:marLeft w:val="0"/>
                  <w:marRight w:val="0"/>
                  <w:marTop w:val="0"/>
                  <w:marBottom w:val="0"/>
                  <w:divBdr>
                    <w:top w:val="none" w:sz="0" w:space="0" w:color="auto"/>
                    <w:left w:val="none" w:sz="0" w:space="0" w:color="auto"/>
                    <w:bottom w:val="none" w:sz="0" w:space="0" w:color="auto"/>
                    <w:right w:val="none" w:sz="0" w:space="0" w:color="auto"/>
                  </w:divBdr>
                </w:div>
              </w:divsChild>
            </w:div>
            <w:div w:id="552229562">
              <w:marLeft w:val="0"/>
              <w:marRight w:val="0"/>
              <w:marTop w:val="0"/>
              <w:marBottom w:val="0"/>
              <w:divBdr>
                <w:top w:val="none" w:sz="0" w:space="0" w:color="auto"/>
                <w:left w:val="none" w:sz="0" w:space="0" w:color="auto"/>
                <w:bottom w:val="none" w:sz="0" w:space="0" w:color="auto"/>
                <w:right w:val="none" w:sz="0" w:space="0" w:color="auto"/>
              </w:divBdr>
              <w:divsChild>
                <w:div w:id="552229560">
                  <w:marLeft w:val="0"/>
                  <w:marRight w:val="0"/>
                  <w:marTop w:val="0"/>
                  <w:marBottom w:val="0"/>
                  <w:divBdr>
                    <w:top w:val="none" w:sz="0" w:space="0" w:color="auto"/>
                    <w:left w:val="none" w:sz="0" w:space="0" w:color="auto"/>
                    <w:bottom w:val="none" w:sz="0" w:space="0" w:color="auto"/>
                    <w:right w:val="none" w:sz="0" w:space="0" w:color="auto"/>
                  </w:divBdr>
                  <w:divsChild>
                    <w:div w:id="5522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2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gosuslugi.ru%26ts%3D1445422298%26uid%3D1755682811423119482&amp;sign=2f095154a5d10bb8d1a7058f120b563a&amp;keyno=1" TargetMode="External"/><Relationship Id="rId13" Type="http://schemas.openxmlformats.org/officeDocument/2006/relationships/hyperlink" Target="http://clck.yandex.ru/redir/dv/*data=url%3Dconsultantplus%253A%252F%252Foffline%252Fref%253D8AC0BD87BAE8065E73106C10403CF92EA3E0BC20A3E9BE8576ACC955C7F87873269AA061642E2683nELBI%26ts%3D1445422298%26uid%3D1755682811423119482&amp;sign=d009c1fe3fcd3c2b4c42349cb9be3e78&amp;keyno=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lck.yandex.ru/redir/dv/*data=url%3Dconsultantplus%253A%252F%252Foffline%252Fmain%253Fbase%253DRLAW127%253Bn%253D20732%253Bfld%253D134%253Bdst%253D100318%26ts%3D1445422298%26uid%3D1755682811423119482&amp;sign=2a33317c20422cc1dda1fd1183f436bb&amp;keyno=1" TargetMode="External"/><Relationship Id="rId12" Type="http://schemas.openxmlformats.org/officeDocument/2006/relationships/hyperlink" Target="http://clck.yandex.ru/redir/dv/*data=url%3Dconsultantplus%253A%252F%252Foffline%252Fref%253DA46E2258A516910DA4FE9689C3B832B554E8D624322B522037B98D6DEA4CCEA1E2DD320ED1628DB417E100PETEC%26ts%3D1445422298%26uid%3D1755682811423119482&amp;sign=10cbb4b273c9d06ed2537a5b9685505c&amp;keyno=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lck.yandex.ru/redir/dv/*data=url%3Dconsultantplus%253A%252F%252Foffline%252Fref%253D0EEDAAC6DA93A3BD6921B2268E1F73D6CE34BE7A985E0DBFBA7E3485FF475C6FD0D3ACC355DFBCfAjFK%26ts%3D1445422298%26uid%3D1755682811423119482&amp;sign=520a18b699b1eb325b2886e3de7f5faf&amp;keyno=1" TargetMode="External"/><Relationship Id="rId1" Type="http://schemas.openxmlformats.org/officeDocument/2006/relationships/styles" Target="styles.xml"/><Relationship Id="rId6" Type="http://schemas.openxmlformats.org/officeDocument/2006/relationships/hyperlink" Target="http://clck.yandex.ru/redir/dv/*data=url%3Dhttps%253A%252F%252Fdocviewer.yandex.ru%252Fr.xml%253Fsk%253D20be6bee9b51f553dbfb8cfec37394f8%2526url%253Dmailto%25253Areg%252540web.region%2522%2520%255Ct%2520%2522_blank%26ts%3D1445422298%26uid%3D1755682811423119482&amp;sign=4a6eeb5523021ff2e36133d54df1b261&amp;keyno=1" TargetMode="External"/><Relationship Id="rId11" Type="http://schemas.openxmlformats.org/officeDocument/2006/relationships/hyperlink" Target="http://clck.yandex.ru/redir/dv/*data=url%3Dconsultantplus%253A%252F%252Foffline%252Fref%253DA46E2258A516910DA4FE9689C3B832B554E8D624322B522037B98D6DEA4CCEA1E2DD320ED1628DB417E107PET7C%26ts%3D1445422298%26uid%3D1755682811423119482&amp;sign=552b4d45d5c720da9a18b25ec1f58e44&amp;keyno=1" TargetMode="External"/><Relationship Id="rId5" Type="http://schemas.openxmlformats.org/officeDocument/2006/relationships/hyperlink" Target="http://clck.yandex.ru/redir/dv/*data=url%3Dhttps%253A%252F%252Fdocviewer.yandex.ru%252Fr.xml%253Fsk%253D20be6bee9b51f553dbfb8cfec37394f8%2526url%253Dmailto%25253Areg%252540web.region%2522%2520%255Ct%2520%2522_blank%26ts%3D1445422298%26uid%3D1755682811423119482&amp;sign=4a6eeb5523021ff2e36133d54df1b261&amp;keyno=1" TargetMode="External"/><Relationship Id="rId15" Type="http://schemas.openxmlformats.org/officeDocument/2006/relationships/hyperlink" Target="http://clck.yandex.ru/redir/dv/*data=url%3Dconsultantplus%253A%252F%252Foffline%252Fref%253D8D195A8F0A90F3CF6B584DBF023612C03DD773D8AAC8F886993B338E31G8k0G%26ts%3D1445422298%26uid%3D1755682811423119482&amp;sign=8ac6f4f231d0ec0d90c3b4ceff54d61e&amp;keyno=1" TargetMode="External"/><Relationship Id="rId10" Type="http://schemas.openxmlformats.org/officeDocument/2006/relationships/hyperlink" Target="http://clck.yandex.ru/redir/dv/*data=url%3Dconsultantplus%253A%252F%252Foffline%252Fref%253DA46E2258A516910DA4FE9689C3B832B554E8D624322B522037B98D6DEA4CCEA1E2DD320ED1628DB417E100PETEC%26ts%3D1445422298%26uid%3D1755682811423119482&amp;sign=10cbb4b273c9d06ed2537a5b9685505c&amp;keyno=1" TargetMode="External"/><Relationship Id="rId4" Type="http://schemas.openxmlformats.org/officeDocument/2006/relationships/hyperlink" Target="http://clck.yandex.ru/redir/dv/*data=url%3Dconsultantplus%253A%252F%252Foffline%252Fref%253D0679F53D768809B8501AEE764FBDA9DB8D410D602B4057FD117C2C2195mCi9I%26ts%3D1445422298%26uid%3D1755682811423119482&amp;sign=289eac4a883550f42c8280065596ddf3&amp;keyno=1" TargetMode="External"/><Relationship Id="rId9" Type="http://schemas.openxmlformats.org/officeDocument/2006/relationships/hyperlink" Target="http://clck.yandex.ru/redir/dv/*data=url%3Dconsultantplus%253A%252F%252Foffline%252Fref%253DA46E2258A516910DA4FE9689C3B832B554E8D624322B522037B98D6DEA4CCEA1E2DD320ED1628DB417E107PET7C%26ts%3D1445422298%26uid%3D1755682811423119482&amp;sign=552b4d45d5c720da9a18b25ec1f58e44&amp;keyno=1" TargetMode="External"/><Relationship Id="rId14" Type="http://schemas.openxmlformats.org/officeDocument/2006/relationships/hyperlink" Target="http://clck.yandex.ru/redir/dv/*data=url%3Dconsultantplus%253A%252F%252Foffline%252Fref%253D8AC0BD87BAE8065E73106C10403CF92EA3E0BC20A3E9BE8576ACC955C7F87873269AA064n6L7I%26ts%3D1445422298%26uid%3D1755682811423119482&amp;sign=7ac271233ca30ff2188ef5fc37cef555&amp;keyn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12062</Words>
  <Characters>68755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2015-10-28T09:04:00Z</cp:lastPrinted>
  <dcterms:created xsi:type="dcterms:W3CDTF">2015-11-26T09:09:00Z</dcterms:created>
  <dcterms:modified xsi:type="dcterms:W3CDTF">2015-11-26T09:09:00Z</dcterms:modified>
</cp:coreProperties>
</file>