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55" w:rsidRDefault="007C3055" w:rsidP="006313CE">
      <w:pPr>
        <w:jc w:val="both"/>
      </w:pPr>
    </w:p>
    <w:p w:rsidR="002218EF" w:rsidRDefault="002218EF" w:rsidP="002218EF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СПРАВКА</w:t>
      </w:r>
    </w:p>
    <w:p w:rsidR="002218EF" w:rsidRDefault="002218EF" w:rsidP="002218EF">
      <w:pPr>
        <w:jc w:val="center"/>
        <w:rPr>
          <w:b/>
        </w:rPr>
      </w:pPr>
      <w:r>
        <w:rPr>
          <w:b/>
        </w:rPr>
        <w:t>о состоянии и дополнительных мерах по профилактике «пьяной» преступности, усилению борьбы с пьянством и алкоголизмом, незаконным оборотом алкогольной и спиртосодержащей продукцией, в том числе продажу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</w:t>
      </w:r>
    </w:p>
    <w:p w:rsidR="002218EF" w:rsidRDefault="002218EF" w:rsidP="002218EF">
      <w:pPr>
        <w:jc w:val="center"/>
        <w:rPr>
          <w:b/>
        </w:rPr>
      </w:pPr>
    </w:p>
    <w:p w:rsidR="002218EF" w:rsidRDefault="002218EF" w:rsidP="002218EF">
      <w:r>
        <w:t>23.11.2020</w:t>
      </w:r>
    </w:p>
    <w:p w:rsidR="002218EF" w:rsidRDefault="002218EF" w:rsidP="002218EF">
      <w:pPr>
        <w:jc w:val="both"/>
        <w:rPr>
          <w:b/>
        </w:rPr>
      </w:pPr>
    </w:p>
    <w:p w:rsidR="002218EF" w:rsidRDefault="002218EF" w:rsidP="002218EF">
      <w:pPr>
        <w:spacing w:line="276" w:lineRule="auto"/>
        <w:ind w:firstLine="709"/>
        <w:jc w:val="both"/>
      </w:pPr>
      <w:r>
        <w:t xml:space="preserve">Вопросы  профилактики употребления спиртных напитков, борьбы с пьянством и алкоголизом тесно связаны с работой по предупреждению семейного неблагополучия и профилактике правонарушений несовершеннолетних. </w:t>
      </w:r>
    </w:p>
    <w:p w:rsidR="002218EF" w:rsidRDefault="002218EF" w:rsidP="002218EF">
      <w:pPr>
        <w:ind w:firstLine="709"/>
        <w:jc w:val="both"/>
      </w:pPr>
      <w:proofErr w:type="gramStart"/>
      <w:r>
        <w:t>В  2020 г. привлечены к административной ответственности 10 чел, из них  7 -несовершеннолетних: по ст. 6.10. ч. 1 КоАП РФ (вовлечение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веществ) – 2, по ст.20.20 ч.1 КоАП РФ (потребление (распитие) алкогольной продукции в местах, запрещенных федеральным законом),– 3, по ст.20.21 КоАП РФ (появление</w:t>
      </w:r>
      <w:proofErr w:type="gramEnd"/>
      <w:r>
        <w:t xml:space="preserve"> в общественных местах в состоянии опьянения) – 4;  по ст. 20.22 КоАП РФ (нахождение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веществ) - 1. </w:t>
      </w:r>
    </w:p>
    <w:p w:rsidR="002218EF" w:rsidRDefault="002218EF" w:rsidP="002218EF">
      <w:pPr>
        <w:spacing w:line="276" w:lineRule="auto"/>
        <w:ind w:firstLine="709"/>
        <w:jc w:val="both"/>
      </w:pPr>
      <w:r>
        <w:t>С целью предотвращения подобных фактов проводится разъяснительная работа с семьями. Родители воспитывают детей собственным примером. И если в семье происходит систематическое употребление спиртных напитков, то дети и подростки будут считать в настоящем и будущем нормой такое поведение и образ жизни.</w:t>
      </w:r>
    </w:p>
    <w:p w:rsidR="002218EF" w:rsidRDefault="002218EF" w:rsidP="002218EF">
      <w:pPr>
        <w:spacing w:line="276" w:lineRule="auto"/>
        <w:ind w:firstLine="709"/>
        <w:jc w:val="both"/>
      </w:pPr>
      <w:r>
        <w:t xml:space="preserve">Семьи, где родители употребляют алкоголь, ставятся на особый контроль. </w:t>
      </w:r>
    </w:p>
    <w:p w:rsidR="002218EF" w:rsidRDefault="002218EF" w:rsidP="002218EF">
      <w:pPr>
        <w:spacing w:line="276" w:lineRule="auto"/>
        <w:ind w:firstLine="709"/>
        <w:jc w:val="both"/>
      </w:pPr>
      <w:r>
        <w:t>При обсуждении на заседании комиссии родители, употребляющие спиртные напитки, ставятся на учет.</w:t>
      </w:r>
    </w:p>
    <w:p w:rsidR="002218EF" w:rsidRDefault="002218EF" w:rsidP="002218EF">
      <w:pPr>
        <w:spacing w:line="276" w:lineRule="auto"/>
        <w:ind w:firstLine="709"/>
        <w:jc w:val="both"/>
      </w:pPr>
      <w:r>
        <w:t xml:space="preserve">В 2020 г.  5  родителям рекомендовано кодирование от алкогольной зависимости. </w:t>
      </w:r>
    </w:p>
    <w:p w:rsidR="002218EF" w:rsidRDefault="002218EF" w:rsidP="002218EF">
      <w:pPr>
        <w:spacing w:line="276" w:lineRule="auto"/>
        <w:ind w:firstLine="709"/>
        <w:jc w:val="both"/>
      </w:pPr>
      <w:r>
        <w:t xml:space="preserve">Складывающаяся эпидемиологическая обстановка в районе не позволяла провести </w:t>
      </w:r>
      <w:proofErr w:type="gramStart"/>
      <w:r>
        <w:t>традиционные</w:t>
      </w:r>
      <w:proofErr w:type="gramEnd"/>
      <w:r>
        <w:t xml:space="preserve"> антинаркотические мероприятия. Однако некоторыен мероприятия были проведены в он-лайн и оф-лайн форматах: «Начни с себя», «Мы вместе», «Молодежный патруль против курения». В социальной сети Вконтакте проводился цикл онлайн-акций «Начни с себя – живи ярко», «Мы поколение ЗОЖ».</w:t>
      </w:r>
    </w:p>
    <w:p w:rsidR="002218EF" w:rsidRDefault="002218EF" w:rsidP="002218EF">
      <w:pPr>
        <w:spacing w:line="276" w:lineRule="auto"/>
        <w:ind w:firstLine="709"/>
        <w:jc w:val="both"/>
      </w:pPr>
      <w:r>
        <w:t xml:space="preserve">В СРЦ «Мечта» с воспитанниками проводятся беседы по темам «Правила здорового образа жизни», «Факторы, разрушающие здоровье», «Особенности здорового образа жизни в период полового созревания», «Вредные привычки и их влияние на здоровье». 02.06.2020 был организован просмотр фильма «Алкоголь, табак, наркотики». </w:t>
      </w:r>
    </w:p>
    <w:p w:rsidR="002218EF" w:rsidRDefault="002218EF" w:rsidP="002218EF">
      <w:pPr>
        <w:spacing w:line="276" w:lineRule="auto"/>
        <w:ind w:firstLine="709"/>
        <w:jc w:val="both"/>
      </w:pPr>
      <w:r>
        <w:t>Предложения:</w:t>
      </w:r>
    </w:p>
    <w:p w:rsidR="002218EF" w:rsidRDefault="002218EF" w:rsidP="002218EF">
      <w:pPr>
        <w:spacing w:line="276" w:lineRule="auto"/>
        <w:ind w:firstLine="709"/>
        <w:jc w:val="both"/>
      </w:pPr>
      <w:r>
        <w:t>1. Продолжать работу по профилактике употребления алкогольной и спиртосодержащей продукции, наркотических средств несовершеннолетними с привлечением наркологов, психологов областных центров и благотворительных фондов, волонтерских движений.</w:t>
      </w:r>
    </w:p>
    <w:p w:rsidR="002218EF" w:rsidRDefault="002218EF" w:rsidP="002218EF">
      <w:pPr>
        <w:spacing w:line="276" w:lineRule="auto"/>
        <w:jc w:val="both"/>
      </w:pPr>
    </w:p>
    <w:p w:rsidR="002218EF" w:rsidRDefault="002218EF" w:rsidP="002218EF">
      <w:pPr>
        <w:spacing w:line="276" w:lineRule="auto"/>
        <w:jc w:val="both"/>
      </w:pPr>
      <w:r>
        <w:t xml:space="preserve">Ответственный секретарь комиссии по делам </w:t>
      </w:r>
    </w:p>
    <w:p w:rsidR="002218EF" w:rsidRDefault="002218EF" w:rsidP="002218EF">
      <w:pPr>
        <w:spacing w:line="276" w:lineRule="auto"/>
        <w:jc w:val="both"/>
      </w:pPr>
      <w:r>
        <w:t>несовершеннолетних и защите</w:t>
      </w:r>
    </w:p>
    <w:p w:rsidR="002218EF" w:rsidRDefault="002218EF" w:rsidP="002218EF">
      <w:pPr>
        <w:spacing w:line="276" w:lineRule="auto"/>
        <w:jc w:val="both"/>
      </w:pPr>
      <w:r>
        <w:t>их прав при администрации Лихославльского района                            Д.В. Крылова</w:t>
      </w:r>
    </w:p>
    <w:p w:rsidR="007C3055" w:rsidRDefault="007C3055" w:rsidP="002218EF">
      <w:pPr>
        <w:ind w:left="113" w:right="113"/>
        <w:jc w:val="center"/>
      </w:pPr>
    </w:p>
    <w:sectPr w:rsidR="007C3055" w:rsidSect="00A70B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851"/>
    <w:multiLevelType w:val="hybridMultilevel"/>
    <w:tmpl w:val="E074402E"/>
    <w:lvl w:ilvl="0" w:tplc="798C7B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13CE"/>
    <w:rsid w:val="001C02FC"/>
    <w:rsid w:val="002218EF"/>
    <w:rsid w:val="00231DB5"/>
    <w:rsid w:val="00267D18"/>
    <w:rsid w:val="002D5122"/>
    <w:rsid w:val="0038424E"/>
    <w:rsid w:val="00384846"/>
    <w:rsid w:val="00436B0B"/>
    <w:rsid w:val="004B76F9"/>
    <w:rsid w:val="004D3015"/>
    <w:rsid w:val="005537A6"/>
    <w:rsid w:val="005D660C"/>
    <w:rsid w:val="005E0569"/>
    <w:rsid w:val="005F2633"/>
    <w:rsid w:val="005F293A"/>
    <w:rsid w:val="006313CE"/>
    <w:rsid w:val="00641834"/>
    <w:rsid w:val="006A77C2"/>
    <w:rsid w:val="006D2451"/>
    <w:rsid w:val="007122C6"/>
    <w:rsid w:val="00741EBD"/>
    <w:rsid w:val="00747765"/>
    <w:rsid w:val="007C3055"/>
    <w:rsid w:val="007F4DF9"/>
    <w:rsid w:val="00811D16"/>
    <w:rsid w:val="008222B9"/>
    <w:rsid w:val="00857A53"/>
    <w:rsid w:val="008B3DB5"/>
    <w:rsid w:val="009279E6"/>
    <w:rsid w:val="009C0257"/>
    <w:rsid w:val="00A34A0B"/>
    <w:rsid w:val="00A70B35"/>
    <w:rsid w:val="00AD2C26"/>
    <w:rsid w:val="00B32A4E"/>
    <w:rsid w:val="00C102C7"/>
    <w:rsid w:val="00E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1C02F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2019-10-04T07:40:00Z</cp:lastPrinted>
  <dcterms:created xsi:type="dcterms:W3CDTF">2020-11-30T13:23:00Z</dcterms:created>
  <dcterms:modified xsi:type="dcterms:W3CDTF">2020-11-30T13:23:00Z</dcterms:modified>
</cp:coreProperties>
</file>