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D" w:rsidRDefault="00951132" w:rsidP="002B235A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2B235A" w:rsidRDefault="00951132" w:rsidP="002B235A">
      <w:pPr>
        <w:pStyle w:val="30"/>
        <w:shd w:val="clear" w:color="auto" w:fill="auto"/>
        <w:ind w:left="24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об оценке регулирующего воздействия проекта муниципального</w:t>
      </w:r>
    </w:p>
    <w:p w:rsidR="005F10DD" w:rsidRDefault="00951132" w:rsidP="002B235A">
      <w:pPr>
        <w:pStyle w:val="30"/>
        <w:shd w:val="clear" w:color="auto" w:fill="auto"/>
        <w:ind w:left="240"/>
        <w:jc w:val="center"/>
        <w:rPr>
          <w:rStyle w:val="11"/>
          <w:b/>
          <w:bCs/>
        </w:rPr>
      </w:pPr>
      <w:r>
        <w:rPr>
          <w:rStyle w:val="31"/>
          <w:b/>
          <w:bCs/>
        </w:rPr>
        <w:t>нормативного</w:t>
      </w:r>
      <w:bookmarkStart w:id="1" w:name="bookmark1"/>
      <w:r w:rsidR="002B235A">
        <w:rPr>
          <w:rStyle w:val="31"/>
          <w:b/>
          <w:bCs/>
        </w:rPr>
        <w:t xml:space="preserve"> </w:t>
      </w:r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>администрации Лихославльского района</w:t>
      </w:r>
      <w:r>
        <w:rPr>
          <w:rStyle w:val="11"/>
          <w:b/>
          <w:bCs/>
        </w:rPr>
        <w:t>,</w:t>
      </w:r>
      <w:r w:rsidR="002B235A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предусматривающего введение правового регулирования</w:t>
      </w:r>
      <w:bookmarkEnd w:id="1"/>
    </w:p>
    <w:p w:rsidR="002B235A" w:rsidRDefault="002B235A" w:rsidP="002B235A">
      <w:pPr>
        <w:pStyle w:val="30"/>
        <w:shd w:val="clear" w:color="auto" w:fill="auto"/>
        <w:ind w:left="240"/>
        <w:jc w:val="center"/>
      </w:pPr>
    </w:p>
    <w:p w:rsidR="003F1B39" w:rsidRPr="001D4B36" w:rsidRDefault="001D4B36" w:rsidP="003F1B39">
      <w:pPr>
        <w:pStyle w:val="30"/>
        <w:shd w:val="clear" w:color="auto" w:fill="auto"/>
        <w:ind w:left="240"/>
        <w:jc w:val="right"/>
        <w:rPr>
          <w:b w:val="0"/>
        </w:rPr>
      </w:pPr>
      <w:r w:rsidRPr="001D4B36">
        <w:rPr>
          <w:b w:val="0"/>
        </w:rPr>
        <w:t>27.05.2020</w:t>
      </w:r>
    </w:p>
    <w:p w:rsidR="003F1B39" w:rsidRDefault="003F1B39" w:rsidP="002B235A">
      <w:pPr>
        <w:pStyle w:val="30"/>
        <w:shd w:val="clear" w:color="auto" w:fill="auto"/>
        <w:ind w:left="240"/>
        <w:jc w:val="center"/>
      </w:pP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Отдел экономики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>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от </w:t>
      </w:r>
      <w:r w:rsidR="003D2B5F">
        <w:rPr>
          <w:rStyle w:val="21"/>
        </w:rPr>
        <w:t>25.09</w:t>
      </w:r>
      <w:r>
        <w:rPr>
          <w:rStyle w:val="21"/>
        </w:rPr>
        <w:t xml:space="preserve">.2017 № </w:t>
      </w:r>
      <w:r w:rsidR="003D2B5F" w:rsidRPr="003D2B5F">
        <w:rPr>
          <w:rStyle w:val="21"/>
          <w:color w:val="auto"/>
        </w:rPr>
        <w:t>326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</w:t>
      </w:r>
      <w:r w:rsidR="002B235A" w:rsidRPr="00E71159">
        <w:t xml:space="preserve">«Об утверждения Порядка </w:t>
      </w:r>
      <w:r w:rsidR="002B235A" w:rsidRPr="00D36664">
        <w:t>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района Тверской области</w:t>
      </w:r>
      <w:r w:rsidR="002B235A" w:rsidRPr="00E71159">
        <w:t>»</w:t>
      </w:r>
      <w:r w:rsidR="00AD5014">
        <w:rPr>
          <w:rStyle w:val="21"/>
        </w:rPr>
        <w:t xml:space="preserve"> </w:t>
      </w:r>
      <w:r>
        <w:rPr>
          <w:rStyle w:val="21"/>
        </w:rPr>
        <w:t xml:space="preserve">(далее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и направленный для подготовки настоящего заключения отделом </w:t>
      </w:r>
      <w:r w:rsidR="002B235A">
        <w:t xml:space="preserve">архитектуры, строительства и дорожной деятельности Управления </w:t>
      </w:r>
      <w:r w:rsidR="002B235A" w:rsidRPr="00D36664">
        <w:t>архитектуры, строительства</w:t>
      </w:r>
      <w:r w:rsidR="002B235A">
        <w:t>,</w:t>
      </w:r>
      <w:r w:rsidR="002B235A" w:rsidRPr="00D36664">
        <w:t xml:space="preserve"> дорожной деятельности </w:t>
      </w:r>
      <w:r w:rsidR="002B235A">
        <w:t xml:space="preserve">и ЖКХ  </w:t>
      </w:r>
      <w:r w:rsidR="002B235A" w:rsidRPr="000A466F">
        <w:t xml:space="preserve">администрации </w:t>
      </w:r>
      <w:r w:rsidR="002B235A">
        <w:t>Лихославльского района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>администрации Лихославльского района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AD5014" w:rsidRDefault="00F01C78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</w:pPr>
      <w:hyperlink r:id="rId8" w:history="1">
        <w:r w:rsidR="00AD5014" w:rsidRPr="001841A8">
          <w:rPr>
            <w:rStyle w:val="a3"/>
            <w:i w:val="0"/>
            <w:iCs w:val="0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 w:rsidP="005D27C5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 w:rsidP="005D27C5">
      <w:pPr>
        <w:pStyle w:val="20"/>
        <w:shd w:val="clear" w:color="auto" w:fill="auto"/>
        <w:spacing w:before="0"/>
      </w:pPr>
      <w:r>
        <w:rPr>
          <w:rStyle w:val="21"/>
        </w:rPr>
        <w:t xml:space="preserve">проводились в период с </w:t>
      </w:r>
      <w:r w:rsidR="005D27C5">
        <w:rPr>
          <w:rStyle w:val="21"/>
        </w:rPr>
        <w:t>13</w:t>
      </w:r>
      <w:r>
        <w:rPr>
          <w:rStyle w:val="21"/>
        </w:rPr>
        <w:t xml:space="preserve"> </w:t>
      </w:r>
      <w:r w:rsidR="005D27C5">
        <w:rPr>
          <w:rStyle w:val="21"/>
        </w:rPr>
        <w:t>мая</w:t>
      </w:r>
      <w:r>
        <w:rPr>
          <w:rStyle w:val="21"/>
        </w:rPr>
        <w:t xml:space="preserve"> 20</w:t>
      </w:r>
      <w:r w:rsidR="005D27C5">
        <w:rPr>
          <w:rStyle w:val="21"/>
        </w:rPr>
        <w:t>20</w:t>
      </w:r>
      <w:r>
        <w:rPr>
          <w:rStyle w:val="21"/>
        </w:rPr>
        <w:t xml:space="preserve"> года по </w:t>
      </w:r>
      <w:r w:rsidR="005D27C5">
        <w:rPr>
          <w:rStyle w:val="21"/>
        </w:rPr>
        <w:t>1</w:t>
      </w:r>
      <w:r w:rsidR="00F657DD">
        <w:rPr>
          <w:rStyle w:val="21"/>
        </w:rPr>
        <w:t>9</w:t>
      </w:r>
      <w:r>
        <w:rPr>
          <w:rStyle w:val="21"/>
        </w:rPr>
        <w:t xml:space="preserve"> </w:t>
      </w:r>
      <w:r w:rsidR="005D27C5">
        <w:rPr>
          <w:rStyle w:val="21"/>
        </w:rPr>
        <w:t>мая</w:t>
      </w:r>
      <w:r>
        <w:rPr>
          <w:rStyle w:val="21"/>
        </w:rPr>
        <w:t xml:space="preserve"> 20</w:t>
      </w:r>
      <w:r w:rsidR="00F657DD">
        <w:rPr>
          <w:rStyle w:val="21"/>
        </w:rPr>
        <w:t>20</w:t>
      </w:r>
      <w:r>
        <w:rPr>
          <w:rStyle w:val="21"/>
        </w:rPr>
        <w:t xml:space="preserve"> года.</w:t>
      </w:r>
    </w:p>
    <w:p w:rsidR="005F10DD" w:rsidRDefault="00951132" w:rsidP="00F657D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</w:t>
      </w:r>
      <w:r w:rsidR="00F657DD">
        <w:rPr>
          <w:rStyle w:val="21"/>
        </w:rPr>
        <w:t>ая</w:t>
      </w:r>
      <w:r>
        <w:rPr>
          <w:rStyle w:val="21"/>
        </w:rPr>
        <w:t xml:space="preserve"> записк</w:t>
      </w:r>
      <w:r w:rsidR="00F657DD">
        <w:rPr>
          <w:rStyle w:val="21"/>
        </w:rPr>
        <w:t>а</w:t>
      </w:r>
      <w:r>
        <w:rPr>
          <w:rStyle w:val="21"/>
        </w:rPr>
        <w:t xml:space="preserve">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5D27C5" w:rsidRPr="002169C0">
        <w:rPr>
          <w:rStyle w:val="21"/>
        </w:rPr>
        <w:t>13</w:t>
      </w:r>
      <w:r w:rsidRPr="002169C0">
        <w:rPr>
          <w:rStyle w:val="21"/>
        </w:rPr>
        <w:t xml:space="preserve"> </w:t>
      </w:r>
      <w:r w:rsidR="005D27C5" w:rsidRPr="002169C0">
        <w:rPr>
          <w:rStyle w:val="21"/>
        </w:rPr>
        <w:t>мая 2020</w:t>
      </w:r>
      <w:r>
        <w:rPr>
          <w:rStyle w:val="21"/>
        </w:rPr>
        <w:t xml:space="preserve"> года на официальном сайте </w:t>
      </w:r>
      <w:r w:rsidR="00FD6F33">
        <w:rPr>
          <w:rStyle w:val="21"/>
        </w:rPr>
        <w:t>Лихославльск</w:t>
      </w:r>
      <w:r w:rsidR="005D27C5">
        <w:rPr>
          <w:rStyle w:val="21"/>
        </w:rPr>
        <w:t>ого муниципального</w:t>
      </w:r>
      <w:r w:rsidR="00FD6F33">
        <w:rPr>
          <w:rStyle w:val="21"/>
        </w:rPr>
        <w:t xml:space="preserve"> район</w:t>
      </w:r>
      <w:r w:rsidR="005D27C5">
        <w:rPr>
          <w:rStyle w:val="21"/>
        </w:rPr>
        <w:t>а Тверской области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2169C0" w:rsidRDefault="00951132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 xml:space="preserve">: </w:t>
      </w:r>
    </w:p>
    <w:p w:rsidR="002169C0" w:rsidRDefault="002169C0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- У</w:t>
      </w:r>
      <w:r w:rsidR="00951132" w:rsidRPr="002169C0">
        <w:rPr>
          <w:rStyle w:val="21"/>
        </w:rPr>
        <w:t>полномоченный по защите</w:t>
      </w:r>
      <w:r w:rsidR="00FD6F33" w:rsidRPr="002169C0">
        <w:rPr>
          <w:rStyle w:val="21"/>
        </w:rPr>
        <w:t xml:space="preserve"> </w:t>
      </w:r>
      <w:r w:rsidR="00951132" w:rsidRPr="002169C0">
        <w:rPr>
          <w:rStyle w:val="21"/>
        </w:rPr>
        <w:t xml:space="preserve">прав предпринимателей в Тверской области; </w:t>
      </w:r>
    </w:p>
    <w:p w:rsidR="002169C0" w:rsidRDefault="002169C0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- Г</w:t>
      </w:r>
      <w:r w:rsidR="00FD6F33" w:rsidRPr="002169C0">
        <w:rPr>
          <w:rStyle w:val="21"/>
        </w:rPr>
        <w:t xml:space="preserve">енеральный директор </w:t>
      </w:r>
      <w:r w:rsidR="00951132" w:rsidRPr="002169C0">
        <w:rPr>
          <w:rStyle w:val="21"/>
        </w:rPr>
        <w:t>ООО «</w:t>
      </w:r>
      <w:r w:rsidR="00FD6F33" w:rsidRPr="002169C0">
        <w:rPr>
          <w:rStyle w:val="21"/>
        </w:rPr>
        <w:t>ГеоПроект+</w:t>
      </w:r>
      <w:r w:rsidR="00951132" w:rsidRPr="002169C0">
        <w:rPr>
          <w:rStyle w:val="21"/>
        </w:rPr>
        <w:t>», член Совета предпринимател</w:t>
      </w:r>
      <w:r w:rsidR="00FD6F33" w:rsidRPr="002169C0">
        <w:rPr>
          <w:rStyle w:val="21"/>
        </w:rPr>
        <w:t xml:space="preserve">ей </w:t>
      </w:r>
      <w:r w:rsidR="00951132" w:rsidRPr="002169C0">
        <w:rPr>
          <w:rStyle w:val="21"/>
        </w:rPr>
        <w:t xml:space="preserve">при Главе </w:t>
      </w:r>
      <w:r w:rsidR="00FD6F33" w:rsidRPr="002169C0">
        <w:rPr>
          <w:rStyle w:val="21"/>
        </w:rPr>
        <w:t>Лихославльского района</w:t>
      </w:r>
      <w:r w:rsidR="00951132" w:rsidRPr="002169C0">
        <w:rPr>
          <w:rStyle w:val="21"/>
        </w:rPr>
        <w:t xml:space="preserve">; </w:t>
      </w:r>
    </w:p>
    <w:p w:rsidR="00E37694" w:rsidRDefault="00E37694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 xml:space="preserve">- Индивидуальный предприниматель, </w:t>
      </w:r>
      <w:r w:rsidRPr="002169C0">
        <w:rPr>
          <w:rStyle w:val="21"/>
        </w:rPr>
        <w:t>член Совета предпринимателей при Главе Лихославльского района;</w:t>
      </w:r>
    </w:p>
    <w:p w:rsidR="00E37694" w:rsidRDefault="00E37694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>- Директор МУП «АвтоПрестиж»;</w:t>
      </w:r>
    </w:p>
    <w:p w:rsidR="00E37694" w:rsidRDefault="00E37694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lastRenderedPageBreak/>
        <w:t xml:space="preserve">- </w:t>
      </w:r>
      <w:r w:rsidRPr="002169C0">
        <w:rPr>
          <w:rStyle w:val="21"/>
        </w:rPr>
        <w:t>Министерство транспорта Тверской области</w:t>
      </w:r>
      <w:r>
        <w:rPr>
          <w:rStyle w:val="21"/>
        </w:rPr>
        <w:t>;</w:t>
      </w:r>
    </w:p>
    <w:p w:rsidR="00E37694" w:rsidRDefault="00E37694" w:rsidP="00F657DD">
      <w:pPr>
        <w:pStyle w:val="20"/>
        <w:shd w:val="clear" w:color="auto" w:fill="auto"/>
        <w:spacing w:before="0"/>
        <w:ind w:firstLine="709"/>
        <w:rPr>
          <w:rStyle w:val="21"/>
        </w:rPr>
      </w:pPr>
      <w:r>
        <w:rPr>
          <w:rStyle w:val="21"/>
        </w:rPr>
        <w:t xml:space="preserve">- </w:t>
      </w:r>
      <w:r w:rsidR="0070300E" w:rsidRPr="002169C0">
        <w:rPr>
          <w:rStyle w:val="21"/>
        </w:rPr>
        <w:t>Тверское региональное отделение общероссийской общественной организации малого и среднего пре</w:t>
      </w:r>
      <w:r>
        <w:rPr>
          <w:rStyle w:val="21"/>
        </w:rPr>
        <w:t>дпринимательства «ОПОРА РОССИИ»</w:t>
      </w:r>
    </w:p>
    <w:p w:rsidR="00774591" w:rsidRDefault="00951132" w:rsidP="00774591">
      <w:pPr>
        <w:pStyle w:val="20"/>
        <w:shd w:val="clear" w:color="auto" w:fill="auto"/>
        <w:spacing w:before="0"/>
        <w:ind w:firstLine="709"/>
        <w:rPr>
          <w:rStyle w:val="21"/>
        </w:rPr>
      </w:pPr>
      <w:r w:rsidRPr="002169C0">
        <w:rPr>
          <w:rStyle w:val="21"/>
        </w:rPr>
        <w:t>(</w:t>
      </w:r>
      <w:r w:rsidR="002169C0" w:rsidRPr="002169C0">
        <w:rPr>
          <w:rStyle w:val="21"/>
        </w:rPr>
        <w:t>уведомления</w:t>
      </w:r>
      <w:r w:rsidRPr="002169C0">
        <w:rPr>
          <w:rStyle w:val="21"/>
        </w:rPr>
        <w:t xml:space="preserve"> о проведении публичных</w:t>
      </w:r>
      <w:r w:rsidR="00FD6F33" w:rsidRPr="002169C0">
        <w:rPr>
          <w:rStyle w:val="21"/>
        </w:rPr>
        <w:t xml:space="preserve"> </w:t>
      </w:r>
      <w:r w:rsidRPr="002169C0">
        <w:rPr>
          <w:rStyle w:val="21"/>
        </w:rPr>
        <w:t>консультаций</w:t>
      </w:r>
      <w:r w:rsidR="00FD6F33" w:rsidRPr="002169C0">
        <w:rPr>
          <w:rStyle w:val="21"/>
        </w:rPr>
        <w:t xml:space="preserve"> был</w:t>
      </w:r>
      <w:r w:rsidR="002169C0" w:rsidRPr="002169C0">
        <w:rPr>
          <w:rStyle w:val="21"/>
        </w:rPr>
        <w:t>и</w:t>
      </w:r>
      <w:r w:rsidR="00FD6F33" w:rsidRPr="002169C0">
        <w:rPr>
          <w:rStyle w:val="21"/>
        </w:rPr>
        <w:t xml:space="preserve"> направлен</w:t>
      </w:r>
      <w:r w:rsidR="002169C0" w:rsidRPr="002169C0">
        <w:rPr>
          <w:rStyle w:val="21"/>
        </w:rPr>
        <w:t>ы</w:t>
      </w:r>
      <w:r w:rsidR="00FD6F33" w:rsidRPr="002169C0">
        <w:rPr>
          <w:rStyle w:val="21"/>
        </w:rPr>
        <w:t xml:space="preserve"> на электронные</w:t>
      </w:r>
      <w:r w:rsidR="0059261D">
        <w:rPr>
          <w:rStyle w:val="21"/>
        </w:rPr>
        <w:t xml:space="preserve"> </w:t>
      </w:r>
      <w:r w:rsidR="002169C0" w:rsidRPr="002169C0">
        <w:rPr>
          <w:rStyle w:val="21"/>
        </w:rPr>
        <w:t>адреса</w:t>
      </w:r>
      <w:r w:rsidRPr="002169C0">
        <w:rPr>
          <w:rStyle w:val="21"/>
        </w:rPr>
        <w:t>).</w:t>
      </w:r>
    </w:p>
    <w:p w:rsidR="005F10DD" w:rsidRDefault="00951132" w:rsidP="001D4B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Из информации, содержащейся в своде предложений, являющ</w:t>
      </w:r>
      <w:r w:rsidR="0070300E">
        <w:rPr>
          <w:rStyle w:val="21"/>
        </w:rPr>
        <w:t>и</w:t>
      </w:r>
      <w:r>
        <w:rPr>
          <w:rStyle w:val="21"/>
        </w:rPr>
        <w:t>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</w:t>
      </w:r>
      <w:r w:rsidR="005D27C5">
        <w:rPr>
          <w:rStyle w:val="21"/>
        </w:rPr>
        <w:t>13.05</w:t>
      </w:r>
      <w:r>
        <w:rPr>
          <w:rStyle w:val="21"/>
        </w:rPr>
        <w:t>.20</w:t>
      </w:r>
      <w:r w:rsidR="005D27C5">
        <w:rPr>
          <w:rStyle w:val="21"/>
        </w:rPr>
        <w:t>20</w:t>
      </w:r>
      <w:r>
        <w:rPr>
          <w:rStyle w:val="21"/>
        </w:rPr>
        <w:t xml:space="preserve"> по </w:t>
      </w:r>
      <w:r w:rsidR="005D27C5">
        <w:rPr>
          <w:rStyle w:val="21"/>
        </w:rPr>
        <w:t>1</w:t>
      </w:r>
      <w:r w:rsidR="0070300E">
        <w:rPr>
          <w:rStyle w:val="21"/>
        </w:rPr>
        <w:t>9</w:t>
      </w:r>
      <w:r>
        <w:rPr>
          <w:rStyle w:val="21"/>
        </w:rPr>
        <w:t>.</w:t>
      </w:r>
      <w:r w:rsidR="0070300E">
        <w:rPr>
          <w:rStyle w:val="21"/>
        </w:rPr>
        <w:t>0</w:t>
      </w:r>
      <w:r w:rsidR="005D27C5">
        <w:rPr>
          <w:rStyle w:val="21"/>
        </w:rPr>
        <w:t>5</w:t>
      </w:r>
      <w:r>
        <w:rPr>
          <w:rStyle w:val="21"/>
        </w:rPr>
        <w:t>.20</w:t>
      </w:r>
      <w:r w:rsidR="0070300E">
        <w:rPr>
          <w:rStyle w:val="21"/>
        </w:rPr>
        <w:t>20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</w:t>
      </w:r>
      <w:r w:rsidR="0070300E">
        <w:rPr>
          <w:rStyle w:val="21"/>
        </w:rPr>
        <w:t>и</w:t>
      </w:r>
      <w:r>
        <w:rPr>
          <w:rStyle w:val="21"/>
        </w:rPr>
        <w:t>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  <w:r w:rsidR="00EF424D">
        <w:rPr>
          <w:rStyle w:val="41"/>
          <w:i/>
          <w:iCs/>
        </w:rPr>
        <w:t xml:space="preserve"> -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 w:rsidP="00EF424D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709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 w:rsidP="005D27C5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jc w:val="both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Состав информации</w:t>
            </w:r>
            <w:r w:rsidR="0055315A">
              <w:rPr>
                <w:rStyle w:val="295pt"/>
              </w:rPr>
              <w:t>,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12.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 w:rsidP="00A90D6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</w:r>
            <w:r w:rsidR="00A90D67">
              <w:rPr>
                <w:rStyle w:val="295pt"/>
              </w:rPr>
              <w:t>среднюю</w:t>
            </w:r>
            <w:r>
              <w:rPr>
                <w:rStyle w:val="295pt"/>
              </w:rPr>
              <w:t xml:space="preserve">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 w:rsidR="00A53436">
              <w:rPr>
                <w:rStyle w:val="295pt"/>
              </w:rPr>
              <w:t xml:space="preserve">не менее </w:t>
            </w:r>
            <w:r w:rsidR="00A90D67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 w:rsidP="00A90D6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 xml:space="preserve">составила </w:t>
            </w:r>
            <w:r w:rsidR="00A90D67">
              <w:rPr>
                <w:rStyle w:val="295pt"/>
              </w:rPr>
              <w:t>7</w:t>
            </w:r>
            <w:r>
              <w:rPr>
                <w:rStyle w:val="295pt"/>
              </w:rPr>
              <w:t xml:space="preserve"> календарных дней</w:t>
            </w:r>
            <w:r w:rsidR="00A53436">
              <w:rPr>
                <w:rStyle w:val="295pt"/>
              </w:rPr>
              <w:t xml:space="preserve"> 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 w:rsidRPr="00774591">
              <w:rPr>
                <w:rStyle w:val="295pt"/>
              </w:rPr>
              <w:t>Состав сведений Сводного</w:t>
            </w:r>
            <w:r w:rsidRPr="00774591"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 w:rsidP="00A90D67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Соот</w:t>
            </w:r>
            <w:r w:rsidR="00A53436">
              <w:rPr>
                <w:rStyle w:val="295pt"/>
              </w:rPr>
              <w:t>ветствует, сведения</w:t>
            </w:r>
            <w:r w:rsidR="00A53436">
              <w:rPr>
                <w:rStyle w:val="295pt"/>
              </w:rPr>
              <w:br/>
              <w:t>представлен</w:t>
            </w:r>
            <w:r>
              <w:rPr>
                <w:rStyle w:val="295pt"/>
              </w:rPr>
              <w:t>ы по всем</w:t>
            </w:r>
            <w:r>
              <w:rPr>
                <w:rStyle w:val="295pt"/>
              </w:rPr>
              <w:br/>
              <w:t>разделам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709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</w:t>
      </w:r>
      <w:r w:rsidR="00A53436">
        <w:rPr>
          <w:rStyle w:val="41"/>
          <w:i/>
          <w:iCs/>
        </w:rPr>
        <w:t>ц</w:t>
      </w:r>
      <w:r>
        <w:rPr>
          <w:rStyle w:val="41"/>
          <w:i/>
          <w:iCs/>
        </w:rPr>
        <w:t>ий:</w:t>
      </w:r>
    </w:p>
    <w:p w:rsidR="005F10DD" w:rsidRDefault="00951132" w:rsidP="00A53436">
      <w:pPr>
        <w:pStyle w:val="20"/>
        <w:shd w:val="clear" w:color="auto" w:fill="auto"/>
        <w:spacing w:before="0" w:after="184" w:line="298" w:lineRule="exact"/>
        <w:ind w:firstLine="709"/>
      </w:pPr>
      <w:r>
        <w:rPr>
          <w:rStyle w:val="21"/>
        </w:rPr>
        <w:t>В ходе проведения пуб</w:t>
      </w:r>
      <w:r w:rsidR="008963FA">
        <w:rPr>
          <w:rStyle w:val="21"/>
        </w:rPr>
        <w:t xml:space="preserve">личных консультаций в период с </w:t>
      </w:r>
      <w:r w:rsidR="00A90D67">
        <w:rPr>
          <w:rStyle w:val="21"/>
        </w:rPr>
        <w:t>13.05</w:t>
      </w:r>
      <w:r>
        <w:rPr>
          <w:rStyle w:val="21"/>
        </w:rPr>
        <w:t>.20</w:t>
      </w:r>
      <w:r w:rsidR="00A90D67">
        <w:rPr>
          <w:rStyle w:val="21"/>
        </w:rPr>
        <w:t>20</w:t>
      </w:r>
      <w:r>
        <w:rPr>
          <w:rStyle w:val="21"/>
        </w:rPr>
        <w:t xml:space="preserve"> по </w:t>
      </w:r>
      <w:r w:rsidR="00A90D67">
        <w:rPr>
          <w:rStyle w:val="21"/>
        </w:rPr>
        <w:t>1</w:t>
      </w:r>
      <w:r w:rsidR="00A53436">
        <w:rPr>
          <w:rStyle w:val="21"/>
        </w:rPr>
        <w:t>9</w:t>
      </w:r>
      <w:r w:rsidR="008963FA">
        <w:rPr>
          <w:rStyle w:val="21"/>
        </w:rPr>
        <w:t>.</w:t>
      </w:r>
      <w:r w:rsidR="00A53436">
        <w:rPr>
          <w:rStyle w:val="21"/>
        </w:rPr>
        <w:t>0</w:t>
      </w:r>
      <w:r w:rsidR="00A90D67">
        <w:rPr>
          <w:rStyle w:val="21"/>
        </w:rPr>
        <w:t>5</w:t>
      </w:r>
      <w:r>
        <w:rPr>
          <w:rStyle w:val="21"/>
        </w:rPr>
        <w:t>.20</w:t>
      </w:r>
      <w:r w:rsidR="00A53436">
        <w:rPr>
          <w:rStyle w:val="21"/>
        </w:rPr>
        <w:t>20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Pr="00774591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 w:rsidRPr="00774591">
        <w:rPr>
          <w:rStyle w:val="11"/>
          <w:b/>
          <w:bCs/>
        </w:rPr>
        <w:t>Полнота и обоснованность оценки</w:t>
      </w:r>
      <w:r w:rsidRPr="00774591"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 w:rsidP="00A53436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709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 w:rsidP="00A53436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5F10DD" w:rsidRDefault="00486BC8" w:rsidP="00C70268">
      <w:pPr>
        <w:pStyle w:val="20"/>
        <w:shd w:val="clear" w:color="auto" w:fill="auto"/>
        <w:spacing w:before="0"/>
        <w:ind w:firstLine="709"/>
      </w:pPr>
      <w:r>
        <w:t xml:space="preserve">требование по </w:t>
      </w:r>
      <w:r w:rsidR="00AD4487">
        <w:t>утверждени</w:t>
      </w:r>
      <w:r>
        <w:t>ю</w:t>
      </w:r>
      <w:r w:rsidR="00AD4487">
        <w:t xml:space="preserve"> </w:t>
      </w:r>
      <w:r>
        <w:t>П</w:t>
      </w:r>
      <w:r w:rsidR="00AD4487">
        <w:t>орядка установлени</w:t>
      </w:r>
      <w:r>
        <w:t>я</w:t>
      </w:r>
      <w:r w:rsidR="00AD4487">
        <w:t>, изменени</w:t>
      </w:r>
      <w:r>
        <w:t>я</w:t>
      </w:r>
      <w:r w:rsidR="00AD4487">
        <w:t>, отмен</w:t>
      </w:r>
      <w:r>
        <w:t>ы</w:t>
      </w:r>
      <w:r w:rsidR="00AD4487">
        <w:t xml:space="preserve"> муниципальных маршрутов регулярных перевозок</w:t>
      </w:r>
      <w:r>
        <w:t xml:space="preserve"> в границах двух и более поселений муниципального образования закреплено Федеральным законом от 13.07.2015 №220-ФЗ</w:t>
      </w:r>
      <w:r w:rsidR="00281998">
        <w:t xml:space="preserve"> </w:t>
      </w:r>
      <w:r w:rsidR="00281998" w:rsidRPr="000A7F38">
        <w:lastRenderedPageBreak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81998">
        <w:t>, решение данной проблемы входит в полномочия органов местного самоуправления</w:t>
      </w:r>
      <w:r w:rsidR="00AD4487">
        <w:t xml:space="preserve">. 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Выявленная проблема сформулирован</w:t>
      </w:r>
      <w:r w:rsidR="00C70268">
        <w:rPr>
          <w:rStyle w:val="21"/>
        </w:rPr>
        <w:t xml:space="preserve">а </w:t>
      </w:r>
      <w:r>
        <w:rPr>
          <w:rStyle w:val="21"/>
        </w:rPr>
        <w:t>корректно.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сформулирована цель, на решение которой</w:t>
      </w:r>
      <w:r w:rsidR="00C70268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5F10DD" w:rsidRDefault="00486BC8" w:rsidP="00C70268">
      <w:pPr>
        <w:pStyle w:val="20"/>
        <w:shd w:val="clear" w:color="auto" w:fill="auto"/>
        <w:spacing w:before="0"/>
        <w:ind w:firstLine="709"/>
      </w:pPr>
      <w:r>
        <w:t>утверждение порядка, в котором предусмотрено установление, изменение, отмена муниципальных маршрутов регулярных перевозок пассажиров на территории Лихославльского района.</w:t>
      </w:r>
    </w:p>
    <w:p w:rsidR="005F10DD" w:rsidRDefault="00951132" w:rsidP="00C70268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Данная цель напрямую вытекает из проблемы, адекватна и реализуема на</w:t>
      </w:r>
      <w:r>
        <w:rPr>
          <w:rStyle w:val="21"/>
        </w:rPr>
        <w:br/>
        <w:t>практике</w:t>
      </w:r>
      <w:r w:rsidR="00C70268">
        <w:rPr>
          <w:rStyle w:val="21"/>
        </w:rPr>
        <w:t>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 w:rsidP="00C70268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Проверяемость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 разделе 3 Сводного отчета показател</w:t>
      </w:r>
      <w:r w:rsidR="009F7234">
        <w:rPr>
          <w:rStyle w:val="21"/>
        </w:rPr>
        <w:t>и</w:t>
      </w:r>
      <w:r>
        <w:rPr>
          <w:rStyle w:val="21"/>
        </w:rPr>
        <w:t xml:space="preserve"> достижения цели</w:t>
      </w:r>
      <w:r w:rsidR="009F7234">
        <w:rPr>
          <w:rStyle w:val="21"/>
        </w:rPr>
        <w:t>,</w:t>
      </w:r>
      <w:r>
        <w:rPr>
          <w:rStyle w:val="21"/>
        </w:rPr>
        <w:t xml:space="preserve"> на</w:t>
      </w:r>
      <w:r w:rsidR="009F7234">
        <w:rPr>
          <w:rStyle w:val="21"/>
        </w:rPr>
        <w:t xml:space="preserve"> </w:t>
      </w:r>
      <w:r>
        <w:rPr>
          <w:rStyle w:val="21"/>
        </w:rPr>
        <w:t>решение к</w:t>
      </w:r>
      <w:r w:rsidR="009F7234">
        <w:rPr>
          <w:rStyle w:val="21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Сроки достижения</w:t>
      </w:r>
      <w:r w:rsidR="00951132">
        <w:rPr>
          <w:rStyle w:val="21"/>
        </w:rPr>
        <w:t xml:space="preserve"> цели</w:t>
      </w:r>
      <w:r>
        <w:rPr>
          <w:rStyle w:val="21"/>
        </w:rPr>
        <w:t xml:space="preserve"> – с момента вступления в законную силу предлагаемого правового регулирования</w:t>
      </w:r>
      <w:r w:rsidR="00951132">
        <w:rPr>
          <w:rStyle w:val="21"/>
        </w:rPr>
        <w:t>.</w:t>
      </w:r>
    </w:p>
    <w:p w:rsidR="005F10DD" w:rsidRDefault="00951132" w:rsidP="009F7234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 w:rsidR="009F7234">
        <w:rPr>
          <w:rStyle w:val="41"/>
          <w:i/>
          <w:iCs/>
        </w:rPr>
        <w:t xml:space="preserve"> </w:t>
      </w:r>
      <w:r>
        <w:rPr>
          <w:rStyle w:val="41"/>
          <w:i/>
          <w:iCs/>
        </w:rPr>
        <w:t>затрагиваемых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 xml:space="preserve">В разделе </w:t>
      </w:r>
      <w:r w:rsidR="00406FDA">
        <w:rPr>
          <w:rStyle w:val="21"/>
        </w:rPr>
        <w:t>4</w:t>
      </w:r>
      <w:r>
        <w:rPr>
          <w:rStyle w:val="21"/>
        </w:rPr>
        <w:t xml:space="preserve"> Сводного отчета выделены группы, затрагиваемые регулированием:</w:t>
      </w:r>
    </w:p>
    <w:p w:rsidR="005F10DD" w:rsidRDefault="00951132" w:rsidP="009F7234">
      <w:pPr>
        <w:pStyle w:val="20"/>
        <w:shd w:val="clear" w:color="auto" w:fill="auto"/>
        <w:spacing w:before="0"/>
        <w:ind w:firstLine="709"/>
      </w:pPr>
      <w:r w:rsidRPr="00DF09CF">
        <w:rPr>
          <w:rStyle w:val="21"/>
        </w:rPr>
        <w:t xml:space="preserve">Юридические лица, </w:t>
      </w:r>
      <w:r w:rsidR="00281998" w:rsidRPr="00DF09CF">
        <w:rPr>
          <w:rStyle w:val="21"/>
        </w:rPr>
        <w:t>физические лица</w:t>
      </w:r>
      <w:r w:rsidR="00281998">
        <w:rPr>
          <w:rStyle w:val="21"/>
        </w:rPr>
        <w:t>, в т</w:t>
      </w:r>
      <w:r w:rsidR="00DF09CF">
        <w:rPr>
          <w:rStyle w:val="21"/>
        </w:rPr>
        <w:t xml:space="preserve">ом </w:t>
      </w:r>
      <w:r w:rsidR="00281998">
        <w:rPr>
          <w:rStyle w:val="21"/>
        </w:rPr>
        <w:t>ч</w:t>
      </w:r>
      <w:r w:rsidR="00DF09CF">
        <w:rPr>
          <w:rStyle w:val="21"/>
        </w:rPr>
        <w:t>исле</w:t>
      </w:r>
      <w:r w:rsidR="00281998">
        <w:rPr>
          <w:rStyle w:val="21"/>
        </w:rPr>
        <w:t xml:space="preserve"> </w:t>
      </w:r>
      <w:r>
        <w:rPr>
          <w:rStyle w:val="21"/>
        </w:rPr>
        <w:t>индивидуальные предприниматели</w:t>
      </w:r>
      <w:r w:rsidR="00DF09CF">
        <w:rPr>
          <w:rStyle w:val="21"/>
        </w:rPr>
        <w:t>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Количественный состав может изменяться.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Приведенный качественный состав групп, затрагиваемый регулированием,</w:t>
      </w:r>
      <w:r w:rsidR="00BB5F1D">
        <w:rPr>
          <w:rStyle w:val="21"/>
        </w:rPr>
        <w:t xml:space="preserve"> </w:t>
      </w:r>
      <w:r>
        <w:rPr>
          <w:rStyle w:val="21"/>
        </w:rPr>
        <w:t>полностью обоснован.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</w:t>
      </w:r>
      <w:r w:rsidR="00BB5F1D">
        <w:rPr>
          <w:rStyle w:val="41"/>
          <w:i/>
          <w:iCs/>
        </w:rPr>
        <w:t>ц</w:t>
      </w:r>
      <w:r>
        <w:rPr>
          <w:rStyle w:val="41"/>
          <w:i/>
          <w:iCs/>
        </w:rPr>
        <w:t>енки разработчиком дополнительных расходов бюджета</w:t>
      </w:r>
      <w:r>
        <w:rPr>
          <w:rStyle w:val="41"/>
          <w:i/>
          <w:iCs/>
        </w:rPr>
        <w:br/>
      </w:r>
      <w:r w:rsidR="00BB5F1D">
        <w:rPr>
          <w:rStyle w:val="41"/>
          <w:i/>
          <w:iCs/>
        </w:rPr>
        <w:t>Лихославльск</w:t>
      </w:r>
      <w:r w:rsidR="00DF09CF">
        <w:rPr>
          <w:rStyle w:val="41"/>
          <w:i/>
          <w:iCs/>
        </w:rPr>
        <w:t>ого муниципального</w:t>
      </w:r>
      <w:r w:rsidR="00BB5F1D">
        <w:rPr>
          <w:rStyle w:val="41"/>
          <w:i/>
          <w:iCs/>
        </w:rPr>
        <w:t xml:space="preserve"> район</w:t>
      </w:r>
      <w:r w:rsidR="00DF09CF">
        <w:rPr>
          <w:rStyle w:val="41"/>
          <w:i/>
          <w:iCs/>
        </w:rPr>
        <w:t>а</w:t>
      </w:r>
      <w:r>
        <w:rPr>
          <w:rStyle w:val="41"/>
          <w:i/>
          <w:iCs/>
        </w:rPr>
        <w:t>, связ</w:t>
      </w:r>
      <w:r w:rsidR="00BB5F1D">
        <w:rPr>
          <w:rStyle w:val="41"/>
          <w:i/>
          <w:iCs/>
        </w:rPr>
        <w:t xml:space="preserve">анных с введением предлагаемого </w:t>
      </w:r>
      <w:r>
        <w:rPr>
          <w:rStyle w:val="41"/>
          <w:i/>
          <w:iCs/>
        </w:rPr>
        <w:t xml:space="preserve">правового регулирования: </w:t>
      </w:r>
    </w:p>
    <w:p w:rsidR="005F10DD" w:rsidRPr="00406FDA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</w:rPr>
      </w:pPr>
      <w:r>
        <w:rPr>
          <w:rStyle w:val="21"/>
          <w:i w:val="0"/>
        </w:rPr>
        <w:t>В разделе 6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дополнительных расходов бюджета </w:t>
      </w:r>
      <w:r w:rsidR="00DF09CF">
        <w:rPr>
          <w:i w:val="0"/>
        </w:rPr>
        <w:t>Лихославльского муниципального</w:t>
      </w:r>
      <w:r w:rsidRPr="00406FDA">
        <w:rPr>
          <w:i w:val="0"/>
        </w:rPr>
        <w:t xml:space="preserve"> район</w:t>
      </w:r>
      <w:r w:rsidR="00DF09CF">
        <w:rPr>
          <w:i w:val="0"/>
        </w:rPr>
        <w:t>а</w:t>
      </w:r>
      <w:r w:rsidRPr="00406FDA">
        <w:rPr>
          <w:rStyle w:val="21"/>
          <w:i w:val="0"/>
        </w:rPr>
        <w:t>.</w:t>
      </w:r>
    </w:p>
    <w:p w:rsidR="00406FDA" w:rsidRPr="00406FDA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  <w:r w:rsidR="00BB5F1D">
        <w:rPr>
          <w:rStyle w:val="41"/>
          <w:i/>
          <w:iCs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u w:val="none"/>
        </w:rPr>
      </w:pPr>
      <w:r>
        <w:rPr>
          <w:rStyle w:val="21"/>
          <w:i w:val="0"/>
        </w:rPr>
        <w:t>В разделе 7</w:t>
      </w:r>
      <w:r w:rsidRPr="00406FDA">
        <w:rPr>
          <w:rStyle w:val="21"/>
          <w:i w:val="0"/>
        </w:rPr>
        <w:t xml:space="preserve"> Сводного отчета обозначено, что</w:t>
      </w:r>
      <w:r>
        <w:rPr>
          <w:rStyle w:val="21"/>
          <w:i w:val="0"/>
        </w:rPr>
        <w:t xml:space="preserve"> введение</w:t>
      </w:r>
      <w:r w:rsidRPr="00406FDA">
        <w:rPr>
          <w:rStyle w:val="21"/>
          <w:i w:val="0"/>
        </w:rPr>
        <w:t xml:space="preserve"> </w:t>
      </w:r>
      <w:r w:rsidRPr="00406FDA">
        <w:rPr>
          <w:i w:val="0"/>
        </w:rPr>
        <w:t xml:space="preserve">предлагаемого правового регулирования не повлечет </w:t>
      </w:r>
      <w:r w:rsidR="00A758CA">
        <w:rPr>
          <w:i w:val="0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BB5F1D">
        <w:rPr>
          <w:rStyle w:val="41"/>
          <w:iCs/>
          <w:u w:val="none"/>
        </w:rPr>
        <w:t>.</w:t>
      </w:r>
    </w:p>
    <w:p w:rsidR="00282C14" w:rsidRPr="00282C14" w:rsidRDefault="00282C14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Корректность оценки издержек и выгод затрагиваемых групп:</w:t>
      </w:r>
    </w:p>
    <w:p w:rsidR="00282C14" w:rsidRPr="00282C14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u w:val="none"/>
        </w:rPr>
      </w:pPr>
      <w:r w:rsidRPr="00282C14">
        <w:rPr>
          <w:rStyle w:val="21"/>
          <w:i w:val="0"/>
        </w:rPr>
        <w:t>Издержки и выгоды адресатов предлагаемого правового регулирования, не</w:t>
      </w:r>
      <w:r w:rsidRPr="00282C14">
        <w:rPr>
          <w:rStyle w:val="21"/>
          <w:i w:val="0"/>
        </w:rPr>
        <w:br/>
        <w:t xml:space="preserve">поддающиеся количественной оценке: </w:t>
      </w:r>
      <w:r>
        <w:rPr>
          <w:rStyle w:val="21"/>
          <w:i w:val="0"/>
        </w:rPr>
        <w:t>о</w:t>
      </w:r>
      <w:r w:rsidRPr="00282C14">
        <w:rPr>
          <w:rStyle w:val="21"/>
          <w:i w:val="0"/>
        </w:rPr>
        <w:t>тсутствуют.</w:t>
      </w:r>
    </w:p>
    <w:p w:rsidR="005F10DD" w:rsidRDefault="00951132" w:rsidP="00BB5F1D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 w:rsidP="00A758CA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Данные оценки, сделанные при проведении оценки регулир</w:t>
      </w:r>
      <w:r w:rsidR="009D0A36">
        <w:rPr>
          <w:rStyle w:val="21"/>
        </w:rPr>
        <w:t>ующего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 w:rsidP="009D0A36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</w:r>
      <w:r>
        <w:rPr>
          <w:rStyle w:val="41"/>
          <w:i/>
          <w:iCs/>
        </w:rPr>
        <w:lastRenderedPageBreak/>
        <w:t>регулирования выявленной проблемы: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  <w:r w:rsidR="009D0A36">
        <w:rPr>
          <w:rStyle w:val="21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</w:pPr>
      <w:r>
        <w:rPr>
          <w:rStyle w:val="21"/>
          <w:rFonts w:eastAsia="Calibri"/>
        </w:rPr>
        <w:t>Возможный вариант правового регулирования выявленной проблемы рассмотрен</w:t>
      </w:r>
      <w:r>
        <w:rPr>
          <w:rStyle w:val="21"/>
          <w:rFonts w:eastAsia="Calibri"/>
        </w:rPr>
        <w:br/>
        <w:t>полно и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60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Корректность о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енки положительных и отри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 xml:space="preserve">поставленной </w:t>
      </w:r>
      <w:r w:rsidR="00282C14">
        <w:rPr>
          <w:rStyle w:val="41"/>
          <w:i/>
          <w:iCs/>
        </w:rPr>
        <w:t>ц</w:t>
      </w:r>
      <w:r>
        <w:rPr>
          <w:rStyle w:val="41"/>
          <w:i/>
          <w:iCs/>
        </w:rPr>
        <w:t>ели):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09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 w:rsidP="00282C14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709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282C14">
      <w:pPr>
        <w:pStyle w:val="20"/>
        <w:shd w:val="clear" w:color="auto" w:fill="auto"/>
        <w:spacing w:before="0"/>
        <w:ind w:right="180" w:firstLine="709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613FA1">
        <w:rPr>
          <w:rStyle w:val="21"/>
        </w:rPr>
        <w:t xml:space="preserve"> и потребительского рынка администрации Лихославльского района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 xml:space="preserve">правовое регулирование имеет </w:t>
      </w:r>
      <w:r w:rsidR="005B0208">
        <w:rPr>
          <w:rStyle w:val="21"/>
        </w:rPr>
        <w:t>среднюю</w:t>
      </w:r>
      <w:r>
        <w:rPr>
          <w:rStyle w:val="21"/>
        </w:rPr>
        <w:t xml:space="preserve">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firstLine="709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  <w:r w:rsidR="00EF424D">
        <w:rPr>
          <w:rStyle w:val="41"/>
          <w:i/>
          <w:iCs/>
        </w:rPr>
        <w:t xml:space="preserve"> </w:t>
      </w:r>
      <w:r w:rsidR="00282C14">
        <w:rPr>
          <w:rStyle w:val="41"/>
          <w:i/>
          <w:iCs/>
        </w:rPr>
        <w:t>-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A90D6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 xml:space="preserve">и инвестиционной деятельности и бюджета </w:t>
      </w:r>
      <w:r w:rsidR="00FB2E78">
        <w:rPr>
          <w:rStyle w:val="11"/>
          <w:b/>
          <w:bCs/>
        </w:rPr>
        <w:t>Лихославльск</w:t>
      </w:r>
      <w:r w:rsidR="00FA160E">
        <w:rPr>
          <w:rStyle w:val="11"/>
          <w:b/>
          <w:bCs/>
        </w:rPr>
        <w:t>ого муниципального</w:t>
      </w:r>
      <w:r w:rsidR="00FB2E78">
        <w:rPr>
          <w:rStyle w:val="11"/>
          <w:b/>
          <w:bCs/>
        </w:rPr>
        <w:t xml:space="preserve"> район</w:t>
      </w:r>
      <w:r w:rsidR="00FA160E">
        <w:rPr>
          <w:rStyle w:val="11"/>
          <w:b/>
          <w:bCs/>
        </w:rPr>
        <w:t>а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 w:rsidP="001D4B36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  <w:r w:rsidR="00282C14">
        <w:rPr>
          <w:rStyle w:val="21"/>
        </w:rPr>
        <w:t xml:space="preserve"> </w:t>
      </w: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</w:t>
      </w:r>
      <w:bookmarkStart w:id="5" w:name="_GoBack"/>
      <w:bookmarkEnd w:id="5"/>
      <w:r>
        <w:rPr>
          <w:rStyle w:val="21"/>
        </w:rPr>
        <w:t>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282C14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282C14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09"/>
      </w:pPr>
      <w:r w:rsidRPr="00FB2E78">
        <w:rPr>
          <w:rStyle w:val="41"/>
          <w:i/>
          <w:iCs/>
        </w:rPr>
        <w:t>Наличие положений</w:t>
      </w:r>
      <w:r w:rsidR="00FA160E">
        <w:rPr>
          <w:rStyle w:val="41"/>
          <w:i/>
          <w:iCs/>
        </w:rPr>
        <w:t>,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 xml:space="preserve">дополнительных расходов бюджета </w:t>
      </w:r>
      <w:r w:rsidR="00282C14">
        <w:rPr>
          <w:rStyle w:val="41"/>
          <w:i/>
          <w:iCs/>
        </w:rPr>
        <w:t>Лихославльск</w:t>
      </w:r>
      <w:r w:rsidR="00FA160E">
        <w:rPr>
          <w:rStyle w:val="41"/>
          <w:i/>
          <w:iCs/>
        </w:rPr>
        <w:t>ого муниципального</w:t>
      </w:r>
      <w:r w:rsidR="00282C14">
        <w:rPr>
          <w:rStyle w:val="41"/>
          <w:i/>
          <w:iCs/>
        </w:rPr>
        <w:t xml:space="preserve"> район</w:t>
      </w:r>
      <w:r w:rsidR="00FA160E">
        <w:rPr>
          <w:rStyle w:val="41"/>
          <w:i/>
          <w:iCs/>
        </w:rPr>
        <w:t>а</w:t>
      </w:r>
      <w:r>
        <w:rPr>
          <w:rStyle w:val="44"/>
        </w:rPr>
        <w:t>,</w:t>
      </w:r>
      <w:r w:rsidR="005D701E">
        <w:rPr>
          <w:rStyle w:val="44"/>
        </w:rPr>
        <w:t xml:space="preserve"> </w:t>
      </w:r>
      <w:r w:rsidR="005D701E">
        <w:rPr>
          <w:rStyle w:val="41"/>
          <w:i/>
          <w:iCs/>
        </w:rPr>
        <w:t xml:space="preserve">их </w:t>
      </w:r>
      <w:r w:rsidRPr="00FB2E78">
        <w:rPr>
          <w:rStyle w:val="41"/>
          <w:i/>
          <w:iCs/>
        </w:rPr>
        <w:t>обоснованность:</w:t>
      </w:r>
    </w:p>
    <w:p w:rsidR="005F10DD" w:rsidRDefault="00951132" w:rsidP="005D701E">
      <w:pPr>
        <w:pStyle w:val="20"/>
        <w:shd w:val="clear" w:color="auto" w:fill="auto"/>
        <w:spacing w:before="0" w:after="206"/>
        <w:ind w:firstLine="708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</w:r>
      <w:r>
        <w:rPr>
          <w:rStyle w:val="21"/>
        </w:rPr>
        <w:lastRenderedPageBreak/>
        <w:t xml:space="preserve">бюджета </w:t>
      </w:r>
      <w:r w:rsidR="00FB2E78">
        <w:rPr>
          <w:rStyle w:val="21"/>
        </w:rPr>
        <w:t>Лихославльск</w:t>
      </w:r>
      <w:r w:rsidR="00FA160E">
        <w:rPr>
          <w:rStyle w:val="21"/>
        </w:rPr>
        <w:t>ого муниципального района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6" w:name="bookmark6"/>
      <w:r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6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7" w:name="bookmark7"/>
      <w:r>
        <w:rPr>
          <w:rStyle w:val="11"/>
          <w:b/>
          <w:bCs/>
        </w:rPr>
        <w:t>правового акта</w:t>
      </w:r>
      <w:bookmarkEnd w:id="7"/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76" w:line="288" w:lineRule="exact"/>
        <w:ind w:firstLine="709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еп</w:t>
      </w:r>
      <w:r w:rsidR="005D701E">
        <w:rPr>
          <w:rStyle w:val="41"/>
          <w:i/>
          <w:iCs/>
        </w:rPr>
        <w:t>ц</w:t>
      </w:r>
      <w:r>
        <w:rPr>
          <w:rStyle w:val="41"/>
          <w:i/>
          <w:iCs/>
        </w:rPr>
        <w:t>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rStyle w:val="11"/>
          <w:b/>
          <w:bCs/>
        </w:rPr>
      </w:pPr>
      <w:bookmarkStart w:id="8" w:name="bookmark8"/>
      <w:r>
        <w:rPr>
          <w:rStyle w:val="11"/>
          <w:b/>
          <w:bCs/>
        </w:rPr>
        <w:t>Общие выводы</w:t>
      </w:r>
      <w:bookmarkEnd w:id="8"/>
    </w:p>
    <w:p w:rsidR="005D701E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</w:pP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09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 w:rsidP="005D701E">
      <w:pPr>
        <w:pStyle w:val="20"/>
        <w:shd w:val="clear" w:color="auto" w:fill="auto"/>
        <w:spacing w:before="0"/>
        <w:ind w:firstLine="709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>соблюдены, оценка проведена в полной мере. В связи с вышеизложенным,</w:t>
      </w:r>
      <w:r w:rsidR="005D701E">
        <w:rPr>
          <w:rStyle w:val="21"/>
        </w:rPr>
        <w:t xml:space="preserve"> </w:t>
      </w:r>
      <w:r>
        <w:rPr>
          <w:rStyle w:val="21"/>
        </w:rPr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5D701E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709"/>
      </w:pPr>
      <w:r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</w:t>
      </w:r>
      <w:r w:rsidR="005D701E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</w:t>
      </w:r>
      <w:r w:rsidR="00FA160E" w:rsidRPr="00E71159">
        <w:rPr>
          <w:rFonts w:ascii="Times New Roman" w:hAnsi="Times New Roman" w:cs="Times New Roman"/>
          <w:sz w:val="26"/>
          <w:szCs w:val="26"/>
        </w:rPr>
        <w:t xml:space="preserve">«Об утверждения Порядка </w:t>
      </w:r>
      <w:r w:rsidR="00FA160E" w:rsidRPr="00D36664">
        <w:rPr>
          <w:rFonts w:ascii="Times New Roman" w:hAnsi="Times New Roman" w:cs="Times New Roman"/>
          <w:sz w:val="26"/>
          <w:szCs w:val="26"/>
        </w:rPr>
        <w:t>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района Тверской области</w:t>
      </w:r>
      <w:r w:rsidR="00FA160E" w:rsidRPr="00E71159">
        <w:rPr>
          <w:rFonts w:ascii="Times New Roman" w:hAnsi="Times New Roman" w:cs="Times New Roman"/>
          <w:sz w:val="26"/>
          <w:szCs w:val="26"/>
        </w:rPr>
        <w:t>»</w:t>
      </w:r>
      <w:r w:rsidR="00FB2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21"/>
          <w:rFonts w:eastAsia="Arial Unicode MS"/>
        </w:rPr>
        <w:t>отдел экономики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</w:p>
    <w:p w:rsidR="005D701E" w:rsidRDefault="005D701E" w:rsidP="00FB2E78">
      <w:pPr>
        <w:ind w:firstLine="709"/>
        <w:jc w:val="both"/>
      </w:pPr>
    </w:p>
    <w:p w:rsidR="005D701E" w:rsidRDefault="005D701E" w:rsidP="00FB2E78">
      <w:pPr>
        <w:ind w:firstLine="709"/>
        <w:jc w:val="both"/>
      </w:pPr>
    </w:p>
    <w:p w:rsidR="00FB2E78" w:rsidRDefault="00951132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5D701E" w:rsidRDefault="005D701E" w:rsidP="005D701E">
      <w:pPr>
        <w:pStyle w:val="20"/>
        <w:shd w:val="clear" w:color="auto" w:fill="auto"/>
        <w:spacing w:before="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</w:p>
    <w:p w:rsidR="005F10DD" w:rsidRDefault="00951132" w:rsidP="005D701E">
      <w:pPr>
        <w:pStyle w:val="20"/>
        <w:shd w:val="clear" w:color="auto" w:fill="auto"/>
        <w:spacing w:before="0"/>
      </w:pPr>
      <w:r>
        <w:rPr>
          <w:rStyle w:val="21"/>
        </w:rPr>
        <w:t>администрации</w:t>
      </w:r>
      <w:r w:rsidR="005D701E">
        <w:rPr>
          <w:rStyle w:val="21"/>
        </w:rPr>
        <w:t xml:space="preserve"> </w:t>
      </w:r>
      <w:r w:rsidR="00FB2E78">
        <w:rPr>
          <w:rStyle w:val="21"/>
        </w:rPr>
        <w:t xml:space="preserve">Лихославльского района                             </w:t>
      </w:r>
      <w:r w:rsidR="005D701E">
        <w:rPr>
          <w:rStyle w:val="21"/>
        </w:rPr>
        <w:t xml:space="preserve">                         О.А. Журавлева</w:t>
      </w:r>
      <w:r>
        <w:rPr>
          <w:rStyle w:val="21"/>
        </w:rPr>
        <w:t xml:space="preserve"> </w:t>
      </w:r>
    </w:p>
    <w:sectPr w:rsidR="005F10DD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78" w:rsidRDefault="00F01C78" w:rsidP="005F10DD">
      <w:r>
        <w:separator/>
      </w:r>
    </w:p>
  </w:endnote>
  <w:endnote w:type="continuationSeparator" w:id="0">
    <w:p w:rsidR="00F01C78" w:rsidRDefault="00F01C78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78" w:rsidRDefault="00F01C78"/>
  </w:footnote>
  <w:footnote w:type="continuationSeparator" w:id="0">
    <w:p w:rsidR="00F01C78" w:rsidRDefault="00F01C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10DD"/>
    <w:rsid w:val="001B3BBA"/>
    <w:rsid w:val="001C3D3B"/>
    <w:rsid w:val="001D4B36"/>
    <w:rsid w:val="00204CBF"/>
    <w:rsid w:val="002169C0"/>
    <w:rsid w:val="00281998"/>
    <w:rsid w:val="00282C14"/>
    <w:rsid w:val="002B235A"/>
    <w:rsid w:val="003D2B5F"/>
    <w:rsid w:val="003F1B39"/>
    <w:rsid w:val="00406FDA"/>
    <w:rsid w:val="00474A2F"/>
    <w:rsid w:val="00486BC8"/>
    <w:rsid w:val="0055315A"/>
    <w:rsid w:val="0059261D"/>
    <w:rsid w:val="005B0208"/>
    <w:rsid w:val="005B28D9"/>
    <w:rsid w:val="005D27C5"/>
    <w:rsid w:val="005D701E"/>
    <w:rsid w:val="005F10DD"/>
    <w:rsid w:val="00613FA1"/>
    <w:rsid w:val="006C7C0B"/>
    <w:rsid w:val="0070300E"/>
    <w:rsid w:val="00774591"/>
    <w:rsid w:val="008963FA"/>
    <w:rsid w:val="00946C69"/>
    <w:rsid w:val="00951132"/>
    <w:rsid w:val="009D0A36"/>
    <w:rsid w:val="009F7234"/>
    <w:rsid w:val="00A53436"/>
    <w:rsid w:val="00A758CA"/>
    <w:rsid w:val="00A90D67"/>
    <w:rsid w:val="00AD4487"/>
    <w:rsid w:val="00AD5014"/>
    <w:rsid w:val="00BB5F1D"/>
    <w:rsid w:val="00C70268"/>
    <w:rsid w:val="00DA13DD"/>
    <w:rsid w:val="00DF09CF"/>
    <w:rsid w:val="00E014D7"/>
    <w:rsid w:val="00E37694"/>
    <w:rsid w:val="00EF424D"/>
    <w:rsid w:val="00F01C78"/>
    <w:rsid w:val="00F657DD"/>
    <w:rsid w:val="00FA160E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9AACB-E7B1-4C9F-BAB1-7B2390B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documents/the-assessment-of-the-regulatory-impact-of-the-draft-n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0214-DB65-42FE-BB8F-890B129E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2020-06-05T06:34:00Z</cp:lastPrinted>
  <dcterms:created xsi:type="dcterms:W3CDTF">2017-12-07T05:54:00Z</dcterms:created>
  <dcterms:modified xsi:type="dcterms:W3CDTF">2020-06-05T06:34:00Z</dcterms:modified>
</cp:coreProperties>
</file>