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25" w:rsidRPr="002E79B9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Перечень вопросов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в рамках пр</w:t>
      </w:r>
      <w:r w:rsidR="008F2424">
        <w:rPr>
          <w:rFonts w:ascii="Times New Roman" w:hAnsi="Times New Roman" w:cs="Times New Roman"/>
          <w:sz w:val="26"/>
          <w:szCs w:val="26"/>
        </w:rPr>
        <w:t>оведения публичных консультаций</w:t>
      </w:r>
    </w:p>
    <w:p w:rsidR="008F2424" w:rsidRDefault="00F22925" w:rsidP="008F2424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по проекту постановления админ</w:t>
      </w:r>
      <w:r w:rsidR="008F2424">
        <w:rPr>
          <w:rFonts w:ascii="Times New Roman" w:hAnsi="Times New Roman" w:cs="Times New Roman"/>
          <w:sz w:val="26"/>
          <w:szCs w:val="26"/>
        </w:rPr>
        <w:t>истрации Лихославльского района</w:t>
      </w:r>
    </w:p>
    <w:p w:rsidR="00F22925" w:rsidRDefault="00F22925" w:rsidP="00A0326D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326D">
        <w:rPr>
          <w:rFonts w:ascii="Times New Roman" w:hAnsi="Times New Roman" w:cs="Times New Roman"/>
          <w:sz w:val="26"/>
          <w:szCs w:val="26"/>
        </w:rPr>
        <w:t>«</w:t>
      </w:r>
      <w:r w:rsidR="00E0421B" w:rsidRPr="006D30C8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Лихославльского района от 24.02.2016 № 54-3</w:t>
      </w:r>
      <w:r w:rsidR="00D422F2" w:rsidRPr="00E916AC">
        <w:rPr>
          <w:rFonts w:ascii="Times New Roman" w:hAnsi="Times New Roman" w:cs="Times New Roman"/>
          <w:sz w:val="26"/>
          <w:szCs w:val="26"/>
        </w:rPr>
        <w:t>»</w:t>
      </w:r>
    </w:p>
    <w:p w:rsidR="00A0326D" w:rsidRPr="00A0326D" w:rsidRDefault="00A0326D" w:rsidP="00A0326D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22925" w:rsidRPr="002E79B9" w:rsidRDefault="00F22925">
      <w:pPr>
        <w:pStyle w:val="41"/>
        <w:shd w:val="clear" w:color="auto" w:fill="auto"/>
        <w:spacing w:before="0"/>
        <w:ind w:left="20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Разработчик проекта муниципального нормативного правового акта:</w:t>
      </w:r>
    </w:p>
    <w:p w:rsidR="00E0421B" w:rsidRPr="000A466F" w:rsidRDefault="00E0421B" w:rsidP="00E0421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архитектуры, строительства и дорожной деятельности</w:t>
      </w:r>
      <w:r w:rsidRPr="000A466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Управления архитектуры, строительства, дорожной деятельности и ЖКХ </w:t>
      </w:r>
      <w:r w:rsidRPr="000A466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Лихославльского района.</w:t>
      </w:r>
    </w:p>
    <w:p w:rsidR="00F22925" w:rsidRPr="002E79B9" w:rsidRDefault="00F22925">
      <w:pPr>
        <w:pStyle w:val="41"/>
        <w:shd w:val="clear" w:color="auto" w:fill="auto"/>
        <w:spacing w:before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Контактное лицо по вопросам, обсуждаемым в ходе проведения</w:t>
      </w:r>
      <w:r w:rsidR="007B193B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2E79B9">
        <w:rPr>
          <w:rStyle w:val="40"/>
          <w:rFonts w:ascii="Times New Roman" w:hAnsi="Times New Roman" w:cs="Times New Roman"/>
          <w:b/>
          <w:bCs/>
          <w:i/>
          <w:iCs/>
          <w:sz w:val="26"/>
          <w:szCs w:val="26"/>
        </w:rPr>
        <w:t>публичных консультаций:</w:t>
      </w:r>
    </w:p>
    <w:p w:rsidR="00D80EC5" w:rsidRPr="002E79B9" w:rsidRDefault="00A0326D" w:rsidP="00D80EC5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Орлова Екатерина Сергеевна, зам. заведующего </w:t>
      </w:r>
      <w:r w:rsidR="00D80EC5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D80EC5">
        <w:rPr>
          <w:rFonts w:ascii="Times New Roman" w:hAnsi="Times New Roman" w:cs="Times New Roman"/>
          <w:sz w:val="26"/>
          <w:szCs w:val="26"/>
        </w:rPr>
        <w:t xml:space="preserve"> архитектуры, строительства и дорожной деятельности </w:t>
      </w:r>
      <w:r w:rsidR="00E0421B">
        <w:rPr>
          <w:rFonts w:ascii="Times New Roman" w:hAnsi="Times New Roman" w:cs="Times New Roman"/>
          <w:sz w:val="26"/>
          <w:szCs w:val="26"/>
        </w:rPr>
        <w:t xml:space="preserve">Управления архитектуры, строительства, дорожной деятельности и ЖКХ </w:t>
      </w:r>
      <w:r w:rsidR="008318B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80EC5">
        <w:rPr>
          <w:rFonts w:ascii="Times New Roman" w:hAnsi="Times New Roman" w:cs="Times New Roman"/>
          <w:sz w:val="26"/>
          <w:szCs w:val="26"/>
        </w:rPr>
        <w:t>Лихославльского района, контактный телефон: 8 (48261) 3-52-33.</w:t>
      </w:r>
    </w:p>
    <w:p w:rsidR="00F22925" w:rsidRPr="007128A5" w:rsidRDefault="00F22925" w:rsidP="00354EC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A5">
        <w:rPr>
          <w:rFonts w:ascii="Times New Roman" w:hAnsi="Times New Roman" w:cs="Times New Roman"/>
          <w:sz w:val="26"/>
          <w:szCs w:val="26"/>
        </w:rPr>
        <w:t xml:space="preserve">Пожалуйста, заполните и направьте данную форму в срок </w:t>
      </w:r>
      <w:r w:rsidR="00354EC8" w:rsidRPr="007128A5">
        <w:rPr>
          <w:rFonts w:ascii="Times New Roman" w:hAnsi="Times New Roman" w:cs="Times New Roman"/>
          <w:sz w:val="26"/>
          <w:szCs w:val="26"/>
        </w:rPr>
        <w:t xml:space="preserve">с </w:t>
      </w:r>
      <w:r w:rsidR="00E0421B">
        <w:rPr>
          <w:rFonts w:ascii="Times New Roman" w:hAnsi="Times New Roman" w:cs="Times New Roman"/>
          <w:sz w:val="26"/>
          <w:szCs w:val="26"/>
        </w:rPr>
        <w:t>12 апреля</w:t>
      </w:r>
      <w:r w:rsidR="007128A5" w:rsidRPr="007128A5">
        <w:rPr>
          <w:rFonts w:ascii="Times New Roman" w:hAnsi="Times New Roman" w:cs="Times New Roman"/>
          <w:sz w:val="26"/>
          <w:szCs w:val="26"/>
        </w:rPr>
        <w:t xml:space="preserve"> 201</w:t>
      </w:r>
      <w:r w:rsidR="00A0326D">
        <w:rPr>
          <w:rFonts w:ascii="Times New Roman" w:hAnsi="Times New Roman" w:cs="Times New Roman"/>
          <w:sz w:val="26"/>
          <w:szCs w:val="26"/>
        </w:rPr>
        <w:t>9</w:t>
      </w:r>
      <w:r w:rsidR="007128A5" w:rsidRPr="007128A5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E0421B">
        <w:rPr>
          <w:rFonts w:ascii="Times New Roman" w:hAnsi="Times New Roman" w:cs="Times New Roman"/>
          <w:sz w:val="26"/>
          <w:szCs w:val="26"/>
        </w:rPr>
        <w:t>1</w:t>
      </w:r>
      <w:r w:rsidR="00542447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  <w:r w:rsidR="00E0421B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354EC8" w:rsidRPr="007128A5">
        <w:rPr>
          <w:rFonts w:ascii="Times New Roman" w:hAnsi="Times New Roman" w:cs="Times New Roman"/>
          <w:sz w:val="26"/>
          <w:szCs w:val="26"/>
        </w:rPr>
        <w:t xml:space="preserve"> 201</w:t>
      </w:r>
      <w:r w:rsidR="00A0326D">
        <w:rPr>
          <w:rFonts w:ascii="Times New Roman" w:hAnsi="Times New Roman" w:cs="Times New Roman"/>
          <w:sz w:val="26"/>
          <w:szCs w:val="26"/>
        </w:rPr>
        <w:t>9</w:t>
      </w:r>
      <w:r w:rsidR="00354EC8" w:rsidRPr="007128A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128A5">
        <w:rPr>
          <w:rFonts w:ascii="Times New Roman" w:hAnsi="Times New Roman" w:cs="Times New Roman"/>
          <w:sz w:val="26"/>
          <w:szCs w:val="26"/>
        </w:rPr>
        <w:t xml:space="preserve"> (включительно) по электронной почте на адрес </w:t>
      </w:r>
      <w:hyperlink r:id="rId7" w:history="1">
        <w:r w:rsidR="00423C22" w:rsidRPr="007128A5">
          <w:rPr>
            <w:rStyle w:val="a3"/>
            <w:rFonts w:ascii="Times New Roman" w:hAnsi="Times New Roman" w:cs="Times New Roman"/>
            <w:sz w:val="26"/>
            <w:szCs w:val="26"/>
          </w:rPr>
          <w:t>stroit.otdel.lih.raion@mail.ru</w:t>
        </w:r>
      </w:hyperlink>
      <w:r w:rsidR="00423C22" w:rsidRPr="007128A5">
        <w:rPr>
          <w:rFonts w:ascii="Times New Roman" w:hAnsi="Times New Roman" w:cs="Times New Roman"/>
          <w:color w:val="666666"/>
          <w:sz w:val="26"/>
          <w:szCs w:val="26"/>
          <w:shd w:val="clear" w:color="auto" w:fill="F7F7F7"/>
        </w:rPr>
        <w:t xml:space="preserve"> </w:t>
      </w:r>
      <w:r w:rsidRPr="007128A5">
        <w:rPr>
          <w:rFonts w:ascii="Times New Roman" w:hAnsi="Times New Roman" w:cs="Times New Roman"/>
          <w:sz w:val="26"/>
          <w:szCs w:val="26"/>
        </w:rPr>
        <w:t>или по адресу: 171210, г. Лихославль, ул. Первомайская, дом 6,</w:t>
      </w:r>
      <w:r w:rsidRPr="007128A5">
        <w:rPr>
          <w:rStyle w:val="214pt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128A5">
        <w:rPr>
          <w:rFonts w:ascii="Times New Roman" w:hAnsi="Times New Roman" w:cs="Times New Roman"/>
          <w:sz w:val="26"/>
          <w:szCs w:val="26"/>
        </w:rPr>
        <w:t xml:space="preserve">кабинет </w:t>
      </w:r>
      <w:r w:rsidR="00D80EC5" w:rsidRPr="007128A5">
        <w:rPr>
          <w:rFonts w:ascii="Times New Roman" w:hAnsi="Times New Roman" w:cs="Times New Roman"/>
          <w:sz w:val="26"/>
          <w:szCs w:val="26"/>
        </w:rPr>
        <w:t>2</w:t>
      </w:r>
      <w:r w:rsidRPr="007128A5">
        <w:rPr>
          <w:rFonts w:ascii="Times New Roman" w:hAnsi="Times New Roman" w:cs="Times New Roman"/>
          <w:sz w:val="26"/>
          <w:szCs w:val="26"/>
        </w:rPr>
        <w:t>.</w:t>
      </w:r>
    </w:p>
    <w:p w:rsidR="00F22925" w:rsidRPr="002E79B9" w:rsidRDefault="00F22925" w:rsidP="007B2849">
      <w:pPr>
        <w:pStyle w:val="20"/>
        <w:shd w:val="clear" w:color="auto" w:fill="auto"/>
        <w:ind w:firstLine="6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F22925" w:rsidRDefault="00F22925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  <w:r w:rsidRPr="002E79B9">
        <w:rPr>
          <w:rFonts w:ascii="Times New Roman" w:hAnsi="Times New Roman" w:cs="Times New Roman"/>
          <w:sz w:val="26"/>
          <w:szCs w:val="26"/>
        </w:rPr>
        <w:t>Контактная информация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2925"/>
        <w:gridCol w:w="6573"/>
      </w:tblGrid>
      <w:tr w:rsidR="00A0326D" w:rsidTr="00613996">
        <w:tc>
          <w:tcPr>
            <w:tcW w:w="6268" w:type="dxa"/>
            <w:gridSpan w:val="2"/>
            <w:tcBorders>
              <w:left w:val="nil"/>
              <w:bottom w:val="nil"/>
              <w:right w:val="nil"/>
            </w:tcBorders>
          </w:tcPr>
          <w:p w:rsidR="00A0326D" w:rsidRDefault="00A0326D" w:rsidP="00613996">
            <w:pPr>
              <w:jc w:val="center"/>
            </w:pPr>
            <w:r w:rsidRPr="00A564C1">
              <w:rPr>
                <w:rFonts w:ascii="Verdana" w:hAnsi="Verdana"/>
                <w:b/>
                <w:sz w:val="20"/>
                <w:szCs w:val="20"/>
              </w:rPr>
              <w:t>Контактная информация</w:t>
            </w:r>
          </w:p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  <w:u w:val="single"/>
              </w:rPr>
              <w:t>По Вашему желанию</w:t>
            </w:r>
            <w:r w:rsidRPr="00A564C1">
              <w:rPr>
                <w:rFonts w:ascii="Verdana" w:hAnsi="Verdana"/>
                <w:sz w:val="20"/>
                <w:szCs w:val="20"/>
              </w:rPr>
              <w:t xml:space="preserve"> укажите: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Название организации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Сферу деятельности организации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Ф.И.О. контактного лица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0326D" w:rsidRDefault="00A0326D" w:rsidP="00613996"/>
        </w:tc>
      </w:tr>
      <w:tr w:rsidR="00A0326D" w:rsidRPr="005C0D05" w:rsidTr="00613996"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</w:tcPr>
          <w:p w:rsidR="00A0326D" w:rsidRDefault="00A0326D" w:rsidP="00613996">
            <w:r w:rsidRPr="00A564C1">
              <w:rPr>
                <w:rFonts w:ascii="Verdana" w:hAnsi="Verdan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7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0326D" w:rsidRPr="005C0D05" w:rsidRDefault="00A0326D" w:rsidP="00613996">
            <w:pPr>
              <w:ind w:left="-108" w:right="-249"/>
              <w:rPr>
                <w:lang w:val="en-US"/>
              </w:rPr>
            </w:pPr>
            <w:r>
              <w:rPr>
                <w:lang w:val="en-US"/>
              </w:rPr>
              <w:t>_______________________________________________</w:t>
            </w:r>
          </w:p>
        </w:tc>
      </w:tr>
      <w:tr w:rsidR="00A0326D" w:rsidRPr="00A564C1" w:rsidTr="00613996">
        <w:trPr>
          <w:trHeight w:val="937"/>
        </w:trPr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26D" w:rsidRDefault="00A0326D" w:rsidP="00613996">
            <w:pPr>
              <w:jc w:val="both"/>
              <w:rPr>
                <w:i/>
              </w:rPr>
            </w:pPr>
          </w:p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1. На решение какой проблемы на Ваш взгляд, направлен предлагаемый проект постановления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Актуальна ли данная проблема сегодня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2. Считаете ли Вы нормы, устанавливаемые проектом постановления, избыточными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Обоснуйте.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A564C1">
              <w:rPr>
                <w:i/>
              </w:rPr>
              <w:t xml:space="preserve">. Считаете ли Вы, что нормы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</w:t>
            </w:r>
            <w:r>
              <w:rPr>
                <w:i/>
              </w:rPr>
              <w:t>реквизиты</w:t>
            </w:r>
            <w:r w:rsidRPr="00A564C1">
              <w:rPr>
                <w:i/>
              </w:rPr>
              <w:t xml:space="preserve"> нормативны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правовы</w:t>
            </w:r>
            <w:r>
              <w:rPr>
                <w:i/>
              </w:rPr>
              <w:t>х</w:t>
            </w:r>
            <w:r w:rsidRPr="00A564C1">
              <w:rPr>
                <w:i/>
              </w:rPr>
              <w:t xml:space="preserve"> акт</w:t>
            </w:r>
            <w:r>
              <w:rPr>
                <w:i/>
              </w:rPr>
              <w:t>ов</w:t>
            </w:r>
            <w:r w:rsidRPr="00A564C1">
              <w:rPr>
                <w:i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  <w:r w:rsidRPr="00A564C1">
              <w:rPr>
                <w:i/>
              </w:rPr>
              <w:t xml:space="preserve">. Считаете ли Вы, что нормы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в представленной редакции недостаточно обоснованы и (или) технически не выполнимы? Укажите такие нормы.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5</w:t>
            </w:r>
            <w:r w:rsidRPr="00A564C1">
              <w:rPr>
                <w:i/>
              </w:rPr>
              <w:t xml:space="preserve">. Считаете ли Вы, что принятие норм проекта </w:t>
            </w:r>
            <w:r>
              <w:rPr>
                <w:i/>
              </w:rPr>
              <w:t>постановления</w:t>
            </w:r>
            <w:r w:rsidRPr="00A564C1">
              <w:rPr>
                <w:i/>
              </w:rPr>
              <w:t xml:space="preserve"> повлечет за собой существенные материальные издержки </w:t>
            </w:r>
            <w:r>
              <w:rPr>
                <w:i/>
              </w:rPr>
              <w:t>предприятий</w:t>
            </w:r>
            <w:r w:rsidRPr="00A564C1">
              <w:rPr>
                <w:i/>
              </w:rPr>
              <w:t>? Оцените такие издержки.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Pr="00A564C1">
              <w:rPr>
                <w:i/>
              </w:rPr>
              <w:t xml:space="preserve">. Какой переходный период необходим, по Вашему мнению, для вступления в силу </w:t>
            </w:r>
            <w:r>
              <w:rPr>
                <w:i/>
              </w:rPr>
              <w:t>норм проекта постановления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F86A80" w:rsidTr="00613996">
              <w:tc>
                <w:tcPr>
                  <w:tcW w:w="9942" w:type="dxa"/>
                </w:tcPr>
                <w:p w:rsidR="00A0326D" w:rsidRPr="00F86A80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7. Какие полезные результаты ожидаются в случае принятия проекта постановления</w:t>
            </w:r>
            <w:r w:rsidRPr="00A564C1">
              <w:rPr>
                <w:i/>
              </w:rPr>
              <w:t xml:space="preserve">? </w:t>
            </w:r>
            <w:r>
              <w:rPr>
                <w:i/>
              </w:rPr>
              <w:t>Какими данными можно будет подтвердить проявление таких результатов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4449E7" w:rsidTr="00613996">
              <w:tc>
                <w:tcPr>
                  <w:tcW w:w="9942" w:type="dxa"/>
                </w:tcPr>
                <w:p w:rsidR="00A0326D" w:rsidRPr="004449E7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8</w:t>
            </w:r>
            <w:r w:rsidRPr="00A564C1">
              <w:rPr>
                <w:i/>
              </w:rPr>
              <w:t>.</w:t>
            </w:r>
            <w:r>
              <w:rPr>
                <w:i/>
              </w:rPr>
              <w:t xml:space="preserve"> Какие негативные результаты ожидаются в случае принятия проекта постановления</w:t>
            </w:r>
            <w:r w:rsidRPr="00A564C1">
              <w:rPr>
                <w:i/>
              </w:rPr>
              <w:t>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4449E7" w:rsidTr="00613996">
              <w:tc>
                <w:tcPr>
                  <w:tcW w:w="9942" w:type="dxa"/>
                </w:tcPr>
                <w:p w:rsidR="00A0326D" w:rsidRPr="004449E7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9.Содержит ли проект постановления нормы, на практике невыполнимые</w:t>
            </w:r>
            <w:r w:rsidRPr="00A564C1">
              <w:rPr>
                <w:i/>
              </w:rPr>
              <w:t>?</w:t>
            </w:r>
            <w:r>
              <w:rPr>
                <w:i/>
              </w:rPr>
              <w:t xml:space="preserve"> Приведите примеры таких норм.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4449E7" w:rsidTr="00613996">
              <w:tc>
                <w:tcPr>
                  <w:tcW w:w="9942" w:type="dxa"/>
                </w:tcPr>
                <w:p w:rsidR="00A0326D" w:rsidRPr="004449E7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Default="00A0326D" w:rsidP="00613996">
            <w:pPr>
              <w:jc w:val="both"/>
              <w:rPr>
                <w:i/>
              </w:rPr>
            </w:pPr>
            <w:r>
              <w:rPr>
                <w:i/>
              </w:rPr>
              <w:t>10</w:t>
            </w:r>
            <w:r w:rsidRPr="00A564C1">
              <w:rPr>
                <w:i/>
              </w:rPr>
              <w:t xml:space="preserve">. Иные предложения и замечания по Проекту </w:t>
            </w:r>
            <w:r>
              <w:rPr>
                <w:i/>
              </w:rPr>
              <w:t>постановления.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46"/>
            </w:tblGrid>
            <w:tr w:rsidR="00A0326D" w:rsidRPr="004449E7" w:rsidTr="00613996">
              <w:tc>
                <w:tcPr>
                  <w:tcW w:w="9413" w:type="dxa"/>
                </w:tcPr>
                <w:p w:rsidR="00A0326D" w:rsidRPr="004449E7" w:rsidRDefault="00A0326D" w:rsidP="00613996">
                  <w:pPr>
                    <w:jc w:val="both"/>
                    <w:rPr>
                      <w:i/>
                    </w:rPr>
                  </w:pPr>
                </w:p>
              </w:tc>
            </w:tr>
          </w:tbl>
          <w:p w:rsidR="00A0326D" w:rsidRPr="00A564C1" w:rsidRDefault="00A0326D" w:rsidP="00613996">
            <w:pPr>
              <w:jc w:val="both"/>
              <w:rPr>
                <w:i/>
              </w:rPr>
            </w:pPr>
          </w:p>
        </w:tc>
      </w:tr>
    </w:tbl>
    <w:p w:rsidR="00A0326D" w:rsidRPr="002E79B9" w:rsidRDefault="00A0326D">
      <w:pPr>
        <w:pStyle w:val="30"/>
        <w:shd w:val="clear" w:color="auto" w:fill="auto"/>
        <w:spacing w:after="233"/>
        <w:ind w:left="3900"/>
        <w:rPr>
          <w:rFonts w:ascii="Times New Roman" w:hAnsi="Times New Roman" w:cs="Times New Roman"/>
          <w:sz w:val="26"/>
          <w:szCs w:val="26"/>
        </w:rPr>
      </w:pPr>
    </w:p>
    <w:sectPr w:rsidR="00A0326D" w:rsidRPr="002E79B9" w:rsidSect="00C20F51">
      <w:pgSz w:w="11900" w:h="16840"/>
      <w:pgMar w:top="362" w:right="678" w:bottom="362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D9" w:rsidRDefault="00BF26D9" w:rsidP="00915CFA">
      <w:r>
        <w:separator/>
      </w:r>
    </w:p>
  </w:endnote>
  <w:endnote w:type="continuationSeparator" w:id="0">
    <w:p w:rsidR="00BF26D9" w:rsidRDefault="00BF26D9" w:rsidP="0091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D9" w:rsidRDefault="00BF26D9"/>
  </w:footnote>
  <w:footnote w:type="continuationSeparator" w:id="0">
    <w:p w:rsidR="00BF26D9" w:rsidRDefault="00BF2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3B1F5483"/>
    <w:multiLevelType w:val="hybridMultilevel"/>
    <w:tmpl w:val="3768DF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7274F9"/>
    <w:multiLevelType w:val="hybridMultilevel"/>
    <w:tmpl w:val="C03C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F5D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FA"/>
    <w:rsid w:val="00234D79"/>
    <w:rsid w:val="002501BB"/>
    <w:rsid w:val="002E79B9"/>
    <w:rsid w:val="003450F5"/>
    <w:rsid w:val="00354EC8"/>
    <w:rsid w:val="0039232D"/>
    <w:rsid w:val="003E1473"/>
    <w:rsid w:val="003F6FD4"/>
    <w:rsid w:val="00423C22"/>
    <w:rsid w:val="004740F4"/>
    <w:rsid w:val="004B6ABC"/>
    <w:rsid w:val="00542447"/>
    <w:rsid w:val="005854E5"/>
    <w:rsid w:val="005E339A"/>
    <w:rsid w:val="006226D3"/>
    <w:rsid w:val="0062671E"/>
    <w:rsid w:val="00645BD2"/>
    <w:rsid w:val="006A181D"/>
    <w:rsid w:val="007128A5"/>
    <w:rsid w:val="007B193B"/>
    <w:rsid w:val="007B2849"/>
    <w:rsid w:val="007D0657"/>
    <w:rsid w:val="007F4265"/>
    <w:rsid w:val="008318B9"/>
    <w:rsid w:val="008B6005"/>
    <w:rsid w:val="008F2424"/>
    <w:rsid w:val="00915CFA"/>
    <w:rsid w:val="00962227"/>
    <w:rsid w:val="00A0326D"/>
    <w:rsid w:val="00A148C5"/>
    <w:rsid w:val="00A9228E"/>
    <w:rsid w:val="00A96D3E"/>
    <w:rsid w:val="00AB1DD9"/>
    <w:rsid w:val="00AE6E8C"/>
    <w:rsid w:val="00B14361"/>
    <w:rsid w:val="00BD4D06"/>
    <w:rsid w:val="00BF26D9"/>
    <w:rsid w:val="00C20F51"/>
    <w:rsid w:val="00C70CCB"/>
    <w:rsid w:val="00CE3AB8"/>
    <w:rsid w:val="00CF2E82"/>
    <w:rsid w:val="00D422F2"/>
    <w:rsid w:val="00D80EC5"/>
    <w:rsid w:val="00DA7F0A"/>
    <w:rsid w:val="00DD6B2A"/>
    <w:rsid w:val="00E0421B"/>
    <w:rsid w:val="00E916AC"/>
    <w:rsid w:val="00EE4B7D"/>
    <w:rsid w:val="00F00B0A"/>
    <w:rsid w:val="00F2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3E184"/>
  <w15:docId w15:val="{5A27AB8D-D1CF-4768-98FA-FB8440E7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C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15CFA"/>
    <w:rPr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15CFA"/>
    <w:rPr>
      <w:rFonts w:ascii="Arial" w:hAnsi="Arial" w:cs="Arial"/>
      <w:b/>
      <w:bCs/>
      <w:u w:val="none"/>
    </w:rPr>
  </w:style>
  <w:style w:type="character" w:customStyle="1" w:styleId="a4">
    <w:name w:val="Колонтитул_"/>
    <w:link w:val="1"/>
    <w:uiPriority w:val="99"/>
    <w:locked/>
    <w:rsid w:val="00915CFA"/>
    <w:rPr>
      <w:rFonts w:ascii="Arial" w:hAnsi="Arial" w:cs="Arial"/>
      <w:b/>
      <w:bCs/>
      <w:sz w:val="21"/>
      <w:szCs w:val="21"/>
      <w:u w:val="none"/>
      <w:lang w:val="en-US" w:eastAsia="en-US"/>
    </w:rPr>
  </w:style>
  <w:style w:type="character" w:customStyle="1" w:styleId="a5">
    <w:name w:val="Колонтитул"/>
    <w:uiPriority w:val="99"/>
    <w:rsid w:val="00915CFA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Garamond">
    <w:name w:val="Колонтитул + Garamond"/>
    <w:aliases w:val="11 pt,Не полужирный,Курсив,Интервал 1 pt"/>
    <w:uiPriority w:val="99"/>
    <w:rsid w:val="00915CFA"/>
    <w:rPr>
      <w:rFonts w:ascii="Garamond" w:hAnsi="Garamond" w:cs="Garamond"/>
      <w:b/>
      <w:bCs/>
      <w:i/>
      <w:iCs/>
      <w:color w:val="000000"/>
      <w:spacing w:val="30"/>
      <w:w w:val="100"/>
      <w:position w:val="0"/>
      <w:sz w:val="22"/>
      <w:szCs w:val="22"/>
      <w:u w:val="none"/>
      <w:lang w:val="en-US" w:eastAsia="en-US"/>
    </w:rPr>
  </w:style>
  <w:style w:type="character" w:customStyle="1" w:styleId="4">
    <w:name w:val="Основной текст (4)_"/>
    <w:link w:val="41"/>
    <w:uiPriority w:val="99"/>
    <w:locked/>
    <w:rsid w:val="00915CFA"/>
    <w:rPr>
      <w:rFonts w:ascii="Arial" w:hAnsi="Arial" w:cs="Arial"/>
      <w:b/>
      <w:bCs/>
      <w:i/>
      <w:iCs/>
      <w:u w:val="none"/>
    </w:rPr>
  </w:style>
  <w:style w:type="character" w:customStyle="1" w:styleId="40">
    <w:name w:val="Основной текст (4)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15CFA"/>
    <w:rPr>
      <w:rFonts w:ascii="Arial" w:hAnsi="Arial" w:cs="Arial"/>
      <w:u w:val="none"/>
    </w:rPr>
  </w:style>
  <w:style w:type="character" w:customStyle="1" w:styleId="419pt">
    <w:name w:val="Основной текст (4) + 19 pt"/>
    <w:aliases w:val="Не полужирный1,Не курсив"/>
    <w:uiPriority w:val="99"/>
    <w:rsid w:val="00915CFA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u w:val="none"/>
      <w:lang w:val="ru-RU" w:eastAsia="ru-RU"/>
    </w:rPr>
  </w:style>
  <w:style w:type="character" w:customStyle="1" w:styleId="214pt">
    <w:name w:val="Основной текст (2) + 14 pt"/>
    <w:aliases w:val="Курсив1,Интервал 0 pt"/>
    <w:uiPriority w:val="99"/>
    <w:rsid w:val="00915CFA"/>
    <w:rPr>
      <w:rFonts w:ascii="Arial" w:hAnsi="Arial" w:cs="Arial"/>
      <w:i/>
      <w:iCs/>
      <w:color w:val="000000"/>
      <w:spacing w:val="-10"/>
      <w:w w:val="100"/>
      <w:position w:val="0"/>
      <w:sz w:val="28"/>
      <w:szCs w:val="28"/>
      <w:u w:val="none"/>
      <w:lang w:val="en-US" w:eastAsia="en-US"/>
    </w:rPr>
  </w:style>
  <w:style w:type="character" w:customStyle="1" w:styleId="21">
    <w:name w:val="Основной текст (2) + Малые прописные"/>
    <w:uiPriority w:val="99"/>
    <w:rsid w:val="00915CFA"/>
    <w:rPr>
      <w:rFonts w:ascii="Arial" w:hAnsi="Arial" w:cs="Arial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15CFA"/>
    <w:pPr>
      <w:shd w:val="clear" w:color="auto" w:fill="FFFFFF"/>
      <w:spacing w:line="274" w:lineRule="exact"/>
    </w:pPr>
    <w:rPr>
      <w:rFonts w:ascii="Arial" w:hAnsi="Arial" w:cs="Arial"/>
      <w:b/>
      <w:bCs/>
    </w:rPr>
  </w:style>
  <w:style w:type="paragraph" w:customStyle="1" w:styleId="1">
    <w:name w:val="Колонтитул1"/>
    <w:basedOn w:val="a"/>
    <w:link w:val="a4"/>
    <w:uiPriority w:val="99"/>
    <w:rsid w:val="00915CFA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1"/>
      <w:szCs w:val="21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rsid w:val="00915CFA"/>
    <w:pPr>
      <w:shd w:val="clear" w:color="auto" w:fill="FFFFFF"/>
      <w:spacing w:before="24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915CFA"/>
    <w:pPr>
      <w:shd w:val="clear" w:color="auto" w:fill="FFFFFF"/>
      <w:spacing w:line="274" w:lineRule="exact"/>
      <w:jc w:val="both"/>
    </w:pPr>
    <w:rPr>
      <w:rFonts w:ascii="Arial" w:hAnsi="Arial" w:cs="Arial"/>
    </w:rPr>
  </w:style>
  <w:style w:type="paragraph" w:styleId="a6">
    <w:name w:val="Normal (Web)"/>
    <w:basedOn w:val="a"/>
    <w:uiPriority w:val="99"/>
    <w:rsid w:val="007B2849"/>
    <w:pPr>
      <w:widowControl/>
      <w:spacing w:before="100" w:beforeAutospacing="1" w:after="100" w:afterAutospacing="1"/>
    </w:pPr>
    <w:rPr>
      <w:color w:val="auto"/>
    </w:rPr>
  </w:style>
  <w:style w:type="paragraph" w:styleId="a7">
    <w:name w:val="header"/>
    <w:basedOn w:val="a"/>
    <w:link w:val="a8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BD4D06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C20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BD4D06"/>
    <w:rPr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F2E8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2E82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uiPriority w:val="99"/>
    <w:rsid w:val="00E04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oit.otdel.lih.rai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2019-01-22T12:21:00Z</cp:lastPrinted>
  <dcterms:created xsi:type="dcterms:W3CDTF">2019-01-22T12:13:00Z</dcterms:created>
  <dcterms:modified xsi:type="dcterms:W3CDTF">2019-04-10T11:36:00Z</dcterms:modified>
</cp:coreProperties>
</file>