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СОГЛАШЕНИЕ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о передаче муниципальным образованием</w:t>
      </w:r>
      <w:r w:rsidRPr="00FF6C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«Вескинское  сельское поселение» осуществления части полномочий муниципальному образованию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F6C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«Лихославльский</w:t>
      </w:r>
      <w:r w:rsidRPr="00FF6CF4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 район»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pacing w:val="-1"/>
          <w:sz w:val="24"/>
          <w:szCs w:val="24"/>
          <w:lang w:eastAsia="ru-RU"/>
        </w:rPr>
      </w:pP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323232"/>
          <w:spacing w:val="-1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color w:val="323232"/>
          <w:spacing w:val="-1"/>
          <w:sz w:val="24"/>
          <w:szCs w:val="24"/>
          <w:lang w:eastAsia="ru-RU"/>
        </w:rPr>
        <w:t>д.Вески                                                                                                           28 декабря 2018 года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pacing w:val="-1"/>
          <w:sz w:val="24"/>
          <w:szCs w:val="24"/>
          <w:lang w:eastAsia="ru-RU"/>
        </w:rPr>
      </w:pP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23232"/>
          <w:spacing w:val="-1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Администрация Вескинского сельского поселения в лице главы Вескинского сельского поселения Гусенковой С.Ю., действующей на основании Устава, именуемое в дальнейшем  «Поселение», с одной стороны, и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 Администрация Лихославльского района в лице главы Лихославльского района Виноградовой Н.Н., действующей на основании  Устава,  именуемое  в дальнейшем  «Район»,  с другой стороны, совместно именуемые «Стороны», </w:t>
      </w:r>
      <w:r w:rsidRPr="00FF6C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Федерации», решением Совета депутатов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Вескинского </w:t>
      </w:r>
      <w:r w:rsidRPr="00FF6CF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10.12.2018 № 59 «О передаче полномочий  муниципального образования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Вескинское</w:t>
      </w:r>
      <w:r w:rsidRPr="00FF6C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органам местного самоуправления Лихославльского района», решением Собрания депутатов Лихославльского района от 25.12.2018 № 325 «О принятии муниципальным образованием Лихославльский район полномочий по вопросам местного значения органов местного самоуправления городских и сельских поселений  района на 2019 год»,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заключили настоящее Соглашение о нижеследующем:</w:t>
      </w:r>
    </w:p>
    <w:p w:rsidR="00FF6CF4" w:rsidRPr="00FF6CF4" w:rsidRDefault="00FF6CF4" w:rsidP="00F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Предмет Соглашения</w:t>
      </w:r>
    </w:p>
    <w:p w:rsidR="00FF6CF4" w:rsidRPr="00FF6CF4" w:rsidRDefault="00FF6CF4" w:rsidP="00F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6CF4" w:rsidRPr="00FF6CF4" w:rsidRDefault="00FF6CF4" w:rsidP="00FF6C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spacing w:val="1"/>
          <w:sz w:val="24"/>
          <w:szCs w:val="24"/>
          <w:lang w:eastAsia="ru-RU"/>
        </w:rPr>
        <w:t>1.1. Предметом настоящего Соглашения является передача</w:t>
      </w:r>
      <w:r w:rsidRPr="00FF6C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осуществления части полномочий  Поселением Району (далее - полномочия): </w:t>
      </w:r>
    </w:p>
    <w:p w:rsidR="00FF6CF4" w:rsidRPr="00FF6CF4" w:rsidRDefault="00FF6CF4" w:rsidP="00FF6C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sz w:val="24"/>
          <w:szCs w:val="24"/>
          <w:lang w:eastAsia="ru-RU"/>
        </w:rPr>
        <w:t>1)составление проекта бюджета поселения, исполнение бюджета поселения, осуществление контроля за его исполнением (за исключением контроля, осуществляемого Советом депутатов поселения), составление отчета об исполнении бюджета поселения;</w:t>
      </w:r>
    </w:p>
    <w:p w:rsidR="00FF6CF4" w:rsidRPr="00FF6CF4" w:rsidRDefault="00FF6CF4" w:rsidP="00FF6C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sz w:val="24"/>
          <w:szCs w:val="24"/>
          <w:lang w:eastAsia="ru-RU"/>
        </w:rPr>
        <w:t xml:space="preserve">2)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FF6C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кодексом</w:t>
      </w:r>
      <w:r w:rsidRPr="00FF6CF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уведомлении</w:t>
      </w:r>
      <w:r w:rsidRPr="00FF6CF4">
        <w:rPr>
          <w:rFonts w:ascii="Arial" w:eastAsia="Times New Roman" w:hAnsi="Arial" w:cs="Arial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FF6CF4" w:rsidRPr="00FF6CF4" w:rsidRDefault="00FF6CF4" w:rsidP="00FF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F4" w:rsidRPr="00FF6CF4" w:rsidRDefault="00FF6CF4" w:rsidP="00FF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FF6CF4" w:rsidRPr="00FF6CF4" w:rsidRDefault="00FF6CF4" w:rsidP="00FF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2.1. </w:t>
      </w:r>
      <w:r w:rsidRPr="00FF6CF4">
        <w:rPr>
          <w:rFonts w:ascii="Arial" w:eastAsia="Times New Roman" w:hAnsi="Arial" w:cs="Arial"/>
          <w:bCs/>
          <w:sz w:val="24"/>
          <w:szCs w:val="24"/>
          <w:lang w:eastAsia="ru-RU"/>
        </w:rPr>
        <w:t>Поселение имеет право:</w:t>
      </w:r>
    </w:p>
    <w:p w:rsidR="00FF6CF4" w:rsidRPr="00FF6CF4" w:rsidRDefault="00FF6CF4" w:rsidP="00FF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2.1.1. Осуществлять контроль за исполнением осуществления полномочия Районом, а также за целевым расходованием финансовых средств, передаваемых  на осуществление полномочия.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2.1.2. Получать от Района  информацию об использовании финансовых средств.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2.2. Поселение</w:t>
      </w:r>
      <w:r w:rsidRPr="00FF6C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обязано: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2.2.1. Предоставлять Району информацию, необходимую для осуществления полномочия, предусмотренного настоящим Соглашением, осуществлять консультативную и методическую помощь по вопросам передачи полномочий, осуществлять контроль за исполнением полномочия Районом.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2.2.2. Предоставить Поселению финансовое обеспечение осуществления полномочия.</w:t>
      </w:r>
    </w:p>
    <w:p w:rsidR="00FF6CF4" w:rsidRPr="00FF6CF4" w:rsidRDefault="00FF6CF4" w:rsidP="00FF6CF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2. 3. Район  имеет право: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2.3.1. Запрашивать у Поселения информацию, необходимую для осуществления полномочия.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2.3.2. На финансовое обеспечение осуществления  полномочия, предусмотренного  настоящим Соглашением.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2.3.3.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самостоятельно определять формы и методы осуществления переданных полномочий;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2.3.4.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издавать правовые акты по реализации переданных полномочий и контролировать их исполнение;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2.3.5.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требовать от органов местного самоуправления Поселения своевременного и полного обеспечения переданных полномочий финансовыми средствами, если иное не предусмотрено настоящим Соглашением;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F6CF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2.3.6.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2.3.7. </w:t>
      </w:r>
      <w:r w:rsidRPr="00FF6CF4">
        <w:rPr>
          <w:rFonts w:ascii="Arial" w:eastAsia="Times New Roman" w:hAnsi="Arial" w:cs="Arial"/>
          <w:sz w:val="24"/>
          <w:szCs w:val="24"/>
          <w:lang w:eastAsia="ru-RU"/>
        </w:rPr>
        <w:t>приостановить на срок до одного месяца, а по окончании указанного срока прекратить исполнение полномочий, предусмотренных пунктом 1.1 настоящего Соглашения, при не предоставлении финансовых средств из бюджета района.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2.3.8.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2. 4. Район обязан: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2.4.1. </w:t>
      </w:r>
      <w:r w:rsidRPr="00FF6CF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Осуществлять полномочие, предусмотренное настоящим Соглашением, в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требованиями действующего законодательства.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sz w:val="24"/>
          <w:szCs w:val="24"/>
          <w:lang w:eastAsia="ru-RU"/>
        </w:rPr>
        <w:t xml:space="preserve">2.4.2. Обеспечивать целевое использование финансовых средств, предоставленных Поселением, исключительно на осуществление полномочий, предусмотренных пунктом 1.1 настоящего Соглашения. 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sz w:val="24"/>
          <w:szCs w:val="24"/>
          <w:lang w:eastAsia="ru-RU"/>
        </w:rPr>
        <w:t>2.4.3. Представлять отчёт о ходе исполнения полномочий, использовании финансовых средств, а также иную информацию в порядке, предусмотренном разделом 4 настоящего Соглашения.</w:t>
      </w:r>
    </w:p>
    <w:p w:rsidR="00FF6CF4" w:rsidRPr="00FF6CF4" w:rsidRDefault="00FF6CF4" w:rsidP="00FF6CF4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F6CF4" w:rsidRPr="00FF6CF4" w:rsidRDefault="00FF6CF4" w:rsidP="00FF6CF4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Порядок определения объема межбюджетных трансфертов</w:t>
      </w:r>
    </w:p>
    <w:p w:rsidR="00FF6CF4" w:rsidRPr="00FF6CF4" w:rsidRDefault="00FF6CF4" w:rsidP="00FF6CF4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Финансовые средства, необходимые для осуществления полномочия, предоставляются Поселением Району в форме межбюджетных трансфертов в порядке, определяемом решением Совета депутатов Вескинского сельского поселения  от 27.12.2018г. № 62 «О бюджете муниципального образования «Вескинское сельское поселение» на 2019 год и на плановый период 2020 и 2021 годов».</w:t>
      </w:r>
    </w:p>
    <w:p w:rsidR="00FF6CF4" w:rsidRPr="00FF6CF4" w:rsidRDefault="00FF6CF4" w:rsidP="00FF6CF4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Ежегодный  объем межбюджетных трансфертов, передаваемых из бюджета Поселения в бюджет Района на осуществление переданного полномочия, определяется при принятии бюджета  Поселения на очередной финансовый год и составляет на 2019 год 111 800 (сто одиннадцать тысяч восемьсот) рублей.</w:t>
      </w:r>
    </w:p>
    <w:p w:rsidR="00FF6CF4" w:rsidRPr="00FF6CF4" w:rsidRDefault="00FF6CF4" w:rsidP="00FF6CF4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6CF4" w:rsidRPr="00FF6CF4" w:rsidRDefault="00FF6CF4" w:rsidP="00FF6CF4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4. Контроль за исполнением полномочий</w:t>
      </w:r>
    </w:p>
    <w:p w:rsidR="00FF6CF4" w:rsidRPr="00FF6CF4" w:rsidRDefault="00FF6CF4" w:rsidP="00FF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4.1. </w:t>
      </w:r>
      <w:r w:rsidRPr="00FF6CF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Районом полномочий, предусмотренных пунктом 1 настоящего Соглашения, осуществляется путем предоставления отчетов об осуществлении полномочий, использовании финансовых средств ежеквартально до 15 числа месяца, следующего за отчетным периодом Поселению и  Совету депутатов поселения по форме согласно Приложению к настоящему Соглашению.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Срок действия Соглашения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F4" w:rsidRPr="00FF6CF4" w:rsidRDefault="00FF6CF4" w:rsidP="00FF6CF4">
      <w:pPr>
        <w:widowControl w:val="0"/>
        <w:shd w:val="clear" w:color="auto" w:fill="FFFFFF"/>
        <w:tabs>
          <w:tab w:val="left" w:leader="underscore" w:pos="1375"/>
          <w:tab w:val="left" w:leader="underscore" w:pos="39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5.1.</w:t>
      </w:r>
      <w:r w:rsidRPr="00FF6CF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FF6CF4">
        <w:rPr>
          <w:rFonts w:ascii="Arial" w:eastAsia="Times New Roman" w:hAnsi="Arial" w:cs="Arial"/>
          <w:sz w:val="24"/>
          <w:szCs w:val="24"/>
          <w:lang w:eastAsia="ru-RU"/>
        </w:rPr>
        <w:t>Настоящее Соглашение вступает в силу в порядке, установленном ч.2 ст.47 Федерального закона от 06.10.2003 № 131-ФЗ «Об общих принципах организации местного самоуправления в Российской Федерации», Уставами муниципальных образований, но не ранее 01 января 2019 года, и действует с 01 января 2019 года до 31 декабря 2019  года.</w:t>
      </w:r>
      <w:r w:rsidRPr="00FF6C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Прекращение действия Соглашения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Действие настоящего Соглашения прекращается в случае н</w:t>
      </w:r>
      <w:r w:rsidRPr="00FF6CF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еосуществления или ненадлежащего осуществления Районом полномочия,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предусмотренного настоящим Соглашением;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6.2. Настоящее Соглашение может быть прекращено досрочно по инициативе одной </w:t>
      </w:r>
      <w:r w:rsidRPr="00FF6CF4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из Сторон настоящего Соглашения в случае, если осуществление полномочия становится </w:t>
      </w:r>
      <w:r w:rsidRPr="00FF6CF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невозможным, либо при сложившихся условиях это полномочие может быть наиболее </w:t>
      </w:r>
      <w:r w:rsidRPr="00FF6CF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эффективно осуществлено Поселением  самостоятельно, при условии уведомления второй стороны не менее чем за один календарный месяц, возмещения второй стороне убытков,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 с досрочным расторжением договора.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Досрочное прекращение настоящего Соглашения по соглашению сторон оформляется письменным соглашением Сторон о расторжении настоящего Соглашения.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6.3.В случае прекращения действия настоящего Соглашения органы местного самоуправления Района возвращают органам местного самоуправления Поселения неиспользованные финансовые средства, перечисленные в качестве иных межбюджетных трансфертов в соответствии с Бюджетным кодексом Российской Федерации.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6.4. При наличии споров между Сторонами настоящее Соглашение может быть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расторгнуто досрочно в судебном порядке.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Ответственность Сторон</w:t>
      </w:r>
    </w:p>
    <w:p w:rsidR="00FF6CF4" w:rsidRPr="00FF6CF4" w:rsidRDefault="00FF6CF4" w:rsidP="00FF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Стороны несут ответственность (включая применение финансовых санкций) за ненадлежащее исполнение обязанностей, предусмотренных настоящим Соглашением, в соответствии с законодательством.</w:t>
      </w:r>
      <w:r w:rsidRPr="00FF6C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F6CF4" w:rsidRPr="00FF6CF4" w:rsidRDefault="00FF6CF4" w:rsidP="00FF6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FF6CF4" w:rsidRPr="00FF6CF4" w:rsidRDefault="00FF6CF4" w:rsidP="00FF6CF4">
      <w:pPr>
        <w:widowControl w:val="0"/>
        <w:shd w:val="clear" w:color="auto" w:fill="FFFFFF"/>
        <w:tabs>
          <w:tab w:val="left" w:pos="5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sz w:val="24"/>
          <w:szCs w:val="24"/>
          <w:lang w:eastAsia="ru-RU"/>
        </w:rPr>
        <w:tab/>
        <w:t>8.1. По взаимному согласию Сторон или в соответствии с требованиями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FF6CF4" w:rsidRPr="00FF6CF4" w:rsidRDefault="00FF6CF4" w:rsidP="00FF6C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Pr="00FF6CF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Не урегулированные Сторонами споры и разногласия, возникшие при </w:t>
      </w:r>
      <w:r w:rsidRPr="00FF6CF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исполнении настоящего Соглашения, подлежат рассмотрению в порядке, предусмотренном действующим законодательством.</w:t>
      </w:r>
    </w:p>
    <w:p w:rsidR="00FF6CF4" w:rsidRPr="00FF6CF4" w:rsidRDefault="00FF6CF4" w:rsidP="00FF6C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8.3. </w:t>
      </w:r>
      <w:r w:rsidRPr="00FF6CF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Настоящее Соглашение составлено в 2 (двух) экземплярах,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 равную юридическую силу</w:t>
      </w:r>
      <w:r w:rsidRPr="00FF6CF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- по одному </w:t>
      </w: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экземпляру для каждой из Сторон, имеющих равную юридическую силу.</w:t>
      </w:r>
    </w:p>
    <w:p w:rsidR="00FF6CF4" w:rsidRPr="00FF6CF4" w:rsidRDefault="00FF6CF4" w:rsidP="00FF6CF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</w:pPr>
    </w:p>
    <w:p w:rsidR="00FF6CF4" w:rsidRPr="00FF6CF4" w:rsidRDefault="00FF6CF4" w:rsidP="00FF6CF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9.</w:t>
      </w:r>
      <w:r w:rsidRPr="00FF6C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8"/>
        <w:gridCol w:w="4947"/>
      </w:tblGrid>
      <w:tr w:rsidR="00FF6CF4" w:rsidRPr="00FF6CF4" w:rsidTr="00303BE4">
        <w:tc>
          <w:tcPr>
            <w:tcW w:w="2576" w:type="pct"/>
          </w:tcPr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администрация Вескинского сельского поселения Тверская область Лихославльский район 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с. Кава, д.40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Тверской области (Муниципальное учреждение администрация Кавского сельского поселения Лихославльского района Тверской области)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6931007909 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28638420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40101810600000010005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FF6CF4" w:rsidRPr="00FF6CF4" w:rsidRDefault="00FF6CF4" w:rsidP="00FF6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column"/>
              <w:t>КБК 70620240014100000150</w:t>
            </w:r>
          </w:p>
          <w:p w:rsidR="00FF6CF4" w:rsidRPr="00FF6CF4" w:rsidRDefault="00FF6CF4" w:rsidP="00FF6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</w:tcPr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 Администрация Лихославльского района</w:t>
            </w:r>
          </w:p>
          <w:p w:rsidR="00FF6CF4" w:rsidRPr="00FF6CF4" w:rsidRDefault="00FF6CF4" w:rsidP="00FF6CF4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 ул. Первомайская д.6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УФК по Тверской области (Муниципальное учреждение Финансовый отдел администрации Лихославльского района)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л\с 03363028101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FF6CF4" w:rsidRPr="00FF6CF4" w:rsidRDefault="00FF6CF4" w:rsidP="00FF6CF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6CF4" w:rsidRPr="00FF6CF4" w:rsidTr="00303BE4">
        <w:tc>
          <w:tcPr>
            <w:tcW w:w="2576" w:type="pct"/>
          </w:tcPr>
          <w:p w:rsidR="00FF6CF4" w:rsidRPr="00FF6CF4" w:rsidRDefault="00FF6CF4" w:rsidP="00FF6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Вескинского сельского поселения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__________________С.Ю.Гусенкова</w:t>
            </w:r>
          </w:p>
        </w:tc>
        <w:tc>
          <w:tcPr>
            <w:tcW w:w="2424" w:type="pct"/>
          </w:tcPr>
          <w:p w:rsidR="00FF6CF4" w:rsidRPr="00FF6CF4" w:rsidRDefault="00FF6CF4" w:rsidP="00FF6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  <w:p w:rsidR="00FF6CF4" w:rsidRPr="00FF6CF4" w:rsidRDefault="00FF6CF4" w:rsidP="00FF6CF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__________________Н.Н.Виноградова</w:t>
            </w:r>
          </w:p>
        </w:tc>
      </w:tr>
    </w:tbl>
    <w:p w:rsidR="00FF6CF4" w:rsidRPr="00FF6CF4" w:rsidRDefault="00FF6CF4" w:rsidP="00FF6C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6CF4" w:rsidRPr="00FF6CF4" w:rsidRDefault="00FF6CF4" w:rsidP="00FF6CF4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к соглашению о передаче муниципальным образованием «Вескинское сельское поселение» осуществления части полномочий </w:t>
      </w:r>
    </w:p>
    <w:p w:rsidR="00FF6CF4" w:rsidRPr="00FF6CF4" w:rsidRDefault="00FF6CF4" w:rsidP="00FF6CF4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 «Лихославльский район» от 28.12.2018</w:t>
      </w:r>
    </w:p>
    <w:p w:rsidR="00FF6CF4" w:rsidRPr="00FF6CF4" w:rsidRDefault="00FF6CF4" w:rsidP="00FF6C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6CF4" w:rsidRPr="00FF6CF4" w:rsidRDefault="00FF6CF4" w:rsidP="00FF6C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об использовании иных межбюджетных трансфертов из бюджета Вескинского сельского поселения в бюджет Лихославльского района на ____________ 2019 года</w:t>
      </w:r>
    </w:p>
    <w:p w:rsidR="00FF6CF4" w:rsidRPr="00FF6CF4" w:rsidRDefault="00FF6CF4" w:rsidP="00FF6C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5"/>
        <w:gridCol w:w="1573"/>
        <w:gridCol w:w="2434"/>
        <w:gridCol w:w="2038"/>
        <w:gridCol w:w="2095"/>
      </w:tblGrid>
      <w:tr w:rsidR="00FF6CF4" w:rsidRPr="00FF6CF4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на 2019 год (руб)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из бюджета поселения, (руб.)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 муниципальным районом, (руб.)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выполненных работ, (руб.)</w:t>
            </w:r>
          </w:p>
        </w:tc>
      </w:tr>
      <w:tr w:rsidR="00FF6CF4" w:rsidRPr="00FF6CF4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CF4" w:rsidRPr="00FF6CF4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CF4" w:rsidRPr="00FF6CF4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F4" w:rsidRPr="00FF6CF4" w:rsidRDefault="00FF6CF4" w:rsidP="00FF6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F6CF4" w:rsidRPr="00FF6CF4" w:rsidRDefault="00FF6CF4" w:rsidP="00FF6C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6CF4" w:rsidRPr="00FF6CF4" w:rsidRDefault="00FF6CF4" w:rsidP="00FF6C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C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Лихославльского района                                                                          Н.Н. Виноградова</w:t>
      </w:r>
    </w:p>
    <w:p w:rsidR="00FF6CF4" w:rsidRPr="00FF6CF4" w:rsidRDefault="00FF6CF4" w:rsidP="00FF6CF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87012" w:rsidRDefault="00B87012"/>
    <w:sectPr w:rsidR="00B87012" w:rsidSect="00FF6C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12"/>
    <w:rsid w:val="00B87012"/>
    <w:rsid w:val="00BA7012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CC66E-B17B-45E9-A351-436041B9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2019-03-13T08:25:00Z</dcterms:created>
  <dcterms:modified xsi:type="dcterms:W3CDTF">2019-03-13T08:26:00Z</dcterms:modified>
</cp:coreProperties>
</file>