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30" w:rsidRPr="00681530" w:rsidRDefault="00681530" w:rsidP="006815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СОГЛАШЕНИЕ</w:t>
      </w:r>
    </w:p>
    <w:p w:rsidR="00681530" w:rsidRPr="00681530" w:rsidRDefault="00681530" w:rsidP="006815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о передаче муниципальным образованием</w:t>
      </w:r>
      <w:r w:rsidRPr="006815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proofErr w:type="spellStart"/>
      <w:r w:rsidRPr="006815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Толмачевское</w:t>
      </w:r>
      <w:proofErr w:type="spellEnd"/>
      <w:r w:rsidRPr="006815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 осуществления части полномочий муниципальному образованию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815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«Лихославльский</w:t>
      </w:r>
      <w:r w:rsidRPr="00681530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 район»</w:t>
      </w:r>
    </w:p>
    <w:p w:rsidR="00681530" w:rsidRPr="00681530" w:rsidRDefault="00681530" w:rsidP="00681530">
      <w:pPr>
        <w:shd w:val="clear" w:color="auto" w:fill="FFFFFF"/>
        <w:tabs>
          <w:tab w:val="left" w:leader="underscore" w:pos="547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1530" w:rsidRPr="00681530" w:rsidRDefault="00681530" w:rsidP="00681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proofErr w:type="spellStart"/>
      <w:r w:rsidRPr="00681530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с.Толмачи</w:t>
      </w:r>
      <w:proofErr w:type="spellEnd"/>
      <w:r w:rsidRPr="00681530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28 декабря 2018 года</w:t>
      </w:r>
    </w:p>
    <w:p w:rsidR="00681530" w:rsidRPr="00681530" w:rsidRDefault="00681530" w:rsidP="00681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МУ Администрация </w:t>
      </w:r>
      <w:proofErr w:type="spellStart"/>
      <w:r w:rsidRPr="00681530">
        <w:rPr>
          <w:rFonts w:ascii="Arial" w:eastAsia="Times New Roman" w:hAnsi="Arial" w:cs="Arial"/>
          <w:sz w:val="24"/>
          <w:szCs w:val="24"/>
          <w:lang w:eastAsia="ru-RU"/>
        </w:rPr>
        <w:t>Толмачевского</w:t>
      </w:r>
      <w:proofErr w:type="spellEnd"/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главы </w:t>
      </w:r>
      <w:proofErr w:type="spellStart"/>
      <w:r w:rsidRPr="00681530">
        <w:rPr>
          <w:rFonts w:ascii="Arial" w:eastAsia="Times New Roman" w:hAnsi="Arial" w:cs="Arial"/>
          <w:sz w:val="24"/>
          <w:szCs w:val="24"/>
          <w:lang w:eastAsia="ru-RU"/>
        </w:rPr>
        <w:t>Толмачевского</w:t>
      </w:r>
      <w:proofErr w:type="spellEnd"/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Бабурина </w:t>
      </w:r>
      <w:proofErr w:type="spellStart"/>
      <w:proofErr w:type="gramStart"/>
      <w:r w:rsidRPr="00681530">
        <w:rPr>
          <w:rFonts w:ascii="Arial" w:eastAsia="Times New Roman" w:hAnsi="Arial" w:cs="Arial"/>
          <w:sz w:val="24"/>
          <w:szCs w:val="24"/>
          <w:lang w:eastAsia="ru-RU"/>
        </w:rPr>
        <w:t>А.Н.,действующего</w:t>
      </w:r>
      <w:proofErr w:type="spellEnd"/>
      <w:proofErr w:type="gramEnd"/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Устава, именуемое в дальнейшем  «Поселение», с одной стороны, и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МУ Администрация Лихославльского района в лице главы Лихославльского района Виноградовой Н.Н., действующей на основании Устава, именуемое в дальнейшем «Район», с другой стороны, совместно именуемые «Стороны», 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681530">
        <w:rPr>
          <w:rFonts w:ascii="Arial" w:eastAsia="Times New Roman" w:hAnsi="Arial" w:cs="Arial"/>
          <w:sz w:val="24"/>
          <w:szCs w:val="24"/>
          <w:lang w:eastAsia="ru-RU"/>
        </w:rPr>
        <w:t>Толмачевского</w:t>
      </w:r>
      <w:proofErr w:type="spellEnd"/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28.12.2018 № 22 «О передаче полномочий  муниципального образования </w:t>
      </w:r>
      <w:proofErr w:type="spellStart"/>
      <w:r w:rsidRPr="00681530">
        <w:rPr>
          <w:rFonts w:ascii="Arial" w:eastAsia="Times New Roman" w:hAnsi="Arial" w:cs="Arial"/>
          <w:sz w:val="24"/>
          <w:szCs w:val="24"/>
          <w:lang w:eastAsia="ru-RU"/>
        </w:rPr>
        <w:t>Толмачевское</w:t>
      </w:r>
      <w:proofErr w:type="spellEnd"/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органам местного самоуправления Лихославльского района, решением Собрания депутатов Лихославльского района от 25.12.2018 № 325 «О принятии муниципальным образованием Лихославльский район полномочий по вопросам местного значения органов местного самоуправления городских и сельских поселений  района на 2019 год», заключили настоящее Соглашение о нижеследующем:</w:t>
      </w:r>
    </w:p>
    <w:p w:rsidR="00681530" w:rsidRPr="00681530" w:rsidRDefault="00681530" w:rsidP="0068153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z w:val="24"/>
          <w:szCs w:val="24"/>
          <w:lang w:eastAsia="ru-RU"/>
        </w:rPr>
        <w:t>1. Предмет Соглашения</w:t>
      </w:r>
    </w:p>
    <w:p w:rsidR="00681530" w:rsidRPr="00681530" w:rsidRDefault="00681530" w:rsidP="0068153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1"/>
          <w:sz w:val="24"/>
          <w:szCs w:val="24"/>
          <w:lang w:eastAsia="ru-RU"/>
        </w:rPr>
        <w:t>1.1. Предметом настоящего Соглашения является передача</w:t>
      </w:r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осуществления части </w:t>
      </w:r>
      <w:proofErr w:type="gramStart"/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полномочий  Поселением</w:t>
      </w:r>
      <w:proofErr w:type="gramEnd"/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Району (далее - полномочия): </w:t>
      </w:r>
    </w:p>
    <w:p w:rsidR="00681530" w:rsidRPr="00681530" w:rsidRDefault="00681530" w:rsidP="0068153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81530">
        <w:rPr>
          <w:rFonts w:ascii="Arial" w:eastAsia="Times New Roman" w:hAnsi="Arial" w:cs="Arial"/>
          <w:sz w:val="24"/>
          <w:szCs w:val="24"/>
          <w:lang w:eastAsia="ru-RU"/>
        </w:rPr>
        <w:t>1)составление</w:t>
      </w:r>
      <w:proofErr w:type="gramEnd"/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бюджета поселения, исполнение бюджета поселения, осуществление контроля за его исполнением (за исключением контроля, осуществляемого Советом депутатов поселения), составление отчета об исполнении бюджета поселения;</w:t>
      </w:r>
    </w:p>
    <w:p w:rsidR="00681530" w:rsidRPr="00681530" w:rsidRDefault="00681530" w:rsidP="00681530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2)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68153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кодексом</w:t>
      </w:r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4" w:anchor="dst2579" w:history="1">
        <w:r w:rsidRPr="00681530">
          <w:rPr>
            <w:rFonts w:ascii="Arial" w:eastAsia="Times New Roman" w:hAnsi="Arial" w:cs="Arial"/>
            <w:sz w:val="24"/>
            <w:szCs w:val="24"/>
            <w:lang w:eastAsia="ru-RU"/>
          </w:rPr>
          <w:t>уведомлении</w:t>
        </w:r>
      </w:hyperlink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681530" w:rsidRPr="00681530" w:rsidRDefault="00681530" w:rsidP="0068153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530" w:rsidRPr="00681530" w:rsidRDefault="00681530" w:rsidP="006815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z w:val="24"/>
          <w:szCs w:val="24"/>
          <w:lang w:eastAsia="ru-RU"/>
        </w:rPr>
        <w:t>2. Права и обязанности Сторон</w:t>
      </w:r>
    </w:p>
    <w:p w:rsidR="00681530" w:rsidRPr="00681530" w:rsidRDefault="00681530" w:rsidP="0068153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2.1. </w:t>
      </w:r>
      <w:r w:rsidRPr="00681530">
        <w:rPr>
          <w:rFonts w:ascii="Arial" w:eastAsia="Times New Roman" w:hAnsi="Arial" w:cs="Arial"/>
          <w:bCs/>
          <w:sz w:val="24"/>
          <w:szCs w:val="24"/>
          <w:lang w:eastAsia="ru-RU"/>
        </w:rPr>
        <w:t>Поселение имеет право:</w:t>
      </w:r>
    </w:p>
    <w:p w:rsidR="00681530" w:rsidRPr="00681530" w:rsidRDefault="00681530" w:rsidP="00681530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2.1.1. Осуществлять контроль за исполнением осуществления полномочия Районом, а так</w:t>
      </w:r>
      <w:bookmarkStart w:id="0" w:name="_GoBack"/>
      <w:bookmarkEnd w:id="0"/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же за целевым расходованием финансовых средств, передаваемых  на осуществление полномочия.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2.1.2. Получать от </w:t>
      </w:r>
      <w:proofErr w:type="gramStart"/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Района  информацию</w:t>
      </w:r>
      <w:proofErr w:type="gramEnd"/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использовании финансовых средств.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2.2. Поселение</w:t>
      </w:r>
      <w:r w:rsidRPr="006815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обязано: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2.2.1. Предоставлять Району информацию, необходимую для осуществления полномочия, предусмотренного настоящим Соглашением, осуществлять консультативную и методическую помощь по вопросам передачи полномочий, осуществлять контроль за исполнением полномочия Районом.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2.2.2. Предоставить Поселению финансовое обеспечение осуществления полномочия.</w:t>
      </w:r>
    </w:p>
    <w:p w:rsidR="00681530" w:rsidRPr="00681530" w:rsidRDefault="00681530" w:rsidP="00681530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2. 3. </w:t>
      </w:r>
      <w:proofErr w:type="gramStart"/>
      <w:r w:rsidRPr="00681530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Район  имеет</w:t>
      </w:r>
      <w:proofErr w:type="gramEnd"/>
      <w:r w:rsidRPr="00681530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 право: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-5"/>
          <w:sz w:val="24"/>
          <w:szCs w:val="24"/>
          <w:lang w:eastAsia="ru-RU"/>
        </w:rPr>
        <w:t>2.3.1. Запрашивать у Поселения информацию, необходимую для осуществления полномочия.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2.3.2. На финансовое обеспечение </w:t>
      </w:r>
      <w:proofErr w:type="gramStart"/>
      <w:r w:rsidRPr="00681530">
        <w:rPr>
          <w:rFonts w:ascii="Arial" w:eastAsia="Times New Roman" w:hAnsi="Arial" w:cs="Arial"/>
          <w:spacing w:val="-5"/>
          <w:sz w:val="24"/>
          <w:szCs w:val="24"/>
          <w:lang w:eastAsia="ru-RU"/>
        </w:rPr>
        <w:t>осуществления  полномочия</w:t>
      </w:r>
      <w:proofErr w:type="gramEnd"/>
      <w:r w:rsidRPr="00681530">
        <w:rPr>
          <w:rFonts w:ascii="Arial" w:eastAsia="Times New Roman" w:hAnsi="Arial" w:cs="Arial"/>
          <w:spacing w:val="-5"/>
          <w:sz w:val="24"/>
          <w:szCs w:val="24"/>
          <w:lang w:eastAsia="ru-RU"/>
        </w:rPr>
        <w:t>, предусмотренного  настоящим Соглашением.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2.3.3. </w:t>
      </w:r>
      <w:r w:rsidRPr="00681530">
        <w:rPr>
          <w:rFonts w:ascii="Arial" w:eastAsia="Times New Roman" w:hAnsi="Arial" w:cs="Arial"/>
          <w:sz w:val="24"/>
          <w:szCs w:val="24"/>
          <w:lang w:eastAsia="ru-RU" w:bidi="ru-RU"/>
        </w:rPr>
        <w:t>самостоятельно определять формы и методы осуществления переданных полномочий;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2.3.4. </w:t>
      </w:r>
      <w:r w:rsidRPr="00681530">
        <w:rPr>
          <w:rFonts w:ascii="Arial" w:eastAsia="Times New Roman" w:hAnsi="Arial" w:cs="Arial"/>
          <w:sz w:val="24"/>
          <w:szCs w:val="24"/>
          <w:lang w:eastAsia="ru-RU" w:bidi="ru-RU"/>
        </w:rPr>
        <w:t>издавать правовые акты по реализации переданных полномочий и контролировать их исполнение;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2.3.5. </w:t>
      </w:r>
      <w:r w:rsidRPr="00681530">
        <w:rPr>
          <w:rFonts w:ascii="Arial" w:eastAsia="Times New Roman" w:hAnsi="Arial" w:cs="Arial"/>
          <w:sz w:val="24"/>
          <w:szCs w:val="24"/>
          <w:lang w:eastAsia="ru-RU" w:bidi="ru-RU"/>
        </w:rPr>
        <w:t>требовать от органов местного самоуправления Поселения своевременного и полного обеспечения переданных полномочий финансовыми средствами, если иное не предусмотрено настоящим Соглашением;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81530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2.3.6. </w:t>
      </w:r>
      <w:r w:rsidRPr="00681530">
        <w:rPr>
          <w:rFonts w:ascii="Arial" w:eastAsia="Times New Roman" w:hAnsi="Arial" w:cs="Arial"/>
          <w:sz w:val="24"/>
          <w:szCs w:val="24"/>
          <w:lang w:eastAsia="ru-RU" w:bidi="ru-RU"/>
        </w:rPr>
        <w:t>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2.3.7. </w:t>
      </w:r>
      <w:r w:rsidRPr="00681530">
        <w:rPr>
          <w:rFonts w:ascii="Arial" w:eastAsia="Times New Roman" w:hAnsi="Arial" w:cs="Arial"/>
          <w:sz w:val="24"/>
          <w:szCs w:val="24"/>
          <w:lang w:eastAsia="ru-RU"/>
        </w:rPr>
        <w:t>приостановить на срок до одного месяца, а по окончании указанного срока прекратить исполнение полномочий, предусмотренных пунктом 1.1 настоящего Соглашения, при не предоставлении финансовых средств из бюджета района.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2.3.8. </w:t>
      </w:r>
      <w:r w:rsidRPr="00681530">
        <w:rPr>
          <w:rFonts w:ascii="Arial" w:eastAsia="Times New Roman" w:hAnsi="Arial" w:cs="Arial"/>
          <w:sz w:val="24"/>
          <w:szCs w:val="24"/>
          <w:lang w:eastAsia="ru-RU" w:bidi="ru-RU"/>
        </w:rPr>
        <w:t>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2. 4. Район обязан: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2.4.1. </w:t>
      </w:r>
      <w:r w:rsidRPr="00681530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Осуществлять полномочие, предусмотренное настоящим Соглашением, в </w:t>
      </w:r>
      <w:r w:rsidRPr="00681530">
        <w:rPr>
          <w:rFonts w:ascii="Arial" w:eastAsia="Times New Roman" w:hAnsi="Arial" w:cs="Arial"/>
          <w:sz w:val="24"/>
          <w:szCs w:val="24"/>
          <w:lang w:eastAsia="ru-RU"/>
        </w:rPr>
        <w:t>соответствии с требованиями действующего законодательства.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2.4.2. Обеспечивать целевое использование финансовых средств, предоставленных Поселением, исключительно на осуществление полномочий, предусмотренных пунктом 1.1 настоящего Соглашения. 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/>
        </w:rPr>
        <w:t>2.4.3. Представлять отчёт о ходе исполнения полномочий, использовании финансовых средств, а также иную информацию в порядке, предусмотренном разделом 4 настоящего Соглашения.</w:t>
      </w:r>
    </w:p>
    <w:p w:rsidR="00681530" w:rsidRPr="00681530" w:rsidRDefault="00681530" w:rsidP="00681530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1530" w:rsidRPr="00681530" w:rsidRDefault="00681530" w:rsidP="00681530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z w:val="24"/>
          <w:szCs w:val="24"/>
          <w:lang w:eastAsia="ru-RU"/>
        </w:rPr>
        <w:t>3. Порядок определения объема межбюджетных трансфертов</w:t>
      </w:r>
    </w:p>
    <w:p w:rsidR="00681530" w:rsidRPr="00681530" w:rsidRDefault="00681530" w:rsidP="00681530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3.1. Финансовые средства, необходимые для осуществления полномочия, предоставляются Поселением Району в форме межбюджетных трансфертов в порядке, определяемом решением Совета депутатов </w:t>
      </w:r>
      <w:proofErr w:type="spellStart"/>
      <w:r w:rsidRPr="00681530">
        <w:rPr>
          <w:rFonts w:ascii="Arial" w:eastAsia="Times New Roman" w:hAnsi="Arial" w:cs="Arial"/>
          <w:sz w:val="24"/>
          <w:szCs w:val="24"/>
          <w:lang w:eastAsia="ru-RU"/>
        </w:rPr>
        <w:t>Толмачевского</w:t>
      </w:r>
      <w:proofErr w:type="spellEnd"/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gramStart"/>
      <w:r w:rsidRPr="00681530">
        <w:rPr>
          <w:rFonts w:ascii="Arial" w:eastAsia="Times New Roman" w:hAnsi="Arial" w:cs="Arial"/>
          <w:sz w:val="24"/>
          <w:szCs w:val="24"/>
          <w:lang w:eastAsia="ru-RU"/>
        </w:rPr>
        <w:t>поселения  от</w:t>
      </w:r>
      <w:proofErr w:type="gramEnd"/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28.12.2018г. № 22 «О бюджете муниципального образования «</w:t>
      </w:r>
      <w:proofErr w:type="spellStart"/>
      <w:r w:rsidRPr="00681530">
        <w:rPr>
          <w:rFonts w:ascii="Arial" w:eastAsia="Times New Roman" w:hAnsi="Arial" w:cs="Arial"/>
          <w:sz w:val="24"/>
          <w:szCs w:val="24"/>
          <w:lang w:eastAsia="ru-RU"/>
        </w:rPr>
        <w:t>Толмачевское</w:t>
      </w:r>
      <w:proofErr w:type="spellEnd"/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на 2019 год и на плановый период 2020 и 2021 годов».</w:t>
      </w:r>
    </w:p>
    <w:p w:rsidR="00681530" w:rsidRPr="00681530" w:rsidRDefault="00681530" w:rsidP="00681530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Pr="00681530">
        <w:rPr>
          <w:rFonts w:ascii="Arial" w:eastAsia="Times New Roman" w:hAnsi="Arial" w:cs="Arial"/>
          <w:sz w:val="24"/>
          <w:szCs w:val="24"/>
          <w:lang w:eastAsia="ru-RU"/>
        </w:rPr>
        <w:t>Ежегодный  объем</w:t>
      </w:r>
      <w:proofErr w:type="gramEnd"/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межбюджетных трансфертов, передаваемых из бюджета Поселения в бюджет Района на осуществление переданного полномочия, определяется при принятии бюджета  Поселения на очередной финансовый год и составляет на 2019 год 65 000 ( шестьдесят пять тысяч) рублей.</w:t>
      </w:r>
    </w:p>
    <w:p w:rsidR="00681530" w:rsidRPr="00681530" w:rsidRDefault="00681530" w:rsidP="00681530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530" w:rsidRPr="00681530" w:rsidRDefault="00681530" w:rsidP="00681530">
      <w:pPr>
        <w:shd w:val="clear" w:color="auto" w:fill="FFFFFF"/>
        <w:tabs>
          <w:tab w:val="left" w:pos="15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4. Контроль за исполнением полномочий</w:t>
      </w:r>
    </w:p>
    <w:p w:rsidR="00681530" w:rsidRPr="00681530" w:rsidRDefault="00681530" w:rsidP="00681530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</w:t>
      </w:r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Районом полномочий, предусмотренных пунктом 1 настоящего Соглашения, осуществляется путем предоставления отчетов об осуществлении полномочий, использовании финансовых средств ежеквартально до 15 числа месяца, следующего за отчетным периодом Поселению </w:t>
      </w:r>
      <w:proofErr w:type="gramStart"/>
      <w:r w:rsidRPr="00681530">
        <w:rPr>
          <w:rFonts w:ascii="Arial" w:eastAsia="Times New Roman" w:hAnsi="Arial" w:cs="Arial"/>
          <w:sz w:val="24"/>
          <w:szCs w:val="24"/>
          <w:lang w:eastAsia="ru-RU"/>
        </w:rPr>
        <w:t>и  Совету</w:t>
      </w:r>
      <w:proofErr w:type="gramEnd"/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поселения по форме согласно Приложению к настоящему Соглашению.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530" w:rsidRPr="00681530" w:rsidRDefault="00681530" w:rsidP="006815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z w:val="24"/>
          <w:szCs w:val="24"/>
          <w:lang w:eastAsia="ru-RU"/>
        </w:rPr>
        <w:t>5. Срок действия Соглашения</w:t>
      </w:r>
    </w:p>
    <w:p w:rsidR="00681530" w:rsidRPr="00681530" w:rsidRDefault="00681530" w:rsidP="00681530">
      <w:pPr>
        <w:shd w:val="clear" w:color="auto" w:fill="FFFFFF"/>
        <w:tabs>
          <w:tab w:val="left" w:leader="underscore" w:pos="1375"/>
          <w:tab w:val="left" w:leader="underscore" w:pos="390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3"/>
          <w:sz w:val="24"/>
          <w:szCs w:val="24"/>
          <w:lang w:eastAsia="ru-RU"/>
        </w:rPr>
        <w:t>5.1.</w:t>
      </w:r>
      <w:r w:rsidRPr="00681530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 xml:space="preserve"> </w:t>
      </w:r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Соглашение вступает в силу в порядке, установленном ч.2 ст.47 Федерального закона от 06.10.2003 № 131-ФЗ «Об общих принципах организации местного самоуправления в Российской Федерации», Уставами муниципальных образований, но не ранее 01 января 2019 года, и действует с 01 января 2019 года до 31 декабря </w:t>
      </w:r>
      <w:proofErr w:type="gramStart"/>
      <w:r w:rsidRPr="00681530">
        <w:rPr>
          <w:rFonts w:ascii="Arial" w:eastAsia="Times New Roman" w:hAnsi="Arial" w:cs="Arial"/>
          <w:sz w:val="24"/>
          <w:szCs w:val="24"/>
          <w:lang w:eastAsia="ru-RU"/>
        </w:rPr>
        <w:t>2019  года</w:t>
      </w:r>
      <w:proofErr w:type="gramEnd"/>
      <w:r w:rsidRPr="006815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815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81530" w:rsidRPr="00681530" w:rsidRDefault="00681530" w:rsidP="006815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z w:val="24"/>
          <w:szCs w:val="24"/>
          <w:lang w:eastAsia="ru-RU"/>
        </w:rPr>
        <w:t>6. Прекращение действия Соглашения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/>
        </w:rPr>
        <w:t>6.1. Действие настоящего Соглашения прекращается в случае н</w:t>
      </w:r>
      <w:r w:rsidRPr="00681530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еосуществления или ненадлежащего осуществления Районом полномочия, </w:t>
      </w:r>
      <w:r w:rsidRPr="00681530">
        <w:rPr>
          <w:rFonts w:ascii="Arial" w:eastAsia="Times New Roman" w:hAnsi="Arial" w:cs="Arial"/>
          <w:sz w:val="24"/>
          <w:szCs w:val="24"/>
          <w:lang w:eastAsia="ru-RU"/>
        </w:rPr>
        <w:t>предусмотренного настоящим Соглашением;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6.2. Настоящее Соглашение может быть прекращено досрочно по инициативе одной </w:t>
      </w:r>
      <w:r w:rsidRPr="00681530">
        <w:rPr>
          <w:rFonts w:ascii="Arial" w:eastAsia="Times New Roman" w:hAnsi="Arial" w:cs="Arial"/>
          <w:spacing w:val="9"/>
          <w:sz w:val="24"/>
          <w:szCs w:val="24"/>
          <w:lang w:eastAsia="ru-RU"/>
        </w:rPr>
        <w:t xml:space="preserve">из Сторон настоящего Соглашения в случае, если осуществление полномочия становится </w:t>
      </w:r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невозможным, либо при сложившихся условиях это полномочие может быть наиболее </w:t>
      </w:r>
      <w:r w:rsidRPr="0068153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эффективно осуществлено </w:t>
      </w:r>
      <w:proofErr w:type="gramStart"/>
      <w:r w:rsidRPr="00681530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Поселением  самостоятельно</w:t>
      </w:r>
      <w:proofErr w:type="gramEnd"/>
      <w:r w:rsidRPr="0068153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при условии уведомления второй стороны не менее чем за один календарный месяц, возмещения второй стороне убытков, </w:t>
      </w:r>
      <w:r w:rsidRPr="00681530">
        <w:rPr>
          <w:rFonts w:ascii="Arial" w:eastAsia="Times New Roman" w:hAnsi="Arial" w:cs="Arial"/>
          <w:sz w:val="24"/>
          <w:szCs w:val="24"/>
          <w:lang w:eastAsia="ru-RU"/>
        </w:rPr>
        <w:t>связанных с досрочным расторжением договора.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 w:bidi="ru-RU"/>
        </w:rPr>
        <w:t>Досрочное прекращение настоящего Соглашения по соглашению сторон оформляется письменным соглашением Сторон о расторжении настоящего Соглашения.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 w:bidi="ru-RU"/>
        </w:rPr>
        <w:t>6.3.В случае прекращения действия настоящего Соглашения органы местного самоуправления Района возвращают органам местного самоуправления Поселения неиспользованные финансовые средства, перечисленные в качестве иных межбюджетных трансфертов в соответствии с Бюджетным кодексом Российской Федерации.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6.4. При наличии споров между Сторонами настоящее Соглашение может быть </w:t>
      </w:r>
      <w:r w:rsidRPr="00681530">
        <w:rPr>
          <w:rFonts w:ascii="Arial" w:eastAsia="Times New Roman" w:hAnsi="Arial" w:cs="Arial"/>
          <w:sz w:val="24"/>
          <w:szCs w:val="24"/>
          <w:lang w:eastAsia="ru-RU"/>
        </w:rPr>
        <w:t>расторгнуто досрочно в судебном порядке.</w:t>
      </w:r>
    </w:p>
    <w:p w:rsidR="00681530" w:rsidRPr="00681530" w:rsidRDefault="00681530" w:rsidP="0068153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530" w:rsidRPr="00681530" w:rsidRDefault="00681530" w:rsidP="006815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z w:val="24"/>
          <w:szCs w:val="24"/>
          <w:lang w:eastAsia="ru-RU"/>
        </w:rPr>
        <w:t>7. Ответственность Сторон</w:t>
      </w:r>
    </w:p>
    <w:p w:rsidR="00681530" w:rsidRPr="00681530" w:rsidRDefault="00681530" w:rsidP="0068153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/>
        </w:rPr>
        <w:t>7.1. Стороны несут ответственность (включая применение финансовых санкций) за ненадлежащее исполнение обязанностей, предусмотренных настоящим Соглашением, в соответствии с законодательством.</w:t>
      </w:r>
    </w:p>
    <w:p w:rsidR="00681530" w:rsidRPr="00681530" w:rsidRDefault="00681530" w:rsidP="00681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81530" w:rsidRPr="00681530" w:rsidRDefault="00681530" w:rsidP="006815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z w:val="24"/>
          <w:szCs w:val="24"/>
          <w:lang w:eastAsia="ru-RU"/>
        </w:rPr>
        <w:t>8. Заключительные положения</w:t>
      </w:r>
    </w:p>
    <w:p w:rsidR="00681530" w:rsidRPr="00681530" w:rsidRDefault="00681530" w:rsidP="00681530">
      <w:pPr>
        <w:shd w:val="clear" w:color="auto" w:fill="FFFFFF"/>
        <w:tabs>
          <w:tab w:val="left" w:pos="57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/>
        </w:rPr>
        <w:t>8.1. По взаимному согласию Сторон или в соответствии с требованиями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681530" w:rsidRPr="00681530" w:rsidRDefault="00681530" w:rsidP="0068153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Pr="0068153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Не урегулированные Сторонами споры и разногласия, возникшие при </w:t>
      </w:r>
      <w:r w:rsidRPr="00681530">
        <w:rPr>
          <w:rFonts w:ascii="Arial" w:eastAsia="Times New Roman" w:hAnsi="Arial" w:cs="Arial"/>
          <w:spacing w:val="1"/>
          <w:sz w:val="24"/>
          <w:szCs w:val="24"/>
          <w:lang w:eastAsia="ru-RU"/>
        </w:rPr>
        <w:t>исполнении настоящего Соглашения, подлежат рассмотрению в порядке, предусмотренном действующим законодательством.</w:t>
      </w:r>
    </w:p>
    <w:p w:rsidR="00681530" w:rsidRPr="00681530" w:rsidRDefault="00681530" w:rsidP="0068153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8.3. </w:t>
      </w:r>
      <w:r w:rsidRPr="0068153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Настоящее Соглашение составлено в 2 (двух) экземплярах, </w:t>
      </w:r>
      <w:r w:rsidRPr="00681530">
        <w:rPr>
          <w:rFonts w:ascii="Arial" w:eastAsia="Times New Roman" w:hAnsi="Arial" w:cs="Arial"/>
          <w:sz w:val="24"/>
          <w:szCs w:val="24"/>
          <w:lang w:eastAsia="ru-RU"/>
        </w:rPr>
        <w:t>имеющих равную юридическую силу</w:t>
      </w:r>
      <w:r w:rsidRPr="0068153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- по одному </w:t>
      </w:r>
      <w:r w:rsidRPr="00681530">
        <w:rPr>
          <w:rFonts w:ascii="Arial" w:eastAsia="Times New Roman" w:hAnsi="Arial" w:cs="Arial"/>
          <w:sz w:val="24"/>
          <w:szCs w:val="24"/>
          <w:lang w:eastAsia="ru-RU"/>
        </w:rPr>
        <w:t>экземпляру для каждой из Сторон, имеющих равную юридическую силу.</w:t>
      </w:r>
    </w:p>
    <w:p w:rsidR="00681530" w:rsidRPr="00681530" w:rsidRDefault="00681530" w:rsidP="00681530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</w:pPr>
    </w:p>
    <w:p w:rsidR="00681530" w:rsidRPr="00681530" w:rsidRDefault="00681530" w:rsidP="0068153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9.</w:t>
      </w:r>
      <w:r w:rsidRPr="006815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p w:rsidR="00681530" w:rsidRPr="00681530" w:rsidRDefault="00681530" w:rsidP="0068153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9.</w:t>
      </w:r>
      <w:r w:rsidRPr="006815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8"/>
        <w:gridCol w:w="4947"/>
      </w:tblGrid>
      <w:tr w:rsidR="00681530" w:rsidRPr="00681530" w:rsidTr="00303BE4">
        <w:tc>
          <w:tcPr>
            <w:tcW w:w="2576" w:type="pct"/>
          </w:tcPr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администрация </w:t>
            </w:r>
            <w:proofErr w:type="spellStart"/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Толмачевского</w:t>
            </w:r>
            <w:proofErr w:type="spellEnd"/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Тверская область Лихославльский район 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с.Толмачи</w:t>
            </w:r>
            <w:proofErr w:type="spellEnd"/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ул.1-ая Больничная, д.2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Тверской области (Муниципальное учреждение администрация </w:t>
            </w:r>
            <w:proofErr w:type="spellStart"/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Толмачевского</w:t>
            </w:r>
            <w:proofErr w:type="spellEnd"/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Лихославльского района Тверской области)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6931007923 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28638440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40101810600000010005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отделение </w:t>
            </w:r>
            <w:proofErr w:type="gramStart"/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Тверь  г.</w:t>
            </w:r>
            <w:proofErr w:type="gramEnd"/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Тверь</w:t>
            </w:r>
          </w:p>
          <w:p w:rsidR="00681530" w:rsidRPr="00681530" w:rsidRDefault="00681530" w:rsidP="00681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71220240014100000150</w:t>
            </w:r>
          </w:p>
        </w:tc>
        <w:tc>
          <w:tcPr>
            <w:tcW w:w="2424" w:type="pct"/>
          </w:tcPr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 Администрация Лихославльского района</w:t>
            </w:r>
          </w:p>
          <w:p w:rsidR="00681530" w:rsidRPr="00681530" w:rsidRDefault="00681530" w:rsidP="00681530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 Лихославль ул. Первомайская д.6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Тверской области (Муниципальное учреждение Финансовый отдел администрации Лихославльского района)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л\с 03363028101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681530" w:rsidRPr="00681530" w:rsidRDefault="00681530" w:rsidP="00681530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81530" w:rsidRPr="00681530" w:rsidTr="00303BE4">
        <w:tc>
          <w:tcPr>
            <w:tcW w:w="2576" w:type="pct"/>
          </w:tcPr>
          <w:p w:rsidR="00681530" w:rsidRPr="00681530" w:rsidRDefault="00681530" w:rsidP="00681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Толмачевского</w:t>
            </w:r>
            <w:proofErr w:type="spellEnd"/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 А.Н. Бабурин</w:t>
            </w:r>
          </w:p>
        </w:tc>
        <w:tc>
          <w:tcPr>
            <w:tcW w:w="2424" w:type="pct"/>
          </w:tcPr>
          <w:p w:rsidR="00681530" w:rsidRPr="00681530" w:rsidRDefault="00681530" w:rsidP="00681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  <w:p w:rsidR="00681530" w:rsidRPr="00681530" w:rsidRDefault="00681530" w:rsidP="0068153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6815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  <w:proofErr w:type="spellEnd"/>
          </w:p>
        </w:tc>
      </w:tr>
    </w:tbl>
    <w:p w:rsidR="00681530" w:rsidRPr="00681530" w:rsidRDefault="00681530" w:rsidP="0068153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81530" w:rsidRPr="00681530" w:rsidRDefault="00681530" w:rsidP="006815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530" w:rsidRPr="00681530" w:rsidRDefault="00681530" w:rsidP="00681530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соглашению о передаче муниципальным образованием «</w:t>
      </w:r>
      <w:proofErr w:type="spellStart"/>
      <w:r w:rsidRPr="00681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Толмачевское</w:t>
      </w:r>
      <w:proofErr w:type="spellEnd"/>
      <w:r w:rsidRPr="00681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 осуществления части полномочий </w:t>
      </w:r>
    </w:p>
    <w:p w:rsidR="00681530" w:rsidRPr="00681530" w:rsidRDefault="00681530" w:rsidP="00681530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 «Лихославльский район» от 28.12.2018</w:t>
      </w:r>
    </w:p>
    <w:p w:rsidR="00681530" w:rsidRPr="00681530" w:rsidRDefault="00681530" w:rsidP="0068153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81530" w:rsidRPr="00681530" w:rsidRDefault="00681530" w:rsidP="006815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об использовании иных межбюджетных трансфертов из бюджета </w:t>
      </w:r>
      <w:proofErr w:type="spellStart"/>
      <w:r w:rsidRPr="00681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Толмачевского</w:t>
      </w:r>
      <w:proofErr w:type="spellEnd"/>
      <w:r w:rsidRPr="00681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бюджет Лихославльского района на ____________ 2019 года</w:t>
      </w:r>
    </w:p>
    <w:p w:rsidR="00681530" w:rsidRPr="00681530" w:rsidRDefault="00681530" w:rsidP="006815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5"/>
        <w:gridCol w:w="1573"/>
        <w:gridCol w:w="2434"/>
        <w:gridCol w:w="2038"/>
        <w:gridCol w:w="2095"/>
      </w:tblGrid>
      <w:tr w:rsidR="00681530" w:rsidRPr="00681530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на 2019 год (</w:t>
            </w:r>
            <w:proofErr w:type="spellStart"/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из бюджета поселения, (руб.)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 муниципальным районом, (руб.)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выполненных работ, (руб.)</w:t>
            </w:r>
          </w:p>
        </w:tc>
      </w:tr>
      <w:tr w:rsidR="00681530" w:rsidRPr="00681530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530" w:rsidRPr="00681530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530" w:rsidRPr="00681530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30" w:rsidRPr="00681530" w:rsidRDefault="00681530" w:rsidP="0068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681530" w:rsidRPr="00681530" w:rsidRDefault="00681530" w:rsidP="006815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530" w:rsidRPr="00681530" w:rsidRDefault="00681530" w:rsidP="006815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5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Лихославльского района                                                                                                                               Н.Н. Виноградова</w:t>
      </w:r>
    </w:p>
    <w:p w:rsidR="00B87012" w:rsidRDefault="00B87012"/>
    <w:sectPr w:rsidR="00B87012" w:rsidSect="006815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92"/>
    <w:rsid w:val="00681530"/>
    <w:rsid w:val="007B1A92"/>
    <w:rsid w:val="00B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ECA98-1B6E-4FD2-A5DA-A19C04B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4549/fe0cad704c69e3b97bf615f0437ecf1996a5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9339</Characters>
  <Application>Microsoft Office Word</Application>
  <DocSecurity>0</DocSecurity>
  <Lines>77</Lines>
  <Paragraphs>21</Paragraphs>
  <ScaleCrop>false</ScaleCrop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2019-03-13T07:39:00Z</dcterms:created>
  <dcterms:modified xsi:type="dcterms:W3CDTF">2019-03-13T07:39:00Z</dcterms:modified>
</cp:coreProperties>
</file>