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05" w:rsidRDefault="00645905">
      <w:pPr>
        <w:jc w:val="center"/>
        <w:rPr>
          <w:b/>
          <w:bCs/>
        </w:rPr>
      </w:pPr>
    </w:p>
    <w:p w:rsidR="00645905" w:rsidRDefault="00645905">
      <w:pPr>
        <w:jc w:val="center"/>
        <w:rPr>
          <w:b/>
          <w:bCs/>
        </w:rPr>
      </w:pPr>
    </w:p>
    <w:p w:rsidR="00A0253B" w:rsidRDefault="00686C82">
      <w:pPr>
        <w:jc w:val="center"/>
        <w:rPr>
          <w:b/>
          <w:bCs/>
        </w:rPr>
      </w:pPr>
      <w:r>
        <w:rPr>
          <w:b/>
          <w:bCs/>
        </w:rPr>
        <w:t>Консолидированная к</w:t>
      </w:r>
      <w:r w:rsidR="00A0253B">
        <w:rPr>
          <w:b/>
          <w:bCs/>
        </w:rPr>
        <w:t>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10045C">
        <w:rPr>
          <w:b/>
          <w:bCs/>
        </w:rPr>
        <w:t>01</w:t>
      </w:r>
      <w:r w:rsidR="00716A48">
        <w:rPr>
          <w:b/>
          <w:bCs/>
        </w:rPr>
        <w:t>.201</w:t>
      </w:r>
      <w:r w:rsidR="0010045C">
        <w:rPr>
          <w:b/>
          <w:bCs/>
        </w:rPr>
        <w:t>9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19"/>
        <w:gridCol w:w="1777"/>
        <w:gridCol w:w="2341"/>
      </w:tblGrid>
      <w:tr w:rsidR="00A0253B" w:rsidTr="005C541F">
        <w:trPr>
          <w:cantSplit/>
        </w:trPr>
        <w:tc>
          <w:tcPr>
            <w:tcW w:w="808" w:type="dxa"/>
            <w:vMerge w:val="restart"/>
          </w:tcPr>
          <w:p w:rsidR="00A0253B" w:rsidRDefault="00A0253B">
            <w:pPr>
              <w:jc w:val="center"/>
            </w:pPr>
            <w:r>
              <w:t>№ п/п</w:t>
            </w:r>
          </w:p>
        </w:tc>
        <w:tc>
          <w:tcPr>
            <w:tcW w:w="4419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118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 w:rsidTr="005C541F">
        <w:trPr>
          <w:cantSplit/>
        </w:trPr>
        <w:tc>
          <w:tcPr>
            <w:tcW w:w="808" w:type="dxa"/>
            <w:vMerge/>
          </w:tcPr>
          <w:p w:rsidR="00A0253B" w:rsidRDefault="00A0253B"/>
        </w:tc>
        <w:tc>
          <w:tcPr>
            <w:tcW w:w="4419" w:type="dxa"/>
            <w:vMerge/>
          </w:tcPr>
          <w:p w:rsidR="00A0253B" w:rsidRDefault="00A0253B"/>
        </w:tc>
        <w:tc>
          <w:tcPr>
            <w:tcW w:w="1777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41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 w:rsidTr="005C541F">
        <w:trPr>
          <w:cantSplit/>
          <w:trHeight w:val="608"/>
        </w:trPr>
        <w:tc>
          <w:tcPr>
            <w:tcW w:w="808" w:type="dxa"/>
          </w:tcPr>
          <w:p w:rsidR="00A20CD3" w:rsidRPr="00686C82" w:rsidRDefault="006F6052">
            <w:r>
              <w:t>1</w:t>
            </w:r>
          </w:p>
        </w:tc>
        <w:tc>
          <w:tcPr>
            <w:tcW w:w="4419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1777" w:type="dxa"/>
          </w:tcPr>
          <w:p w:rsidR="009B6183" w:rsidRPr="00686C82" w:rsidRDefault="0010045C" w:rsidP="005C541F">
            <w:pPr>
              <w:rPr>
                <w:color w:val="FF0000"/>
              </w:rPr>
            </w:pPr>
            <w:r w:rsidRPr="0010045C">
              <w:t>37962,3</w:t>
            </w:r>
          </w:p>
        </w:tc>
        <w:tc>
          <w:tcPr>
            <w:tcW w:w="2341" w:type="dxa"/>
          </w:tcPr>
          <w:p w:rsidR="009F3F8E" w:rsidRPr="00686C82" w:rsidRDefault="0010045C" w:rsidP="005C541F">
            <w:pPr>
              <w:rPr>
                <w:color w:val="FF0000"/>
              </w:rPr>
            </w:pPr>
            <w:r w:rsidRPr="0010045C">
              <w:t>27176,2</w:t>
            </w:r>
          </w:p>
        </w:tc>
      </w:tr>
      <w:tr w:rsidR="00FF3418" w:rsidTr="005C541F">
        <w:trPr>
          <w:cantSplit/>
          <w:trHeight w:val="758"/>
        </w:trPr>
        <w:tc>
          <w:tcPr>
            <w:tcW w:w="808" w:type="dxa"/>
          </w:tcPr>
          <w:p w:rsidR="00FF3418" w:rsidRDefault="00686C82">
            <w:r>
              <w:rPr>
                <w:lang w:val="en-US"/>
              </w:rPr>
              <w:t>1.</w:t>
            </w:r>
            <w:r>
              <w:t>1</w:t>
            </w:r>
            <w:r w:rsidR="006F6052">
              <w:t>.</w:t>
            </w:r>
          </w:p>
        </w:tc>
        <w:tc>
          <w:tcPr>
            <w:tcW w:w="4419" w:type="dxa"/>
          </w:tcPr>
          <w:p w:rsidR="00FF3418" w:rsidRPr="0022628A" w:rsidRDefault="00A52AB9" w:rsidP="002B2FBB">
            <w:r w:rsidRPr="00564B95">
              <w:t>МУП Лихославльского района «Благоустройство»</w:t>
            </w:r>
          </w:p>
        </w:tc>
        <w:tc>
          <w:tcPr>
            <w:tcW w:w="1777" w:type="dxa"/>
          </w:tcPr>
          <w:p w:rsidR="00A52AB9" w:rsidRPr="005C541F" w:rsidRDefault="0010045C" w:rsidP="0010045C">
            <w:pPr>
              <w:rPr>
                <w:bCs/>
              </w:rPr>
            </w:pPr>
            <w:r>
              <w:rPr>
                <w:bCs/>
              </w:rPr>
              <w:t>3038</w:t>
            </w:r>
            <w:r w:rsidR="00BD424E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2341" w:type="dxa"/>
          </w:tcPr>
          <w:p w:rsidR="00FF3418" w:rsidRPr="005C541F" w:rsidRDefault="0010045C" w:rsidP="00686C82">
            <w:pPr>
              <w:rPr>
                <w:bCs/>
              </w:rPr>
            </w:pPr>
            <w:r>
              <w:rPr>
                <w:bCs/>
              </w:rPr>
              <w:t>317</w:t>
            </w:r>
            <w:r w:rsidR="00BD424E">
              <w:rPr>
                <w:bCs/>
              </w:rPr>
              <w:t>,0</w:t>
            </w:r>
          </w:p>
        </w:tc>
      </w:tr>
      <w:tr w:rsidR="00A20CD3" w:rsidRPr="00564B95" w:rsidTr="005C541F">
        <w:trPr>
          <w:cantSplit/>
          <w:trHeight w:val="766"/>
        </w:trPr>
        <w:tc>
          <w:tcPr>
            <w:tcW w:w="808" w:type="dxa"/>
          </w:tcPr>
          <w:p w:rsidR="00A20CD3" w:rsidRPr="00564B95" w:rsidRDefault="006F6052" w:rsidP="006F6052">
            <w:r>
              <w:rPr>
                <w:lang w:val="en-US"/>
              </w:rPr>
              <w:t>1.</w:t>
            </w:r>
            <w:r>
              <w:t>2.</w:t>
            </w:r>
          </w:p>
        </w:tc>
        <w:tc>
          <w:tcPr>
            <w:tcW w:w="4419" w:type="dxa"/>
          </w:tcPr>
          <w:p w:rsidR="00A20CD3" w:rsidRPr="00564B95" w:rsidRDefault="00A52AB9" w:rsidP="003B3755">
            <w:r>
              <w:t>МУП «</w:t>
            </w:r>
            <w:proofErr w:type="spellStart"/>
            <w:r w:rsidRPr="0022628A">
              <w:t>Авто</w:t>
            </w:r>
            <w:r>
              <w:t>Престиж</w:t>
            </w:r>
            <w:proofErr w:type="spellEnd"/>
            <w:r>
              <w:t>»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</w:t>
            </w:r>
          </w:p>
        </w:tc>
        <w:tc>
          <w:tcPr>
            <w:tcW w:w="1777" w:type="dxa"/>
          </w:tcPr>
          <w:p w:rsidR="00A52AB9" w:rsidRPr="005C541F" w:rsidRDefault="00CA6659" w:rsidP="00686C82">
            <w:pPr>
              <w:rPr>
                <w:bCs/>
              </w:rPr>
            </w:pPr>
            <w:r>
              <w:rPr>
                <w:bCs/>
              </w:rPr>
              <w:t>2</w:t>
            </w:r>
            <w:r w:rsidR="0010045C">
              <w:rPr>
                <w:bCs/>
              </w:rPr>
              <w:t>599</w:t>
            </w:r>
            <w:r>
              <w:rPr>
                <w:bCs/>
              </w:rPr>
              <w:t>,0</w:t>
            </w:r>
          </w:p>
          <w:p w:rsidR="00A20CD3" w:rsidRPr="005C541F" w:rsidRDefault="00A20CD3" w:rsidP="00686C82"/>
        </w:tc>
        <w:tc>
          <w:tcPr>
            <w:tcW w:w="2341" w:type="dxa"/>
          </w:tcPr>
          <w:p w:rsidR="00A20CD3" w:rsidRPr="005C541F" w:rsidRDefault="0010045C" w:rsidP="0010045C">
            <w:r>
              <w:rPr>
                <w:bCs/>
              </w:rPr>
              <w:t>1361</w:t>
            </w:r>
            <w:r w:rsidR="00CA6659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6E2A95" w:rsidRPr="00564B95" w:rsidTr="005C541F">
        <w:trPr>
          <w:cantSplit/>
          <w:trHeight w:val="427"/>
        </w:trPr>
        <w:tc>
          <w:tcPr>
            <w:tcW w:w="808" w:type="dxa"/>
          </w:tcPr>
          <w:p w:rsidR="006E2A95" w:rsidRPr="00564B95" w:rsidRDefault="00B95CC2">
            <w:r>
              <w:t>1.3.</w:t>
            </w:r>
          </w:p>
        </w:tc>
        <w:tc>
          <w:tcPr>
            <w:tcW w:w="4419" w:type="dxa"/>
          </w:tcPr>
          <w:p w:rsidR="006E2A95" w:rsidRPr="00564B95" w:rsidRDefault="000E367C" w:rsidP="003B3755">
            <w:r w:rsidRPr="00686C82">
              <w:t>МУП "</w:t>
            </w:r>
            <w:proofErr w:type="spellStart"/>
            <w:r w:rsidRPr="00686C82">
              <w:t>Кава</w:t>
            </w:r>
            <w:proofErr w:type="spellEnd"/>
            <w:r w:rsidRPr="00686C82">
              <w:t>"</w:t>
            </w:r>
          </w:p>
        </w:tc>
        <w:tc>
          <w:tcPr>
            <w:tcW w:w="1777" w:type="dxa"/>
          </w:tcPr>
          <w:p w:rsidR="009F3340" w:rsidRPr="005C541F" w:rsidRDefault="0010045C" w:rsidP="009F3340">
            <w:r>
              <w:t>5297,0</w:t>
            </w:r>
          </w:p>
        </w:tc>
        <w:tc>
          <w:tcPr>
            <w:tcW w:w="2341" w:type="dxa"/>
          </w:tcPr>
          <w:p w:rsidR="006E2A95" w:rsidRPr="005C541F" w:rsidRDefault="0010045C" w:rsidP="009F3340">
            <w:r>
              <w:t>4037,9</w:t>
            </w:r>
          </w:p>
        </w:tc>
      </w:tr>
      <w:tr w:rsidR="00C14E40" w:rsidRPr="00564B95" w:rsidTr="005C541F">
        <w:trPr>
          <w:cantSplit/>
          <w:trHeight w:val="427"/>
        </w:trPr>
        <w:tc>
          <w:tcPr>
            <w:tcW w:w="808" w:type="dxa"/>
          </w:tcPr>
          <w:p w:rsidR="00C14E40" w:rsidRPr="00564B95" w:rsidRDefault="00B95CC2" w:rsidP="00C14E40">
            <w:r>
              <w:t>1.4.</w:t>
            </w:r>
          </w:p>
        </w:tc>
        <w:tc>
          <w:tcPr>
            <w:tcW w:w="4419" w:type="dxa"/>
          </w:tcPr>
          <w:p w:rsidR="00C14E40" w:rsidRDefault="000E367C" w:rsidP="00C14E40">
            <w:proofErr w:type="gramStart"/>
            <w:r w:rsidRPr="00686C82">
              <w:t>МУП  "</w:t>
            </w:r>
            <w:proofErr w:type="spellStart"/>
            <w:proofErr w:type="gramEnd"/>
            <w:r w:rsidRPr="00686C82">
              <w:t>Вёски</w:t>
            </w:r>
            <w:proofErr w:type="spellEnd"/>
            <w:r w:rsidRPr="00686C82">
              <w:t>"</w:t>
            </w:r>
          </w:p>
        </w:tc>
        <w:tc>
          <w:tcPr>
            <w:tcW w:w="1777" w:type="dxa"/>
          </w:tcPr>
          <w:p w:rsidR="00C14E40" w:rsidRPr="00C14E40" w:rsidRDefault="0010045C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22803,0</w:t>
            </w:r>
          </w:p>
        </w:tc>
        <w:tc>
          <w:tcPr>
            <w:tcW w:w="2341" w:type="dxa"/>
          </w:tcPr>
          <w:p w:rsidR="00C14E40" w:rsidRPr="00C14E40" w:rsidRDefault="0010045C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17938,8</w:t>
            </w:r>
          </w:p>
        </w:tc>
      </w:tr>
      <w:tr w:rsidR="00C14E40" w:rsidTr="005C541F">
        <w:trPr>
          <w:cantSplit/>
          <w:trHeight w:val="427"/>
        </w:trPr>
        <w:tc>
          <w:tcPr>
            <w:tcW w:w="808" w:type="dxa"/>
          </w:tcPr>
          <w:p w:rsidR="00C14E40" w:rsidRDefault="00B95CC2" w:rsidP="00C14E40">
            <w:r>
              <w:t>1.5.</w:t>
            </w:r>
          </w:p>
        </w:tc>
        <w:tc>
          <w:tcPr>
            <w:tcW w:w="4419" w:type="dxa"/>
          </w:tcPr>
          <w:p w:rsidR="00C14E40" w:rsidRPr="0022628A" w:rsidRDefault="00C14E40" w:rsidP="00B95CC2">
            <w:r w:rsidRPr="00686C82">
              <w:t>МУП "Престиж"</w:t>
            </w:r>
          </w:p>
        </w:tc>
        <w:tc>
          <w:tcPr>
            <w:tcW w:w="1777" w:type="dxa"/>
          </w:tcPr>
          <w:p w:rsidR="00C14E40" w:rsidRPr="005C541F" w:rsidRDefault="0010045C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4224,5</w:t>
            </w:r>
          </w:p>
        </w:tc>
        <w:tc>
          <w:tcPr>
            <w:tcW w:w="2341" w:type="dxa"/>
          </w:tcPr>
          <w:p w:rsidR="00C14E40" w:rsidRPr="005C541F" w:rsidRDefault="0010045C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3521,5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6F6052" w:rsidP="006F6052">
            <w:r>
              <w:t>2</w:t>
            </w:r>
          </w:p>
        </w:tc>
        <w:tc>
          <w:tcPr>
            <w:tcW w:w="4419" w:type="dxa"/>
          </w:tcPr>
          <w:p w:rsidR="00C14E40" w:rsidRPr="00686C82" w:rsidRDefault="00C14E40" w:rsidP="00C14E40">
            <w:r>
              <w:t>В стадии ликвидации:</w:t>
            </w:r>
          </w:p>
        </w:tc>
        <w:tc>
          <w:tcPr>
            <w:tcW w:w="1777" w:type="dxa"/>
          </w:tcPr>
          <w:p w:rsidR="00C14E40" w:rsidRPr="005C541F" w:rsidRDefault="0010045C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131823,2</w:t>
            </w:r>
          </w:p>
        </w:tc>
        <w:tc>
          <w:tcPr>
            <w:tcW w:w="2341" w:type="dxa"/>
          </w:tcPr>
          <w:p w:rsidR="00C14E40" w:rsidRPr="005C541F" w:rsidRDefault="0010045C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124546,7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6F6052" w:rsidP="00C14E40">
            <w:r>
              <w:t>2.1.</w:t>
            </w:r>
          </w:p>
        </w:tc>
        <w:tc>
          <w:tcPr>
            <w:tcW w:w="4419" w:type="dxa"/>
          </w:tcPr>
          <w:p w:rsidR="00C14E40" w:rsidRPr="00686C82" w:rsidRDefault="00C14E40" w:rsidP="00C14E40">
            <w:r>
              <w:t xml:space="preserve">МУП «Автоперевозки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7916,2</w:t>
            </w: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7916,2</w:t>
            </w:r>
          </w:p>
        </w:tc>
      </w:tr>
      <w:tr w:rsidR="00BD424E" w:rsidTr="005C541F">
        <w:trPr>
          <w:cantSplit/>
          <w:trHeight w:val="426"/>
        </w:trPr>
        <w:tc>
          <w:tcPr>
            <w:tcW w:w="808" w:type="dxa"/>
          </w:tcPr>
          <w:p w:rsidR="00BD424E" w:rsidRDefault="006F6052" w:rsidP="00C14E40">
            <w:r>
              <w:t>2.2.</w:t>
            </w:r>
          </w:p>
        </w:tc>
        <w:tc>
          <w:tcPr>
            <w:tcW w:w="4419" w:type="dxa"/>
          </w:tcPr>
          <w:p w:rsidR="00BD424E" w:rsidRDefault="00BD424E" w:rsidP="00C14E40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</w:t>
            </w:r>
            <w:bookmarkStart w:id="0" w:name="_GoBack"/>
            <w:bookmarkEnd w:id="0"/>
            <w:r>
              <w:t>омпания»</w:t>
            </w:r>
          </w:p>
        </w:tc>
        <w:tc>
          <w:tcPr>
            <w:tcW w:w="1777" w:type="dxa"/>
          </w:tcPr>
          <w:p w:rsidR="00BD424E" w:rsidRDefault="00B95CC2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93849,2</w:t>
            </w:r>
          </w:p>
        </w:tc>
        <w:tc>
          <w:tcPr>
            <w:tcW w:w="2341" w:type="dxa"/>
          </w:tcPr>
          <w:p w:rsidR="00BD424E" w:rsidRDefault="00B95CC2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88368,6</w:t>
            </w:r>
          </w:p>
        </w:tc>
      </w:tr>
      <w:tr w:rsidR="00012643" w:rsidTr="005C541F">
        <w:trPr>
          <w:cantSplit/>
          <w:trHeight w:val="426"/>
        </w:trPr>
        <w:tc>
          <w:tcPr>
            <w:tcW w:w="808" w:type="dxa"/>
          </w:tcPr>
          <w:p w:rsidR="00012643" w:rsidRDefault="006F6052" w:rsidP="00C14E40">
            <w:r>
              <w:t>2.3.</w:t>
            </w:r>
          </w:p>
        </w:tc>
        <w:tc>
          <w:tcPr>
            <w:tcW w:w="4419" w:type="dxa"/>
          </w:tcPr>
          <w:p w:rsidR="00012643" w:rsidRDefault="00012643" w:rsidP="00C14E40">
            <w:r w:rsidRPr="00686C82">
              <w:t>МУП "ЖКХ-Водоканал"</w:t>
            </w:r>
          </w:p>
        </w:tc>
        <w:tc>
          <w:tcPr>
            <w:tcW w:w="1777" w:type="dxa"/>
          </w:tcPr>
          <w:p w:rsidR="00012643" w:rsidRDefault="00012643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30057,8</w:t>
            </w:r>
          </w:p>
        </w:tc>
        <w:tc>
          <w:tcPr>
            <w:tcW w:w="2341" w:type="dxa"/>
          </w:tcPr>
          <w:p w:rsidR="00012643" w:rsidRDefault="00012643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28261,9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C14E40" w:rsidP="00C14E40"/>
        </w:tc>
        <w:tc>
          <w:tcPr>
            <w:tcW w:w="4419" w:type="dxa"/>
          </w:tcPr>
          <w:p w:rsidR="00C14E40" w:rsidRDefault="00C14E40" w:rsidP="00C14E40">
            <w:r>
              <w:t>ИТОГО:</w:t>
            </w:r>
          </w:p>
        </w:tc>
        <w:tc>
          <w:tcPr>
            <w:tcW w:w="1777" w:type="dxa"/>
          </w:tcPr>
          <w:p w:rsidR="00C14E40" w:rsidRDefault="0010045C" w:rsidP="00D35B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169785,5</w:t>
            </w:r>
          </w:p>
        </w:tc>
        <w:tc>
          <w:tcPr>
            <w:tcW w:w="2341" w:type="dxa"/>
          </w:tcPr>
          <w:p w:rsidR="00C14E40" w:rsidRDefault="0010045C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151722,9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3"/>
    <w:rsid w:val="00012643"/>
    <w:rsid w:val="00043774"/>
    <w:rsid w:val="00084842"/>
    <w:rsid w:val="000A0270"/>
    <w:rsid w:val="000A0AB1"/>
    <w:rsid w:val="000B4F0A"/>
    <w:rsid w:val="000C4AA0"/>
    <w:rsid w:val="000E367C"/>
    <w:rsid w:val="000F3CEE"/>
    <w:rsid w:val="0010045C"/>
    <w:rsid w:val="001263FE"/>
    <w:rsid w:val="001379BD"/>
    <w:rsid w:val="00164D2B"/>
    <w:rsid w:val="00164D7F"/>
    <w:rsid w:val="00192717"/>
    <w:rsid w:val="0019441F"/>
    <w:rsid w:val="00195486"/>
    <w:rsid w:val="001D0AA6"/>
    <w:rsid w:val="001E0798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21C2F"/>
    <w:rsid w:val="0048304F"/>
    <w:rsid w:val="00494024"/>
    <w:rsid w:val="004A026C"/>
    <w:rsid w:val="004A04C3"/>
    <w:rsid w:val="004A21D8"/>
    <w:rsid w:val="004A4F23"/>
    <w:rsid w:val="004C4066"/>
    <w:rsid w:val="004E158A"/>
    <w:rsid w:val="004E6797"/>
    <w:rsid w:val="004F26A0"/>
    <w:rsid w:val="0050472F"/>
    <w:rsid w:val="005104E0"/>
    <w:rsid w:val="00517CF1"/>
    <w:rsid w:val="00535D06"/>
    <w:rsid w:val="00544BE6"/>
    <w:rsid w:val="00564B95"/>
    <w:rsid w:val="00566EEC"/>
    <w:rsid w:val="005C0297"/>
    <w:rsid w:val="005C541F"/>
    <w:rsid w:val="005F21B3"/>
    <w:rsid w:val="0063359E"/>
    <w:rsid w:val="00645905"/>
    <w:rsid w:val="006719A4"/>
    <w:rsid w:val="00676418"/>
    <w:rsid w:val="00686C82"/>
    <w:rsid w:val="006C0F55"/>
    <w:rsid w:val="006E2A95"/>
    <w:rsid w:val="006F10E5"/>
    <w:rsid w:val="006F6052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8B6455"/>
    <w:rsid w:val="009554C0"/>
    <w:rsid w:val="0097151A"/>
    <w:rsid w:val="009B6183"/>
    <w:rsid w:val="009D14A0"/>
    <w:rsid w:val="009F3340"/>
    <w:rsid w:val="009F3F8E"/>
    <w:rsid w:val="00A00A31"/>
    <w:rsid w:val="00A0253B"/>
    <w:rsid w:val="00A20CD3"/>
    <w:rsid w:val="00A359C6"/>
    <w:rsid w:val="00A52AB9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95CC2"/>
    <w:rsid w:val="00BA4E5A"/>
    <w:rsid w:val="00BD424E"/>
    <w:rsid w:val="00BE46FA"/>
    <w:rsid w:val="00C14E40"/>
    <w:rsid w:val="00C36764"/>
    <w:rsid w:val="00C51E5C"/>
    <w:rsid w:val="00C635BD"/>
    <w:rsid w:val="00C919C3"/>
    <w:rsid w:val="00CA1759"/>
    <w:rsid w:val="00CA271A"/>
    <w:rsid w:val="00CA6659"/>
    <w:rsid w:val="00CB7036"/>
    <w:rsid w:val="00CD0602"/>
    <w:rsid w:val="00CE03E2"/>
    <w:rsid w:val="00CF6D01"/>
    <w:rsid w:val="00D35BC1"/>
    <w:rsid w:val="00DA76B2"/>
    <w:rsid w:val="00DB3C3D"/>
    <w:rsid w:val="00DD0D23"/>
    <w:rsid w:val="00DD6097"/>
    <w:rsid w:val="00E14E36"/>
    <w:rsid w:val="00E57089"/>
    <w:rsid w:val="00E5713C"/>
    <w:rsid w:val="00E619C0"/>
    <w:rsid w:val="00E66310"/>
    <w:rsid w:val="00E66D60"/>
    <w:rsid w:val="00EB2887"/>
    <w:rsid w:val="00ED0BF7"/>
    <w:rsid w:val="00F26C19"/>
    <w:rsid w:val="00F415BF"/>
    <w:rsid w:val="00F93822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01CD9-1965-4BC3-8B1E-F03FFB8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2018-11-12T12:54:00Z</cp:lastPrinted>
  <dcterms:created xsi:type="dcterms:W3CDTF">2019-02-15T13:46:00Z</dcterms:created>
  <dcterms:modified xsi:type="dcterms:W3CDTF">2019-02-15T14:00:00Z</dcterms:modified>
</cp:coreProperties>
</file>