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B" w:rsidRPr="00924C9B" w:rsidRDefault="00924C9B" w:rsidP="00924C9B">
      <w:pPr>
        <w:jc w:val="center"/>
        <w:rPr>
          <w:b/>
          <w:sz w:val="28"/>
          <w:szCs w:val="28"/>
        </w:rPr>
      </w:pPr>
      <w:r w:rsidRPr="00924C9B">
        <w:rPr>
          <w:b/>
          <w:sz w:val="28"/>
          <w:szCs w:val="28"/>
        </w:rPr>
        <w:t>АДМИНИСТРАЦИЯ ЛИХОСЛАВЛЬСКОГО РАЙОНА</w:t>
      </w:r>
    </w:p>
    <w:p w:rsidR="00924C9B" w:rsidRPr="00924C9B" w:rsidRDefault="00924C9B" w:rsidP="00924C9B">
      <w:pPr>
        <w:jc w:val="center"/>
        <w:rPr>
          <w:b/>
          <w:sz w:val="28"/>
          <w:szCs w:val="28"/>
        </w:rPr>
      </w:pPr>
      <w:r w:rsidRPr="00924C9B">
        <w:rPr>
          <w:b/>
          <w:sz w:val="28"/>
          <w:szCs w:val="28"/>
        </w:rPr>
        <w:t>ТВЕРСКОЙ ОБЛАСТИ</w:t>
      </w:r>
    </w:p>
    <w:p w:rsidR="00924C9B" w:rsidRPr="00924C9B" w:rsidRDefault="00924C9B" w:rsidP="00924C9B">
      <w:pPr>
        <w:jc w:val="center"/>
        <w:rPr>
          <w:b/>
          <w:sz w:val="28"/>
          <w:szCs w:val="28"/>
        </w:rPr>
      </w:pPr>
    </w:p>
    <w:p w:rsidR="00924C9B" w:rsidRPr="00924C9B" w:rsidRDefault="00924C9B" w:rsidP="00924C9B">
      <w:pPr>
        <w:jc w:val="center"/>
        <w:rPr>
          <w:b/>
          <w:sz w:val="28"/>
          <w:szCs w:val="28"/>
        </w:rPr>
      </w:pPr>
      <w:r w:rsidRPr="00924C9B">
        <w:rPr>
          <w:b/>
          <w:sz w:val="28"/>
          <w:szCs w:val="28"/>
        </w:rPr>
        <w:t xml:space="preserve">ПОСТАНОВЛЕНИЕ </w:t>
      </w:r>
    </w:p>
    <w:p w:rsidR="00924C9B" w:rsidRPr="00924C9B" w:rsidRDefault="00924C9B" w:rsidP="00924C9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924C9B" w:rsidRPr="00924C9B" w:rsidTr="00936E80">
        <w:tc>
          <w:tcPr>
            <w:tcW w:w="5210" w:type="dxa"/>
            <w:shd w:val="clear" w:color="auto" w:fill="auto"/>
          </w:tcPr>
          <w:p w:rsidR="00924C9B" w:rsidRPr="00924C9B" w:rsidRDefault="00924C9B" w:rsidP="00924C9B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24C9B"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  <w:r w:rsidRPr="00924C9B">
              <w:rPr>
                <w:color w:val="000000"/>
                <w:kern w:val="1"/>
                <w:sz w:val="28"/>
                <w:szCs w:val="28"/>
                <w:lang w:eastAsia="zh-CN" w:bidi="hi-IN"/>
              </w:rPr>
              <w:t>.01.2019</w:t>
            </w:r>
          </w:p>
        </w:tc>
        <w:tc>
          <w:tcPr>
            <w:tcW w:w="5211" w:type="dxa"/>
            <w:shd w:val="clear" w:color="auto" w:fill="auto"/>
          </w:tcPr>
          <w:p w:rsidR="00924C9B" w:rsidRPr="00924C9B" w:rsidRDefault="00924C9B" w:rsidP="00924C9B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24C9B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34 </w:t>
            </w:r>
          </w:p>
        </w:tc>
      </w:tr>
      <w:tr w:rsidR="00924C9B" w:rsidRPr="00924C9B" w:rsidTr="00936E80">
        <w:tc>
          <w:tcPr>
            <w:tcW w:w="10421" w:type="dxa"/>
            <w:gridSpan w:val="2"/>
            <w:shd w:val="clear" w:color="auto" w:fill="auto"/>
          </w:tcPr>
          <w:p w:rsidR="00924C9B" w:rsidRPr="00924C9B" w:rsidRDefault="00924C9B" w:rsidP="00924C9B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24C9B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34EC1" w:rsidRPr="00A00E0E" w:rsidRDefault="00034EC1" w:rsidP="00034EC1">
      <w:pPr>
        <w:jc w:val="both"/>
        <w:rPr>
          <w:rFonts w:ascii="Arial" w:hAnsi="Arial" w:cs="Arial"/>
        </w:rPr>
      </w:pPr>
    </w:p>
    <w:p w:rsidR="00034EC1" w:rsidRPr="00924C9B" w:rsidRDefault="00034EC1" w:rsidP="00924C9B">
      <w:pPr>
        <w:jc w:val="center"/>
        <w:rPr>
          <w:b/>
          <w:color w:val="000000"/>
          <w:sz w:val="28"/>
          <w:szCs w:val="28"/>
        </w:rPr>
      </w:pPr>
      <w:r w:rsidRPr="00924C9B">
        <w:rPr>
          <w:b/>
          <w:color w:val="000000"/>
          <w:sz w:val="28"/>
          <w:szCs w:val="28"/>
        </w:rPr>
        <w:t>О внесении изменений</w:t>
      </w:r>
      <w:r w:rsidR="008047B2" w:rsidRPr="00924C9B">
        <w:rPr>
          <w:b/>
          <w:color w:val="000000"/>
          <w:sz w:val="28"/>
          <w:szCs w:val="28"/>
        </w:rPr>
        <w:t xml:space="preserve"> в постановление администр</w:t>
      </w:r>
      <w:r w:rsidR="00324EEB" w:rsidRPr="00924C9B">
        <w:rPr>
          <w:b/>
          <w:color w:val="000000"/>
          <w:sz w:val="28"/>
          <w:szCs w:val="28"/>
        </w:rPr>
        <w:t>ации Лихославльского района от 2</w:t>
      </w:r>
      <w:r w:rsidR="00D00B43" w:rsidRPr="00924C9B">
        <w:rPr>
          <w:b/>
          <w:color w:val="000000"/>
          <w:sz w:val="28"/>
          <w:szCs w:val="28"/>
        </w:rPr>
        <w:t>7</w:t>
      </w:r>
      <w:r w:rsidR="008047B2" w:rsidRPr="00924C9B">
        <w:rPr>
          <w:b/>
          <w:color w:val="000000"/>
          <w:sz w:val="28"/>
          <w:szCs w:val="28"/>
        </w:rPr>
        <w:t>.</w:t>
      </w:r>
      <w:r w:rsidR="00924C9B">
        <w:rPr>
          <w:b/>
          <w:color w:val="000000"/>
          <w:sz w:val="28"/>
          <w:szCs w:val="28"/>
        </w:rPr>
        <w:t>12.201</w:t>
      </w:r>
      <w:r w:rsidR="00ED52AC">
        <w:rPr>
          <w:b/>
          <w:color w:val="000000"/>
          <w:sz w:val="28"/>
          <w:szCs w:val="28"/>
        </w:rPr>
        <w:t>7</w:t>
      </w:r>
      <w:r w:rsidR="008047B2" w:rsidRPr="00924C9B">
        <w:rPr>
          <w:b/>
          <w:color w:val="000000"/>
          <w:sz w:val="28"/>
          <w:szCs w:val="28"/>
        </w:rPr>
        <w:t xml:space="preserve"> №</w:t>
      </w:r>
      <w:r w:rsidR="00924C9B">
        <w:rPr>
          <w:b/>
          <w:color w:val="000000"/>
          <w:sz w:val="28"/>
          <w:szCs w:val="28"/>
        </w:rPr>
        <w:t xml:space="preserve"> </w:t>
      </w:r>
      <w:r w:rsidR="008047B2" w:rsidRPr="00924C9B">
        <w:rPr>
          <w:b/>
          <w:color w:val="000000"/>
          <w:sz w:val="28"/>
          <w:szCs w:val="28"/>
        </w:rPr>
        <w:t>4</w:t>
      </w:r>
      <w:r w:rsidR="00D00B43" w:rsidRPr="00924C9B">
        <w:rPr>
          <w:b/>
          <w:color w:val="000000"/>
          <w:sz w:val="28"/>
          <w:szCs w:val="28"/>
        </w:rPr>
        <w:t>66</w:t>
      </w:r>
    </w:p>
    <w:p w:rsidR="00034EC1" w:rsidRPr="00924C9B" w:rsidRDefault="00034EC1" w:rsidP="00034EC1">
      <w:pPr>
        <w:ind w:firstLine="567"/>
        <w:jc w:val="both"/>
        <w:rPr>
          <w:sz w:val="28"/>
          <w:szCs w:val="28"/>
        </w:rPr>
      </w:pPr>
    </w:p>
    <w:p w:rsidR="00034EC1" w:rsidRPr="00924C9B" w:rsidRDefault="00324EEB" w:rsidP="00924C9B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924C9B">
        <w:rPr>
          <w:sz w:val="28"/>
          <w:szCs w:val="28"/>
        </w:rPr>
        <w:t>В целях реализации Федерального закона от 28.06.2014 № 172-ФЗ «О стратегическом планировании в Российской Федерации» и 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администрация Лихославльского района</w:t>
      </w:r>
      <w:r w:rsidR="00924C9B">
        <w:rPr>
          <w:sz w:val="28"/>
          <w:szCs w:val="28"/>
        </w:rPr>
        <w:t xml:space="preserve"> </w:t>
      </w:r>
      <w:r w:rsidR="00924C9B" w:rsidRPr="00924C9B">
        <w:rPr>
          <w:b/>
          <w:spacing w:val="30"/>
          <w:sz w:val="28"/>
          <w:szCs w:val="28"/>
        </w:rPr>
        <w:t>постановляет:</w:t>
      </w:r>
    </w:p>
    <w:p w:rsidR="00924C9B" w:rsidRP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924C9B">
        <w:rPr>
          <w:sz w:val="28"/>
          <w:szCs w:val="28"/>
        </w:rPr>
        <w:t>Приложение к постановлению администрации Лихославльского района от 27.12.201</w:t>
      </w:r>
      <w:r w:rsidR="00ED52AC">
        <w:rPr>
          <w:sz w:val="28"/>
          <w:szCs w:val="28"/>
        </w:rPr>
        <w:t>7</w:t>
      </w:r>
      <w:r w:rsidRPr="00924C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24C9B">
        <w:rPr>
          <w:sz w:val="28"/>
          <w:szCs w:val="28"/>
        </w:rPr>
        <w:t>466 «Об определении исполнителей, ответственных за регистрацию документов стратегического планирования, разработанных на уровне МО «Лихославльский район»</w:t>
      </w:r>
      <w:r w:rsidR="00723887">
        <w:rPr>
          <w:sz w:val="28"/>
          <w:szCs w:val="28"/>
        </w:rPr>
        <w:t>,</w:t>
      </w:r>
      <w:r w:rsidRPr="00924C9B">
        <w:rPr>
          <w:sz w:val="28"/>
          <w:szCs w:val="28"/>
        </w:rPr>
        <w:t xml:space="preserve"> в федеральном государственном реестре документов стратегического планирования» </w:t>
      </w:r>
      <w:r>
        <w:rPr>
          <w:sz w:val="28"/>
          <w:szCs w:val="28"/>
        </w:rPr>
        <w:t xml:space="preserve">и </w:t>
      </w:r>
      <w:r w:rsidRPr="00924C9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его </w:t>
      </w:r>
      <w:r w:rsidRPr="00924C9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(прилагается)</w:t>
      </w:r>
      <w:r w:rsidRPr="00924C9B">
        <w:rPr>
          <w:sz w:val="28"/>
          <w:szCs w:val="28"/>
        </w:rPr>
        <w:t>.</w:t>
      </w:r>
    </w:p>
    <w:p w:rsidR="00924C9B" w:rsidRP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C9B">
        <w:rPr>
          <w:sz w:val="28"/>
          <w:szCs w:val="28"/>
        </w:rPr>
        <w:t>Признать утратившими силу:</w:t>
      </w:r>
    </w:p>
    <w:p w:rsidR="00924C9B" w:rsidRP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 w:rsidRPr="00924C9B">
        <w:rPr>
          <w:sz w:val="28"/>
          <w:szCs w:val="28"/>
        </w:rPr>
        <w:t>- постановление администрации Лихославльского района от 24.12.2015 № 453 «Об определении исполнителей, ответственных за регистрацию документов стратегического планирования, разработанных на уровне МО «Лихославльский район» в федеральном государственном реестре документов стратегического планирования»;</w:t>
      </w:r>
    </w:p>
    <w:p w:rsidR="00924C9B" w:rsidRP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 w:rsidRPr="00924C9B">
        <w:rPr>
          <w:sz w:val="28"/>
          <w:szCs w:val="28"/>
        </w:rPr>
        <w:t>- постановление администрации Лихославльского района от 17.03.2016 № 77 «О внесении изменений в постановление администрации Лихославльского района от 24.12.2015 № 453»;</w:t>
      </w:r>
    </w:p>
    <w:p w:rsidR="00924C9B" w:rsidRP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 w:rsidRPr="00924C9B">
        <w:rPr>
          <w:sz w:val="28"/>
          <w:szCs w:val="28"/>
        </w:rPr>
        <w:t>- постановление администрации Лихославльского района от 21.11.2016 № 338 «О внесении изменений в постановление администрации Лихославльского района от 24.12.2015 № 453»;</w:t>
      </w:r>
    </w:p>
    <w:p w:rsidR="00924C9B" w:rsidRP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 w:rsidRPr="00924C9B">
        <w:rPr>
          <w:sz w:val="28"/>
          <w:szCs w:val="28"/>
        </w:rPr>
        <w:t>- постановление администрации Лихославльского района от 30.12.2016 № 401 «О внесении изменений в постановление администрации Лихосл</w:t>
      </w:r>
      <w:r>
        <w:rPr>
          <w:sz w:val="28"/>
          <w:szCs w:val="28"/>
        </w:rPr>
        <w:t xml:space="preserve">авльского района от 24.12.2015 </w:t>
      </w:r>
      <w:r w:rsidRPr="00924C9B">
        <w:rPr>
          <w:sz w:val="28"/>
          <w:szCs w:val="28"/>
        </w:rPr>
        <w:t>№ 453».</w:t>
      </w:r>
    </w:p>
    <w:p w:rsidR="00924C9B" w:rsidRDefault="00924C9B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 w:rsidRPr="00924C9B">
        <w:rPr>
          <w:sz w:val="28"/>
          <w:szCs w:val="28"/>
        </w:rPr>
        <w:t>3. Контроль за исполнением данного постановления возложить за заместителя главы администрации Лихославльского района А.В. Артемьеву.</w:t>
      </w:r>
    </w:p>
    <w:p w:rsidR="00034EC1" w:rsidRPr="00924C9B" w:rsidRDefault="00C459EE" w:rsidP="00924C9B">
      <w:pPr>
        <w:shd w:val="clear" w:color="auto" w:fill="FFFFFF"/>
        <w:ind w:firstLine="709"/>
        <w:jc w:val="both"/>
        <w:rPr>
          <w:sz w:val="28"/>
          <w:szCs w:val="28"/>
        </w:rPr>
      </w:pPr>
      <w:r w:rsidRPr="00924C9B">
        <w:rPr>
          <w:sz w:val="28"/>
          <w:szCs w:val="28"/>
        </w:rPr>
        <w:t>4</w:t>
      </w:r>
      <w:r w:rsidR="00034EC1" w:rsidRPr="00924C9B">
        <w:rPr>
          <w:sz w:val="28"/>
          <w:szCs w:val="28"/>
        </w:rPr>
        <w:t xml:space="preserve">. </w:t>
      </w:r>
      <w:r w:rsidR="0066542C" w:rsidRPr="00924C9B">
        <w:rPr>
          <w:sz w:val="28"/>
          <w:szCs w:val="28"/>
        </w:rPr>
        <w:t>Настоящее постановление вступает в силу со дня его подписания</w:t>
      </w:r>
      <w:r w:rsidR="00924C9B">
        <w:rPr>
          <w:sz w:val="28"/>
          <w:szCs w:val="28"/>
        </w:rPr>
        <w:t>,</w:t>
      </w:r>
      <w:r w:rsidRPr="00924C9B">
        <w:rPr>
          <w:sz w:val="28"/>
          <w:szCs w:val="28"/>
        </w:rPr>
        <w:t xml:space="preserve"> </w:t>
      </w:r>
      <w:r w:rsidR="0066542C" w:rsidRPr="00924C9B">
        <w:rPr>
          <w:sz w:val="28"/>
          <w:szCs w:val="28"/>
        </w:rPr>
        <w:t>подлежит размещению на официальном сайте МО «Лихославльский район» в сети Интернет</w:t>
      </w:r>
      <w:r w:rsidR="00034EC1" w:rsidRPr="00924C9B">
        <w:rPr>
          <w:sz w:val="28"/>
          <w:szCs w:val="28"/>
        </w:rPr>
        <w:t>.</w:t>
      </w:r>
    </w:p>
    <w:p w:rsidR="00034EC1" w:rsidRDefault="00034EC1" w:rsidP="00924C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4C9B" w:rsidRPr="00924C9B" w:rsidRDefault="00924C9B" w:rsidP="00924C9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125"/>
        <w:gridCol w:w="4913"/>
        <w:gridCol w:w="182"/>
      </w:tblGrid>
      <w:tr w:rsidR="00034EC1" w:rsidRPr="00924C9B" w:rsidTr="00723887">
        <w:tc>
          <w:tcPr>
            <w:tcW w:w="5110" w:type="dxa"/>
            <w:gridSpan w:val="2"/>
            <w:vAlign w:val="center"/>
          </w:tcPr>
          <w:p w:rsidR="00034EC1" w:rsidRPr="00924C9B" w:rsidRDefault="001E0A7E" w:rsidP="00924C9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4C9B">
              <w:rPr>
                <w:sz w:val="28"/>
                <w:szCs w:val="28"/>
              </w:rPr>
              <w:t>Г</w:t>
            </w:r>
            <w:r w:rsidR="00034EC1" w:rsidRPr="00924C9B">
              <w:rPr>
                <w:sz w:val="28"/>
                <w:szCs w:val="28"/>
              </w:rPr>
              <w:t>лав</w:t>
            </w:r>
            <w:r w:rsidRPr="00924C9B">
              <w:rPr>
                <w:sz w:val="28"/>
                <w:szCs w:val="28"/>
              </w:rPr>
              <w:t>а</w:t>
            </w:r>
            <w:r w:rsidR="00034EC1" w:rsidRPr="00924C9B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095" w:type="dxa"/>
            <w:gridSpan w:val="2"/>
            <w:vAlign w:val="center"/>
          </w:tcPr>
          <w:p w:rsidR="00034EC1" w:rsidRPr="00924C9B" w:rsidRDefault="001E0A7E" w:rsidP="00924C9B">
            <w:pPr>
              <w:jc w:val="right"/>
              <w:rPr>
                <w:sz w:val="28"/>
                <w:szCs w:val="28"/>
              </w:rPr>
            </w:pPr>
            <w:r w:rsidRPr="00924C9B">
              <w:rPr>
                <w:sz w:val="28"/>
                <w:szCs w:val="28"/>
              </w:rPr>
              <w:t>Н</w:t>
            </w:r>
            <w:r w:rsidR="00034EC1" w:rsidRPr="00924C9B">
              <w:rPr>
                <w:sz w:val="28"/>
                <w:szCs w:val="28"/>
              </w:rPr>
              <w:t>.Н.</w:t>
            </w:r>
            <w:r w:rsidR="00924C9B">
              <w:rPr>
                <w:sz w:val="28"/>
                <w:szCs w:val="28"/>
              </w:rPr>
              <w:t xml:space="preserve"> </w:t>
            </w:r>
            <w:r w:rsidRPr="00924C9B">
              <w:rPr>
                <w:sz w:val="28"/>
                <w:szCs w:val="28"/>
              </w:rPr>
              <w:t>Виноградова</w:t>
            </w:r>
          </w:p>
        </w:tc>
      </w:tr>
      <w:tr w:rsidR="00723887" w:rsidRPr="00537F9D" w:rsidTr="00936E80">
        <w:trPr>
          <w:gridAfter w:val="1"/>
          <w:wAfter w:w="182" w:type="dxa"/>
          <w:trHeight w:val="20"/>
        </w:trPr>
        <w:tc>
          <w:tcPr>
            <w:tcW w:w="4985" w:type="dxa"/>
            <w:shd w:val="clear" w:color="auto" w:fill="auto"/>
          </w:tcPr>
          <w:p w:rsidR="00723887" w:rsidRPr="00537F9D" w:rsidRDefault="00723887" w:rsidP="00936E80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038" w:type="dxa"/>
            <w:gridSpan w:val="2"/>
            <w:shd w:val="clear" w:color="auto" w:fill="auto"/>
          </w:tcPr>
          <w:p w:rsidR="00723887" w:rsidRPr="00537F9D" w:rsidRDefault="00723887" w:rsidP="00936E80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Приложение </w:t>
            </w:r>
          </w:p>
          <w:p w:rsidR="00723887" w:rsidRPr="00537F9D" w:rsidRDefault="00723887" w:rsidP="00936E80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к постановлению администрации </w:t>
            </w:r>
          </w:p>
          <w:p w:rsidR="00723887" w:rsidRPr="00537F9D" w:rsidRDefault="00723887" w:rsidP="00936E80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Лихославльского района </w:t>
            </w:r>
          </w:p>
          <w:p w:rsidR="00723887" w:rsidRPr="00537F9D" w:rsidRDefault="00723887" w:rsidP="00723887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27.12.2017</w:t>
            </w:r>
            <w:r w:rsidRPr="00537F9D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№ 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466 (в редакции постановления от 31.01.2019 № 34)</w:t>
            </w:r>
          </w:p>
        </w:tc>
      </w:tr>
    </w:tbl>
    <w:p w:rsidR="008245F7" w:rsidRDefault="008245F7" w:rsidP="00924C9B">
      <w:pPr>
        <w:jc w:val="both"/>
        <w:rPr>
          <w:sz w:val="28"/>
          <w:szCs w:val="28"/>
        </w:rPr>
      </w:pPr>
    </w:p>
    <w:p w:rsidR="00723887" w:rsidRPr="00723887" w:rsidRDefault="00723887" w:rsidP="007238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anchor="Par27" w:history="1">
        <w:r w:rsidRPr="00723887">
          <w:rPr>
            <w:b/>
            <w:sz w:val="28"/>
            <w:szCs w:val="28"/>
          </w:rPr>
          <w:t>Перечень</w:t>
        </w:r>
      </w:hyperlink>
      <w:bookmarkStart w:id="0" w:name="Par27"/>
      <w:bookmarkEnd w:id="0"/>
      <w:r>
        <w:rPr>
          <w:b/>
          <w:sz w:val="28"/>
          <w:szCs w:val="28"/>
        </w:rPr>
        <w:t xml:space="preserve"> </w:t>
      </w:r>
      <w:r w:rsidRPr="00723887">
        <w:rPr>
          <w:b/>
          <w:sz w:val="28"/>
          <w:szCs w:val="28"/>
        </w:rPr>
        <w:t>исполнителей, ответственных за регистрацию документов стратегического планирования, разработанных на уровне МО «Лихославльский район»</w:t>
      </w:r>
      <w:r>
        <w:rPr>
          <w:b/>
          <w:sz w:val="28"/>
          <w:szCs w:val="28"/>
        </w:rPr>
        <w:t>,</w:t>
      </w:r>
      <w:r w:rsidRPr="00723887">
        <w:rPr>
          <w:b/>
          <w:sz w:val="28"/>
          <w:szCs w:val="28"/>
        </w:rPr>
        <w:t xml:space="preserve"> в федеральном государственном реестре документов стратегического планирования</w:t>
      </w:r>
    </w:p>
    <w:p w:rsidR="00723887" w:rsidRPr="00723887" w:rsidRDefault="00723887" w:rsidP="007238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4962"/>
        <w:gridCol w:w="4536"/>
      </w:tblGrid>
      <w:tr w:rsidR="00723887" w:rsidRPr="00723887" w:rsidTr="00723887">
        <w:trPr>
          <w:trHeight w:val="7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887">
              <w:t>N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Наименование документа стратегического планирования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Исполнители</w:t>
            </w:r>
          </w:p>
        </w:tc>
      </w:tr>
      <w:tr w:rsidR="00723887" w:rsidRPr="00723887" w:rsidTr="00936E80">
        <w:trPr>
          <w:trHeight w:val="7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887"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Прогноз социально-экономического развития муниципального образования «Лихославльский район» на среднесрочный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экономики и потребительского рынка администрации Лихославльского района Л.Е. Хаджимурадова</w:t>
            </w:r>
          </w:p>
        </w:tc>
      </w:tr>
      <w:tr w:rsidR="00723887" w:rsidRPr="00723887" w:rsidTr="00936E80">
        <w:trPr>
          <w:trHeight w:val="7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887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Муниципальные программы Лихославльского района: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Главные администраторы (администраторы) муниципальных программ:</w:t>
            </w:r>
          </w:p>
        </w:tc>
      </w:tr>
      <w:tr w:rsidR="00723887" w:rsidRPr="00723887" w:rsidTr="00936E80">
        <w:trPr>
          <w:trHeight w:val="76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«Культура Лихославльского района» на 2018-2022 годы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Председатель комитета по делам культуры администрации Лихославльского района</w:t>
            </w:r>
          </w:p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Д.Д. Баженова</w:t>
            </w:r>
          </w:p>
        </w:tc>
      </w:tr>
      <w:tr w:rsidR="00723887" w:rsidRPr="00723887" w:rsidTr="00936E80">
        <w:trPr>
          <w:trHeight w:val="8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«Развитие системы образования Лихославльского района» на 2018-2022 годы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образования администрации Лихославльского района Т.А. Сысоева</w:t>
            </w:r>
          </w:p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723887" w:rsidRPr="00723887" w:rsidTr="00936E80">
        <w:trPr>
          <w:trHeight w:val="8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«Физическая культура и спорт Лихославльского района» на 2018-2022 годы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по физической культуре, спорту и молодежной политике администрации Лихославльского района О.А. Широкова</w:t>
            </w: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«Молодежь Лихославльского района»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по физической культуре, спорту и молодежной политике администрации Лихославльского района О.А. Широкова</w:t>
            </w: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«Управление общественными финансами и совершенствование местной налоговой политики»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Зам. главы администрации Лихославльского района, начальник финансового отдела А.В. Артемьева</w:t>
            </w: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архитектуры, строительства и дорожной деятельности Е.М. Кружинова</w:t>
            </w: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«Обеспечение правопорядка и безопасности населения Лихославльского района»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Старший эксперт общего отдела администрации Лихославльского района Е.Е. Смирнова</w:t>
            </w:r>
          </w:p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lastRenderedPageBreak/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«Управление муниципальным имуществом и земельными ресурсами Лихославльского района»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Председатель комитета по управлению имуществом администрации Лихославльского района Т.А. Жогаль</w:t>
            </w: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«Муниципальное управление»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общим отделом администрации Лихославльского района С.Ю. Скуратова</w:t>
            </w:r>
          </w:p>
        </w:tc>
      </w:tr>
      <w:tr w:rsidR="00723887" w:rsidRPr="00723887" w:rsidTr="00936E80">
        <w:trPr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23887">
              <w:t>Муниципальная программа Лихославльского района «Социальная поддержка населения»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общим отделом администрации Лихославльского района С.Ю. Скуратова</w:t>
            </w:r>
          </w:p>
        </w:tc>
      </w:tr>
      <w:tr w:rsidR="00723887" w:rsidRPr="00723887" w:rsidTr="00936E80">
        <w:trPr>
          <w:trHeight w:val="8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887">
              <w:t>Муниципальная программа Лихославльского района «Развитие городского поселения город Лихославль»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муниципального заказа администрации Лихославльского района   Ж.Н. Комиссарова</w:t>
            </w:r>
          </w:p>
        </w:tc>
      </w:tr>
      <w:tr w:rsidR="00723887" w:rsidRPr="00723887" w:rsidTr="00936E80">
        <w:trPr>
          <w:trHeight w:val="8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887">
              <w:t>Муниципальная программа Лихославльского района «Формирование современной городской среды городского поселения город Лихославль»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архитектуры, строительства и дорожной деятельности Е.М. Кружинова</w:t>
            </w:r>
          </w:p>
        </w:tc>
      </w:tr>
      <w:tr w:rsidR="00723887" w:rsidRPr="00723887" w:rsidTr="00936E80">
        <w:trPr>
          <w:trHeight w:val="8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887">
              <w:t>Муниципальная программа Лихославльского района «Развитие туризма в Лихославльском районе» на 2018-2022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 xml:space="preserve">Зав. отделом информационного обеспечения, общественных связей и туризма Ю.В. Новикова </w:t>
            </w:r>
          </w:p>
        </w:tc>
      </w:tr>
      <w:tr w:rsidR="00723887" w:rsidRPr="00723887" w:rsidTr="00936E80">
        <w:trPr>
          <w:trHeight w:val="8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23887">
              <w:t>2.14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23887">
              <w:t>Муниципальная программа Лихославльского района «Развитие малого и среднего предпринимательства на территории МО «Лихославльский район»» на 2019-2023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7" w:rsidRPr="00723887" w:rsidRDefault="00723887" w:rsidP="0072388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23887">
              <w:t>Зав. отделом экономики и потребительского рынка администрации Лихославльского района Л.Е. Хаджимурадова</w:t>
            </w:r>
          </w:p>
        </w:tc>
      </w:tr>
    </w:tbl>
    <w:p w:rsidR="00723887" w:rsidRPr="00723887" w:rsidRDefault="00723887" w:rsidP="00723887">
      <w:pPr>
        <w:contextualSpacing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</w:p>
    <w:sectPr w:rsidR="00723887" w:rsidRPr="00723887" w:rsidSect="00924C9B">
      <w:headerReference w:type="even" r:id="rId9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FD" w:rsidRDefault="002778FD" w:rsidP="00416076">
      <w:r>
        <w:separator/>
      </w:r>
    </w:p>
  </w:endnote>
  <w:endnote w:type="continuationSeparator" w:id="0">
    <w:p w:rsidR="002778FD" w:rsidRDefault="002778FD" w:rsidP="004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FD" w:rsidRDefault="002778FD" w:rsidP="00416076">
      <w:r>
        <w:separator/>
      </w:r>
    </w:p>
  </w:footnote>
  <w:footnote w:type="continuationSeparator" w:id="0">
    <w:p w:rsidR="002778FD" w:rsidRDefault="002778FD" w:rsidP="0041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31" w:rsidRDefault="00FD7575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0758"/>
    <w:multiLevelType w:val="hybridMultilevel"/>
    <w:tmpl w:val="C7407770"/>
    <w:lvl w:ilvl="0" w:tplc="399E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22061"/>
    <w:multiLevelType w:val="hybridMultilevel"/>
    <w:tmpl w:val="3758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6"/>
    <w:rsid w:val="00001F0B"/>
    <w:rsid w:val="00034EC1"/>
    <w:rsid w:val="000753F5"/>
    <w:rsid w:val="000A14A0"/>
    <w:rsid w:val="000F4525"/>
    <w:rsid w:val="00185792"/>
    <w:rsid w:val="001E0A7E"/>
    <w:rsid w:val="001E5A6B"/>
    <w:rsid w:val="00214F69"/>
    <w:rsid w:val="00235A68"/>
    <w:rsid w:val="00236135"/>
    <w:rsid w:val="002778FD"/>
    <w:rsid w:val="002A0F6C"/>
    <w:rsid w:val="00324EEB"/>
    <w:rsid w:val="003323B1"/>
    <w:rsid w:val="00383D2D"/>
    <w:rsid w:val="00416076"/>
    <w:rsid w:val="00426300"/>
    <w:rsid w:val="004E0F80"/>
    <w:rsid w:val="00506194"/>
    <w:rsid w:val="005D3E86"/>
    <w:rsid w:val="00660DF9"/>
    <w:rsid w:val="0066542C"/>
    <w:rsid w:val="006C4F29"/>
    <w:rsid w:val="006F01EE"/>
    <w:rsid w:val="00723887"/>
    <w:rsid w:val="00746A5F"/>
    <w:rsid w:val="00773626"/>
    <w:rsid w:val="00797D3C"/>
    <w:rsid w:val="008047B2"/>
    <w:rsid w:val="008245F7"/>
    <w:rsid w:val="008526E6"/>
    <w:rsid w:val="008B4531"/>
    <w:rsid w:val="00924C9B"/>
    <w:rsid w:val="00951902"/>
    <w:rsid w:val="00965E4B"/>
    <w:rsid w:val="00994313"/>
    <w:rsid w:val="00A212E5"/>
    <w:rsid w:val="00A93FFC"/>
    <w:rsid w:val="00AB2BFE"/>
    <w:rsid w:val="00B24D5A"/>
    <w:rsid w:val="00BB18AD"/>
    <w:rsid w:val="00C40EF6"/>
    <w:rsid w:val="00C459EE"/>
    <w:rsid w:val="00C84F66"/>
    <w:rsid w:val="00C95A68"/>
    <w:rsid w:val="00CD030B"/>
    <w:rsid w:val="00CD7245"/>
    <w:rsid w:val="00D00B43"/>
    <w:rsid w:val="00D15F24"/>
    <w:rsid w:val="00D31031"/>
    <w:rsid w:val="00D92E38"/>
    <w:rsid w:val="00DF30FA"/>
    <w:rsid w:val="00E7465C"/>
    <w:rsid w:val="00ED52AC"/>
    <w:rsid w:val="00F0314A"/>
    <w:rsid w:val="00F067D0"/>
    <w:rsid w:val="00F17377"/>
    <w:rsid w:val="00F56309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83BBC-AC3D-4ED9-9953-5E60EF67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&#1086;&#1095;&#1090;&#1072;\130912\&#1055;&#1077;&#1088;&#1077;&#1095;&#1077;&#1085;&#1100;%20&#1052;&#105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1C4AD-767C-4478-A7D6-9DD0225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cp:lastModifiedBy>User</cp:lastModifiedBy>
  <cp:revision>4</cp:revision>
  <cp:lastPrinted>2019-01-31T09:22:00Z</cp:lastPrinted>
  <dcterms:created xsi:type="dcterms:W3CDTF">2019-01-31T08:54:00Z</dcterms:created>
  <dcterms:modified xsi:type="dcterms:W3CDTF">2019-01-31T10:30:00Z</dcterms:modified>
</cp:coreProperties>
</file>