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E46CFB" w:rsidRPr="00215108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46CFB" w:rsidTr="002E57E8">
        <w:tc>
          <w:tcPr>
            <w:tcW w:w="5210" w:type="dxa"/>
          </w:tcPr>
          <w:p w:rsidR="00E46CFB" w:rsidRDefault="00D52863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E46CF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5211" w:type="dxa"/>
          </w:tcPr>
          <w:p w:rsidR="00E46CFB" w:rsidRDefault="00E46CFB" w:rsidP="00D528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2863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bookmarkStart w:id="0" w:name="_GoBack"/>
            <w:bookmarkEnd w:id="0"/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46CFB" w:rsidTr="002E57E8">
        <w:tc>
          <w:tcPr>
            <w:tcW w:w="5210" w:type="dxa"/>
          </w:tcPr>
          <w:p w:rsidR="00E46CFB" w:rsidRDefault="00CC74B9" w:rsidP="00E4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Лихославльского района от 05.03.2018 № 269</w:t>
            </w:r>
          </w:p>
        </w:tc>
        <w:tc>
          <w:tcPr>
            <w:tcW w:w="5211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F9" w:rsidRPr="00556FCF" w:rsidRDefault="00495BCA" w:rsidP="00CC7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Федеральными законами от 06.10.2003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25.12.2008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273-ФЗ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противодействии коррупции»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Указом Президента Российской Федерации от 22.12.2015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650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C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законом Тверской области от 1</w:t>
      </w:r>
      <w:r w:rsidR="00CC74B9" w:rsidRPr="00CC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C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.07.</w:t>
      </w:r>
      <w:r w:rsidR="00CC74B9" w:rsidRPr="00CC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="00CC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CC74B9" w:rsidRPr="00CC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76-ЗО</w:t>
      </w:r>
      <w:r w:rsidR="00CC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C74B9" w:rsidRPr="00CC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отдельных вопросах, связанных с осуществлением полномочий лиц, замещающих муниципальные должности в Тверской области</w:t>
      </w:r>
      <w:r w:rsidR="00254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B74F9"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Лихославльского района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00" w:rsidRDefault="005815CD" w:rsidP="00E46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495BCA"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</w:t>
      </w:r>
      <w:r w:rsidR="0025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254500">
        <w:rPr>
          <w:rFonts w:ascii="Times New Roman" w:hAnsi="Times New Roman" w:cs="Times New Roman"/>
          <w:sz w:val="28"/>
          <w:szCs w:val="28"/>
        </w:rPr>
        <w:t>решением Собрания депутатов Лихославльского района от 05.03.2018 № 269:</w:t>
      </w:r>
    </w:p>
    <w:p w:rsidR="00254500" w:rsidRDefault="00254500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дополнить абзацем следующего содержания:</w:t>
      </w:r>
    </w:p>
    <w:p w:rsidR="004A0D01" w:rsidRPr="004A0D01" w:rsidRDefault="00254500" w:rsidP="004A0D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 лицами</w:t>
      </w:r>
      <w:r w:rsidR="004B1D04">
        <w:rPr>
          <w:rFonts w:ascii="Times New Roman" w:hAnsi="Times New Roman" w:cs="Times New Roman"/>
          <w:sz w:val="28"/>
          <w:szCs w:val="28"/>
        </w:rPr>
        <w:t xml:space="preserve">, </w:t>
      </w:r>
      <w:r w:rsidR="004B1D04" w:rsidRPr="00E46CFB">
        <w:rPr>
          <w:rFonts w:ascii="Times New Roman" w:hAnsi="Times New Roman" w:cs="Times New Roman"/>
          <w:sz w:val="28"/>
          <w:szCs w:val="28"/>
        </w:rPr>
        <w:t>замещающи</w:t>
      </w:r>
      <w:r w:rsidR="00913067">
        <w:rPr>
          <w:rFonts w:ascii="Times New Roman" w:hAnsi="Times New Roman" w:cs="Times New Roman"/>
          <w:sz w:val="28"/>
          <w:szCs w:val="28"/>
        </w:rPr>
        <w:t>ми</w:t>
      </w:r>
      <w:r w:rsidR="004B1D04" w:rsidRPr="00E46CFB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4B1D04">
        <w:rPr>
          <w:rFonts w:ascii="Times New Roman" w:hAnsi="Times New Roman" w:cs="Times New Roman"/>
          <w:sz w:val="28"/>
          <w:szCs w:val="28"/>
        </w:rPr>
        <w:t>, в нас</w:t>
      </w:r>
      <w:r w:rsidR="000B005B">
        <w:rPr>
          <w:rFonts w:ascii="Times New Roman" w:hAnsi="Times New Roman" w:cs="Times New Roman"/>
          <w:sz w:val="28"/>
          <w:szCs w:val="28"/>
        </w:rPr>
        <w:t>тоящем Порядке понимаются</w:t>
      </w:r>
      <w:r w:rsidR="004A0D01" w:rsidRPr="004A0D01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  <w:r w:rsidR="004A0D01">
        <w:rPr>
          <w:rFonts w:ascii="Times New Roman" w:hAnsi="Times New Roman" w:cs="Times New Roman"/>
          <w:sz w:val="28"/>
          <w:szCs w:val="28"/>
        </w:rPr>
        <w:t xml:space="preserve"> «Лихославльский район»</w:t>
      </w:r>
      <w:r w:rsidR="000B005B">
        <w:rPr>
          <w:rFonts w:ascii="Times New Roman" w:hAnsi="Times New Roman" w:cs="Times New Roman"/>
          <w:sz w:val="28"/>
          <w:szCs w:val="28"/>
        </w:rPr>
        <w:t xml:space="preserve"> и</w:t>
      </w:r>
      <w:r w:rsidR="004A0D01" w:rsidRPr="004A0D0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4A0D01">
        <w:rPr>
          <w:rFonts w:ascii="Times New Roman" w:hAnsi="Times New Roman" w:cs="Times New Roman"/>
          <w:sz w:val="28"/>
          <w:szCs w:val="28"/>
        </w:rPr>
        <w:t>ы</w:t>
      </w:r>
      <w:r w:rsidR="004A0D01" w:rsidRPr="004A0D01">
        <w:rPr>
          <w:rFonts w:ascii="Times New Roman" w:hAnsi="Times New Roman" w:cs="Times New Roman"/>
          <w:sz w:val="28"/>
          <w:szCs w:val="28"/>
        </w:rPr>
        <w:t xml:space="preserve"> </w:t>
      </w:r>
      <w:r w:rsidR="004A0D01">
        <w:rPr>
          <w:rFonts w:ascii="Times New Roman" w:hAnsi="Times New Roman" w:cs="Times New Roman"/>
          <w:sz w:val="28"/>
          <w:szCs w:val="28"/>
        </w:rPr>
        <w:t>Собрания депутатов Лихославльского района»</w:t>
      </w:r>
      <w:r w:rsidR="000B005B">
        <w:rPr>
          <w:rFonts w:ascii="Times New Roman" w:hAnsi="Times New Roman" w:cs="Times New Roman"/>
          <w:sz w:val="28"/>
          <w:szCs w:val="28"/>
        </w:rPr>
        <w:t>.</w:t>
      </w:r>
    </w:p>
    <w:p w:rsidR="00E46CFB" w:rsidRDefault="00E46CFB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74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Наша жизнь», подлежит размещению на официальном сайте муниципального образования «Лихославльский район» в сети Интернет.</w:t>
      </w:r>
    </w:p>
    <w:p w:rsidR="00E46CFB" w:rsidRDefault="00E46CFB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4316D" w:rsidTr="002E57E8">
        <w:tc>
          <w:tcPr>
            <w:tcW w:w="5210" w:type="dxa"/>
          </w:tcPr>
          <w:p w:rsidR="00A4316D" w:rsidRDefault="00A4316D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27559C" w:rsidRPr="00215108" w:rsidRDefault="0027559C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4316D" w:rsidRPr="00215108" w:rsidRDefault="00A4316D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</w:p>
        </w:tc>
      </w:tr>
      <w:tr w:rsidR="00E46CFB" w:rsidTr="002E57E8">
        <w:tc>
          <w:tcPr>
            <w:tcW w:w="5210" w:type="dxa"/>
          </w:tcPr>
          <w:p w:rsidR="00E46CFB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</w:tbl>
    <w:p w:rsidR="00406F2E" w:rsidRDefault="00406F2E" w:rsidP="001A7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06F2E" w:rsidSect="00E46C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CA"/>
    <w:rsid w:val="000B005B"/>
    <w:rsid w:val="00184DC5"/>
    <w:rsid w:val="001A7DB1"/>
    <w:rsid w:val="00234AC6"/>
    <w:rsid w:val="00254500"/>
    <w:rsid w:val="0027559C"/>
    <w:rsid w:val="00403809"/>
    <w:rsid w:val="00406F2E"/>
    <w:rsid w:val="004163E8"/>
    <w:rsid w:val="00495BCA"/>
    <w:rsid w:val="004A0D01"/>
    <w:rsid w:val="004B1D04"/>
    <w:rsid w:val="005143EF"/>
    <w:rsid w:val="00556FCF"/>
    <w:rsid w:val="005815CD"/>
    <w:rsid w:val="005B74F9"/>
    <w:rsid w:val="00827D56"/>
    <w:rsid w:val="008B66E1"/>
    <w:rsid w:val="00913067"/>
    <w:rsid w:val="00A24418"/>
    <w:rsid w:val="00A4316D"/>
    <w:rsid w:val="00A96813"/>
    <w:rsid w:val="00B95AC1"/>
    <w:rsid w:val="00C40304"/>
    <w:rsid w:val="00C9512B"/>
    <w:rsid w:val="00CB253D"/>
    <w:rsid w:val="00CC74B9"/>
    <w:rsid w:val="00CF3E27"/>
    <w:rsid w:val="00D0499D"/>
    <w:rsid w:val="00D52863"/>
    <w:rsid w:val="00E46CFB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0DC58-008C-4DF5-9972-B621B156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04"/>
  </w:style>
  <w:style w:type="paragraph" w:styleId="2">
    <w:name w:val="heading 2"/>
    <w:basedOn w:val="a"/>
    <w:link w:val="20"/>
    <w:uiPriority w:val="9"/>
    <w:qFormat/>
    <w:rsid w:val="0049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5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BCA"/>
    <w:rPr>
      <w:color w:val="0000FF"/>
      <w:u w:val="single"/>
    </w:rPr>
  </w:style>
  <w:style w:type="table" w:styleId="a4">
    <w:name w:val="Table Grid"/>
    <w:basedOn w:val="a1"/>
    <w:uiPriority w:val="59"/>
    <w:rsid w:val="00E4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6C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46CFB"/>
    <w:rPr>
      <w:sz w:val="28"/>
    </w:rPr>
  </w:style>
  <w:style w:type="character" w:customStyle="1" w:styleId="22">
    <w:name w:val="Основной текст 2 Знак"/>
    <w:basedOn w:val="a0"/>
    <w:link w:val="21"/>
    <w:rsid w:val="00E46CF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2018-12-07T07:29:00Z</cp:lastPrinted>
  <dcterms:created xsi:type="dcterms:W3CDTF">2019-01-15T12:04:00Z</dcterms:created>
  <dcterms:modified xsi:type="dcterms:W3CDTF">2019-01-15T12:04:00Z</dcterms:modified>
</cp:coreProperties>
</file>