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05" w:rsidRDefault="00645905">
      <w:pPr>
        <w:jc w:val="center"/>
        <w:rPr>
          <w:b/>
          <w:bCs/>
        </w:rPr>
      </w:pPr>
    </w:p>
    <w:p w:rsidR="00645905" w:rsidRDefault="00645905">
      <w:pPr>
        <w:jc w:val="center"/>
        <w:rPr>
          <w:b/>
          <w:bCs/>
        </w:rPr>
      </w:pPr>
    </w:p>
    <w:p w:rsidR="00A0253B" w:rsidRDefault="00686C82">
      <w:pPr>
        <w:jc w:val="center"/>
        <w:rPr>
          <w:b/>
          <w:bCs/>
        </w:rPr>
      </w:pPr>
      <w:r>
        <w:rPr>
          <w:b/>
          <w:bCs/>
        </w:rPr>
        <w:t>Консолидированная к</w:t>
      </w:r>
      <w:r w:rsidR="00A0253B">
        <w:rPr>
          <w:b/>
          <w:bCs/>
        </w:rPr>
        <w:t>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proofErr w:type="spellStart"/>
      <w:r>
        <w:rPr>
          <w:b/>
          <w:bCs/>
        </w:rPr>
        <w:t>Лихославльского</w:t>
      </w:r>
      <w:proofErr w:type="spellEnd"/>
      <w:r>
        <w:rPr>
          <w:b/>
          <w:bCs/>
        </w:rPr>
        <w:t xml:space="preserve"> района на 01.</w:t>
      </w:r>
      <w:r w:rsidR="005104E0">
        <w:rPr>
          <w:b/>
          <w:bCs/>
        </w:rPr>
        <w:t>10</w:t>
      </w:r>
      <w:r w:rsidR="00716A48">
        <w:rPr>
          <w:b/>
          <w:bCs/>
        </w:rPr>
        <w:t>.201</w:t>
      </w:r>
      <w:r w:rsidR="001E0798">
        <w:rPr>
          <w:b/>
          <w:bCs/>
        </w:rPr>
        <w:t>8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19"/>
        <w:gridCol w:w="1777"/>
        <w:gridCol w:w="2341"/>
      </w:tblGrid>
      <w:tr w:rsidR="00A0253B" w:rsidTr="005C541F">
        <w:trPr>
          <w:cantSplit/>
        </w:trPr>
        <w:tc>
          <w:tcPr>
            <w:tcW w:w="808" w:type="dxa"/>
            <w:vMerge w:val="restart"/>
          </w:tcPr>
          <w:p w:rsidR="00A0253B" w:rsidRDefault="00A0253B">
            <w:pPr>
              <w:jc w:val="center"/>
            </w:pPr>
            <w:r>
              <w:t>№ п/п</w:t>
            </w:r>
          </w:p>
        </w:tc>
        <w:tc>
          <w:tcPr>
            <w:tcW w:w="4419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118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 w:rsidTr="005C541F">
        <w:trPr>
          <w:cantSplit/>
        </w:trPr>
        <w:tc>
          <w:tcPr>
            <w:tcW w:w="808" w:type="dxa"/>
            <w:vMerge/>
          </w:tcPr>
          <w:p w:rsidR="00A0253B" w:rsidRDefault="00A0253B"/>
        </w:tc>
        <w:tc>
          <w:tcPr>
            <w:tcW w:w="4419" w:type="dxa"/>
            <w:vMerge/>
          </w:tcPr>
          <w:p w:rsidR="00A0253B" w:rsidRDefault="00A0253B"/>
        </w:tc>
        <w:tc>
          <w:tcPr>
            <w:tcW w:w="1777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41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 w:rsidTr="005C541F">
        <w:trPr>
          <w:cantSplit/>
          <w:trHeight w:val="608"/>
        </w:trPr>
        <w:tc>
          <w:tcPr>
            <w:tcW w:w="808" w:type="dxa"/>
          </w:tcPr>
          <w:p w:rsidR="00A20CD3" w:rsidRPr="00686C82" w:rsidRDefault="006F6052">
            <w:r>
              <w:t>1</w:t>
            </w:r>
          </w:p>
        </w:tc>
        <w:tc>
          <w:tcPr>
            <w:tcW w:w="4419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1777" w:type="dxa"/>
          </w:tcPr>
          <w:p w:rsidR="009B6183" w:rsidRPr="00686C82" w:rsidRDefault="00D35BC1" w:rsidP="005C541F">
            <w:pPr>
              <w:rPr>
                <w:color w:val="FF0000"/>
              </w:rPr>
            </w:pPr>
            <w:r w:rsidRPr="00D35BC1">
              <w:t>35894,0</w:t>
            </w:r>
          </w:p>
        </w:tc>
        <w:tc>
          <w:tcPr>
            <w:tcW w:w="2341" w:type="dxa"/>
          </w:tcPr>
          <w:p w:rsidR="009F3F8E" w:rsidRPr="00686C82" w:rsidRDefault="00D35BC1" w:rsidP="005C541F">
            <w:pPr>
              <w:rPr>
                <w:color w:val="FF0000"/>
              </w:rPr>
            </w:pPr>
            <w:r w:rsidRPr="00D35BC1">
              <w:t>29493,6</w:t>
            </w:r>
          </w:p>
        </w:tc>
      </w:tr>
      <w:tr w:rsidR="00FF3418" w:rsidTr="005C541F">
        <w:trPr>
          <w:cantSplit/>
          <w:trHeight w:val="758"/>
        </w:trPr>
        <w:tc>
          <w:tcPr>
            <w:tcW w:w="808" w:type="dxa"/>
          </w:tcPr>
          <w:p w:rsidR="00FF3418" w:rsidRDefault="00686C82">
            <w:r>
              <w:rPr>
                <w:lang w:val="en-US"/>
              </w:rPr>
              <w:t>1.</w:t>
            </w:r>
            <w:r>
              <w:t>1</w:t>
            </w:r>
            <w:r w:rsidR="006F6052">
              <w:t>.</w:t>
            </w:r>
          </w:p>
        </w:tc>
        <w:tc>
          <w:tcPr>
            <w:tcW w:w="4419" w:type="dxa"/>
          </w:tcPr>
          <w:p w:rsidR="00FF3418" w:rsidRPr="0022628A" w:rsidRDefault="00A52AB9" w:rsidP="002B2FBB">
            <w:r w:rsidRPr="00564B95">
              <w:t>МУП Лихославльского района «Благоустройство»</w:t>
            </w:r>
          </w:p>
        </w:tc>
        <w:tc>
          <w:tcPr>
            <w:tcW w:w="1777" w:type="dxa"/>
          </w:tcPr>
          <w:p w:rsidR="00A52AB9" w:rsidRPr="005C541F" w:rsidRDefault="00BD424E" w:rsidP="005C541F">
            <w:pPr>
              <w:rPr>
                <w:bCs/>
              </w:rPr>
            </w:pPr>
            <w:r>
              <w:rPr>
                <w:bCs/>
              </w:rPr>
              <w:t>875,0</w:t>
            </w:r>
            <w:bookmarkStart w:id="0" w:name="_GoBack"/>
            <w:bookmarkEnd w:id="0"/>
          </w:p>
        </w:tc>
        <w:tc>
          <w:tcPr>
            <w:tcW w:w="2341" w:type="dxa"/>
          </w:tcPr>
          <w:p w:rsidR="00FF3418" w:rsidRPr="005C541F" w:rsidRDefault="00BD424E" w:rsidP="00686C82">
            <w:pPr>
              <w:rPr>
                <w:bCs/>
              </w:rPr>
            </w:pPr>
            <w:r>
              <w:rPr>
                <w:bCs/>
              </w:rPr>
              <w:t>566,0</w:t>
            </w:r>
          </w:p>
        </w:tc>
      </w:tr>
      <w:tr w:rsidR="00A20CD3" w:rsidRPr="00564B95" w:rsidTr="005C541F">
        <w:trPr>
          <w:cantSplit/>
          <w:trHeight w:val="766"/>
        </w:trPr>
        <w:tc>
          <w:tcPr>
            <w:tcW w:w="808" w:type="dxa"/>
          </w:tcPr>
          <w:p w:rsidR="00A20CD3" w:rsidRPr="00564B95" w:rsidRDefault="006F6052" w:rsidP="006F6052">
            <w:r>
              <w:rPr>
                <w:lang w:val="en-US"/>
              </w:rPr>
              <w:t>1.</w:t>
            </w:r>
            <w:r>
              <w:t>2.</w:t>
            </w:r>
          </w:p>
        </w:tc>
        <w:tc>
          <w:tcPr>
            <w:tcW w:w="4419" w:type="dxa"/>
          </w:tcPr>
          <w:p w:rsidR="00A20CD3" w:rsidRPr="00564B95" w:rsidRDefault="00A52AB9" w:rsidP="003B3755">
            <w:r>
              <w:t>МУП «</w:t>
            </w:r>
            <w:proofErr w:type="spellStart"/>
            <w:r w:rsidRPr="0022628A">
              <w:t>Авто</w:t>
            </w:r>
            <w:r>
              <w:t>Престиж</w:t>
            </w:r>
            <w:proofErr w:type="spellEnd"/>
            <w:r>
              <w:t>»</w:t>
            </w:r>
            <w:r w:rsidRPr="0022628A">
              <w:t xml:space="preserve"> </w:t>
            </w:r>
            <w:proofErr w:type="spellStart"/>
            <w:r w:rsidRPr="0022628A">
              <w:t>Лихославльского</w:t>
            </w:r>
            <w:proofErr w:type="spellEnd"/>
            <w:r w:rsidRPr="0022628A">
              <w:t xml:space="preserve"> района»</w:t>
            </w:r>
          </w:p>
        </w:tc>
        <w:tc>
          <w:tcPr>
            <w:tcW w:w="1777" w:type="dxa"/>
          </w:tcPr>
          <w:p w:rsidR="00A52AB9" w:rsidRPr="005C541F" w:rsidRDefault="00CA6659" w:rsidP="00686C82">
            <w:pPr>
              <w:rPr>
                <w:bCs/>
              </w:rPr>
            </w:pPr>
            <w:r>
              <w:rPr>
                <w:bCs/>
              </w:rPr>
              <w:t>2</w:t>
            </w:r>
            <w:r w:rsidR="00BD424E">
              <w:rPr>
                <w:bCs/>
              </w:rPr>
              <w:t>931</w:t>
            </w:r>
            <w:r>
              <w:rPr>
                <w:bCs/>
              </w:rPr>
              <w:t>,0</w:t>
            </w:r>
          </w:p>
          <w:p w:rsidR="00A20CD3" w:rsidRPr="005C541F" w:rsidRDefault="00A20CD3" w:rsidP="00686C82"/>
        </w:tc>
        <w:tc>
          <w:tcPr>
            <w:tcW w:w="2341" w:type="dxa"/>
          </w:tcPr>
          <w:p w:rsidR="00A20CD3" w:rsidRPr="005C541F" w:rsidRDefault="00CA6659" w:rsidP="00BD424E">
            <w:r>
              <w:rPr>
                <w:bCs/>
              </w:rPr>
              <w:t>1</w:t>
            </w:r>
            <w:r w:rsidR="00BD424E">
              <w:rPr>
                <w:bCs/>
              </w:rPr>
              <w:t>470</w:t>
            </w:r>
            <w:r>
              <w:rPr>
                <w:bCs/>
              </w:rPr>
              <w:t>,6</w:t>
            </w:r>
          </w:p>
        </w:tc>
      </w:tr>
      <w:tr w:rsidR="006E2A95" w:rsidRPr="00564B95" w:rsidTr="005C541F">
        <w:trPr>
          <w:cantSplit/>
          <w:trHeight w:val="427"/>
        </w:trPr>
        <w:tc>
          <w:tcPr>
            <w:tcW w:w="808" w:type="dxa"/>
          </w:tcPr>
          <w:p w:rsidR="006E2A95" w:rsidRPr="00564B95" w:rsidRDefault="00B95CC2">
            <w:r>
              <w:t>1.3.</w:t>
            </w:r>
          </w:p>
        </w:tc>
        <w:tc>
          <w:tcPr>
            <w:tcW w:w="4419" w:type="dxa"/>
          </w:tcPr>
          <w:p w:rsidR="006E2A95" w:rsidRPr="00564B95" w:rsidRDefault="000E367C" w:rsidP="003B3755">
            <w:r w:rsidRPr="00686C82">
              <w:t>МУП "</w:t>
            </w:r>
            <w:proofErr w:type="spellStart"/>
            <w:r w:rsidRPr="00686C82">
              <w:t>Кава</w:t>
            </w:r>
            <w:proofErr w:type="spellEnd"/>
            <w:r w:rsidRPr="00686C82">
              <w:t>"</w:t>
            </w:r>
          </w:p>
        </w:tc>
        <w:tc>
          <w:tcPr>
            <w:tcW w:w="1777" w:type="dxa"/>
          </w:tcPr>
          <w:p w:rsidR="009F3340" w:rsidRPr="005C541F" w:rsidRDefault="00B95CC2" w:rsidP="009F3340">
            <w:r>
              <w:t>8513,2</w:t>
            </w:r>
          </w:p>
        </w:tc>
        <w:tc>
          <w:tcPr>
            <w:tcW w:w="2341" w:type="dxa"/>
          </w:tcPr>
          <w:p w:rsidR="006E2A95" w:rsidRPr="005C541F" w:rsidRDefault="00B95CC2" w:rsidP="009F3340">
            <w:r>
              <w:t>5255,8</w:t>
            </w:r>
          </w:p>
        </w:tc>
      </w:tr>
      <w:tr w:rsidR="00C14E40" w:rsidRPr="00564B95" w:rsidTr="005C541F">
        <w:trPr>
          <w:cantSplit/>
          <w:trHeight w:val="427"/>
        </w:trPr>
        <w:tc>
          <w:tcPr>
            <w:tcW w:w="808" w:type="dxa"/>
          </w:tcPr>
          <w:p w:rsidR="00C14E40" w:rsidRPr="00564B95" w:rsidRDefault="00B95CC2" w:rsidP="00C14E40">
            <w:r>
              <w:t>1.4.</w:t>
            </w:r>
          </w:p>
        </w:tc>
        <w:tc>
          <w:tcPr>
            <w:tcW w:w="4419" w:type="dxa"/>
          </w:tcPr>
          <w:p w:rsidR="00C14E40" w:rsidRDefault="000E367C" w:rsidP="00C14E40">
            <w:proofErr w:type="gramStart"/>
            <w:r w:rsidRPr="00686C82">
              <w:t>МУП  "</w:t>
            </w:r>
            <w:proofErr w:type="spellStart"/>
            <w:proofErr w:type="gramEnd"/>
            <w:r w:rsidRPr="00686C82">
              <w:t>Вёски</w:t>
            </w:r>
            <w:proofErr w:type="spellEnd"/>
            <w:r w:rsidRPr="00686C82">
              <w:t>"</w:t>
            </w:r>
          </w:p>
        </w:tc>
        <w:tc>
          <w:tcPr>
            <w:tcW w:w="1777" w:type="dxa"/>
          </w:tcPr>
          <w:p w:rsidR="00C14E40" w:rsidRPr="00C14E40" w:rsidRDefault="00B95CC2" w:rsidP="00B95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19099</w:t>
            </w:r>
            <w:r w:rsidR="00C14E40" w:rsidRPr="00C14E4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41" w:type="dxa"/>
          </w:tcPr>
          <w:p w:rsidR="00C14E40" w:rsidRPr="00C14E40" w:rsidRDefault="00B95CC2" w:rsidP="00B95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18389</w:t>
            </w:r>
            <w:r w:rsidR="00C14E40" w:rsidRPr="00C14E4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14E40" w:rsidTr="005C541F">
        <w:trPr>
          <w:cantSplit/>
          <w:trHeight w:val="427"/>
        </w:trPr>
        <w:tc>
          <w:tcPr>
            <w:tcW w:w="808" w:type="dxa"/>
          </w:tcPr>
          <w:p w:rsidR="00C14E40" w:rsidRDefault="00B95CC2" w:rsidP="00C14E40">
            <w:r>
              <w:t>1.5.</w:t>
            </w:r>
          </w:p>
        </w:tc>
        <w:tc>
          <w:tcPr>
            <w:tcW w:w="4419" w:type="dxa"/>
          </w:tcPr>
          <w:p w:rsidR="00C14E40" w:rsidRPr="0022628A" w:rsidRDefault="00C14E40" w:rsidP="00B95CC2">
            <w:r w:rsidRPr="00686C82">
              <w:t>МУП "Престиж"</w:t>
            </w:r>
          </w:p>
        </w:tc>
        <w:tc>
          <w:tcPr>
            <w:tcW w:w="1777" w:type="dxa"/>
          </w:tcPr>
          <w:p w:rsidR="00C14E40" w:rsidRPr="005C541F" w:rsidRDefault="00B95CC2" w:rsidP="00B95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4475</w:t>
            </w:r>
            <w:r w:rsidR="00C14E4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41" w:type="dxa"/>
          </w:tcPr>
          <w:p w:rsidR="00C14E40" w:rsidRPr="005C541F" w:rsidRDefault="00C14E40" w:rsidP="00B95C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95CC2">
              <w:rPr>
                <w:bCs/>
                <w:sz w:val="22"/>
                <w:szCs w:val="22"/>
              </w:rPr>
              <w:t>812</w:t>
            </w:r>
            <w:r>
              <w:rPr>
                <w:bCs/>
                <w:sz w:val="22"/>
                <w:szCs w:val="22"/>
              </w:rPr>
              <w:t>,</w:t>
            </w:r>
            <w:r w:rsidR="00B95CC2">
              <w:rPr>
                <w:bCs/>
                <w:sz w:val="22"/>
                <w:szCs w:val="22"/>
              </w:rPr>
              <w:t>1</w:t>
            </w: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6F6052" w:rsidP="006F6052">
            <w:r>
              <w:t>2</w:t>
            </w:r>
          </w:p>
        </w:tc>
        <w:tc>
          <w:tcPr>
            <w:tcW w:w="4419" w:type="dxa"/>
          </w:tcPr>
          <w:p w:rsidR="00C14E40" w:rsidRPr="00686C82" w:rsidRDefault="00C14E40" w:rsidP="00C14E40">
            <w:r>
              <w:t>В стадии ликвидации:</w:t>
            </w:r>
          </w:p>
        </w:tc>
        <w:tc>
          <w:tcPr>
            <w:tcW w:w="1777" w:type="dxa"/>
          </w:tcPr>
          <w:p w:rsidR="00C14E40" w:rsidRPr="005C541F" w:rsidRDefault="00D35BC1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131823,2</w:t>
            </w:r>
          </w:p>
        </w:tc>
        <w:tc>
          <w:tcPr>
            <w:tcW w:w="2341" w:type="dxa"/>
          </w:tcPr>
          <w:p w:rsidR="00C14E40" w:rsidRPr="005C541F" w:rsidRDefault="00D35BC1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124546,7</w:t>
            </w: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6F6052" w:rsidP="00C14E40">
            <w:r>
              <w:t>2.1</w:t>
            </w:r>
            <w:r>
              <w:t>.</w:t>
            </w:r>
          </w:p>
        </w:tc>
        <w:tc>
          <w:tcPr>
            <w:tcW w:w="4419" w:type="dxa"/>
          </w:tcPr>
          <w:p w:rsidR="00C14E40" w:rsidRPr="00686C82" w:rsidRDefault="00C14E40" w:rsidP="00C14E40">
            <w:r>
              <w:t xml:space="preserve">МУП «Автоперевозки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777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7916,2</w:t>
            </w:r>
          </w:p>
        </w:tc>
        <w:tc>
          <w:tcPr>
            <w:tcW w:w="2341" w:type="dxa"/>
          </w:tcPr>
          <w:p w:rsidR="00C14E40" w:rsidRPr="005C541F" w:rsidRDefault="00C14E40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7916,2</w:t>
            </w:r>
          </w:p>
        </w:tc>
      </w:tr>
      <w:tr w:rsidR="00BD424E" w:rsidTr="005C541F">
        <w:trPr>
          <w:cantSplit/>
          <w:trHeight w:val="426"/>
        </w:trPr>
        <w:tc>
          <w:tcPr>
            <w:tcW w:w="808" w:type="dxa"/>
          </w:tcPr>
          <w:p w:rsidR="00BD424E" w:rsidRDefault="006F6052" w:rsidP="00C14E40">
            <w:r>
              <w:t>2.2.</w:t>
            </w:r>
          </w:p>
        </w:tc>
        <w:tc>
          <w:tcPr>
            <w:tcW w:w="4419" w:type="dxa"/>
          </w:tcPr>
          <w:p w:rsidR="00BD424E" w:rsidRDefault="00BD424E" w:rsidP="00C14E40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1777" w:type="dxa"/>
          </w:tcPr>
          <w:p w:rsidR="00BD424E" w:rsidRDefault="00B95CC2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93849,2</w:t>
            </w:r>
          </w:p>
        </w:tc>
        <w:tc>
          <w:tcPr>
            <w:tcW w:w="2341" w:type="dxa"/>
          </w:tcPr>
          <w:p w:rsidR="00BD424E" w:rsidRDefault="00B95CC2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88368,6</w:t>
            </w:r>
          </w:p>
        </w:tc>
      </w:tr>
      <w:tr w:rsidR="00012643" w:rsidTr="005C541F">
        <w:trPr>
          <w:cantSplit/>
          <w:trHeight w:val="426"/>
        </w:trPr>
        <w:tc>
          <w:tcPr>
            <w:tcW w:w="808" w:type="dxa"/>
          </w:tcPr>
          <w:p w:rsidR="00012643" w:rsidRDefault="006F6052" w:rsidP="00C14E40">
            <w:r>
              <w:t>2.3.</w:t>
            </w:r>
          </w:p>
        </w:tc>
        <w:tc>
          <w:tcPr>
            <w:tcW w:w="4419" w:type="dxa"/>
          </w:tcPr>
          <w:p w:rsidR="00012643" w:rsidRDefault="00012643" w:rsidP="00C14E40">
            <w:r w:rsidRPr="00686C82">
              <w:t>МУП "ЖКХ-Водоканал"</w:t>
            </w:r>
          </w:p>
        </w:tc>
        <w:tc>
          <w:tcPr>
            <w:tcW w:w="1777" w:type="dxa"/>
          </w:tcPr>
          <w:p w:rsidR="00012643" w:rsidRDefault="00012643" w:rsidP="00C14E40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30057,8</w:t>
            </w:r>
          </w:p>
        </w:tc>
        <w:tc>
          <w:tcPr>
            <w:tcW w:w="2341" w:type="dxa"/>
          </w:tcPr>
          <w:p w:rsidR="00012643" w:rsidRDefault="00012643" w:rsidP="00C14E40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28261,9</w:t>
            </w:r>
          </w:p>
        </w:tc>
      </w:tr>
      <w:tr w:rsidR="00C14E40" w:rsidTr="005C541F">
        <w:trPr>
          <w:cantSplit/>
          <w:trHeight w:val="426"/>
        </w:trPr>
        <w:tc>
          <w:tcPr>
            <w:tcW w:w="808" w:type="dxa"/>
          </w:tcPr>
          <w:p w:rsidR="00C14E40" w:rsidRDefault="00C14E40" w:rsidP="00C14E40"/>
        </w:tc>
        <w:tc>
          <w:tcPr>
            <w:tcW w:w="4419" w:type="dxa"/>
          </w:tcPr>
          <w:p w:rsidR="00C14E40" w:rsidRDefault="00C14E40" w:rsidP="00C14E40">
            <w:r>
              <w:t>ИТОГО:</w:t>
            </w:r>
          </w:p>
        </w:tc>
        <w:tc>
          <w:tcPr>
            <w:tcW w:w="1777" w:type="dxa"/>
          </w:tcPr>
          <w:p w:rsidR="00C14E40" w:rsidRDefault="00C14E40" w:rsidP="00D35B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</w:t>
            </w:r>
            <w:r w:rsidR="00D35BC1">
              <w:rPr>
                <w:bCs/>
                <w:sz w:val="22"/>
                <w:szCs w:val="22"/>
              </w:rPr>
              <w:t>717,2</w:t>
            </w:r>
          </w:p>
        </w:tc>
        <w:tc>
          <w:tcPr>
            <w:tcW w:w="2341" w:type="dxa"/>
          </w:tcPr>
          <w:p w:rsidR="00C14E40" w:rsidRDefault="00D35BC1" w:rsidP="00C14E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154040,3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3"/>
    <w:rsid w:val="00012643"/>
    <w:rsid w:val="00043774"/>
    <w:rsid w:val="00084842"/>
    <w:rsid w:val="000A0270"/>
    <w:rsid w:val="000A0AB1"/>
    <w:rsid w:val="000B4F0A"/>
    <w:rsid w:val="000C4AA0"/>
    <w:rsid w:val="000E367C"/>
    <w:rsid w:val="000F3CEE"/>
    <w:rsid w:val="001263FE"/>
    <w:rsid w:val="001379BD"/>
    <w:rsid w:val="00164D2B"/>
    <w:rsid w:val="00164D7F"/>
    <w:rsid w:val="00192717"/>
    <w:rsid w:val="0019441F"/>
    <w:rsid w:val="00195486"/>
    <w:rsid w:val="001D0AA6"/>
    <w:rsid w:val="001E0798"/>
    <w:rsid w:val="0020144B"/>
    <w:rsid w:val="002071D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15E23"/>
    <w:rsid w:val="00421C2F"/>
    <w:rsid w:val="0048304F"/>
    <w:rsid w:val="00494024"/>
    <w:rsid w:val="004A026C"/>
    <w:rsid w:val="004A04C3"/>
    <w:rsid w:val="004A21D8"/>
    <w:rsid w:val="004A4F23"/>
    <w:rsid w:val="004C4066"/>
    <w:rsid w:val="004E158A"/>
    <w:rsid w:val="004E6797"/>
    <w:rsid w:val="004F26A0"/>
    <w:rsid w:val="0050472F"/>
    <w:rsid w:val="005104E0"/>
    <w:rsid w:val="00517CF1"/>
    <w:rsid w:val="00535D06"/>
    <w:rsid w:val="00544BE6"/>
    <w:rsid w:val="00564B95"/>
    <w:rsid w:val="00566EEC"/>
    <w:rsid w:val="005C0297"/>
    <w:rsid w:val="005C541F"/>
    <w:rsid w:val="005F21B3"/>
    <w:rsid w:val="0063359E"/>
    <w:rsid w:val="00645905"/>
    <w:rsid w:val="006719A4"/>
    <w:rsid w:val="00676418"/>
    <w:rsid w:val="00686C82"/>
    <w:rsid w:val="006C0F55"/>
    <w:rsid w:val="006E2A95"/>
    <w:rsid w:val="006F10E5"/>
    <w:rsid w:val="006F6052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8B6455"/>
    <w:rsid w:val="009554C0"/>
    <w:rsid w:val="0097151A"/>
    <w:rsid w:val="009B6183"/>
    <w:rsid w:val="009D14A0"/>
    <w:rsid w:val="009F3340"/>
    <w:rsid w:val="009F3F8E"/>
    <w:rsid w:val="00A00A31"/>
    <w:rsid w:val="00A0253B"/>
    <w:rsid w:val="00A20CD3"/>
    <w:rsid w:val="00A359C6"/>
    <w:rsid w:val="00A52AB9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95CC2"/>
    <w:rsid w:val="00BA4E5A"/>
    <w:rsid w:val="00BD424E"/>
    <w:rsid w:val="00BE46FA"/>
    <w:rsid w:val="00C14E40"/>
    <w:rsid w:val="00C36764"/>
    <w:rsid w:val="00C51E5C"/>
    <w:rsid w:val="00C635BD"/>
    <w:rsid w:val="00C919C3"/>
    <w:rsid w:val="00CA1759"/>
    <w:rsid w:val="00CA271A"/>
    <w:rsid w:val="00CA6659"/>
    <w:rsid w:val="00CB7036"/>
    <w:rsid w:val="00CD0602"/>
    <w:rsid w:val="00CE03E2"/>
    <w:rsid w:val="00CF6D01"/>
    <w:rsid w:val="00D35BC1"/>
    <w:rsid w:val="00DA76B2"/>
    <w:rsid w:val="00DB3C3D"/>
    <w:rsid w:val="00DD0D23"/>
    <w:rsid w:val="00DD6097"/>
    <w:rsid w:val="00E14E36"/>
    <w:rsid w:val="00E57089"/>
    <w:rsid w:val="00E5713C"/>
    <w:rsid w:val="00E619C0"/>
    <w:rsid w:val="00E66310"/>
    <w:rsid w:val="00E66D60"/>
    <w:rsid w:val="00EB2887"/>
    <w:rsid w:val="00ED0BF7"/>
    <w:rsid w:val="00F26C19"/>
    <w:rsid w:val="00F415BF"/>
    <w:rsid w:val="00FB7204"/>
    <w:rsid w:val="00FC0A1A"/>
    <w:rsid w:val="00FD1647"/>
    <w:rsid w:val="00FD2001"/>
    <w:rsid w:val="00FD4A30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01CD9-1965-4BC3-8B1E-F03FFB8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11</cp:revision>
  <cp:lastPrinted>2018-11-12T12:54:00Z</cp:lastPrinted>
  <dcterms:created xsi:type="dcterms:W3CDTF">2018-11-12T12:01:00Z</dcterms:created>
  <dcterms:modified xsi:type="dcterms:W3CDTF">2018-11-12T12:56:00Z</dcterms:modified>
</cp:coreProperties>
</file>