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5" w:rsidRPr="00307A22" w:rsidRDefault="00D80EF5" w:rsidP="00D80E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07A22">
        <w:rPr>
          <w:rFonts w:ascii="Times New Roman" w:hAnsi="Times New Roman" w:cs="Times New Roman"/>
          <w:color w:val="auto"/>
        </w:rPr>
        <w:t xml:space="preserve">Перечень </w:t>
      </w:r>
    </w:p>
    <w:p w:rsidR="00D80EF5" w:rsidRPr="00307A22" w:rsidRDefault="00D80EF5" w:rsidP="00D80E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07A22">
        <w:rPr>
          <w:rFonts w:ascii="Times New Roman" w:hAnsi="Times New Roman" w:cs="Times New Roman"/>
          <w:color w:val="auto"/>
        </w:rPr>
        <w:t>муниципальных услуг муниципального образования «Лихославльский район», предоставление которых организуется в Многофункциональном центре предоставления государственных и муниципальных услуг</w:t>
      </w:r>
    </w:p>
    <w:p w:rsidR="00D80EF5" w:rsidRPr="00FD2CE4" w:rsidRDefault="00D80EF5" w:rsidP="00D80E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"/>
        <w:gridCol w:w="6058"/>
        <w:gridCol w:w="2940"/>
      </w:tblGrid>
      <w:tr w:rsidR="00D80EF5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№</w:t>
            </w:r>
          </w:p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Заявители</w:t>
            </w:r>
          </w:p>
        </w:tc>
      </w:tr>
      <w:tr w:rsidR="00D80EF5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заявлений, постановка на учет и выдача направлений (путёвок) для зачисления детей в образовательные организации, реализующие образовательную программу дошкольного образования (детские сады, начальные общеобразовательные школы)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EF5" w:rsidRPr="00C4181A" w:rsidRDefault="00D80EF5" w:rsidP="00C41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D80EF5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EF5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D80EF5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5" w:rsidRPr="00C4181A" w:rsidRDefault="00D80EF5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 МО «Лихославльский район»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района, и земельных участков, находящихся в частной собственности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EF5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E54AED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в аренду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района, без проведения торгов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AED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E54AED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C4181A">
              <w:rPr>
                <w:rFonts w:ascii="Times New Roman" w:hAnsi="Times New Roman" w:cs="Times New Roman"/>
              </w:rPr>
              <w:t xml:space="preserve">5 </w:t>
            </w:r>
            <w:bookmarkEnd w:id="0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муниципальной собственности МО «Лихославльский район», и земельного участка, государственная собственность на который не разграничена, в отношении земельных участков, расположенных на территории сельских поселений, входящих в состав Лихославльского района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AED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E54AED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C4181A">
              <w:rPr>
                <w:rFonts w:ascii="Times New Roman" w:hAnsi="Times New Roman" w:cs="Times New Roman"/>
              </w:rPr>
              <w:t xml:space="preserve">6 </w:t>
            </w:r>
            <w:bookmarkEnd w:id="1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Предоставление в собственность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</w:t>
            </w:r>
            <w:r w:rsidRPr="00C4181A">
              <w:rPr>
                <w:rFonts w:ascii="Times New Roman" w:hAnsi="Times New Roman" w:cs="Times New Roman"/>
              </w:rPr>
              <w:lastRenderedPageBreak/>
              <w:t>входящих в состав Лихославльского района, без проведения торгов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AED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E54AED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C4181A">
              <w:rPr>
                <w:rFonts w:ascii="Times New Roman" w:hAnsi="Times New Roman" w:cs="Times New Roman"/>
              </w:rPr>
              <w:lastRenderedPageBreak/>
              <w:t xml:space="preserve">7 </w:t>
            </w:r>
            <w:bookmarkEnd w:id="2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ED" w:rsidRPr="00C4181A" w:rsidRDefault="00E54AED" w:rsidP="00C4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AED" w:rsidRPr="00C4181A" w:rsidRDefault="00E54AED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r w:rsidR="00F0387E" w:rsidRPr="00C4181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  <w:color w:val="000000"/>
              </w:rPr>
              <w:t>Выдача копий архивных документов, подтверждающих право на владение землей гражданам и юридическим лицам муниципального образования «Лихославльский района»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«Лихославльский район» и предназначенных для сдачи в аренду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в собственность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r w:rsidR="00F0387E" w:rsidRPr="00C4181A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в аренду, безвозмездное пользование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на хранение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Заключение договоров найма жилого помещения специализированного фонда для детей-сирот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лица имуществом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и юридическим лицам сведений открытого характера из реестра муниципального имущества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800951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51" w:rsidRPr="00C4181A" w:rsidRDefault="00800951" w:rsidP="00C418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951" w:rsidRPr="00C4181A" w:rsidRDefault="00800951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реконструкции </w:t>
            </w:r>
            <w:r w:rsidRPr="00C41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объектов капитального строительства, расположенных на территории муниципального образования «Лихославльский район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lastRenderedPageBreak/>
              <w:t xml:space="preserve">20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Выдача документов (актов освидетельствования), подтверждающих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4"/>
              <w:spacing w:before="0" w:beforeAutospacing="0" w:after="0" w:afterAutospacing="0"/>
              <w:rPr>
                <w:rStyle w:val="a7"/>
                <w:b w:val="0"/>
              </w:rPr>
            </w:pPr>
            <w:r w:rsidRPr="00C4181A">
              <w:rPr>
                <w:snapToGrid w:val="0"/>
              </w:rPr>
              <w:t>Выдача разрешений на строительство, реконструкцию объектов капитального строительства, расположенных на территории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жилых и нежилых помещений в многоквартирных и жилых домах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Присвоение (изменение) адресов объектам недвижимости на территории г. Лихославля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004"/>
            <w:r w:rsidRPr="00C4181A">
              <w:rPr>
                <w:rFonts w:ascii="Times New Roman" w:hAnsi="Times New Roman" w:cs="Times New Roman"/>
              </w:rPr>
              <w:t xml:space="preserve">25 </w:t>
            </w:r>
            <w:bookmarkEnd w:id="3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A522D0" w:rsidTr="00E54AED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005"/>
            <w:r w:rsidRPr="00C4181A">
              <w:rPr>
                <w:rFonts w:ascii="Times New Roman" w:hAnsi="Times New Roman" w:cs="Times New Roman"/>
              </w:rPr>
              <w:t xml:space="preserve">26 </w:t>
            </w:r>
            <w:bookmarkEnd w:id="4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  <w:r w:rsidR="006641F8" w:rsidRPr="00C4181A">
              <w:rPr>
                <w:rFonts w:ascii="Times New Roman" w:hAnsi="Times New Roman" w:cs="Times New Roman"/>
              </w:rPr>
              <w:t xml:space="preserve">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522D0" w:rsidTr="00754B01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006"/>
            <w:r w:rsidRPr="00C4181A">
              <w:rPr>
                <w:rFonts w:ascii="Times New Roman" w:hAnsi="Times New Roman" w:cs="Times New Roman"/>
              </w:rPr>
              <w:t xml:space="preserve">27 </w:t>
            </w:r>
            <w:bookmarkEnd w:id="5"/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</w:t>
            </w:r>
            <w:r w:rsidR="006641F8"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найма,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A522D0" w:rsidTr="00754B01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6641F8"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D0" w:rsidRPr="00C4181A" w:rsidRDefault="00A522D0" w:rsidP="00C4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B11541" w:rsidRPr="00C4181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</w:tr>
    </w:tbl>
    <w:p w:rsidR="00D80EF5" w:rsidRDefault="00D80EF5" w:rsidP="00D80EF5">
      <w:pPr>
        <w:jc w:val="center"/>
        <w:rPr>
          <w:rFonts w:ascii="Arial" w:hAnsi="Arial" w:cs="Arial"/>
          <w:color w:val="000000"/>
        </w:rPr>
      </w:pPr>
    </w:p>
    <w:p w:rsidR="00FD2CE4" w:rsidRDefault="00FD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CE4" w:rsidRDefault="00FD2CE4" w:rsidP="00FD2CE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2CE4" w:rsidRDefault="00FD2CE4" w:rsidP="00FD2CE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от 28.10.2015 № 104/с (в редакции дополнительного соглашения </w:t>
      </w:r>
    </w:p>
    <w:p w:rsidR="00FD2CE4" w:rsidRDefault="00FD2CE4" w:rsidP="00FD2CE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____._____.2018 № _____)</w:t>
      </w:r>
    </w:p>
    <w:p w:rsidR="00113C14" w:rsidRDefault="00113C14" w:rsidP="0011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99A" w:rsidRPr="004C4332" w:rsidRDefault="00CA599A" w:rsidP="00CA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332">
        <w:rPr>
          <w:rFonts w:ascii="Times New Roman" w:hAnsi="Times New Roman" w:cs="Times New Roman"/>
          <w:b/>
          <w:sz w:val="28"/>
          <w:szCs w:val="28"/>
        </w:rPr>
        <w:t xml:space="preserve">Сведения об одобренных (утвержденных) технологических схемах предоставления муниципальных услуг, </w:t>
      </w:r>
      <w:r w:rsidR="004C4332" w:rsidRPr="004C4332">
        <w:rPr>
          <w:rFonts w:ascii="Times New Roman" w:hAnsi="Times New Roman" w:cs="Times New Roman"/>
          <w:b/>
          <w:sz w:val="28"/>
          <w:szCs w:val="28"/>
        </w:rPr>
        <w:t>предоставляемых на базе ГАУ «МФЦ»</w:t>
      </w:r>
    </w:p>
    <w:p w:rsidR="00CA599A" w:rsidRDefault="00CA599A" w:rsidP="0011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"/>
        <w:gridCol w:w="6058"/>
        <w:gridCol w:w="2940"/>
      </w:tblGrid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№</w:t>
            </w:r>
          </w:p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181A">
              <w:rPr>
                <w:rFonts w:ascii="Times New Roman" w:hAnsi="Times New Roman" w:cs="Times New Roman"/>
                <w:b/>
              </w:rPr>
              <w:t>муниципальной услуги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93098A" w:rsidP="00CD468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раздел органа в сети Интернет, в котором размещена технологическая схема</w:t>
            </w: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заявлений, постановка на учет и выдача направлений (путёвок) для зачисления детей в образовательные организации, реализующие образовательную программу дошкольного образования (детские сады, начальные общеобразовательные школы)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 МО «Лихославльский район»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района, и земельных участков, находящихся в частной собственности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в аренду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района, без проведения торгов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Заключение соглашения об установлении сервитута в отношении земельного участка, находящегося в муниципальной собственности МО «Лихославльский район», и земельного участка, государственная собственность на который не разграничена, в отношении земельных участков, расположенных на </w:t>
            </w:r>
            <w:r w:rsidRPr="00C4181A">
              <w:rPr>
                <w:rFonts w:ascii="Times New Roman" w:hAnsi="Times New Roman" w:cs="Times New Roman"/>
              </w:rPr>
              <w:lastRenderedPageBreak/>
              <w:t>территории сельских поселений, входящих в состав Лихославльского района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в собственность земельных участков, находящихся в муниципальной собственности МО «Лихославльский район», и земельных участков, государственная собственность на которые не разграничена, в отношении земельных участков, расположенных на территории сельских поселений, входящих в состав Лихославльского района, без проведения торгов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  <w:color w:val="000000"/>
              </w:rPr>
              <w:t>Выдача копий архивных документов, подтверждающих право на владение землей гражданам и юридическим лицам муниципального образования «Лихославльский района»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«Лихославльский район» и предназначенных для сдачи в аренду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в собственность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в аренду, безвозмездное пользование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Предоставление гражданам и юридическим лицам имущества, находящегося в муниципальной собственности муниципального образования «Лихославльский район» на хранение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Заключение договоров найма жилого помещения специализированного фонда для детей-сирот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и юридическим лицам сведений открытого характера из реестра муниципального имущества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гражданам и юридическим лицам </w:t>
            </w:r>
            <w:r w:rsidRPr="00C4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задолженности по арендной плате за пользование муниципальным имуществом, находящимся в собственности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«Лихославльский район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Выдача документов (актов освидетельствования), подтверждающих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4"/>
              <w:spacing w:before="0" w:beforeAutospacing="0" w:after="0" w:afterAutospacing="0"/>
              <w:rPr>
                <w:rStyle w:val="a7"/>
                <w:b w:val="0"/>
              </w:rPr>
            </w:pPr>
            <w:r w:rsidRPr="00C4181A">
              <w:rPr>
                <w:snapToGrid w:val="0"/>
              </w:rPr>
              <w:t>Выдача разрешений на строительство, реконструкцию объектов капитального строительства, расположенных на территории муниципального образования «Лихославльский район»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жилых и нежилых помещений в многоквартирных и жилых домах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Прием документов, а также выдача решений о переводе или отказе в переводе жилого помещения в нежилое помещение или нежилого помещения в жилое помещение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Присвоение (изменение) адресов объектам недвижимости на территории г. Лихославля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32" w:rsidRPr="00C4181A" w:rsidTr="00CD468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8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1A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по г. Лихославлю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332" w:rsidRPr="00C4181A" w:rsidRDefault="004C4332" w:rsidP="00CD4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332" w:rsidRDefault="004C4332" w:rsidP="0011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332" w:rsidRPr="002363B5" w:rsidRDefault="004C4332" w:rsidP="0011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332" w:rsidRPr="002363B5" w:rsidSect="008A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63B5"/>
    <w:rsid w:val="00111BB4"/>
    <w:rsid w:val="00113C14"/>
    <w:rsid w:val="00157A83"/>
    <w:rsid w:val="00160698"/>
    <w:rsid w:val="001A196E"/>
    <w:rsid w:val="002363B5"/>
    <w:rsid w:val="002F2C8D"/>
    <w:rsid w:val="00307A22"/>
    <w:rsid w:val="004C4332"/>
    <w:rsid w:val="005A1D81"/>
    <w:rsid w:val="00640970"/>
    <w:rsid w:val="006641F8"/>
    <w:rsid w:val="006F6804"/>
    <w:rsid w:val="007344C5"/>
    <w:rsid w:val="00760E1D"/>
    <w:rsid w:val="00796F2F"/>
    <w:rsid w:val="00800951"/>
    <w:rsid w:val="008A038A"/>
    <w:rsid w:val="008A6353"/>
    <w:rsid w:val="00902638"/>
    <w:rsid w:val="0093098A"/>
    <w:rsid w:val="00A2337D"/>
    <w:rsid w:val="00A25C0A"/>
    <w:rsid w:val="00A522D0"/>
    <w:rsid w:val="00A722D0"/>
    <w:rsid w:val="00AE5AAC"/>
    <w:rsid w:val="00B11541"/>
    <w:rsid w:val="00B30EB8"/>
    <w:rsid w:val="00C031A2"/>
    <w:rsid w:val="00C4181A"/>
    <w:rsid w:val="00CA599A"/>
    <w:rsid w:val="00D0166C"/>
    <w:rsid w:val="00D42C0C"/>
    <w:rsid w:val="00D80EF5"/>
    <w:rsid w:val="00DF7ABC"/>
    <w:rsid w:val="00E54AED"/>
    <w:rsid w:val="00EE2D32"/>
    <w:rsid w:val="00F0387E"/>
    <w:rsid w:val="00F40177"/>
    <w:rsid w:val="00FB7798"/>
    <w:rsid w:val="00FC5845"/>
    <w:rsid w:val="00FD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A"/>
  </w:style>
  <w:style w:type="paragraph" w:styleId="1">
    <w:name w:val="heading 1"/>
    <w:basedOn w:val="a"/>
    <w:next w:val="a"/>
    <w:link w:val="10"/>
    <w:uiPriority w:val="99"/>
    <w:qFormat/>
    <w:rsid w:val="00D80E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80E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nhideWhenUsed/>
    <w:rsid w:val="00D8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80E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80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qFormat/>
    <w:rsid w:val="00D80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2018-07-23T05:32:00Z</cp:lastPrinted>
  <dcterms:created xsi:type="dcterms:W3CDTF">2018-07-23T10:53:00Z</dcterms:created>
  <dcterms:modified xsi:type="dcterms:W3CDTF">2018-07-23T10:53:00Z</dcterms:modified>
</cp:coreProperties>
</file>