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E2" w:rsidRPr="00E972CB" w:rsidRDefault="00C54FE2" w:rsidP="00C54FE2">
      <w:pPr>
        <w:jc w:val="center"/>
        <w:rPr>
          <w:rFonts w:ascii="Arial" w:hAnsi="Arial" w:cs="Arial"/>
          <w:b/>
          <w:sz w:val="24"/>
          <w:szCs w:val="24"/>
        </w:rPr>
      </w:pPr>
      <w:r w:rsidRPr="00E972CB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C54FE2" w:rsidRPr="00E972CB" w:rsidRDefault="00C54FE2" w:rsidP="00C54FE2">
      <w:pPr>
        <w:jc w:val="center"/>
        <w:rPr>
          <w:rFonts w:ascii="Arial" w:hAnsi="Arial" w:cs="Arial"/>
          <w:b/>
          <w:sz w:val="24"/>
          <w:szCs w:val="24"/>
        </w:rPr>
      </w:pPr>
      <w:r w:rsidRPr="00E972CB">
        <w:rPr>
          <w:rFonts w:ascii="Arial" w:hAnsi="Arial" w:cs="Arial"/>
          <w:b/>
          <w:sz w:val="24"/>
          <w:szCs w:val="24"/>
        </w:rPr>
        <w:t>ТВЕРСКОЙ ОБЛАСТИ</w:t>
      </w:r>
    </w:p>
    <w:p w:rsidR="00C54FE2" w:rsidRPr="00E972CB" w:rsidRDefault="00C54FE2" w:rsidP="00C54FE2">
      <w:pPr>
        <w:jc w:val="center"/>
        <w:rPr>
          <w:rFonts w:ascii="Arial" w:hAnsi="Arial" w:cs="Arial"/>
          <w:b/>
          <w:sz w:val="24"/>
          <w:szCs w:val="24"/>
        </w:rPr>
      </w:pPr>
    </w:p>
    <w:p w:rsidR="00C54FE2" w:rsidRPr="00E972CB" w:rsidRDefault="00C54FE2" w:rsidP="00C54FE2">
      <w:pPr>
        <w:jc w:val="center"/>
        <w:rPr>
          <w:rFonts w:ascii="Arial" w:hAnsi="Arial" w:cs="Arial"/>
          <w:b/>
          <w:sz w:val="24"/>
          <w:szCs w:val="24"/>
        </w:rPr>
      </w:pPr>
      <w:r w:rsidRPr="00E972CB">
        <w:rPr>
          <w:rFonts w:ascii="Arial" w:hAnsi="Arial" w:cs="Arial"/>
          <w:b/>
          <w:sz w:val="24"/>
          <w:szCs w:val="24"/>
        </w:rPr>
        <w:t>ПОСТАНОВЛЕНИЕ</w:t>
      </w:r>
    </w:p>
    <w:p w:rsidR="00C54FE2" w:rsidRPr="00E972CB" w:rsidRDefault="00C54FE2" w:rsidP="00C54FE2">
      <w:pPr>
        <w:jc w:val="center"/>
        <w:rPr>
          <w:rFonts w:ascii="Arial" w:hAnsi="Arial" w:cs="Arial"/>
          <w:b/>
          <w:sz w:val="24"/>
          <w:szCs w:val="24"/>
        </w:rPr>
      </w:pPr>
    </w:p>
    <w:p w:rsidR="00C54FE2" w:rsidRPr="00E972CB" w:rsidRDefault="007E4CED" w:rsidP="00C54FE2">
      <w:pPr>
        <w:jc w:val="center"/>
        <w:rPr>
          <w:rFonts w:ascii="Arial" w:hAnsi="Arial" w:cs="Arial"/>
          <w:b/>
          <w:sz w:val="24"/>
          <w:szCs w:val="24"/>
        </w:rPr>
      </w:pPr>
      <w:r w:rsidRPr="00E972CB">
        <w:rPr>
          <w:rFonts w:ascii="Arial" w:hAnsi="Arial" w:cs="Arial"/>
          <w:b/>
          <w:sz w:val="24"/>
          <w:szCs w:val="24"/>
        </w:rPr>
        <w:t>г. Лихославль</w:t>
      </w:r>
    </w:p>
    <w:p w:rsidR="00C54FE2" w:rsidRPr="00E972CB" w:rsidRDefault="00C54FE2" w:rsidP="00C54FE2">
      <w:pPr>
        <w:jc w:val="center"/>
        <w:rPr>
          <w:rFonts w:ascii="Arial" w:hAnsi="Arial" w:cs="Arial"/>
          <w:b/>
          <w:sz w:val="24"/>
          <w:szCs w:val="24"/>
        </w:rPr>
      </w:pPr>
    </w:p>
    <w:p w:rsidR="00C54FE2" w:rsidRPr="00134015" w:rsidRDefault="00C54FE2" w:rsidP="00C54FE2">
      <w:pPr>
        <w:rPr>
          <w:rFonts w:ascii="Arial" w:hAnsi="Arial" w:cs="Arial"/>
          <w:sz w:val="24"/>
          <w:szCs w:val="24"/>
        </w:rPr>
      </w:pPr>
    </w:p>
    <w:p w:rsidR="00C54FE2" w:rsidRPr="00134015" w:rsidRDefault="00C54FE2" w:rsidP="00C54FE2">
      <w:pPr>
        <w:rPr>
          <w:rFonts w:ascii="Arial" w:hAnsi="Arial" w:cs="Arial"/>
          <w:sz w:val="24"/>
          <w:szCs w:val="24"/>
        </w:rPr>
      </w:pPr>
    </w:p>
    <w:p w:rsidR="00C54FE2" w:rsidRPr="00134015" w:rsidRDefault="00C54FE2" w:rsidP="00C54FE2">
      <w:pPr>
        <w:rPr>
          <w:rFonts w:ascii="Arial" w:hAnsi="Arial" w:cs="Arial"/>
          <w:sz w:val="24"/>
          <w:szCs w:val="24"/>
        </w:rPr>
      </w:pPr>
    </w:p>
    <w:p w:rsidR="00C54FE2" w:rsidRDefault="00C54FE2" w:rsidP="00C54FE2">
      <w:pPr>
        <w:rPr>
          <w:rFonts w:ascii="Arial" w:hAnsi="Arial" w:cs="Arial"/>
          <w:sz w:val="24"/>
          <w:szCs w:val="24"/>
        </w:rPr>
      </w:pPr>
    </w:p>
    <w:p w:rsidR="00E972CB" w:rsidRDefault="00E972CB" w:rsidP="00C54FE2">
      <w:pPr>
        <w:rPr>
          <w:rFonts w:ascii="Arial" w:hAnsi="Arial" w:cs="Arial"/>
          <w:sz w:val="24"/>
          <w:szCs w:val="24"/>
        </w:rPr>
      </w:pPr>
    </w:p>
    <w:p w:rsidR="00E972CB" w:rsidRDefault="00E972CB" w:rsidP="00C54FE2">
      <w:pPr>
        <w:rPr>
          <w:rFonts w:ascii="Arial" w:hAnsi="Arial" w:cs="Arial"/>
          <w:sz w:val="24"/>
          <w:szCs w:val="24"/>
        </w:rPr>
      </w:pPr>
    </w:p>
    <w:p w:rsidR="00E972CB" w:rsidRDefault="00E972CB" w:rsidP="00C54FE2">
      <w:pPr>
        <w:rPr>
          <w:rFonts w:ascii="Arial" w:hAnsi="Arial" w:cs="Arial"/>
          <w:sz w:val="24"/>
          <w:szCs w:val="24"/>
        </w:rPr>
      </w:pPr>
    </w:p>
    <w:p w:rsidR="00E972CB" w:rsidRDefault="00E972CB" w:rsidP="00C54FE2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705671" w:rsidTr="00056571">
        <w:tc>
          <w:tcPr>
            <w:tcW w:w="5207" w:type="dxa"/>
          </w:tcPr>
          <w:p w:rsidR="00705671" w:rsidRDefault="00705671" w:rsidP="00705671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.07.2018</w:t>
            </w:r>
          </w:p>
        </w:tc>
        <w:tc>
          <w:tcPr>
            <w:tcW w:w="5208" w:type="dxa"/>
          </w:tcPr>
          <w:p w:rsidR="00705671" w:rsidRDefault="00705671" w:rsidP="005C020E">
            <w:pPr>
              <w:pStyle w:val="21"/>
              <w:shd w:val="clear" w:color="auto" w:fill="auto"/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5C020E">
              <w:rPr>
                <w:rFonts w:ascii="Arial" w:hAnsi="Arial" w:cs="Arial"/>
              </w:rPr>
              <w:t>302</w:t>
            </w:r>
          </w:p>
        </w:tc>
      </w:tr>
    </w:tbl>
    <w:p w:rsidR="00E972CB" w:rsidRPr="00134015" w:rsidRDefault="00E972CB" w:rsidP="00C54FE2">
      <w:pPr>
        <w:rPr>
          <w:rFonts w:ascii="Arial" w:hAnsi="Arial" w:cs="Arial"/>
          <w:sz w:val="24"/>
          <w:szCs w:val="24"/>
        </w:rPr>
      </w:pPr>
    </w:p>
    <w:p w:rsidR="00E972CB" w:rsidRDefault="00E972CB" w:rsidP="00C54FE2">
      <w:pPr>
        <w:rPr>
          <w:rFonts w:ascii="Arial" w:hAnsi="Arial" w:cs="Arial"/>
          <w:sz w:val="24"/>
          <w:szCs w:val="24"/>
        </w:rPr>
      </w:pPr>
    </w:p>
    <w:p w:rsidR="00C54FE2" w:rsidRPr="00134015" w:rsidRDefault="00C54FE2" w:rsidP="00E972CB">
      <w:pPr>
        <w:jc w:val="center"/>
        <w:rPr>
          <w:rFonts w:ascii="Arial" w:hAnsi="Arial" w:cs="Arial"/>
          <w:b/>
          <w:sz w:val="24"/>
          <w:szCs w:val="24"/>
        </w:rPr>
      </w:pPr>
      <w:r w:rsidRPr="00134015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</w:t>
      </w:r>
      <w:r w:rsidR="00E972CB">
        <w:rPr>
          <w:rFonts w:ascii="Arial" w:hAnsi="Arial" w:cs="Arial"/>
          <w:b/>
          <w:sz w:val="24"/>
          <w:szCs w:val="24"/>
        </w:rPr>
        <w:t xml:space="preserve"> </w:t>
      </w:r>
      <w:r w:rsidRPr="00134015">
        <w:rPr>
          <w:rFonts w:ascii="Arial" w:hAnsi="Arial" w:cs="Arial"/>
          <w:b/>
          <w:sz w:val="24"/>
          <w:szCs w:val="24"/>
        </w:rPr>
        <w:t>Лихославльского р</w:t>
      </w:r>
      <w:r w:rsidR="00134015" w:rsidRPr="00134015">
        <w:rPr>
          <w:rFonts w:ascii="Arial" w:hAnsi="Arial" w:cs="Arial"/>
          <w:b/>
          <w:sz w:val="24"/>
          <w:szCs w:val="24"/>
        </w:rPr>
        <w:t>айона от 15.05.2018 № 199</w:t>
      </w:r>
    </w:p>
    <w:p w:rsidR="00C54FE2" w:rsidRPr="00134015" w:rsidRDefault="00C54FE2" w:rsidP="00C54FE2">
      <w:pPr>
        <w:rPr>
          <w:rFonts w:ascii="Arial" w:hAnsi="Arial" w:cs="Arial"/>
          <w:sz w:val="24"/>
          <w:szCs w:val="24"/>
        </w:rPr>
      </w:pPr>
    </w:p>
    <w:p w:rsidR="00C54FE2" w:rsidRPr="00134015" w:rsidRDefault="00C54FE2" w:rsidP="00C54FE2">
      <w:pPr>
        <w:rPr>
          <w:rFonts w:ascii="Arial" w:hAnsi="Arial" w:cs="Arial"/>
          <w:sz w:val="24"/>
          <w:szCs w:val="24"/>
        </w:rPr>
      </w:pPr>
    </w:p>
    <w:p w:rsidR="00C54FE2" w:rsidRPr="00134015" w:rsidRDefault="00C54FE2" w:rsidP="00E972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4015">
        <w:rPr>
          <w:rFonts w:ascii="Arial" w:hAnsi="Arial" w:cs="Arial"/>
          <w:sz w:val="24"/>
          <w:szCs w:val="24"/>
        </w:rPr>
        <w:t>В связи с выбытием ряда членов комиссии из состава комиссии по предупреждению и ликвидации чрезвычайных ситуаций и обеспечению пожарной безопасности Лихославльского района, администрация Лихославльского района</w:t>
      </w:r>
    </w:p>
    <w:p w:rsidR="00C54FE2" w:rsidRPr="00134015" w:rsidRDefault="00C54FE2" w:rsidP="00E972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4FE2" w:rsidRPr="00134015" w:rsidRDefault="00C54FE2" w:rsidP="00E972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4015">
        <w:rPr>
          <w:rFonts w:ascii="Arial" w:hAnsi="Arial" w:cs="Arial"/>
          <w:sz w:val="24"/>
          <w:szCs w:val="24"/>
        </w:rPr>
        <w:t>ПОСТАНОВЛЯЕТ:</w:t>
      </w:r>
    </w:p>
    <w:p w:rsidR="00C54FE2" w:rsidRPr="00134015" w:rsidRDefault="00C54FE2" w:rsidP="00E972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4FE2" w:rsidRPr="00134015" w:rsidRDefault="00C54FE2" w:rsidP="00E972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4015">
        <w:rPr>
          <w:rFonts w:ascii="Arial" w:hAnsi="Arial" w:cs="Arial"/>
          <w:sz w:val="24"/>
          <w:szCs w:val="24"/>
        </w:rPr>
        <w:t>1. Внести в состав комиссии по предупреждению и ликвидации чрезвычайных ситуаций и обеспечению пожарной безоп</w:t>
      </w:r>
      <w:r w:rsidR="00E60487">
        <w:rPr>
          <w:rFonts w:ascii="Arial" w:hAnsi="Arial" w:cs="Arial"/>
          <w:sz w:val="24"/>
          <w:szCs w:val="24"/>
        </w:rPr>
        <w:t>асности Лихославльского района</w:t>
      </w:r>
      <w:r w:rsidRPr="00134015">
        <w:rPr>
          <w:rFonts w:ascii="Arial" w:hAnsi="Arial" w:cs="Arial"/>
          <w:sz w:val="24"/>
          <w:szCs w:val="24"/>
        </w:rPr>
        <w:t>, утвержденный</w:t>
      </w:r>
      <w:r w:rsidR="00E60487">
        <w:rPr>
          <w:rFonts w:ascii="Arial" w:hAnsi="Arial" w:cs="Arial"/>
          <w:sz w:val="24"/>
          <w:szCs w:val="24"/>
        </w:rPr>
        <w:t xml:space="preserve"> Приложением 1 к</w:t>
      </w:r>
      <w:r w:rsidRPr="00134015">
        <w:rPr>
          <w:rFonts w:ascii="Arial" w:hAnsi="Arial" w:cs="Arial"/>
          <w:sz w:val="24"/>
          <w:szCs w:val="24"/>
        </w:rPr>
        <w:t xml:space="preserve"> постановлением администрации Лихославльского района от </w:t>
      </w:r>
      <w:r w:rsidR="00134015" w:rsidRPr="00134015">
        <w:rPr>
          <w:rFonts w:ascii="Arial" w:hAnsi="Arial" w:cs="Arial"/>
          <w:sz w:val="24"/>
          <w:szCs w:val="24"/>
        </w:rPr>
        <w:t>15.05.2018 № 199</w:t>
      </w:r>
      <w:r w:rsidRPr="00134015">
        <w:rPr>
          <w:rFonts w:ascii="Arial" w:hAnsi="Arial" w:cs="Arial"/>
          <w:sz w:val="24"/>
          <w:szCs w:val="24"/>
        </w:rPr>
        <w:t xml:space="preserve"> «О комиссии по предупреждению и ликвидации чрезвычайных ситуаций и обеспечению пожарной безопасности Лихославльского района», следующие изменения:</w:t>
      </w:r>
    </w:p>
    <w:p w:rsidR="00C54FE2" w:rsidRPr="00134015" w:rsidRDefault="005F7B63" w:rsidP="00E972C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C54FE2" w:rsidRPr="00134015">
        <w:rPr>
          <w:rFonts w:ascii="Arial" w:hAnsi="Arial" w:cs="Arial"/>
          <w:sz w:val="24"/>
          <w:szCs w:val="24"/>
        </w:rPr>
        <w:t>сключить из состава комиссии:</w:t>
      </w:r>
    </w:p>
    <w:p w:rsidR="00C54FE2" w:rsidRPr="00134015" w:rsidRDefault="005F7B63" w:rsidP="00E972C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C54FE2" w:rsidRPr="00134015">
        <w:rPr>
          <w:rFonts w:ascii="Arial" w:hAnsi="Arial" w:cs="Arial"/>
          <w:sz w:val="24"/>
          <w:szCs w:val="24"/>
        </w:rPr>
        <w:t xml:space="preserve"> </w:t>
      </w:r>
      <w:r w:rsidR="00134015" w:rsidRPr="00134015">
        <w:rPr>
          <w:rFonts w:ascii="Arial" w:hAnsi="Arial" w:cs="Arial"/>
          <w:sz w:val="24"/>
          <w:szCs w:val="24"/>
        </w:rPr>
        <w:t>Алексеева С.А.</w:t>
      </w:r>
      <w:r>
        <w:rPr>
          <w:rFonts w:ascii="Arial" w:hAnsi="Arial" w:cs="Arial"/>
          <w:sz w:val="24"/>
          <w:szCs w:val="24"/>
        </w:rPr>
        <w:t>,</w:t>
      </w:r>
      <w:r w:rsidR="00134015" w:rsidRPr="00134015">
        <w:rPr>
          <w:rFonts w:ascii="Arial" w:hAnsi="Arial" w:cs="Arial"/>
          <w:sz w:val="24"/>
          <w:szCs w:val="24"/>
        </w:rPr>
        <w:t xml:space="preserve"> </w:t>
      </w:r>
      <w:r w:rsidR="00C54FE2" w:rsidRPr="00134015">
        <w:rPr>
          <w:rFonts w:ascii="Arial" w:hAnsi="Arial" w:cs="Arial"/>
          <w:sz w:val="24"/>
          <w:szCs w:val="24"/>
        </w:rPr>
        <w:t xml:space="preserve">заместителя главы администрации Лихославльского района, </w:t>
      </w:r>
      <w:r w:rsidR="00134015" w:rsidRPr="00134015">
        <w:rPr>
          <w:rFonts w:ascii="Arial" w:hAnsi="Arial" w:cs="Arial"/>
          <w:sz w:val="24"/>
          <w:szCs w:val="24"/>
        </w:rPr>
        <w:t xml:space="preserve">члена </w:t>
      </w:r>
      <w:r w:rsidR="00C54FE2" w:rsidRPr="00134015">
        <w:rPr>
          <w:rFonts w:ascii="Arial" w:hAnsi="Arial" w:cs="Arial"/>
          <w:sz w:val="24"/>
          <w:szCs w:val="24"/>
        </w:rPr>
        <w:t>комиссии;</w:t>
      </w:r>
    </w:p>
    <w:p w:rsidR="00C54FE2" w:rsidRPr="00134015" w:rsidRDefault="005F7B63" w:rsidP="00E972C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134015" w:rsidRPr="00134015">
        <w:rPr>
          <w:rFonts w:ascii="Arial" w:hAnsi="Arial" w:cs="Arial"/>
          <w:sz w:val="24"/>
          <w:szCs w:val="24"/>
        </w:rPr>
        <w:t xml:space="preserve"> Коновалова К.А</w:t>
      </w:r>
      <w:r w:rsidR="00C54FE2" w:rsidRPr="001340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54FE2" w:rsidRPr="0013401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и</w:t>
      </w:r>
      <w:r w:rsidR="00134015" w:rsidRPr="00134015">
        <w:rPr>
          <w:rFonts w:ascii="Arial" w:hAnsi="Arial" w:cs="Arial"/>
          <w:sz w:val="24"/>
          <w:szCs w:val="24"/>
        </w:rPr>
        <w:t>.о. начальника Лихославльского РЭС филиала ПАО «МРСК-Центра» Тверьэнерго</w:t>
      </w:r>
      <w:r w:rsidR="00C54FE2" w:rsidRPr="00134015">
        <w:rPr>
          <w:rFonts w:ascii="Arial" w:hAnsi="Arial" w:cs="Arial"/>
          <w:sz w:val="24"/>
          <w:szCs w:val="24"/>
        </w:rPr>
        <w:t xml:space="preserve">, члена комиссии; </w:t>
      </w:r>
    </w:p>
    <w:p w:rsidR="00C54FE2" w:rsidRDefault="005A5D11" w:rsidP="0082080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4FE2" w:rsidRPr="00134015">
        <w:rPr>
          <w:rFonts w:ascii="Arial" w:hAnsi="Arial" w:cs="Arial"/>
          <w:sz w:val="24"/>
          <w:szCs w:val="24"/>
        </w:rPr>
        <w:t>.</w:t>
      </w:r>
      <w:r w:rsidR="00820801" w:rsidRPr="00820801">
        <w:t xml:space="preserve"> </w:t>
      </w:r>
      <w:r w:rsidR="00820801" w:rsidRPr="00820801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подписания, подлежит размещению на официальном сайте муниципального образования «Лихославльский район» в сети Интернет.</w:t>
      </w:r>
    </w:p>
    <w:p w:rsidR="00820801" w:rsidRPr="00134015" w:rsidRDefault="00820801" w:rsidP="0082080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4FE2" w:rsidRPr="00134015" w:rsidRDefault="00C54FE2" w:rsidP="00C54FE2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9"/>
        <w:gridCol w:w="5096"/>
      </w:tblGrid>
      <w:tr w:rsidR="005C020E" w:rsidTr="00056571">
        <w:tc>
          <w:tcPr>
            <w:tcW w:w="5207" w:type="dxa"/>
          </w:tcPr>
          <w:p w:rsidR="005C020E" w:rsidRDefault="005C020E" w:rsidP="00056571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390CA2">
              <w:rPr>
                <w:rFonts w:ascii="Arial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208" w:type="dxa"/>
          </w:tcPr>
          <w:p w:rsidR="005C020E" w:rsidRDefault="005C020E" w:rsidP="00056571">
            <w:pPr>
              <w:pStyle w:val="21"/>
              <w:shd w:val="clear" w:color="auto" w:fill="auto"/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390CA2">
              <w:rPr>
                <w:rFonts w:ascii="Arial" w:hAnsi="Arial" w:cs="Arial"/>
                <w:sz w:val="24"/>
                <w:szCs w:val="24"/>
              </w:rPr>
              <w:t>Н.Н. Виноградова</w:t>
            </w:r>
          </w:p>
        </w:tc>
      </w:tr>
    </w:tbl>
    <w:p w:rsidR="007D55DF" w:rsidRPr="00134015" w:rsidRDefault="007D55DF">
      <w:pPr>
        <w:rPr>
          <w:rFonts w:ascii="Arial" w:hAnsi="Arial" w:cs="Arial"/>
        </w:rPr>
      </w:pPr>
    </w:p>
    <w:sectPr w:rsidR="007D55DF" w:rsidRPr="00134015" w:rsidSect="007E4C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69B3"/>
    <w:rsid w:val="000A69B3"/>
    <w:rsid w:val="00134015"/>
    <w:rsid w:val="00415A23"/>
    <w:rsid w:val="005A5D11"/>
    <w:rsid w:val="005C020E"/>
    <w:rsid w:val="005F7B63"/>
    <w:rsid w:val="00705671"/>
    <w:rsid w:val="007D55DF"/>
    <w:rsid w:val="007E4CED"/>
    <w:rsid w:val="00820801"/>
    <w:rsid w:val="00A83228"/>
    <w:rsid w:val="00C54FE2"/>
    <w:rsid w:val="00E60487"/>
    <w:rsid w:val="00E85A80"/>
    <w:rsid w:val="00E9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C54FE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_"/>
    <w:basedOn w:val="a0"/>
    <w:link w:val="21"/>
    <w:rsid w:val="0070567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05671"/>
    <w:pPr>
      <w:shd w:val="clear" w:color="auto" w:fill="FFFFFF"/>
      <w:autoSpaceDE/>
      <w:autoSpaceDN/>
      <w:adjustRightInd/>
      <w:spacing w:before="660" w:after="360" w:line="0" w:lineRule="atLeast"/>
      <w:jc w:val="both"/>
    </w:pPr>
    <w:rPr>
      <w:sz w:val="26"/>
      <w:szCs w:val="26"/>
      <w:lang w:eastAsia="en-US"/>
    </w:rPr>
  </w:style>
  <w:style w:type="table" w:styleId="a3">
    <w:name w:val="Table Grid"/>
    <w:basedOn w:val="a1"/>
    <w:uiPriority w:val="59"/>
    <w:rsid w:val="00705671"/>
    <w:pPr>
      <w:widowControl w:val="0"/>
      <w:spacing w:after="0" w:line="240" w:lineRule="auto"/>
    </w:pPr>
    <w:rPr>
      <w:rFonts w:ascii="Arial Unicode MS" w:eastAsia="Arial Unicode MS" w:hAnsi="Arial Unicode MS" w:cs="Arial Unicode MS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C54FE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2018-07-12T09:57:00Z</dcterms:created>
  <dcterms:modified xsi:type="dcterms:W3CDTF">2018-07-12T09:57:00Z</dcterms:modified>
</cp:coreProperties>
</file>