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6F4AA1" w:rsidRPr="00215108" w:rsidRDefault="006F4AA1" w:rsidP="006F4AA1">
      <w:pPr>
        <w:jc w:val="center"/>
        <w:rPr>
          <w:sz w:val="28"/>
          <w:szCs w:val="28"/>
        </w:rPr>
      </w:pPr>
    </w:p>
    <w:p w:rsidR="006F4AA1" w:rsidRPr="00215108" w:rsidRDefault="006F4AA1" w:rsidP="006F4AA1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6F4AA1" w:rsidRPr="00215108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Tr="004314E0">
        <w:tc>
          <w:tcPr>
            <w:tcW w:w="5210" w:type="dxa"/>
          </w:tcPr>
          <w:p w:rsidR="006F4AA1" w:rsidRDefault="00625F05" w:rsidP="00431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="006F4AA1">
              <w:rPr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6F4AA1" w:rsidRDefault="006F4AA1" w:rsidP="00625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25F05">
              <w:rPr>
                <w:sz w:val="28"/>
                <w:szCs w:val="28"/>
              </w:rPr>
              <w:t>264</w:t>
            </w:r>
          </w:p>
        </w:tc>
      </w:tr>
    </w:tbl>
    <w:p w:rsidR="006F4AA1" w:rsidRDefault="006F4AA1" w:rsidP="006F4AA1">
      <w:pPr>
        <w:jc w:val="both"/>
        <w:rPr>
          <w:sz w:val="28"/>
          <w:szCs w:val="28"/>
        </w:rPr>
      </w:pPr>
    </w:p>
    <w:p w:rsidR="006F4AA1" w:rsidRDefault="006F4AA1" w:rsidP="006F4AA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Tr="004314E0">
        <w:tc>
          <w:tcPr>
            <w:tcW w:w="5210" w:type="dxa"/>
          </w:tcPr>
          <w:p w:rsidR="006F4AA1" w:rsidRDefault="006F4AA1" w:rsidP="00FA2200">
            <w:pPr>
              <w:jc w:val="both"/>
              <w:rPr>
                <w:sz w:val="28"/>
                <w:szCs w:val="28"/>
              </w:rPr>
            </w:pPr>
            <w:r w:rsidRPr="006F4AA1">
              <w:rPr>
                <w:sz w:val="28"/>
                <w:szCs w:val="28"/>
              </w:rPr>
              <w:t>Об утверждении отчета о результатах  приватизации</w:t>
            </w:r>
            <w:r>
              <w:rPr>
                <w:sz w:val="28"/>
                <w:szCs w:val="28"/>
              </w:rPr>
              <w:t xml:space="preserve"> </w:t>
            </w:r>
            <w:r w:rsidRPr="006F4AA1">
              <w:rPr>
                <w:sz w:val="28"/>
                <w:szCs w:val="28"/>
              </w:rPr>
              <w:t>муниципального имущества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F4AA1">
              <w:rPr>
                <w:sz w:val="28"/>
                <w:szCs w:val="28"/>
              </w:rPr>
              <w:t>« Лихославльский район» за 2017 год</w:t>
            </w:r>
          </w:p>
        </w:tc>
        <w:tc>
          <w:tcPr>
            <w:tcW w:w="5211" w:type="dxa"/>
          </w:tcPr>
          <w:p w:rsidR="006F4AA1" w:rsidRDefault="006F4AA1" w:rsidP="004314E0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27E" w:rsidRPr="00200383" w:rsidRDefault="002D227E" w:rsidP="002D227E">
      <w:pPr>
        <w:ind w:left="360"/>
        <w:jc w:val="both"/>
        <w:rPr>
          <w:sz w:val="28"/>
          <w:szCs w:val="28"/>
        </w:rPr>
      </w:pPr>
    </w:p>
    <w:p w:rsidR="002D227E" w:rsidRDefault="002D227E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Default="00625F05" w:rsidP="002D227E">
      <w:pPr>
        <w:ind w:left="360"/>
        <w:rPr>
          <w:sz w:val="28"/>
          <w:szCs w:val="28"/>
        </w:rPr>
      </w:pPr>
    </w:p>
    <w:p w:rsidR="00625F05" w:rsidRPr="006449F6" w:rsidRDefault="00625F05" w:rsidP="002D227E">
      <w:pPr>
        <w:ind w:left="360"/>
        <w:rPr>
          <w:sz w:val="28"/>
          <w:szCs w:val="28"/>
        </w:rPr>
      </w:pP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 w:rsidRPr="006F4AA1">
        <w:rPr>
          <w:sz w:val="28"/>
          <w:szCs w:val="28"/>
        </w:rPr>
        <w:t>Рассмотрев отчет комитета по управлению имуществом Лихославльского района о результатах приватизации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 образования «Лихославльский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2017 год, Собрание депутатов Лихославльского района пятого созыва</w:t>
      </w: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 w:rsidRPr="006F4AA1">
        <w:rPr>
          <w:sz w:val="28"/>
          <w:szCs w:val="28"/>
        </w:rPr>
        <w:t>РЕШИЛО:</w:t>
      </w: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4AA1">
        <w:rPr>
          <w:sz w:val="28"/>
          <w:szCs w:val="28"/>
        </w:rPr>
        <w:t>Утвердить отчет о результатах приватизации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имущества муниципального образования « Лихославльский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20</w:t>
      </w:r>
      <w:r w:rsidR="00625F05">
        <w:rPr>
          <w:sz w:val="28"/>
          <w:szCs w:val="28"/>
        </w:rPr>
        <w:t xml:space="preserve">17 </w:t>
      </w:r>
      <w:r w:rsidRPr="006F4AA1">
        <w:rPr>
          <w:sz w:val="28"/>
          <w:szCs w:val="28"/>
        </w:rPr>
        <w:t>год. (прилагается).</w:t>
      </w:r>
    </w:p>
    <w:p w:rsidR="006F4AA1" w:rsidRPr="006F4AA1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4AA1">
        <w:rPr>
          <w:sz w:val="28"/>
          <w:szCs w:val="28"/>
        </w:rPr>
        <w:t>Предложить комитету по управлению имуществом Лихославльского района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>(</w:t>
      </w:r>
      <w:proofErr w:type="spellStart"/>
      <w:r w:rsidRPr="006F4AA1">
        <w:rPr>
          <w:sz w:val="28"/>
          <w:szCs w:val="28"/>
        </w:rPr>
        <w:t>Жогаль</w:t>
      </w:r>
      <w:proofErr w:type="spellEnd"/>
      <w:r w:rsidRPr="006F4AA1">
        <w:rPr>
          <w:sz w:val="28"/>
          <w:szCs w:val="28"/>
        </w:rPr>
        <w:t xml:space="preserve"> Т.А.) принять меры по выполнению прогнозного плана (программы) приватизации 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Pr="006F4AA1">
        <w:rPr>
          <w:sz w:val="28"/>
          <w:szCs w:val="28"/>
        </w:rPr>
        <w:t xml:space="preserve">«Лихославльский район» на 2017-2019 годы. </w:t>
      </w:r>
    </w:p>
    <w:p w:rsidR="002D227E" w:rsidRPr="006449F6" w:rsidRDefault="006F4AA1" w:rsidP="006F4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4AA1">
        <w:rPr>
          <w:sz w:val="28"/>
          <w:szCs w:val="28"/>
        </w:rPr>
        <w:t>Настоящее решение вступает в силу со дня его принятия.</w:t>
      </w:r>
    </w:p>
    <w:p w:rsidR="007400C1" w:rsidRPr="004A12DF" w:rsidRDefault="007400C1" w:rsidP="007400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0C6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«Наша жизнь» и разместить на официальном сайте муниципального образования «Лихославльский район в сети Интернет.</w:t>
      </w:r>
    </w:p>
    <w:p w:rsidR="002D227E" w:rsidRDefault="002D227E" w:rsidP="002D227E">
      <w:pPr>
        <w:ind w:left="360"/>
        <w:rPr>
          <w:sz w:val="28"/>
          <w:szCs w:val="28"/>
        </w:rPr>
      </w:pPr>
    </w:p>
    <w:p w:rsidR="006F4AA1" w:rsidRPr="006449F6" w:rsidRDefault="006F4AA1" w:rsidP="002D227E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Tr="004314E0">
        <w:tc>
          <w:tcPr>
            <w:tcW w:w="5210" w:type="dxa"/>
          </w:tcPr>
          <w:p w:rsidR="006F4AA1" w:rsidRDefault="006F4AA1" w:rsidP="004314E0">
            <w:pPr>
              <w:jc w:val="both"/>
              <w:rPr>
                <w:sz w:val="28"/>
                <w:szCs w:val="28"/>
              </w:rPr>
            </w:pPr>
            <w:r w:rsidRPr="00215108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6F4AA1" w:rsidRDefault="006F4AA1" w:rsidP="004314E0">
            <w:pPr>
              <w:jc w:val="right"/>
              <w:rPr>
                <w:sz w:val="28"/>
                <w:szCs w:val="28"/>
              </w:rPr>
            </w:pPr>
            <w:r w:rsidRPr="00215108">
              <w:rPr>
                <w:sz w:val="28"/>
                <w:szCs w:val="28"/>
              </w:rPr>
              <w:t>Н.Н.Виноградова</w:t>
            </w:r>
          </w:p>
        </w:tc>
      </w:tr>
      <w:tr w:rsidR="006F4AA1" w:rsidTr="004314E0">
        <w:tc>
          <w:tcPr>
            <w:tcW w:w="5210" w:type="dxa"/>
          </w:tcPr>
          <w:p w:rsidR="006F4AA1" w:rsidRPr="00215108" w:rsidRDefault="006F4AA1" w:rsidP="004314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F4AA1" w:rsidRPr="00215108" w:rsidRDefault="006F4AA1" w:rsidP="004314E0">
            <w:pPr>
              <w:jc w:val="right"/>
              <w:rPr>
                <w:sz w:val="28"/>
                <w:szCs w:val="28"/>
              </w:rPr>
            </w:pPr>
          </w:p>
        </w:tc>
      </w:tr>
    </w:tbl>
    <w:p w:rsidR="002D227E" w:rsidRDefault="002D227E" w:rsidP="002D227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F4AA1" w:rsidRPr="004F1D32" w:rsidTr="004314E0">
        <w:tc>
          <w:tcPr>
            <w:tcW w:w="5210" w:type="dxa"/>
          </w:tcPr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Приложение </w:t>
            </w:r>
          </w:p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к решению Собрания депутатов </w:t>
            </w:r>
          </w:p>
          <w:p w:rsidR="006F4AA1" w:rsidRPr="004F1D32" w:rsidRDefault="006F4AA1" w:rsidP="004314E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>Лихославльского района</w:t>
            </w:r>
          </w:p>
          <w:p w:rsidR="006F4AA1" w:rsidRPr="006F4AA1" w:rsidRDefault="006F4AA1" w:rsidP="00625F05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F1D32">
              <w:rPr>
                <w:rFonts w:eastAsiaTheme="minorEastAsia"/>
                <w:sz w:val="28"/>
                <w:szCs w:val="28"/>
              </w:rPr>
              <w:t xml:space="preserve">от </w:t>
            </w:r>
            <w:r w:rsidR="00625F05">
              <w:rPr>
                <w:rFonts w:eastAsiaTheme="minorEastAsia"/>
                <w:sz w:val="28"/>
                <w:szCs w:val="28"/>
              </w:rPr>
              <w:t>05.03.</w:t>
            </w:r>
            <w:r w:rsidRPr="004F1D32">
              <w:rPr>
                <w:rFonts w:eastAsiaTheme="minorEastAsia"/>
                <w:sz w:val="28"/>
                <w:szCs w:val="28"/>
              </w:rPr>
              <w:t xml:space="preserve">2018 № </w:t>
            </w:r>
            <w:r w:rsidR="00625F05">
              <w:rPr>
                <w:rFonts w:eastAsiaTheme="minorEastAsia"/>
                <w:sz w:val="28"/>
                <w:szCs w:val="28"/>
              </w:rPr>
              <w:t>264</w:t>
            </w:r>
          </w:p>
        </w:tc>
      </w:tr>
    </w:tbl>
    <w:p w:rsidR="002D227E" w:rsidRPr="00473D6D" w:rsidRDefault="002D227E" w:rsidP="002D227E">
      <w:pPr>
        <w:ind w:left="2124" w:firstLine="708"/>
        <w:rPr>
          <w:b/>
          <w:sz w:val="28"/>
          <w:szCs w:val="28"/>
        </w:rPr>
      </w:pPr>
    </w:p>
    <w:p w:rsidR="002D227E" w:rsidRPr="00473D6D" w:rsidRDefault="006F4AA1" w:rsidP="006F4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73D6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 </w:t>
      </w:r>
      <w:r w:rsidR="002D227E" w:rsidRPr="00473D6D">
        <w:rPr>
          <w:b/>
          <w:sz w:val="28"/>
          <w:szCs w:val="28"/>
        </w:rPr>
        <w:t>о результатах приватизации муниципального имущества</w:t>
      </w:r>
    </w:p>
    <w:p w:rsidR="002D227E" w:rsidRPr="00473D6D" w:rsidRDefault="002D227E" w:rsidP="006F4AA1">
      <w:pPr>
        <w:jc w:val="center"/>
        <w:rPr>
          <w:b/>
          <w:sz w:val="28"/>
          <w:szCs w:val="28"/>
        </w:rPr>
      </w:pPr>
      <w:r w:rsidRPr="00473D6D">
        <w:rPr>
          <w:b/>
          <w:sz w:val="28"/>
          <w:szCs w:val="28"/>
        </w:rPr>
        <w:t>Лихославльского района</w:t>
      </w:r>
      <w:r w:rsidR="006F4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="006F4AA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017</w:t>
      </w:r>
      <w:r w:rsidRPr="00473D6D">
        <w:rPr>
          <w:b/>
          <w:sz w:val="28"/>
          <w:szCs w:val="28"/>
        </w:rPr>
        <w:t xml:space="preserve"> год</w:t>
      </w:r>
    </w:p>
    <w:p w:rsidR="002D227E" w:rsidRPr="00473D6D" w:rsidRDefault="002D227E" w:rsidP="002D227E">
      <w:pPr>
        <w:ind w:firstLine="708"/>
        <w:rPr>
          <w:b/>
          <w:sz w:val="28"/>
          <w:szCs w:val="28"/>
        </w:rPr>
      </w:pPr>
    </w:p>
    <w:p w:rsidR="000B5397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 xml:space="preserve">В соответствии с решением Собрания депутатов Лихославльского района </w:t>
      </w:r>
      <w:r>
        <w:rPr>
          <w:sz w:val="28"/>
          <w:szCs w:val="28"/>
        </w:rPr>
        <w:t xml:space="preserve">пятого созыва </w:t>
      </w:r>
      <w:r w:rsidRPr="00473D6D">
        <w:rPr>
          <w:sz w:val="28"/>
          <w:szCs w:val="28"/>
        </w:rPr>
        <w:t xml:space="preserve">от </w:t>
      </w:r>
      <w:r w:rsidR="002606A4">
        <w:rPr>
          <w:sz w:val="28"/>
          <w:szCs w:val="28"/>
        </w:rPr>
        <w:t>07.12</w:t>
      </w:r>
      <w:r w:rsidRPr="00473D6D">
        <w:rPr>
          <w:sz w:val="28"/>
          <w:szCs w:val="28"/>
        </w:rPr>
        <w:t>.</w:t>
      </w:r>
      <w:r w:rsidR="002606A4">
        <w:rPr>
          <w:sz w:val="28"/>
          <w:szCs w:val="28"/>
        </w:rPr>
        <w:t>2016</w:t>
      </w:r>
      <w:r w:rsidRPr="00473D6D">
        <w:rPr>
          <w:sz w:val="28"/>
          <w:szCs w:val="28"/>
        </w:rPr>
        <w:t xml:space="preserve"> № </w:t>
      </w:r>
      <w:r w:rsidR="002606A4">
        <w:rPr>
          <w:sz w:val="28"/>
          <w:szCs w:val="28"/>
        </w:rPr>
        <w:t>182</w:t>
      </w:r>
      <w:r w:rsidRPr="00473D6D">
        <w:rPr>
          <w:sz w:val="28"/>
          <w:szCs w:val="28"/>
        </w:rPr>
        <w:t xml:space="preserve"> «Об утверждении прогнозного плана </w:t>
      </w:r>
      <w:r>
        <w:rPr>
          <w:sz w:val="28"/>
          <w:szCs w:val="28"/>
        </w:rPr>
        <w:t xml:space="preserve">(программы) </w:t>
      </w:r>
      <w:r w:rsidRPr="00473D6D">
        <w:rPr>
          <w:sz w:val="28"/>
          <w:szCs w:val="28"/>
        </w:rPr>
        <w:t>приватизации муниципального имущества муниципального образовани</w:t>
      </w:r>
      <w:r w:rsidR="002606A4">
        <w:rPr>
          <w:sz w:val="28"/>
          <w:szCs w:val="28"/>
        </w:rPr>
        <w:t>я «Лихославльский район» на 2017 – 2019</w:t>
      </w:r>
      <w:r w:rsidRPr="00473D6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</w:t>
      </w:r>
      <w:r w:rsidRPr="00473D6D">
        <w:rPr>
          <w:sz w:val="28"/>
          <w:szCs w:val="28"/>
        </w:rPr>
        <w:t>далее - Прогнозный план)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в </w:t>
      </w:r>
      <w:r w:rsidR="002606A4">
        <w:rPr>
          <w:sz w:val="28"/>
          <w:szCs w:val="28"/>
        </w:rPr>
        <w:t xml:space="preserve">2017 </w:t>
      </w:r>
      <w:r>
        <w:rPr>
          <w:sz w:val="28"/>
          <w:szCs w:val="28"/>
        </w:rPr>
        <w:t>планировалось</w:t>
      </w:r>
      <w:r w:rsidRPr="00473D6D">
        <w:rPr>
          <w:sz w:val="28"/>
          <w:szCs w:val="28"/>
        </w:rPr>
        <w:t xml:space="preserve"> приватизировать </w:t>
      </w:r>
      <w:r w:rsidR="002606A4">
        <w:rPr>
          <w:sz w:val="28"/>
          <w:szCs w:val="28"/>
        </w:rPr>
        <w:t xml:space="preserve">6 </w:t>
      </w:r>
      <w:r w:rsidRPr="00473D6D">
        <w:rPr>
          <w:sz w:val="28"/>
          <w:szCs w:val="28"/>
        </w:rPr>
        <w:t>объектов недвижимого имущества с расположенными под ними земельными участками в случаях, предусмотренных Федеральным законом от 21.12.2001 № 178</w:t>
      </w:r>
      <w:r w:rsidR="006F4AA1">
        <w:rPr>
          <w:sz w:val="28"/>
          <w:szCs w:val="28"/>
        </w:rPr>
        <w:t>-</w:t>
      </w:r>
      <w:r w:rsidRPr="00473D6D">
        <w:rPr>
          <w:sz w:val="28"/>
          <w:szCs w:val="28"/>
        </w:rPr>
        <w:t xml:space="preserve"> ФЗ « О приватизации государственного и муниципального имущества».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3D6D">
        <w:rPr>
          <w:sz w:val="28"/>
          <w:szCs w:val="28"/>
        </w:rPr>
        <w:t>омитетом по управлению имуществом Лихославльского района</w:t>
      </w:r>
      <w:r>
        <w:rPr>
          <w:sz w:val="28"/>
          <w:szCs w:val="28"/>
        </w:rPr>
        <w:t xml:space="preserve"> (далее – К</w:t>
      </w:r>
      <w:r w:rsidRPr="00473D6D">
        <w:rPr>
          <w:sz w:val="28"/>
          <w:szCs w:val="28"/>
        </w:rPr>
        <w:t xml:space="preserve">омитет) были проведены определенные мероприятия по подготовке к приватизации объектов недвижимого муниципального имущества, включенных в Прогнозный план. 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Подготовлены технические документы по объектам недвижимого имущества и кадастровые паспорта земельных участков под планируемыми к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приватизации объектами. Проведена государственная регистрация права собственности МО « Лихославльский район на данное имущество. </w:t>
      </w:r>
      <w:r>
        <w:rPr>
          <w:sz w:val="28"/>
          <w:szCs w:val="28"/>
        </w:rPr>
        <w:t xml:space="preserve">Проведена оценка рыночной стоимости объектов приватизации. </w:t>
      </w:r>
      <w:r w:rsidRPr="00473D6D">
        <w:rPr>
          <w:sz w:val="28"/>
          <w:szCs w:val="28"/>
        </w:rPr>
        <w:t>На основании п.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7 Положения о приватизации имущества, находящегося в собственности муниципального образования </w:t>
      </w:r>
      <w:r>
        <w:rPr>
          <w:sz w:val="28"/>
          <w:szCs w:val="28"/>
        </w:rPr>
        <w:t>«</w:t>
      </w:r>
      <w:r w:rsidRPr="00473D6D">
        <w:rPr>
          <w:sz w:val="28"/>
          <w:szCs w:val="28"/>
        </w:rPr>
        <w:t xml:space="preserve">Лихославльский район», утвержденного решением Собрания депутатов Лихославльского района от 04.05.2012 № 204 комитетом были подготовлены распоряжения о принятии решений об условиях приватизации муниципального имущества Лихославльского района. 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к приватизации объектах размещалась</w:t>
      </w:r>
      <w:r w:rsidR="006F4A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3D6D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 xml:space="preserve"> на официальном сайте муниципального образования </w:t>
      </w:r>
      <w:r w:rsidR="000B5397">
        <w:rPr>
          <w:sz w:val="28"/>
          <w:szCs w:val="28"/>
        </w:rPr>
        <w:t>«</w:t>
      </w:r>
      <w:r>
        <w:rPr>
          <w:sz w:val="28"/>
          <w:szCs w:val="28"/>
        </w:rPr>
        <w:t>Лихославльский район»</w:t>
      </w:r>
      <w:r w:rsidR="006F4AA1">
        <w:rPr>
          <w:sz w:val="28"/>
          <w:szCs w:val="28"/>
        </w:rPr>
        <w:t>.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Согласно пункту 1 статьи 28 Закона о приватизации приватизация зданий, стр</w:t>
      </w:r>
      <w:r w:rsidR="000B5397">
        <w:rPr>
          <w:sz w:val="28"/>
          <w:szCs w:val="28"/>
        </w:rPr>
        <w:t>оений, сооружений осуществляется</w:t>
      </w:r>
      <w:r w:rsidRPr="00473D6D">
        <w:rPr>
          <w:sz w:val="28"/>
          <w:szCs w:val="28"/>
        </w:rPr>
        <w:t xml:space="preserve">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2D227E" w:rsidRDefault="002D227E" w:rsidP="006F4AA1">
      <w:pPr>
        <w:ind w:firstLine="567"/>
        <w:jc w:val="both"/>
        <w:rPr>
          <w:sz w:val="28"/>
          <w:szCs w:val="28"/>
        </w:rPr>
      </w:pPr>
      <w:r w:rsidRPr="00473D6D">
        <w:rPr>
          <w:sz w:val="28"/>
          <w:szCs w:val="28"/>
        </w:rPr>
        <w:t>Начальная цена продажи лотов, включающих объекты недвижимого муниципального имущества Лихославльского района и земельные участки, на которых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 xml:space="preserve">они расположены, </w:t>
      </w:r>
      <w:r w:rsidR="000B5397">
        <w:rPr>
          <w:sz w:val="28"/>
          <w:szCs w:val="28"/>
        </w:rPr>
        <w:t>устанавливается</w:t>
      </w:r>
      <w:r w:rsidRPr="00473D6D">
        <w:rPr>
          <w:sz w:val="28"/>
          <w:szCs w:val="28"/>
        </w:rPr>
        <w:t xml:space="preserve"> на основании отчетов об определении рыночной стоимости муниципального имущества Лихославльского района в соответствии с</w:t>
      </w:r>
      <w:r w:rsidR="006F4AA1">
        <w:rPr>
          <w:sz w:val="28"/>
          <w:szCs w:val="28"/>
        </w:rPr>
        <w:t xml:space="preserve"> </w:t>
      </w:r>
      <w:r w:rsidRPr="00473D6D">
        <w:rPr>
          <w:sz w:val="28"/>
          <w:szCs w:val="28"/>
        </w:rPr>
        <w:t>Федеральным зак</w:t>
      </w:r>
      <w:r>
        <w:rPr>
          <w:sz w:val="28"/>
          <w:szCs w:val="28"/>
        </w:rPr>
        <w:t>оном от 29.07.1998 № 135 – ФЗ «</w:t>
      </w:r>
      <w:r w:rsidRPr="00473D6D">
        <w:rPr>
          <w:sz w:val="28"/>
          <w:szCs w:val="28"/>
        </w:rPr>
        <w:t xml:space="preserve">Об оценочной деятельности в Российской Федерации». </w:t>
      </w:r>
    </w:p>
    <w:p w:rsidR="002D227E" w:rsidRPr="00473D6D" w:rsidRDefault="002D227E" w:rsidP="006F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не смотря на предпринимаемые комитетом меры, приватизацию муниципального имущества, включенного в прогнозный план на 201</w:t>
      </w:r>
      <w:r w:rsidR="00517249">
        <w:rPr>
          <w:sz w:val="28"/>
          <w:szCs w:val="28"/>
        </w:rPr>
        <w:t>7-2019</w:t>
      </w:r>
      <w:r>
        <w:rPr>
          <w:sz w:val="28"/>
          <w:szCs w:val="28"/>
        </w:rPr>
        <w:t xml:space="preserve"> годы </w:t>
      </w:r>
      <w:r w:rsidR="00517249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осуществить не удалось. Основной причиной </w:t>
      </w:r>
      <w:proofErr w:type="spellStart"/>
      <w:r>
        <w:rPr>
          <w:sz w:val="28"/>
          <w:szCs w:val="28"/>
        </w:rPr>
        <w:t>невостребованности</w:t>
      </w:r>
      <w:proofErr w:type="spellEnd"/>
      <w:r>
        <w:rPr>
          <w:sz w:val="28"/>
          <w:szCs w:val="28"/>
        </w:rPr>
        <w:t xml:space="preserve"> муниципального имущества является его </w:t>
      </w:r>
      <w:proofErr w:type="spellStart"/>
      <w:r>
        <w:rPr>
          <w:sz w:val="28"/>
          <w:szCs w:val="28"/>
        </w:rPr>
        <w:t>неликвидность</w:t>
      </w:r>
      <w:proofErr w:type="spellEnd"/>
      <w:r>
        <w:rPr>
          <w:sz w:val="28"/>
          <w:szCs w:val="28"/>
        </w:rPr>
        <w:t xml:space="preserve"> и удаленность от районного центра </w:t>
      </w:r>
      <w:r w:rsidR="006F4AA1">
        <w:rPr>
          <w:sz w:val="28"/>
          <w:szCs w:val="28"/>
        </w:rPr>
        <w:t xml:space="preserve">- </w:t>
      </w:r>
      <w:r>
        <w:rPr>
          <w:sz w:val="28"/>
          <w:szCs w:val="28"/>
        </w:rPr>
        <w:t>город</w:t>
      </w:r>
      <w:r w:rsidR="006F4AA1">
        <w:rPr>
          <w:sz w:val="28"/>
          <w:szCs w:val="28"/>
        </w:rPr>
        <w:t>а</w:t>
      </w:r>
      <w:r>
        <w:rPr>
          <w:sz w:val="28"/>
          <w:szCs w:val="28"/>
        </w:rPr>
        <w:t xml:space="preserve"> Лихославл</w:t>
      </w:r>
      <w:r w:rsidR="006F4AA1">
        <w:rPr>
          <w:sz w:val="28"/>
          <w:szCs w:val="28"/>
        </w:rPr>
        <w:t>я</w:t>
      </w:r>
      <w:r>
        <w:rPr>
          <w:sz w:val="28"/>
          <w:szCs w:val="28"/>
        </w:rPr>
        <w:t xml:space="preserve"> (здания в пос. </w:t>
      </w:r>
      <w:proofErr w:type="spellStart"/>
      <w:r>
        <w:rPr>
          <w:sz w:val="28"/>
          <w:szCs w:val="28"/>
        </w:rPr>
        <w:t>Лочкино</w:t>
      </w:r>
      <w:proofErr w:type="spellEnd"/>
      <w:r>
        <w:rPr>
          <w:sz w:val="28"/>
          <w:szCs w:val="28"/>
        </w:rPr>
        <w:t xml:space="preserve">, здания школ д. </w:t>
      </w:r>
      <w:proofErr w:type="spellStart"/>
      <w:r>
        <w:rPr>
          <w:sz w:val="28"/>
          <w:szCs w:val="28"/>
        </w:rPr>
        <w:t>Прудово</w:t>
      </w:r>
      <w:proofErr w:type="spellEnd"/>
      <w:r>
        <w:rPr>
          <w:sz w:val="28"/>
          <w:szCs w:val="28"/>
        </w:rPr>
        <w:t xml:space="preserve"> и др.).</w:t>
      </w:r>
      <w:r w:rsidR="006F4AA1">
        <w:rPr>
          <w:sz w:val="28"/>
          <w:szCs w:val="28"/>
        </w:rPr>
        <w:t xml:space="preserve"> </w:t>
      </w:r>
    </w:p>
    <w:sectPr w:rsidR="002D227E" w:rsidRPr="00473D6D" w:rsidSect="006F4A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603"/>
    <w:multiLevelType w:val="hybridMultilevel"/>
    <w:tmpl w:val="F556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E3D"/>
    <w:rsid w:val="00015FA4"/>
    <w:rsid w:val="000B5397"/>
    <w:rsid w:val="002606A4"/>
    <w:rsid w:val="002D227E"/>
    <w:rsid w:val="00353291"/>
    <w:rsid w:val="00513EE4"/>
    <w:rsid w:val="00517249"/>
    <w:rsid w:val="00625F05"/>
    <w:rsid w:val="006F4AA1"/>
    <w:rsid w:val="007400C1"/>
    <w:rsid w:val="00785E3D"/>
    <w:rsid w:val="00882C0E"/>
    <w:rsid w:val="008C35A0"/>
    <w:rsid w:val="00CE3AD4"/>
    <w:rsid w:val="00FA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227E"/>
    <w:pPr>
      <w:ind w:left="720"/>
      <w:contextualSpacing/>
    </w:pPr>
  </w:style>
  <w:style w:type="table" w:styleId="a4">
    <w:name w:val="Table Grid"/>
    <w:basedOn w:val="a1"/>
    <w:uiPriority w:val="59"/>
    <w:rsid w:val="006F4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D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2018-03-06T13:31:00Z</cp:lastPrinted>
  <dcterms:created xsi:type="dcterms:W3CDTF">2018-02-22T12:42:00Z</dcterms:created>
  <dcterms:modified xsi:type="dcterms:W3CDTF">2018-03-06T13:31:00Z</dcterms:modified>
</cp:coreProperties>
</file>