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4" w:rsidRDefault="00AA5CD4" w:rsidP="003A4D46"/>
    <w:p w:rsidR="00DF55DC" w:rsidRPr="00E10E41" w:rsidRDefault="00DF55DC" w:rsidP="003A4D46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АДМИНИСТРАЦИЯ ЛИХОСЛАВЛЬСКОГО РАЙОНА</w:t>
      </w:r>
    </w:p>
    <w:p w:rsidR="00DF55DC" w:rsidRDefault="00DF55DC" w:rsidP="003A4D46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ТВЕРСКОЙ ОБЛАСТИ</w:t>
      </w:r>
    </w:p>
    <w:p w:rsidR="00DF55DC" w:rsidRPr="00E10E41" w:rsidRDefault="00DF55DC" w:rsidP="003A4D46">
      <w:pPr>
        <w:jc w:val="center"/>
        <w:rPr>
          <w:rFonts w:ascii="Arial" w:hAnsi="Arial" w:cs="Arial"/>
          <w:b/>
        </w:rPr>
      </w:pPr>
    </w:p>
    <w:p w:rsidR="00DF55DC" w:rsidRDefault="00DF55DC" w:rsidP="003A4D46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ПОСТАНОВЛЕНИЕ</w:t>
      </w:r>
    </w:p>
    <w:p w:rsidR="00DF55DC" w:rsidRPr="00E10E41" w:rsidRDefault="00DF55DC" w:rsidP="003A4D46">
      <w:pPr>
        <w:jc w:val="center"/>
        <w:rPr>
          <w:rFonts w:ascii="Arial" w:hAnsi="Arial" w:cs="Arial"/>
          <w:b/>
        </w:rPr>
      </w:pPr>
    </w:p>
    <w:p w:rsidR="00DF55DC" w:rsidRDefault="00DF55DC" w:rsidP="003A4D46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г. Лихославль</w:t>
      </w: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3A4D46" w:rsidRDefault="003A4D46" w:rsidP="003A4D46">
      <w:pPr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0"/>
      </w:tblGrid>
      <w:tr w:rsidR="003A4D46" w:rsidRPr="003A4D46" w:rsidTr="003A4D46">
        <w:tc>
          <w:tcPr>
            <w:tcW w:w="5207" w:type="dxa"/>
          </w:tcPr>
          <w:p w:rsidR="003A4D46" w:rsidRPr="003A4D46" w:rsidRDefault="003A4D46" w:rsidP="003A4D46">
            <w:pPr>
              <w:rPr>
                <w:rFonts w:ascii="Arial" w:hAnsi="Arial" w:cs="Arial"/>
              </w:rPr>
            </w:pPr>
            <w:r w:rsidRPr="003A4D46">
              <w:rPr>
                <w:rFonts w:ascii="Arial" w:hAnsi="Arial" w:cs="Arial"/>
              </w:rPr>
              <w:t>18.10.2017</w:t>
            </w:r>
          </w:p>
        </w:tc>
        <w:tc>
          <w:tcPr>
            <w:tcW w:w="5208" w:type="dxa"/>
          </w:tcPr>
          <w:p w:rsidR="003A4D46" w:rsidRPr="003A4D46" w:rsidRDefault="003A4D46" w:rsidP="003A4D46">
            <w:pPr>
              <w:jc w:val="right"/>
              <w:rPr>
                <w:rFonts w:ascii="Arial" w:hAnsi="Arial" w:cs="Arial"/>
              </w:rPr>
            </w:pPr>
            <w:r w:rsidRPr="003A4D46">
              <w:rPr>
                <w:rFonts w:ascii="Arial" w:hAnsi="Arial" w:cs="Arial"/>
              </w:rPr>
              <w:t>№ 352</w:t>
            </w:r>
          </w:p>
        </w:tc>
      </w:tr>
    </w:tbl>
    <w:p w:rsidR="003A4D46" w:rsidRDefault="003A4D46" w:rsidP="003A4D46">
      <w:pPr>
        <w:jc w:val="center"/>
        <w:rPr>
          <w:rFonts w:ascii="Arial" w:hAnsi="Arial" w:cs="Arial"/>
          <w:b/>
        </w:rPr>
      </w:pPr>
    </w:p>
    <w:p w:rsidR="00DF55DC" w:rsidRPr="00E10E41" w:rsidRDefault="00DF55DC" w:rsidP="003A4D46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</w:rPr>
      </w:pPr>
    </w:p>
    <w:p w:rsidR="00AA5CD4" w:rsidRPr="00DF55DC" w:rsidRDefault="00966574" w:rsidP="003A4D46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DF55DC">
        <w:rPr>
          <w:rFonts w:ascii="Arial" w:hAnsi="Arial" w:cs="Arial"/>
        </w:rPr>
        <w:t>О порядке проведения общественных</w:t>
      </w:r>
      <w:r w:rsidR="003A4D46">
        <w:rPr>
          <w:rFonts w:ascii="Arial" w:hAnsi="Arial" w:cs="Arial"/>
        </w:rPr>
        <w:t xml:space="preserve"> </w:t>
      </w:r>
      <w:r w:rsidRPr="00DF55DC">
        <w:rPr>
          <w:rFonts w:ascii="Arial" w:hAnsi="Arial" w:cs="Arial"/>
        </w:rPr>
        <w:t>обсуждений по определению границ,</w:t>
      </w:r>
      <w:r w:rsidR="003A4D46">
        <w:rPr>
          <w:rFonts w:ascii="Arial" w:hAnsi="Arial" w:cs="Arial"/>
        </w:rPr>
        <w:t xml:space="preserve"> </w:t>
      </w:r>
      <w:r w:rsidRPr="00DF55DC">
        <w:rPr>
          <w:rFonts w:ascii="Arial" w:hAnsi="Arial" w:cs="Arial"/>
        </w:rPr>
        <w:t>прилегающих к некоторым организациям</w:t>
      </w:r>
      <w:r w:rsidR="003A4D46">
        <w:rPr>
          <w:rFonts w:ascii="Arial" w:hAnsi="Arial" w:cs="Arial"/>
        </w:rPr>
        <w:t xml:space="preserve"> </w:t>
      </w:r>
      <w:r w:rsidRPr="00DF55DC">
        <w:rPr>
          <w:rFonts w:ascii="Arial" w:hAnsi="Arial" w:cs="Arial"/>
        </w:rPr>
        <w:t>и объектам территорий, на которых не</w:t>
      </w:r>
    </w:p>
    <w:p w:rsidR="00DF55DC" w:rsidRDefault="00966574" w:rsidP="003A4D46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DF55DC">
        <w:rPr>
          <w:rFonts w:ascii="Arial" w:hAnsi="Arial" w:cs="Arial"/>
        </w:rPr>
        <w:t>допускается розничная продажа</w:t>
      </w:r>
      <w:r w:rsidR="003A4D46">
        <w:rPr>
          <w:rFonts w:ascii="Arial" w:hAnsi="Arial" w:cs="Arial"/>
        </w:rPr>
        <w:t xml:space="preserve"> </w:t>
      </w:r>
      <w:r w:rsidRPr="00DF55DC">
        <w:rPr>
          <w:rFonts w:ascii="Arial" w:hAnsi="Arial" w:cs="Arial"/>
        </w:rPr>
        <w:t>алкогольной продукции, на территории</w:t>
      </w:r>
      <w:r w:rsidR="003A4D46">
        <w:rPr>
          <w:rFonts w:ascii="Arial" w:hAnsi="Arial" w:cs="Arial"/>
        </w:rPr>
        <w:t xml:space="preserve"> </w:t>
      </w:r>
      <w:r w:rsidR="00DF55DC">
        <w:rPr>
          <w:rFonts w:ascii="Arial" w:hAnsi="Arial" w:cs="Arial"/>
        </w:rPr>
        <w:t>городского поселения</w:t>
      </w:r>
      <w:r w:rsidR="00DF55DC" w:rsidRPr="00E10E41">
        <w:rPr>
          <w:rFonts w:ascii="Arial" w:hAnsi="Arial" w:cs="Arial"/>
        </w:rPr>
        <w:t xml:space="preserve"> город Лихославл</w:t>
      </w:r>
      <w:r w:rsidR="003A4D46">
        <w:rPr>
          <w:rFonts w:ascii="Arial" w:hAnsi="Arial" w:cs="Arial"/>
        </w:rPr>
        <w:t>ь</w:t>
      </w:r>
    </w:p>
    <w:p w:rsidR="003A4D46" w:rsidRDefault="003A4D46" w:rsidP="003A4D46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:rsidR="003A4D46" w:rsidRDefault="003A4D46" w:rsidP="003A4D46">
      <w:pPr>
        <w:pStyle w:val="30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  <w:r w:rsidRPr="003A4D46">
        <w:rPr>
          <w:rFonts w:ascii="Arial" w:hAnsi="Arial" w:cs="Arial"/>
          <w:b w:val="0"/>
        </w:rPr>
        <w:t>С целью определения границ прилегающих территорий, указанных в пункте 11 статьи 1 Федерального закона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</w:t>
      </w:r>
      <w:r>
        <w:rPr>
          <w:rFonts w:ascii="Arial" w:hAnsi="Arial" w:cs="Arial"/>
          <w:b w:val="0"/>
        </w:rPr>
        <w:t xml:space="preserve">оссийской </w:t>
      </w:r>
      <w:r w:rsidRPr="003A4D46">
        <w:rPr>
          <w:rFonts w:ascii="Arial" w:hAnsi="Arial" w:cs="Arial"/>
          <w:b w:val="0"/>
        </w:rPr>
        <w:t>Ф</w:t>
      </w:r>
      <w:r>
        <w:rPr>
          <w:rFonts w:ascii="Arial" w:hAnsi="Arial" w:cs="Arial"/>
          <w:b w:val="0"/>
        </w:rPr>
        <w:t>едерации</w:t>
      </w:r>
      <w:r w:rsidRPr="003A4D46">
        <w:rPr>
          <w:rFonts w:ascii="Arial" w:hAnsi="Arial" w:cs="Arial"/>
          <w:b w:val="0"/>
        </w:rPr>
        <w:t>», с учетом новой редакции подпункта 10 пункта 2 статьи 16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Федеральными законами от 21.07.2014 № 212-ФЗ «Об основах общественного контроля в Российской Федерации»,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 w:val="0"/>
        </w:rPr>
        <w:t>,</w:t>
      </w:r>
      <w:r w:rsidRPr="003A4D46">
        <w:rPr>
          <w:rFonts w:ascii="Arial" w:hAnsi="Arial" w:cs="Arial"/>
          <w:b w:val="0"/>
        </w:rPr>
        <w:t xml:space="preserve"> в целях реализации решения Собрания депутатов Лихославльского района от 29.12.2016 №</w:t>
      </w:r>
      <w:r>
        <w:rPr>
          <w:rFonts w:ascii="Arial" w:hAnsi="Arial" w:cs="Arial"/>
          <w:b w:val="0"/>
        </w:rPr>
        <w:t xml:space="preserve"> </w:t>
      </w:r>
      <w:r w:rsidRPr="003A4D46">
        <w:rPr>
          <w:rFonts w:ascii="Arial" w:hAnsi="Arial" w:cs="Arial"/>
          <w:b w:val="0"/>
        </w:rPr>
        <w:t xml:space="preserve">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 администрация Лихославльского района </w:t>
      </w:r>
    </w:p>
    <w:p w:rsidR="003A4D46" w:rsidRPr="003A4D46" w:rsidRDefault="003A4D46" w:rsidP="003A4D46">
      <w:pPr>
        <w:pStyle w:val="30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</w:p>
    <w:p w:rsidR="003A4D46" w:rsidRDefault="003A4D46" w:rsidP="003A4D46">
      <w:pPr>
        <w:pStyle w:val="30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  <w:r w:rsidRPr="003A4D46">
        <w:rPr>
          <w:rFonts w:ascii="Arial" w:hAnsi="Arial" w:cs="Arial"/>
          <w:b w:val="0"/>
        </w:rPr>
        <w:t>ПОСТАНОВЛЯЕТ:</w:t>
      </w:r>
    </w:p>
    <w:p w:rsidR="003A4D46" w:rsidRPr="003A4D46" w:rsidRDefault="003A4D46" w:rsidP="003A4D46">
      <w:pPr>
        <w:pStyle w:val="30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</w:p>
    <w:p w:rsidR="003A4D46" w:rsidRPr="003A4D46" w:rsidRDefault="003A4D46" w:rsidP="003A4D46">
      <w:pPr>
        <w:pStyle w:val="30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Pr="003A4D46">
        <w:rPr>
          <w:rFonts w:ascii="Arial" w:hAnsi="Arial" w:cs="Arial"/>
          <w:b w:val="0"/>
        </w:rPr>
        <w:t xml:space="preserve">Утвердить </w:t>
      </w:r>
      <w:r>
        <w:rPr>
          <w:rFonts w:ascii="Arial" w:hAnsi="Arial" w:cs="Arial"/>
          <w:b w:val="0"/>
        </w:rPr>
        <w:t>Порядок</w:t>
      </w:r>
      <w:r w:rsidRPr="003A4D46">
        <w:rPr>
          <w:rFonts w:ascii="Arial" w:hAnsi="Arial" w:cs="Arial"/>
          <w:b w:val="0"/>
        </w:rPr>
        <w:t xml:space="preserve">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городского поселения город Лихославль (Приложение).</w:t>
      </w:r>
    </w:p>
    <w:p w:rsidR="003A4D46" w:rsidRPr="003A4D46" w:rsidRDefault="003A4D46" w:rsidP="003A4D46">
      <w:pPr>
        <w:pStyle w:val="30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Pr="003A4D46">
        <w:rPr>
          <w:rFonts w:ascii="Arial" w:hAnsi="Arial" w:cs="Arial"/>
          <w:b w:val="0"/>
        </w:rPr>
        <w:t>Настоящее постановление вступает в силу после его официального обнародования, подлежит размещению на официальном сайте МО «Лихославльский район» в сети Интернет.</w:t>
      </w:r>
    </w:p>
    <w:p w:rsidR="003A4D46" w:rsidRPr="003A4D46" w:rsidRDefault="003A4D46" w:rsidP="003A4D46">
      <w:pPr>
        <w:pStyle w:val="3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r w:rsidRPr="003A4D46">
        <w:rPr>
          <w:rFonts w:ascii="Arial" w:hAnsi="Arial" w:cs="Arial"/>
          <w:b w:val="0"/>
        </w:rPr>
        <w:t>Контроль за исполнением настоящего постановления возложить на заместителя главы администрации Лихославльского района А.В. Артемьеву</w:t>
      </w:r>
    </w:p>
    <w:p w:rsidR="003A4D46" w:rsidRDefault="003A4D46" w:rsidP="003A4D46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0"/>
      </w:tblGrid>
      <w:tr w:rsidR="003A4D46" w:rsidRPr="00EE7855" w:rsidTr="003A4D46">
        <w:tc>
          <w:tcPr>
            <w:tcW w:w="5110" w:type="dxa"/>
          </w:tcPr>
          <w:p w:rsidR="003A4D46" w:rsidRPr="00EE7855" w:rsidRDefault="003A4D46" w:rsidP="00B04D11">
            <w:pPr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5089" w:type="dxa"/>
          </w:tcPr>
          <w:p w:rsidR="003A4D46" w:rsidRPr="00EE7855" w:rsidRDefault="003A4D46" w:rsidP="00B04D11">
            <w:pPr>
              <w:jc w:val="right"/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>Н.Н. Виноградова</w:t>
            </w:r>
          </w:p>
        </w:tc>
      </w:tr>
      <w:tr w:rsidR="003A4D46" w:rsidRPr="00EE7855" w:rsidTr="003A4D46">
        <w:tc>
          <w:tcPr>
            <w:tcW w:w="5109" w:type="dxa"/>
          </w:tcPr>
          <w:p w:rsidR="003A4D46" w:rsidRPr="00EE7855" w:rsidRDefault="003A4D46" w:rsidP="00B04D11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3A4D46" w:rsidRPr="00EE7855" w:rsidRDefault="003A4D46" w:rsidP="00B04D1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</w:p>
          <w:p w:rsidR="003A4D46" w:rsidRPr="00EE7855" w:rsidRDefault="003A4D46" w:rsidP="00B04D1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>Приложение</w:t>
            </w:r>
          </w:p>
          <w:p w:rsidR="003A4D46" w:rsidRPr="00EE7855" w:rsidRDefault="003A4D46" w:rsidP="00B04D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п</w:t>
            </w:r>
            <w:r w:rsidRPr="00EE7855">
              <w:rPr>
                <w:rFonts w:ascii="Arial" w:hAnsi="Arial" w:cs="Arial"/>
              </w:rPr>
              <w:t xml:space="preserve">остановлению администрации Лихославльского района </w:t>
            </w:r>
          </w:p>
          <w:p w:rsidR="003A4D46" w:rsidRPr="00EE7855" w:rsidRDefault="003A4D46" w:rsidP="00B04D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.10.2017</w:t>
            </w:r>
            <w:r w:rsidRPr="00EE7855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</w:t>
            </w:r>
          </w:p>
          <w:p w:rsidR="003A4D46" w:rsidRPr="00EE7855" w:rsidRDefault="003A4D46" w:rsidP="00B04D11">
            <w:pPr>
              <w:jc w:val="right"/>
              <w:rPr>
                <w:rFonts w:ascii="Arial" w:hAnsi="Arial" w:cs="Arial"/>
              </w:rPr>
            </w:pPr>
          </w:p>
        </w:tc>
      </w:tr>
    </w:tbl>
    <w:p w:rsidR="00AA5CD4" w:rsidRDefault="003A4D46" w:rsidP="003A4D46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  <w:r w:rsidR="00966574" w:rsidRPr="00DF55DC">
        <w:rPr>
          <w:rFonts w:ascii="Arial" w:hAnsi="Arial" w:cs="Arial"/>
        </w:rPr>
        <w:t xml:space="preserve"> проведения общественных обсуждений по</w:t>
      </w:r>
      <w:r w:rsidR="00841B6B">
        <w:rPr>
          <w:rFonts w:ascii="Arial" w:hAnsi="Arial" w:cs="Arial"/>
        </w:rPr>
        <w:t xml:space="preserve"> </w:t>
      </w:r>
      <w:r w:rsidR="00966574" w:rsidRPr="00DF55DC">
        <w:rPr>
          <w:rFonts w:ascii="Arial" w:hAnsi="Arial" w:cs="Arial"/>
        </w:rPr>
        <w:t>определению границ, прилегающих к некоторым организациям и объектам</w:t>
      </w:r>
      <w:r w:rsidR="00841B6B">
        <w:rPr>
          <w:rFonts w:ascii="Arial" w:hAnsi="Arial" w:cs="Arial"/>
        </w:rPr>
        <w:t xml:space="preserve"> </w:t>
      </w:r>
      <w:r w:rsidR="00966574" w:rsidRPr="00DF55DC">
        <w:rPr>
          <w:rFonts w:ascii="Arial" w:hAnsi="Arial" w:cs="Arial"/>
        </w:rPr>
        <w:t>территорий, на которых не допускается розничная продажа алкогольной продукции,</w:t>
      </w:r>
      <w:r w:rsidR="00841B6B">
        <w:rPr>
          <w:rFonts w:ascii="Arial" w:hAnsi="Arial" w:cs="Arial"/>
        </w:rPr>
        <w:t xml:space="preserve"> </w:t>
      </w:r>
      <w:r w:rsidR="00966574" w:rsidRPr="00DF55DC">
        <w:rPr>
          <w:rFonts w:ascii="Arial" w:hAnsi="Arial" w:cs="Arial"/>
        </w:rPr>
        <w:t xml:space="preserve">на территории </w:t>
      </w:r>
      <w:r w:rsidR="00841B6B">
        <w:rPr>
          <w:rFonts w:ascii="Arial" w:hAnsi="Arial" w:cs="Arial"/>
        </w:rPr>
        <w:t>городского поселения город Лихославль</w:t>
      </w:r>
    </w:p>
    <w:p w:rsidR="003A4D46" w:rsidRDefault="003A4D46" w:rsidP="003A4D46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3A4D46" w:rsidRDefault="003A4D46" w:rsidP="003A4D46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A4D46">
        <w:rPr>
          <w:rFonts w:ascii="Arial" w:hAnsi="Arial" w:cs="Arial"/>
        </w:rPr>
        <w:t>Общие положения</w:t>
      </w:r>
    </w:p>
    <w:p w:rsidR="003A4D46" w:rsidRDefault="003A4D46" w:rsidP="003A4D46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3A4D46" w:rsidRPr="003A4D46" w:rsidRDefault="003A4D46" w:rsidP="003A4D46">
      <w:pPr>
        <w:pStyle w:val="22"/>
        <w:tabs>
          <w:tab w:val="left" w:pos="67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A4D46">
        <w:rPr>
          <w:rFonts w:ascii="Arial" w:hAnsi="Arial" w:cs="Arial"/>
        </w:rPr>
        <w:t>Настоящий Порядок разработан в целях реализации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продукции», Федерального закона от 03.07.2016 № 261-ФЗ 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(далее - общественные обсуждения).</w:t>
      </w:r>
    </w:p>
    <w:p w:rsidR="003A4D46" w:rsidRPr="003A4D46" w:rsidRDefault="008B6A16" w:rsidP="003A4D46">
      <w:pPr>
        <w:pStyle w:val="22"/>
        <w:tabs>
          <w:tab w:val="left" w:pos="67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A4D46" w:rsidRPr="003A4D46">
        <w:rPr>
          <w:rFonts w:ascii="Arial" w:hAnsi="Arial" w:cs="Arial"/>
        </w:rPr>
        <w:t>Организатором общественного обсуждения является отдел экономики и потребительского рынка администрации Лихославльского района</w:t>
      </w:r>
    </w:p>
    <w:p w:rsidR="003A4D46" w:rsidRPr="003A4D46" w:rsidRDefault="008B6A16" w:rsidP="003A4D46">
      <w:pPr>
        <w:pStyle w:val="22"/>
        <w:tabs>
          <w:tab w:val="left" w:pos="67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4D46" w:rsidRPr="003A4D46">
        <w:rPr>
          <w:rFonts w:ascii="Arial" w:hAnsi="Arial" w:cs="Arial"/>
        </w:rPr>
        <w:t>Участие в обсуждении является добровольным и свободным.</w:t>
      </w:r>
    </w:p>
    <w:p w:rsidR="003A4D46" w:rsidRPr="003A4D46" w:rsidRDefault="008B6A16" w:rsidP="003A4D46">
      <w:pPr>
        <w:pStyle w:val="22"/>
        <w:tabs>
          <w:tab w:val="left" w:pos="67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A4D46" w:rsidRPr="003A4D46">
        <w:rPr>
          <w:rFonts w:ascii="Arial" w:hAnsi="Arial" w:cs="Arial"/>
        </w:rPr>
        <w:t>Задачами общественного обсуждения являются:</w:t>
      </w:r>
    </w:p>
    <w:p w:rsidR="003A4D46" w:rsidRPr="003A4D46" w:rsidRDefault="008B6A16" w:rsidP="003A4D46">
      <w:pPr>
        <w:pStyle w:val="22"/>
        <w:tabs>
          <w:tab w:val="left" w:pos="67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A4D46" w:rsidRPr="003A4D46">
        <w:rPr>
          <w:rFonts w:ascii="Arial" w:hAnsi="Arial" w:cs="Arial"/>
        </w:rPr>
        <w:t>информирования общественности и органов местного самоуправления о фактах и существующ</w:t>
      </w:r>
      <w:r>
        <w:rPr>
          <w:rFonts w:ascii="Arial" w:hAnsi="Arial" w:cs="Arial"/>
        </w:rPr>
        <w:t xml:space="preserve">их </w:t>
      </w:r>
      <w:r w:rsidR="003A4D46" w:rsidRPr="003A4D46">
        <w:rPr>
          <w:rFonts w:ascii="Arial" w:hAnsi="Arial" w:cs="Arial"/>
        </w:rPr>
        <w:t>мнениях по обсуждаемой проблеме;</w:t>
      </w:r>
    </w:p>
    <w:p w:rsidR="003A4D46" w:rsidRDefault="008B6A16" w:rsidP="003A4D46">
      <w:pPr>
        <w:pStyle w:val="22"/>
        <w:shd w:val="clear" w:color="auto" w:fill="auto"/>
        <w:tabs>
          <w:tab w:val="left" w:pos="67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3A4D46" w:rsidRPr="003A4D46">
        <w:rPr>
          <w:rFonts w:ascii="Arial" w:hAnsi="Arial" w:cs="Arial"/>
        </w:rPr>
        <w:t>выявления общественного мнения по теме и вопросам, выносимым на общественные обсуждения.</w:t>
      </w:r>
    </w:p>
    <w:p w:rsidR="003A4D46" w:rsidRPr="00DF55DC" w:rsidRDefault="003A4D46" w:rsidP="003A4D46">
      <w:pPr>
        <w:pStyle w:val="22"/>
        <w:shd w:val="clear" w:color="auto" w:fill="auto"/>
        <w:tabs>
          <w:tab w:val="left" w:pos="678"/>
        </w:tabs>
        <w:spacing w:before="0" w:after="0" w:line="240" w:lineRule="auto"/>
        <w:jc w:val="both"/>
        <w:rPr>
          <w:rFonts w:ascii="Arial" w:hAnsi="Arial" w:cs="Arial"/>
        </w:rPr>
      </w:pPr>
    </w:p>
    <w:p w:rsidR="008B6A16" w:rsidRPr="008B6A16" w:rsidRDefault="008B6A16" w:rsidP="008B6A16">
      <w:pPr>
        <w:pStyle w:val="22"/>
        <w:tabs>
          <w:tab w:val="left" w:pos="1195"/>
        </w:tabs>
        <w:spacing w:line="240" w:lineRule="auto"/>
        <w:rPr>
          <w:rFonts w:ascii="Arial" w:hAnsi="Arial" w:cs="Arial"/>
          <w:b/>
        </w:rPr>
      </w:pPr>
      <w:r w:rsidRPr="008B6A16">
        <w:rPr>
          <w:rFonts w:ascii="Arial" w:hAnsi="Arial" w:cs="Arial"/>
          <w:b/>
        </w:rPr>
        <w:t xml:space="preserve">2. </w:t>
      </w:r>
      <w:r w:rsidRPr="008B6A16">
        <w:rPr>
          <w:rFonts w:ascii="Arial" w:hAnsi="Arial" w:cs="Arial"/>
          <w:b/>
        </w:rPr>
        <w:t>Формы общественного обсуждения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6A16">
        <w:rPr>
          <w:rFonts w:ascii="Arial" w:hAnsi="Arial" w:cs="Arial"/>
        </w:rPr>
        <w:t xml:space="preserve">Общественное обсуждение по вопросу определения границ прилегающих территорий, на которых запрещена розничная продажа алкогольной продукции, проводится через информационно-телекоммуникационную сеть Интернет путем размещения проекта </w:t>
      </w:r>
      <w:r>
        <w:rPr>
          <w:rFonts w:ascii="Arial" w:hAnsi="Arial" w:cs="Arial"/>
        </w:rPr>
        <w:t>п</w:t>
      </w:r>
      <w:r w:rsidRPr="008B6A16">
        <w:rPr>
          <w:rFonts w:ascii="Arial" w:hAnsi="Arial" w:cs="Arial"/>
        </w:rPr>
        <w:t>остановления администрации Лихославльского района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городского поселения го</w:t>
      </w:r>
      <w:r>
        <w:rPr>
          <w:rFonts w:ascii="Arial" w:hAnsi="Arial" w:cs="Arial"/>
        </w:rPr>
        <w:t>род Лихославль (далее - проект п</w:t>
      </w:r>
      <w:r w:rsidRPr="008B6A16">
        <w:rPr>
          <w:rFonts w:ascii="Arial" w:hAnsi="Arial" w:cs="Arial"/>
        </w:rPr>
        <w:t>остановления) на официальном сайте Лихославльско</w:t>
      </w:r>
      <w:r>
        <w:rPr>
          <w:rFonts w:ascii="Arial" w:hAnsi="Arial" w:cs="Arial"/>
        </w:rPr>
        <w:t xml:space="preserve">го района </w:t>
      </w:r>
      <w:hyperlink r:id="rId7" w:history="1">
        <w:r w:rsidRPr="00D00001">
          <w:rPr>
            <w:rStyle w:val="a3"/>
            <w:rFonts w:ascii="Arial" w:hAnsi="Arial" w:cs="Arial"/>
          </w:rPr>
          <w:t>http://lihoslavl69.ru</w:t>
        </w:r>
      </w:hyperlink>
      <w:r>
        <w:rPr>
          <w:rFonts w:ascii="Arial" w:hAnsi="Arial" w:cs="Arial"/>
        </w:rPr>
        <w:t xml:space="preserve">. </w:t>
      </w:r>
    </w:p>
    <w:p w:rsidR="008B6A16" w:rsidRDefault="008B6A16" w:rsidP="008B6A16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 xml:space="preserve">Предложения и замечания направляются в период проведения общественного обсуждения на электронную почту организатора общественного обсуждения: </w:t>
      </w:r>
      <w:hyperlink r:id="rId8" w:history="1">
        <w:r w:rsidRPr="00D00001">
          <w:rPr>
            <w:rStyle w:val="a3"/>
            <w:rFonts w:ascii="Arial" w:hAnsi="Arial" w:cs="Arial"/>
          </w:rPr>
          <w:t>zakupkilihoslavl@mail.ru</w:t>
        </w:r>
      </w:hyperlink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средствами</w:t>
      </w:r>
      <w:r w:rsidRPr="008B6A16">
        <w:rPr>
          <w:rFonts w:ascii="Arial" w:hAnsi="Arial" w:cs="Arial"/>
        </w:rPr>
        <w:t xml:space="preserve"> почтовой связи по адресу: 171210, Тверская обл., г. Лихославль, ул. Первомайская, д. 6</w:t>
      </w:r>
      <w:r>
        <w:rPr>
          <w:rFonts w:ascii="Arial" w:hAnsi="Arial" w:cs="Arial"/>
        </w:rPr>
        <w:t>,</w:t>
      </w:r>
      <w:r w:rsidRPr="008B6A16">
        <w:rPr>
          <w:rFonts w:ascii="Arial" w:hAnsi="Arial" w:cs="Arial"/>
        </w:rPr>
        <w:t xml:space="preserve"> каб. №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>30,31, контактный номер телефона</w:t>
      </w:r>
      <w:r>
        <w:rPr>
          <w:rFonts w:ascii="Arial" w:hAnsi="Arial" w:cs="Arial"/>
        </w:rPr>
        <w:t xml:space="preserve">: </w:t>
      </w:r>
      <w:r w:rsidRPr="008B6A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>(48261)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>3-50-34, 3-50-59.</w:t>
      </w:r>
      <w:r>
        <w:rPr>
          <w:rFonts w:ascii="Arial" w:hAnsi="Arial" w:cs="Arial"/>
        </w:rPr>
        <w:t xml:space="preserve"> </w:t>
      </w:r>
    </w:p>
    <w:p w:rsidR="008B6A16" w:rsidRDefault="008B6A16" w:rsidP="008B6A16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</w:p>
    <w:p w:rsid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rPr>
          <w:rFonts w:ascii="Arial" w:hAnsi="Arial" w:cs="Arial"/>
          <w:b/>
        </w:rPr>
      </w:pPr>
      <w:r w:rsidRPr="008B6A16">
        <w:rPr>
          <w:rFonts w:ascii="Arial" w:hAnsi="Arial" w:cs="Arial"/>
          <w:b/>
        </w:rPr>
        <w:t>3</w:t>
      </w:r>
      <w:r w:rsidRPr="008B6A16">
        <w:rPr>
          <w:rFonts w:ascii="Arial" w:hAnsi="Arial" w:cs="Arial"/>
          <w:b/>
        </w:rPr>
        <w:t>.</w:t>
      </w:r>
      <w:r w:rsidRPr="008B6A16">
        <w:rPr>
          <w:rFonts w:ascii="Arial" w:hAnsi="Arial" w:cs="Arial"/>
          <w:b/>
        </w:rPr>
        <w:t xml:space="preserve"> </w:t>
      </w:r>
      <w:r w:rsidRPr="008B6A16">
        <w:rPr>
          <w:rFonts w:ascii="Arial" w:hAnsi="Arial" w:cs="Arial"/>
          <w:b/>
        </w:rPr>
        <w:t>Порядок проведения общественного обсуждения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rPr>
          <w:rFonts w:ascii="Arial" w:hAnsi="Arial" w:cs="Arial"/>
          <w:b/>
        </w:rPr>
      </w:pP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 xml:space="preserve">Общественное обсуждение проводится публично и открыто, с привлечением к </w:t>
      </w:r>
      <w:r w:rsidRPr="008B6A16">
        <w:rPr>
          <w:rFonts w:ascii="Arial" w:hAnsi="Arial" w:cs="Arial"/>
        </w:rPr>
        <w:lastRenderedPageBreak/>
        <w:t xml:space="preserve">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>
        <w:rPr>
          <w:rFonts w:ascii="Arial" w:hAnsi="Arial" w:cs="Arial"/>
        </w:rPr>
        <w:t>п</w:t>
      </w:r>
      <w:r w:rsidRPr="008B6A16">
        <w:rPr>
          <w:rFonts w:ascii="Arial" w:hAnsi="Arial" w:cs="Arial"/>
        </w:rPr>
        <w:t>остановления.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</w:t>
      </w:r>
      <w:r>
        <w:rPr>
          <w:rFonts w:ascii="Arial" w:hAnsi="Arial" w:cs="Arial"/>
        </w:rPr>
        <w:t>.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B6A16">
        <w:rPr>
          <w:rFonts w:ascii="Arial" w:hAnsi="Arial" w:cs="Arial"/>
        </w:rPr>
        <w:t>Организатор общественного обсуждения обеспечивает размещение в информационных источниках, указанных в пункте 1 раздела 2 настоящего Порядка, следующей информации: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8B6A16">
        <w:rPr>
          <w:rFonts w:ascii="Arial" w:hAnsi="Arial" w:cs="Arial"/>
        </w:rPr>
        <w:t>о сроках начала и окончания проведения общественного обсуждения по вопросу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8B6A16">
        <w:rPr>
          <w:rFonts w:ascii="Arial" w:hAnsi="Arial" w:cs="Arial"/>
        </w:rPr>
        <w:t>о юридическом адресе и электронном адресе Организатора общественного обсуждения, контактном телефоне;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8B6A16">
        <w:rPr>
          <w:rFonts w:ascii="Arial" w:hAnsi="Arial" w:cs="Arial"/>
        </w:rPr>
        <w:t>о порядке направления предложений и замечаний;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8B6A16">
        <w:rPr>
          <w:rFonts w:ascii="Arial" w:hAnsi="Arial" w:cs="Arial"/>
        </w:rPr>
        <w:t>о требованиях к предложениям и замечаниям заинтересованных лиц.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B6A16">
        <w:rPr>
          <w:rFonts w:ascii="Arial" w:hAnsi="Arial" w:cs="Arial"/>
        </w:rPr>
        <w:t>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запрещена розничная продажа алкогольной продукции.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>Продолжительность общественного обсуждения составляет 15 календарных дней со дня размещения в информационных источниках, указанных в пункте 1 раздела 2 настоящего Порядка.</w:t>
      </w:r>
    </w:p>
    <w:p w:rsid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>Предложения и замечания по вопросу определения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обсуждения, не учитываются.</w:t>
      </w:r>
    </w:p>
    <w:p w:rsid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</w:p>
    <w:p w:rsidR="008B6A16" w:rsidRPr="008B6A16" w:rsidRDefault="008B6A16" w:rsidP="008B6A16">
      <w:pPr>
        <w:pStyle w:val="22"/>
        <w:tabs>
          <w:tab w:val="left" w:pos="1195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8B6A16">
        <w:rPr>
          <w:rFonts w:ascii="Arial" w:hAnsi="Arial" w:cs="Arial"/>
          <w:b/>
        </w:rPr>
        <w:t>Определение результатов общественного обсуждения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6A16">
        <w:rPr>
          <w:rFonts w:ascii="Arial" w:hAnsi="Arial" w:cs="Arial"/>
        </w:rPr>
        <w:t>Решение о принятии (отклонении) предложений и замечаний, поступивших по итогам проведения общественного обсуждения, утверждаются протоколом комиссии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6A16">
        <w:rPr>
          <w:rFonts w:ascii="Arial" w:hAnsi="Arial" w:cs="Arial"/>
        </w:rPr>
        <w:t>Предложения и замечания общественного обсуждения носят рекомендательный характер.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8B6A16">
        <w:rPr>
          <w:rFonts w:ascii="Arial" w:hAnsi="Arial" w:cs="Arial"/>
        </w:rPr>
        <w:t>Информация о результатах проведения общественного обсуждения размещается на официальном сайте Лихославльского района в информационно- телекоммуникационной сети Интернет не позднее чем через 10 рабочих дней после окончания срока проведения общественного обсуждения.</w:t>
      </w:r>
    </w:p>
    <w:p w:rsidR="008B6A16" w:rsidRPr="008B6A16" w:rsidRDefault="008B6A16" w:rsidP="008B6A16">
      <w:pPr>
        <w:pStyle w:val="22"/>
        <w:tabs>
          <w:tab w:val="left" w:pos="1195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8B6A1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B6A16">
        <w:rPr>
          <w:rFonts w:ascii="Arial" w:hAnsi="Arial" w:cs="Arial"/>
        </w:rPr>
        <w:t xml:space="preserve">По результатам рассмотренных предложений и замечаний разработчик муниципального нормативного правового акта принимает решение о внесении замечаний в проект </w:t>
      </w:r>
      <w:r w:rsidR="0016275A">
        <w:rPr>
          <w:rFonts w:ascii="Arial" w:hAnsi="Arial" w:cs="Arial"/>
        </w:rPr>
        <w:t>п</w:t>
      </w:r>
      <w:r w:rsidRPr="008B6A16">
        <w:rPr>
          <w:rFonts w:ascii="Arial" w:hAnsi="Arial" w:cs="Arial"/>
        </w:rPr>
        <w:t xml:space="preserve">остановления с учетом поступивших предложений и замечаний или оставляет проект </w:t>
      </w:r>
      <w:r w:rsidR="0016275A">
        <w:rPr>
          <w:rFonts w:ascii="Arial" w:hAnsi="Arial" w:cs="Arial"/>
        </w:rPr>
        <w:t>п</w:t>
      </w:r>
      <w:r w:rsidRPr="008B6A16">
        <w:rPr>
          <w:rFonts w:ascii="Arial" w:hAnsi="Arial" w:cs="Arial"/>
        </w:rPr>
        <w:t>остановления без изменений.</w:t>
      </w:r>
    </w:p>
    <w:sectPr w:rsidR="008B6A16" w:rsidRPr="008B6A16" w:rsidSect="003A4D46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62" w:rsidRDefault="00E00462" w:rsidP="00AA5CD4">
      <w:r>
        <w:separator/>
      </w:r>
    </w:p>
  </w:endnote>
  <w:endnote w:type="continuationSeparator" w:id="1">
    <w:p w:rsidR="00E00462" w:rsidRDefault="00E00462" w:rsidP="00AA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62" w:rsidRDefault="00E00462"/>
  </w:footnote>
  <w:footnote w:type="continuationSeparator" w:id="1">
    <w:p w:rsidR="00E00462" w:rsidRDefault="00E00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CAD"/>
    <w:multiLevelType w:val="multilevel"/>
    <w:tmpl w:val="63508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232E0"/>
    <w:multiLevelType w:val="multilevel"/>
    <w:tmpl w:val="FAA2CC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1621F"/>
    <w:multiLevelType w:val="multilevel"/>
    <w:tmpl w:val="F9968E0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8489F"/>
    <w:multiLevelType w:val="multilevel"/>
    <w:tmpl w:val="5B4A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8621A"/>
    <w:multiLevelType w:val="multilevel"/>
    <w:tmpl w:val="B9081F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F5AEE"/>
    <w:multiLevelType w:val="multilevel"/>
    <w:tmpl w:val="5CD847A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32F9E"/>
    <w:multiLevelType w:val="multilevel"/>
    <w:tmpl w:val="1898D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E732F"/>
    <w:multiLevelType w:val="hybridMultilevel"/>
    <w:tmpl w:val="D8B666D4"/>
    <w:lvl w:ilvl="0" w:tplc="94668E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AA5CD4"/>
    <w:rsid w:val="000F0D0B"/>
    <w:rsid w:val="0016275A"/>
    <w:rsid w:val="001E6048"/>
    <w:rsid w:val="001F26DD"/>
    <w:rsid w:val="003A4D46"/>
    <w:rsid w:val="004D7953"/>
    <w:rsid w:val="005043DE"/>
    <w:rsid w:val="005A629B"/>
    <w:rsid w:val="006C3B3B"/>
    <w:rsid w:val="00762FB7"/>
    <w:rsid w:val="00841B6B"/>
    <w:rsid w:val="008A1BBA"/>
    <w:rsid w:val="008B6A16"/>
    <w:rsid w:val="00966574"/>
    <w:rsid w:val="00AA5CD4"/>
    <w:rsid w:val="00AD097B"/>
    <w:rsid w:val="00BD759B"/>
    <w:rsid w:val="00CC1D5B"/>
    <w:rsid w:val="00DF55DC"/>
    <w:rsid w:val="00E00462"/>
    <w:rsid w:val="00F55EA3"/>
    <w:rsid w:val="00F80F94"/>
    <w:rsid w:val="00F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C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CD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AA5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A5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AA5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AA5CD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link w:val="20"/>
    <w:rsid w:val="00AA5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AA5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A5CD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AA5CD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AA5CD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AA5CD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A5CD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A5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A5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1"/>
    <w:rsid w:val="00AA5CD4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1"/>
    <w:rsid w:val="00AA5CD4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A5CD4"/>
    <w:pPr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A5CD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AA5CD4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AA5CD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A5CD4"/>
    <w:pPr>
      <w:shd w:val="clear" w:color="auto" w:fill="FFFFFF"/>
      <w:spacing w:before="360" w:line="276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AA5CD4"/>
    <w:pPr>
      <w:shd w:val="clear" w:color="auto" w:fill="FFFFFF"/>
      <w:spacing w:before="13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A5CD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55D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rsid w:val="00DF55DC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DF5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85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3A4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lihoslav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hoslavl6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Customer</dc:creator>
  <cp:keywords/>
  <cp:lastModifiedBy>Admin</cp:lastModifiedBy>
  <cp:revision>2</cp:revision>
  <cp:lastPrinted>2017-09-25T12:39:00Z</cp:lastPrinted>
  <dcterms:created xsi:type="dcterms:W3CDTF">2017-10-18T06:32:00Z</dcterms:created>
  <dcterms:modified xsi:type="dcterms:W3CDTF">2017-10-18T06:32:00Z</dcterms:modified>
</cp:coreProperties>
</file>