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0F" w:rsidRPr="002204B4" w:rsidRDefault="00540A0F" w:rsidP="00540A0F">
      <w:pPr>
        <w:jc w:val="center"/>
        <w:rPr>
          <w:rFonts w:ascii="Arial" w:hAnsi="Arial" w:cs="Arial"/>
          <w:bCs/>
          <w:sz w:val="24"/>
          <w:szCs w:val="24"/>
        </w:rPr>
      </w:pPr>
    </w:p>
    <w:p w:rsidR="00540A0F" w:rsidRPr="002204B4" w:rsidRDefault="00540A0F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04B4">
        <w:rPr>
          <w:rFonts w:ascii="Arial" w:hAnsi="Arial" w:cs="Arial"/>
          <w:b/>
          <w:bCs/>
          <w:sz w:val="24"/>
          <w:szCs w:val="24"/>
        </w:rPr>
        <w:t>АДМИНИСТРАЦИЯ ЛИХОСЛАВЛЬСКОГО РАЙОНА</w:t>
      </w:r>
    </w:p>
    <w:p w:rsidR="00540A0F" w:rsidRPr="002204B4" w:rsidRDefault="00540A0F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04B4">
        <w:rPr>
          <w:rFonts w:ascii="Arial" w:hAnsi="Arial" w:cs="Arial"/>
          <w:b/>
          <w:bCs/>
          <w:sz w:val="24"/>
          <w:szCs w:val="24"/>
        </w:rPr>
        <w:t>ТВЕРСКОЙ ОБЛАСТИ</w:t>
      </w:r>
    </w:p>
    <w:p w:rsidR="00540A0F" w:rsidRPr="002204B4" w:rsidRDefault="00540A0F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0A0F" w:rsidRDefault="00540A0F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04B4">
        <w:rPr>
          <w:rFonts w:ascii="Arial" w:hAnsi="Arial" w:cs="Arial"/>
          <w:b/>
          <w:bCs/>
          <w:sz w:val="24"/>
          <w:szCs w:val="24"/>
        </w:rPr>
        <w:t>ПОСТАНОВЛЕ</w:t>
      </w:r>
      <w:r w:rsidR="002204B4">
        <w:rPr>
          <w:rFonts w:ascii="Arial" w:hAnsi="Arial" w:cs="Arial"/>
          <w:b/>
          <w:bCs/>
          <w:sz w:val="24"/>
          <w:szCs w:val="24"/>
        </w:rPr>
        <w:t>НИ</w:t>
      </w:r>
      <w:r w:rsidRPr="002204B4">
        <w:rPr>
          <w:rFonts w:ascii="Arial" w:hAnsi="Arial" w:cs="Arial"/>
          <w:b/>
          <w:bCs/>
          <w:sz w:val="24"/>
          <w:szCs w:val="24"/>
        </w:rPr>
        <w:t xml:space="preserve">Е </w:t>
      </w:r>
    </w:p>
    <w:p w:rsidR="002204B4" w:rsidRDefault="002204B4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04B4" w:rsidRPr="002204B4" w:rsidRDefault="002204B4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г. Лихославль</w:t>
      </w:r>
    </w:p>
    <w:p w:rsidR="00540A0F" w:rsidRPr="002204B4" w:rsidRDefault="00540A0F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Pr="002204B4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Pr="002204B4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Pr="002204B4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Pr="002204B4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2204B4" w:rsidRDefault="002204B4" w:rsidP="00540A0F">
      <w:pPr>
        <w:rPr>
          <w:rFonts w:ascii="Arial" w:hAnsi="Arial" w:cs="Arial"/>
          <w:b/>
          <w:bCs/>
          <w:sz w:val="24"/>
          <w:szCs w:val="24"/>
        </w:rPr>
      </w:pPr>
    </w:p>
    <w:p w:rsidR="002204B4" w:rsidRDefault="002204B4" w:rsidP="00540A0F">
      <w:pPr>
        <w:rPr>
          <w:rFonts w:ascii="Arial" w:hAnsi="Arial" w:cs="Arial"/>
          <w:b/>
          <w:bCs/>
          <w:sz w:val="24"/>
          <w:szCs w:val="24"/>
        </w:rPr>
      </w:pPr>
    </w:p>
    <w:p w:rsidR="002204B4" w:rsidRPr="002204B4" w:rsidRDefault="002204B4" w:rsidP="00540A0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2204B4" w:rsidTr="002204B4">
        <w:tc>
          <w:tcPr>
            <w:tcW w:w="5210" w:type="dxa"/>
          </w:tcPr>
          <w:p w:rsidR="002204B4" w:rsidRDefault="002204B4" w:rsidP="0022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18.09.2017</w:t>
            </w:r>
          </w:p>
        </w:tc>
        <w:tc>
          <w:tcPr>
            <w:tcW w:w="5211" w:type="dxa"/>
          </w:tcPr>
          <w:p w:rsidR="002204B4" w:rsidRDefault="002204B4" w:rsidP="002204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315</w:t>
            </w:r>
          </w:p>
        </w:tc>
      </w:tr>
    </w:tbl>
    <w:p w:rsidR="00540A0F" w:rsidRDefault="00540A0F" w:rsidP="00540A0F">
      <w:pPr>
        <w:jc w:val="both"/>
        <w:rPr>
          <w:rFonts w:ascii="Arial" w:hAnsi="Arial" w:cs="Arial"/>
          <w:sz w:val="24"/>
          <w:szCs w:val="24"/>
        </w:rPr>
      </w:pPr>
    </w:p>
    <w:p w:rsidR="002204B4" w:rsidRPr="002204B4" w:rsidRDefault="002204B4" w:rsidP="00540A0F">
      <w:pPr>
        <w:jc w:val="both"/>
        <w:rPr>
          <w:rFonts w:ascii="Arial" w:hAnsi="Arial" w:cs="Arial"/>
          <w:sz w:val="24"/>
          <w:szCs w:val="24"/>
        </w:rPr>
      </w:pPr>
    </w:p>
    <w:p w:rsidR="00540A0F" w:rsidRPr="002204B4" w:rsidRDefault="00540A0F" w:rsidP="002204B4">
      <w:pPr>
        <w:jc w:val="center"/>
        <w:rPr>
          <w:rFonts w:ascii="Arial" w:hAnsi="Arial" w:cs="Arial"/>
          <w:b/>
          <w:sz w:val="24"/>
          <w:szCs w:val="24"/>
        </w:rPr>
      </w:pPr>
      <w:r w:rsidRPr="002204B4">
        <w:rPr>
          <w:rFonts w:ascii="Arial" w:hAnsi="Arial" w:cs="Arial"/>
          <w:b/>
          <w:sz w:val="24"/>
          <w:szCs w:val="24"/>
        </w:rPr>
        <w:t>О порядке и условиях оплаты и стимулирования труда в муниципальных учреждениях культуры Лихославльс</w:t>
      </w:r>
      <w:r w:rsidR="00473314" w:rsidRPr="002204B4">
        <w:rPr>
          <w:rFonts w:ascii="Arial" w:hAnsi="Arial" w:cs="Arial"/>
          <w:b/>
          <w:sz w:val="24"/>
          <w:szCs w:val="24"/>
        </w:rPr>
        <w:t>кого р</w:t>
      </w:r>
      <w:r w:rsidRPr="002204B4">
        <w:rPr>
          <w:rFonts w:ascii="Arial" w:hAnsi="Arial" w:cs="Arial"/>
          <w:b/>
          <w:sz w:val="24"/>
          <w:szCs w:val="24"/>
        </w:rPr>
        <w:t xml:space="preserve">айона </w:t>
      </w:r>
      <w:r w:rsidR="002204B4">
        <w:rPr>
          <w:rFonts w:ascii="Arial" w:hAnsi="Arial" w:cs="Arial"/>
          <w:b/>
          <w:sz w:val="24"/>
          <w:szCs w:val="24"/>
        </w:rPr>
        <w:t>Тверской области</w:t>
      </w:r>
    </w:p>
    <w:p w:rsidR="00540A0F" w:rsidRPr="002204B4" w:rsidRDefault="00540A0F" w:rsidP="00540A0F">
      <w:pPr>
        <w:rPr>
          <w:rFonts w:ascii="Arial" w:hAnsi="Arial" w:cs="Arial"/>
          <w:sz w:val="24"/>
          <w:szCs w:val="24"/>
        </w:rPr>
      </w:pPr>
    </w:p>
    <w:p w:rsidR="00540A0F" w:rsidRDefault="00540A0F" w:rsidP="002204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 xml:space="preserve">В соответствии со статьями 135 и 144 Трудового кодекса Российской Федерации, постановлением Правительства Тверской области от </w:t>
      </w:r>
      <w:r w:rsidRPr="002204B4">
        <w:rPr>
          <w:rFonts w:ascii="Arial" w:hAnsi="Arial" w:cs="Arial"/>
          <w:bCs/>
          <w:sz w:val="24"/>
          <w:szCs w:val="24"/>
        </w:rPr>
        <w:t>18.09.2017 № 306-пп «</w:t>
      </w:r>
      <w:r w:rsidRPr="002204B4">
        <w:rPr>
          <w:rFonts w:ascii="Arial" w:hAnsi="Arial" w:cs="Arial"/>
          <w:sz w:val="24"/>
          <w:szCs w:val="24"/>
        </w:rPr>
        <w:t>О порядке и условиях оплаты и стимулирования труда в государственных учреждениях культуры и искусства Тверской области», постановлением Главы администрации Лихославльского района от 22.12.2008 № 147-1 «О системе оплаты труда в муниципальных учреждениях  Лихославльского района», администрация Лихославльского района</w:t>
      </w:r>
    </w:p>
    <w:p w:rsidR="002204B4" w:rsidRPr="002204B4" w:rsidRDefault="002204B4" w:rsidP="002204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0A0F" w:rsidRDefault="00540A0F" w:rsidP="002204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ПОСТАНОВЛЯЕТ:</w:t>
      </w:r>
    </w:p>
    <w:p w:rsidR="002204B4" w:rsidRPr="002204B4" w:rsidRDefault="002204B4" w:rsidP="002204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0A0F" w:rsidRPr="002204B4" w:rsidRDefault="00540A0F" w:rsidP="002204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1. Утвердить Положение о порядке и условиях оплаты и стимулирования труда в муниципальных учреждениях культуры Лихославльского района Тверской области (далее – Положение) (прилагается).</w:t>
      </w:r>
    </w:p>
    <w:p w:rsidR="00540A0F" w:rsidRPr="002204B4" w:rsidRDefault="00540A0F" w:rsidP="002204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 xml:space="preserve">2. Руководителям муниципальных учреждений культуры Лихославльского района Тверской области определить порядок и условия оплаты и стимулирования труда работников (рабочих) в муниципальных учреждениях культуры Лихославльского района Тверской области  с учетом требований, содержащихся в Положении. </w:t>
      </w:r>
    </w:p>
    <w:p w:rsidR="00540A0F" w:rsidRPr="002204B4" w:rsidRDefault="00540A0F" w:rsidP="002204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3. Признать утратившими силу:</w:t>
      </w:r>
    </w:p>
    <w:p w:rsidR="00540A0F" w:rsidRPr="002204B4" w:rsidRDefault="00540A0F" w:rsidP="002204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а) постановление главы администрации Лихославльского района от 26.12.2008 №</w:t>
      </w:r>
      <w:r w:rsidR="002204B4">
        <w:rPr>
          <w:rFonts w:ascii="Arial" w:hAnsi="Arial" w:cs="Arial"/>
          <w:sz w:val="24"/>
          <w:szCs w:val="24"/>
        </w:rPr>
        <w:t xml:space="preserve"> </w:t>
      </w:r>
      <w:r w:rsidRPr="002204B4">
        <w:rPr>
          <w:rFonts w:ascii="Arial" w:hAnsi="Arial" w:cs="Arial"/>
          <w:sz w:val="24"/>
          <w:szCs w:val="24"/>
        </w:rPr>
        <w:t>147-5 «О порядке и условиях оплаты и стимулирования труда в муниципальных учреждениях культуры Лихославльского района Тверской области»;</w:t>
      </w:r>
    </w:p>
    <w:p w:rsidR="00540A0F" w:rsidRPr="002204B4" w:rsidRDefault="00540A0F" w:rsidP="002204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б) постановление администрации Лихославльского района от</w:t>
      </w:r>
      <w:r w:rsidR="002204B4">
        <w:rPr>
          <w:rFonts w:ascii="Arial" w:hAnsi="Arial" w:cs="Arial"/>
          <w:sz w:val="24"/>
          <w:szCs w:val="24"/>
        </w:rPr>
        <w:t xml:space="preserve"> </w:t>
      </w:r>
      <w:r w:rsidRPr="002204B4">
        <w:rPr>
          <w:rFonts w:ascii="Arial" w:hAnsi="Arial" w:cs="Arial"/>
          <w:sz w:val="24"/>
          <w:szCs w:val="24"/>
        </w:rPr>
        <w:t>26.10.2012 № 165 «О внесении изменений в постановление главы администрации Лихославльского района от 26.12.2008 года №147-5»;</w:t>
      </w:r>
    </w:p>
    <w:p w:rsidR="00540A0F" w:rsidRPr="002204B4" w:rsidRDefault="00540A0F" w:rsidP="002204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в) постановление</w:t>
      </w:r>
      <w:r w:rsidR="002204B4">
        <w:rPr>
          <w:rFonts w:ascii="Arial" w:hAnsi="Arial" w:cs="Arial"/>
          <w:sz w:val="24"/>
          <w:szCs w:val="24"/>
        </w:rPr>
        <w:t xml:space="preserve"> </w:t>
      </w:r>
      <w:r w:rsidRPr="002204B4">
        <w:rPr>
          <w:rFonts w:ascii="Arial" w:hAnsi="Arial" w:cs="Arial"/>
          <w:sz w:val="24"/>
          <w:szCs w:val="24"/>
        </w:rPr>
        <w:t>администрации Лихославльского района от 03.10.2013 № 182 «О внесении изменений в постановление главы администрации Лихославльского района от 26.12.2008 года №147-5»;</w:t>
      </w:r>
    </w:p>
    <w:p w:rsidR="00540A0F" w:rsidRPr="002204B4" w:rsidRDefault="00540A0F" w:rsidP="002204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г) постановление  администрации Лихославльского района от 05.02.2013 № 24-1 «О внесении изменений в постановление главы администрации Лихославльского ра</w:t>
      </w:r>
      <w:r w:rsidR="002204B4">
        <w:rPr>
          <w:rFonts w:ascii="Arial" w:hAnsi="Arial" w:cs="Arial"/>
          <w:sz w:val="24"/>
          <w:szCs w:val="24"/>
        </w:rPr>
        <w:t>йона от 26.12.2008 года №147-5».</w:t>
      </w:r>
    </w:p>
    <w:p w:rsidR="00540A0F" w:rsidRPr="002204B4" w:rsidRDefault="00540A0F" w:rsidP="002204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lastRenderedPageBreak/>
        <w:t xml:space="preserve">4. Настоящее постановление вступает в силу после его официального обнародования, подлежит размещению на официальном сайте Лихославльского района в сети Интернет, </w:t>
      </w:r>
      <w:r w:rsidR="002204B4">
        <w:rPr>
          <w:rFonts w:ascii="Arial" w:hAnsi="Arial" w:cs="Arial"/>
          <w:sz w:val="24"/>
          <w:szCs w:val="24"/>
        </w:rPr>
        <w:t xml:space="preserve">распространяет свое действие на правоотношения, возникшие </w:t>
      </w:r>
      <w:r w:rsidRPr="002204B4">
        <w:rPr>
          <w:rFonts w:ascii="Arial" w:hAnsi="Arial" w:cs="Arial"/>
          <w:sz w:val="24"/>
          <w:szCs w:val="24"/>
        </w:rPr>
        <w:t>с 1</w:t>
      </w:r>
      <w:r w:rsidR="00F042A6" w:rsidRPr="002204B4">
        <w:rPr>
          <w:rFonts w:ascii="Arial" w:hAnsi="Arial" w:cs="Arial"/>
          <w:sz w:val="24"/>
          <w:szCs w:val="24"/>
        </w:rPr>
        <w:t>8</w:t>
      </w:r>
      <w:r w:rsidRPr="002204B4">
        <w:rPr>
          <w:rFonts w:ascii="Arial" w:hAnsi="Arial" w:cs="Arial"/>
          <w:sz w:val="24"/>
          <w:szCs w:val="24"/>
        </w:rPr>
        <w:t xml:space="preserve"> сентября 2017 года</w:t>
      </w:r>
      <w:r w:rsidR="00F042A6" w:rsidRPr="002204B4">
        <w:rPr>
          <w:rFonts w:ascii="Arial" w:hAnsi="Arial" w:cs="Arial"/>
          <w:sz w:val="24"/>
          <w:szCs w:val="24"/>
        </w:rPr>
        <w:t>.</w:t>
      </w:r>
      <w:r w:rsidRPr="002204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0A0F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2204B4" w:rsidRPr="002204B4" w:rsidRDefault="002204B4" w:rsidP="00540A0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2"/>
      </w:tblGrid>
      <w:tr w:rsidR="002204B4" w:rsidRPr="00EE7855" w:rsidTr="002204B4">
        <w:tc>
          <w:tcPr>
            <w:tcW w:w="5112" w:type="dxa"/>
          </w:tcPr>
          <w:p w:rsidR="002204B4" w:rsidRPr="00EE7855" w:rsidRDefault="002204B4" w:rsidP="002204B4">
            <w:pPr>
              <w:rPr>
                <w:rFonts w:ascii="Arial" w:hAnsi="Arial" w:cs="Arial"/>
                <w:sz w:val="24"/>
                <w:szCs w:val="24"/>
              </w:rPr>
            </w:pPr>
            <w:r w:rsidRPr="00EE7855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092" w:type="dxa"/>
          </w:tcPr>
          <w:p w:rsidR="002204B4" w:rsidRPr="00EE7855" w:rsidRDefault="002204B4" w:rsidP="002204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855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540A0F" w:rsidRPr="002204B4" w:rsidRDefault="00540A0F" w:rsidP="00540A0F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2204B4" w:rsidRDefault="002204B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204B4" w:rsidRPr="002204B4" w:rsidRDefault="002204B4" w:rsidP="002204B4">
      <w:pPr>
        <w:widowControl w:val="0"/>
        <w:ind w:left="5387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204B4" w:rsidRPr="002204B4" w:rsidRDefault="002204B4" w:rsidP="002204B4">
      <w:pPr>
        <w:widowControl w:val="0"/>
        <w:ind w:left="5387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204B4" w:rsidRDefault="00540A0F" w:rsidP="002204B4">
      <w:pPr>
        <w:widowControl w:val="0"/>
        <w:ind w:left="5387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 xml:space="preserve">Лихославльского района </w:t>
      </w:r>
    </w:p>
    <w:p w:rsidR="002204B4" w:rsidRPr="002204B4" w:rsidRDefault="00540A0F" w:rsidP="002204B4">
      <w:pPr>
        <w:widowControl w:val="0"/>
        <w:ind w:left="5387"/>
        <w:rPr>
          <w:rFonts w:ascii="Arial" w:hAnsi="Arial" w:cs="Arial"/>
          <w:b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 xml:space="preserve">от </w:t>
      </w:r>
      <w:r w:rsidR="002204B4">
        <w:rPr>
          <w:rFonts w:ascii="Arial" w:hAnsi="Arial" w:cs="Arial"/>
          <w:sz w:val="24"/>
          <w:szCs w:val="24"/>
        </w:rPr>
        <w:t>18.09.2017 № 315</w:t>
      </w:r>
    </w:p>
    <w:p w:rsidR="00540A0F" w:rsidRPr="002204B4" w:rsidRDefault="00540A0F" w:rsidP="00540A0F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2204B4">
      <w:pPr>
        <w:jc w:val="center"/>
        <w:rPr>
          <w:rFonts w:ascii="Arial" w:hAnsi="Arial" w:cs="Arial"/>
          <w:b/>
          <w:sz w:val="24"/>
          <w:szCs w:val="24"/>
        </w:rPr>
      </w:pPr>
      <w:r w:rsidRPr="002204B4">
        <w:rPr>
          <w:rFonts w:ascii="Arial" w:hAnsi="Arial" w:cs="Arial"/>
          <w:b/>
          <w:sz w:val="24"/>
          <w:szCs w:val="24"/>
        </w:rPr>
        <w:t>Положение</w:t>
      </w:r>
      <w:r w:rsidR="002204B4">
        <w:rPr>
          <w:rFonts w:ascii="Arial" w:hAnsi="Arial" w:cs="Arial"/>
          <w:b/>
          <w:sz w:val="24"/>
          <w:szCs w:val="24"/>
        </w:rPr>
        <w:t xml:space="preserve"> </w:t>
      </w:r>
      <w:r w:rsidRPr="002204B4">
        <w:rPr>
          <w:rFonts w:ascii="Arial" w:hAnsi="Arial" w:cs="Arial"/>
          <w:b/>
          <w:sz w:val="24"/>
          <w:szCs w:val="24"/>
        </w:rPr>
        <w:t>о порядке и условиях оплаты и стимулирования труда</w:t>
      </w:r>
      <w:r w:rsidR="002204B4">
        <w:rPr>
          <w:rFonts w:ascii="Arial" w:hAnsi="Arial" w:cs="Arial"/>
          <w:b/>
          <w:sz w:val="24"/>
          <w:szCs w:val="24"/>
        </w:rPr>
        <w:t xml:space="preserve"> </w:t>
      </w:r>
      <w:r w:rsidRPr="002204B4">
        <w:rPr>
          <w:rFonts w:ascii="Arial" w:hAnsi="Arial" w:cs="Arial"/>
          <w:b/>
          <w:sz w:val="24"/>
          <w:szCs w:val="24"/>
        </w:rPr>
        <w:t>в муниципальных учреждениях культуры Лихославльского района</w:t>
      </w:r>
      <w:r w:rsidR="002204B4">
        <w:rPr>
          <w:rFonts w:ascii="Arial" w:hAnsi="Arial" w:cs="Arial"/>
          <w:b/>
          <w:sz w:val="24"/>
          <w:szCs w:val="24"/>
        </w:rPr>
        <w:t xml:space="preserve"> </w:t>
      </w:r>
      <w:r w:rsidRPr="002204B4">
        <w:rPr>
          <w:rFonts w:ascii="Arial" w:hAnsi="Arial" w:cs="Arial"/>
          <w:b/>
          <w:sz w:val="24"/>
          <w:szCs w:val="24"/>
        </w:rPr>
        <w:t>Тверской области</w:t>
      </w:r>
    </w:p>
    <w:p w:rsidR="00540A0F" w:rsidRPr="002204B4" w:rsidRDefault="00540A0F" w:rsidP="00540A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 xml:space="preserve">Раздел </w:t>
      </w:r>
      <w:r w:rsidRPr="002204B4">
        <w:rPr>
          <w:sz w:val="24"/>
          <w:szCs w:val="24"/>
          <w:lang w:val="en-US"/>
        </w:rPr>
        <w:t>I</w:t>
      </w:r>
      <w:r w:rsidRPr="002204B4">
        <w:rPr>
          <w:sz w:val="24"/>
          <w:szCs w:val="24"/>
        </w:rPr>
        <w:t xml:space="preserve"> </w:t>
      </w: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Общие положения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1.1.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1.2. Положение устанавливает порядок и условия оплаты труда в муниципальных учреждениях культуры Лихославльского района Тверской области (далее – муниципальные учреждения культуры). Под работниками понимаются работники, замещающие должности руководителей, специалистов и служащих. Под рабочими понимаются работники, работающие по профессиям рабочих. Рабочим назначается оклад, а работникам – должностной оклад.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1.3. Условия оплаты труда, включая размер должностного оклада (оклада) работника (рабочего), компенсационных выплат и стимулирующих выплат, являются обязательными для включения в трудовой договор.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1.4.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– ПКГ)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1.5.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1.6. Заработная плата работника (рабочего) предельным размером не ограничивается, за исключением случаев, установленных пунктом </w:t>
      </w:r>
      <w:r w:rsidR="00BF5EEB" w:rsidRPr="002204B4">
        <w:rPr>
          <w:sz w:val="24"/>
          <w:szCs w:val="24"/>
        </w:rPr>
        <w:t>1.</w:t>
      </w:r>
      <w:r w:rsidRPr="002204B4">
        <w:rPr>
          <w:sz w:val="24"/>
          <w:szCs w:val="24"/>
        </w:rPr>
        <w:t>7 настоящего Порядка.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1.7. Предельный уровень соотношения среднемесячной заработной платы руководителей, их заместителей и главных бухгалтеров муниципальных учреждений культуры  и среднемесячной заработной платы работников таких учреждений устанавливается в следующих пределах: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для руководителей муниципальных учреждений культуры – в кратности до 4 (среднемесячная заработная пла</w:t>
      </w:r>
      <w:r w:rsidR="00BF5EEB" w:rsidRPr="002204B4">
        <w:rPr>
          <w:sz w:val="24"/>
          <w:szCs w:val="24"/>
        </w:rPr>
        <w:t xml:space="preserve">та руководителя муниципального </w:t>
      </w:r>
      <w:r w:rsidRPr="002204B4">
        <w:rPr>
          <w:sz w:val="24"/>
          <w:szCs w:val="24"/>
        </w:rPr>
        <w:t xml:space="preserve"> учреждения культуры и искусства не должна превышать четырехкратный размер среднемесячной заработной платы работников соответствующего учреждения);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для заместителей руководителя муниципальных учреждений культуры – в кратности до 3,5 (среднемесячная заработная плата заместителя руководителя муниципального учреждения культуры не должна быть более, чем в три с половиной раза больше размера среднемесячной заработной платы работников соответствующего учреждения);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в) для главных бухгалтеров муниципальных учреждений культуры – в кратности до 3 </w:t>
      </w:r>
      <w:r w:rsidRPr="002204B4">
        <w:rPr>
          <w:sz w:val="24"/>
          <w:szCs w:val="24"/>
        </w:rPr>
        <w:lastRenderedPageBreak/>
        <w:t>(среднемесячная заработная плата главного бухгалтера муниципального учреждения культуры  не должна превышать трехкратный размер среднемесячной заработной платы работников соответствующего учреждения).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 случае если главный бухгалтер одновременно является заместителем руководителя муниципального учреждения культуры, предельный уровень соотношения его заработной платы определяется в соответствии с подпунктом «б» настоящего пункта.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Среднемесячная заработная плата руководителей, их заместителей и главных бухгалтеров муниципальных учреждений культуры формируется за счет всех источников финансового обеспечения и рассчитывается за календарный год. 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Среднемесячная заработная плата работников муниципальных учреждений культуры формируется за счет всех источников финансового обеспечения без учета заработной платы соответствующего руководителя, его заместителей, главного бухгалтера и рассчитывается за календарный год. </w:t>
      </w:r>
    </w:p>
    <w:p w:rsidR="00540A0F" w:rsidRPr="002204B4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 xml:space="preserve">Раздел </w:t>
      </w:r>
      <w:r w:rsidRPr="002204B4">
        <w:rPr>
          <w:sz w:val="24"/>
          <w:szCs w:val="24"/>
          <w:lang w:val="en-US"/>
        </w:rPr>
        <w:t>II</w:t>
      </w: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Порядок и условия оплаты труда работников культуры и искусства</w:t>
      </w:r>
    </w:p>
    <w:p w:rsidR="00540A0F" w:rsidRPr="002204B4" w:rsidRDefault="00540A0F" w:rsidP="00540A0F">
      <w:pPr>
        <w:pStyle w:val="ConsPlusNormal"/>
        <w:ind w:firstLine="0"/>
        <w:jc w:val="both"/>
        <w:rPr>
          <w:sz w:val="24"/>
          <w:szCs w:val="24"/>
        </w:rPr>
      </w:pP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2.1. Должностные оклады работников, занимающих должности служащих культуры устанавливаются в соответствии с квалификационными характеристик</w:t>
      </w:r>
      <w:hyperlink r:id="rId5" w:history="1">
        <w:r w:rsidRPr="002204B4">
          <w:rPr>
            <w:sz w:val="24"/>
            <w:szCs w:val="24"/>
          </w:rPr>
          <w:t>ами,</w:t>
        </w:r>
      </w:hyperlink>
      <w:r w:rsidRPr="002204B4">
        <w:rPr>
          <w:sz w:val="24"/>
          <w:szCs w:val="24"/>
        </w:rPr>
        <w:t xml:space="preserve">  утвержденными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 в следующих размерах:</w:t>
      </w:r>
    </w:p>
    <w:p w:rsidR="00540A0F" w:rsidRPr="002204B4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pStyle w:val="ConsPlusNormal"/>
        <w:jc w:val="center"/>
        <w:outlineLvl w:val="2"/>
        <w:rPr>
          <w:sz w:val="24"/>
          <w:szCs w:val="24"/>
        </w:rPr>
      </w:pPr>
      <w:r w:rsidRPr="002204B4">
        <w:rPr>
          <w:sz w:val="24"/>
          <w:szCs w:val="24"/>
        </w:rPr>
        <w:t>Должности работников, занятых в библиотеках</w:t>
      </w:r>
    </w:p>
    <w:p w:rsidR="00540A0F" w:rsidRPr="002204B4" w:rsidRDefault="00540A0F" w:rsidP="00540A0F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67"/>
        <w:gridCol w:w="1780"/>
        <w:gridCol w:w="989"/>
        <w:gridCol w:w="989"/>
        <w:gridCol w:w="989"/>
        <w:gridCol w:w="989"/>
        <w:gridCol w:w="1582"/>
      </w:tblGrid>
      <w:tr w:rsidR="00540A0F" w:rsidRPr="002204B4" w:rsidTr="002204B4">
        <w:trPr>
          <w:trHeight w:val="520"/>
          <w:tblHeader/>
        </w:trPr>
        <w:tc>
          <w:tcPr>
            <w:tcW w:w="1442" w:type="pct"/>
            <w:vMerge w:val="restar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Наименование должностей</w:t>
            </w:r>
          </w:p>
        </w:tc>
        <w:tc>
          <w:tcPr>
            <w:tcW w:w="3558" w:type="pct"/>
            <w:gridSpan w:val="6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Должностные оклады по группам по оплате труда руководителей, рублей</w:t>
            </w:r>
          </w:p>
        </w:tc>
      </w:tr>
      <w:tr w:rsidR="00540A0F" w:rsidRPr="002204B4" w:rsidTr="002204B4">
        <w:trPr>
          <w:trHeight w:val="577"/>
          <w:tblHeader/>
        </w:trPr>
        <w:tc>
          <w:tcPr>
            <w:tcW w:w="1442" w:type="pct"/>
            <w:vMerge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ведущие учреждения</w:t>
            </w:r>
          </w:p>
        </w:tc>
        <w:tc>
          <w:tcPr>
            <w:tcW w:w="481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81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81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81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770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не отнесенные к группам</w:t>
            </w:r>
          </w:p>
        </w:tc>
      </w:tr>
      <w:tr w:rsidR="00540A0F" w:rsidRPr="002204B4" w:rsidTr="002204B4">
        <w:trPr>
          <w:trHeight w:val="300"/>
        </w:trPr>
        <w:tc>
          <w:tcPr>
            <w:tcW w:w="5000" w:type="pct"/>
            <w:gridSpan w:val="7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1. Руководители</w:t>
            </w:r>
          </w:p>
        </w:tc>
      </w:tr>
      <w:tr w:rsidR="00540A0F" w:rsidRPr="002204B4" w:rsidTr="002204B4">
        <w:trPr>
          <w:trHeight w:val="484"/>
        </w:trPr>
        <w:tc>
          <w:tcPr>
            <w:tcW w:w="1442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Заведующий отделом (сектором)библиотеки, централизованной библиотечной системы </w:t>
            </w:r>
          </w:p>
        </w:tc>
        <w:tc>
          <w:tcPr>
            <w:tcW w:w="865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9 066</w:t>
            </w:r>
          </w:p>
        </w:tc>
        <w:tc>
          <w:tcPr>
            <w:tcW w:w="48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8 808</w:t>
            </w:r>
          </w:p>
        </w:tc>
        <w:tc>
          <w:tcPr>
            <w:tcW w:w="48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</w:tc>
        <w:tc>
          <w:tcPr>
            <w:tcW w:w="48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</w:tc>
        <w:tc>
          <w:tcPr>
            <w:tcW w:w="48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</w:tc>
        <w:tc>
          <w:tcPr>
            <w:tcW w:w="770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</w:tc>
      </w:tr>
      <w:tr w:rsidR="00540A0F" w:rsidRPr="002204B4" w:rsidTr="002204B4">
        <w:trPr>
          <w:trHeight w:val="292"/>
        </w:trPr>
        <w:tc>
          <w:tcPr>
            <w:tcW w:w="1442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Заведующий филиалом  библиотеки, централизованной библиотечной системы</w:t>
            </w:r>
          </w:p>
        </w:tc>
        <w:tc>
          <w:tcPr>
            <w:tcW w:w="865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10 426</w:t>
            </w:r>
          </w:p>
        </w:tc>
        <w:tc>
          <w:tcPr>
            <w:tcW w:w="48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9 785</w:t>
            </w:r>
          </w:p>
        </w:tc>
        <w:tc>
          <w:tcPr>
            <w:tcW w:w="48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9 353</w:t>
            </w:r>
          </w:p>
        </w:tc>
        <w:tc>
          <w:tcPr>
            <w:tcW w:w="48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9 066</w:t>
            </w:r>
          </w:p>
        </w:tc>
        <w:tc>
          <w:tcPr>
            <w:tcW w:w="48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8 808</w:t>
            </w:r>
          </w:p>
        </w:tc>
        <w:tc>
          <w:tcPr>
            <w:tcW w:w="770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8 633</w:t>
            </w:r>
          </w:p>
        </w:tc>
      </w:tr>
      <w:tr w:rsidR="00540A0F" w:rsidRPr="002204B4" w:rsidTr="002204B4">
        <w:trPr>
          <w:trHeight w:val="236"/>
        </w:trPr>
        <w:tc>
          <w:tcPr>
            <w:tcW w:w="5000" w:type="pct"/>
            <w:gridSpan w:val="7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2. Специалисты</w:t>
            </w:r>
          </w:p>
        </w:tc>
      </w:tr>
      <w:tr w:rsidR="00540A0F" w:rsidRPr="002204B4" w:rsidTr="002204B4">
        <w:trPr>
          <w:trHeight w:val="535"/>
        </w:trPr>
        <w:tc>
          <w:tcPr>
            <w:tcW w:w="1442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Библиотекарь, библиограф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 ведущий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 первой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 второй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highlight w:val="yellow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 без категории</w:t>
            </w:r>
          </w:p>
        </w:tc>
        <w:tc>
          <w:tcPr>
            <w:tcW w:w="3558" w:type="pct"/>
            <w:gridSpan w:val="6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7 820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7 590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7 374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7 158</w:t>
            </w:r>
          </w:p>
        </w:tc>
      </w:tr>
    </w:tbl>
    <w:p w:rsidR="00540A0F" w:rsidRPr="002204B4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pStyle w:val="ConsPlusNormal"/>
        <w:jc w:val="center"/>
        <w:outlineLvl w:val="2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>Должности работников, занятых в культурно-досуговых</w:t>
      </w:r>
    </w:p>
    <w:p w:rsidR="00540A0F" w:rsidRPr="002204B4" w:rsidRDefault="00540A0F" w:rsidP="00540A0F">
      <w:pPr>
        <w:pStyle w:val="ConsPlusNormal"/>
        <w:jc w:val="center"/>
        <w:rPr>
          <w:sz w:val="24"/>
          <w:szCs w:val="24"/>
        </w:rPr>
      </w:pPr>
      <w:r w:rsidRPr="002204B4">
        <w:rPr>
          <w:sz w:val="24"/>
          <w:szCs w:val="24"/>
        </w:rPr>
        <w:t>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учреждениях культурно-досугового типа</w:t>
      </w:r>
    </w:p>
    <w:p w:rsidR="00540A0F" w:rsidRPr="002204B4" w:rsidRDefault="00540A0F" w:rsidP="00540A0F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8"/>
        <w:gridCol w:w="1549"/>
        <w:gridCol w:w="969"/>
        <w:gridCol w:w="969"/>
        <w:gridCol w:w="969"/>
        <w:gridCol w:w="969"/>
        <w:gridCol w:w="1572"/>
      </w:tblGrid>
      <w:tr w:rsidR="00540A0F" w:rsidRPr="002204B4" w:rsidTr="002204B4">
        <w:trPr>
          <w:trHeight w:val="506"/>
          <w:tblHeader/>
        </w:trPr>
        <w:tc>
          <w:tcPr>
            <w:tcW w:w="1599" w:type="pct"/>
            <w:vMerge w:val="restart"/>
            <w:vAlign w:val="center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Наименование должностей</w:t>
            </w:r>
          </w:p>
        </w:tc>
        <w:tc>
          <w:tcPr>
            <w:tcW w:w="3401" w:type="pct"/>
            <w:gridSpan w:val="6"/>
            <w:vAlign w:val="center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Должностные оклады по группам  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по оплате труда руководителей, рублей</w:t>
            </w:r>
          </w:p>
        </w:tc>
      </w:tr>
      <w:tr w:rsidR="00540A0F" w:rsidRPr="002204B4" w:rsidTr="002204B4">
        <w:trPr>
          <w:trHeight w:val="434"/>
          <w:tblHeader/>
        </w:trPr>
        <w:tc>
          <w:tcPr>
            <w:tcW w:w="1599" w:type="pct"/>
            <w:vMerge/>
            <w:vAlign w:val="center"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ведущие учреждения</w:t>
            </w:r>
          </w:p>
        </w:tc>
        <w:tc>
          <w:tcPr>
            <w:tcW w:w="471" w:type="pct"/>
            <w:vAlign w:val="center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  <w:lang w:val="en-US"/>
              </w:rPr>
              <w:t>I</w:t>
            </w:r>
          </w:p>
        </w:tc>
        <w:tc>
          <w:tcPr>
            <w:tcW w:w="471" w:type="pct"/>
            <w:vAlign w:val="center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  <w:lang w:val="en-US"/>
              </w:rPr>
              <w:t>II</w:t>
            </w:r>
          </w:p>
        </w:tc>
        <w:tc>
          <w:tcPr>
            <w:tcW w:w="471" w:type="pct"/>
            <w:vAlign w:val="center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  <w:lang w:val="en-US"/>
              </w:rPr>
              <w:t>III</w:t>
            </w:r>
          </w:p>
        </w:tc>
        <w:tc>
          <w:tcPr>
            <w:tcW w:w="471" w:type="pct"/>
            <w:vAlign w:val="center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  <w:lang w:val="en-US"/>
              </w:rPr>
              <w:t>IV</w:t>
            </w:r>
          </w:p>
        </w:tc>
        <w:tc>
          <w:tcPr>
            <w:tcW w:w="764" w:type="pct"/>
            <w:vAlign w:val="center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не отнесенные 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к группам</w:t>
            </w:r>
          </w:p>
        </w:tc>
      </w:tr>
      <w:tr w:rsidR="00540A0F" w:rsidRPr="002204B4" w:rsidTr="002204B4">
        <w:trPr>
          <w:trHeight w:val="253"/>
        </w:trPr>
        <w:tc>
          <w:tcPr>
            <w:tcW w:w="5000" w:type="pct"/>
            <w:gridSpan w:val="7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1.</w:t>
            </w:r>
            <w:r w:rsidRPr="002204B4">
              <w:rPr>
                <w:rFonts w:ascii="Arial" w:hAnsi="Arial" w:cs="Arial"/>
                <w:b/>
                <w:szCs w:val="24"/>
              </w:rPr>
              <w:t xml:space="preserve"> </w:t>
            </w:r>
            <w:r w:rsidRPr="002204B4">
              <w:rPr>
                <w:rFonts w:ascii="Arial" w:hAnsi="Arial" w:cs="Arial"/>
                <w:szCs w:val="24"/>
              </w:rPr>
              <w:t>Руководители</w:t>
            </w:r>
          </w:p>
        </w:tc>
      </w:tr>
      <w:tr w:rsidR="00540A0F" w:rsidRPr="002204B4" w:rsidTr="002204B4">
        <w:trPr>
          <w:trHeight w:val="918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 культурно- досуговых организаций</w:t>
            </w:r>
          </w:p>
        </w:tc>
        <w:tc>
          <w:tcPr>
            <w:tcW w:w="753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9 066</w:t>
            </w:r>
          </w:p>
        </w:tc>
        <w:tc>
          <w:tcPr>
            <w:tcW w:w="47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8 808</w:t>
            </w:r>
          </w:p>
        </w:tc>
        <w:tc>
          <w:tcPr>
            <w:tcW w:w="47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</w:tc>
        <w:tc>
          <w:tcPr>
            <w:tcW w:w="47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</w:tc>
        <w:tc>
          <w:tcPr>
            <w:tcW w:w="471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</w:tc>
        <w:tc>
          <w:tcPr>
            <w:tcW w:w="764" w:type="pct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</w:tc>
      </w:tr>
      <w:tr w:rsidR="00D541B9" w:rsidRPr="002204B4" w:rsidTr="002204B4">
        <w:trPr>
          <w:trHeight w:val="918"/>
        </w:trPr>
        <w:tc>
          <w:tcPr>
            <w:tcW w:w="1599" w:type="pct"/>
          </w:tcPr>
          <w:p w:rsidR="00D541B9" w:rsidRPr="002204B4" w:rsidRDefault="00D541B9" w:rsidP="00D541B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Заведующий филиалом организации культуры клубного типа (централизованной (межпоселенческой) клубной системы)</w:t>
            </w:r>
          </w:p>
          <w:p w:rsidR="00D541B9" w:rsidRPr="002204B4" w:rsidRDefault="00D541B9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53" w:type="pct"/>
            <w:vAlign w:val="bottom"/>
          </w:tcPr>
          <w:p w:rsidR="00D541B9" w:rsidRPr="002204B4" w:rsidRDefault="003D095D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13 598</w:t>
            </w:r>
          </w:p>
        </w:tc>
        <w:tc>
          <w:tcPr>
            <w:tcW w:w="471" w:type="pct"/>
            <w:vAlign w:val="bottom"/>
          </w:tcPr>
          <w:p w:rsidR="00D541B9" w:rsidRPr="002204B4" w:rsidRDefault="003D095D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12 626</w:t>
            </w:r>
          </w:p>
        </w:tc>
        <w:tc>
          <w:tcPr>
            <w:tcW w:w="471" w:type="pct"/>
            <w:vAlign w:val="bottom"/>
          </w:tcPr>
          <w:p w:rsidR="00D541B9" w:rsidRPr="002204B4" w:rsidRDefault="003D095D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11 979</w:t>
            </w:r>
          </w:p>
        </w:tc>
        <w:tc>
          <w:tcPr>
            <w:tcW w:w="471" w:type="pct"/>
            <w:vAlign w:val="bottom"/>
          </w:tcPr>
          <w:p w:rsidR="00D541B9" w:rsidRPr="002204B4" w:rsidRDefault="003D095D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11 332</w:t>
            </w:r>
          </w:p>
        </w:tc>
        <w:tc>
          <w:tcPr>
            <w:tcW w:w="471" w:type="pct"/>
            <w:vAlign w:val="bottom"/>
          </w:tcPr>
          <w:p w:rsidR="00D541B9" w:rsidRPr="002204B4" w:rsidRDefault="003D095D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11 008</w:t>
            </w:r>
          </w:p>
        </w:tc>
        <w:tc>
          <w:tcPr>
            <w:tcW w:w="764" w:type="pct"/>
            <w:vAlign w:val="bottom"/>
          </w:tcPr>
          <w:p w:rsidR="00D541B9" w:rsidRPr="002204B4" w:rsidRDefault="003D095D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10 361</w:t>
            </w:r>
          </w:p>
        </w:tc>
      </w:tr>
      <w:tr w:rsidR="00540A0F" w:rsidRPr="002204B4" w:rsidTr="002204B4">
        <w:trPr>
          <w:trHeight w:val="396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Менеджер по культурно- массовому досугу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ведущий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первая категория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вторая категория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без категории</w:t>
            </w:r>
          </w:p>
        </w:tc>
        <w:tc>
          <w:tcPr>
            <w:tcW w:w="3401" w:type="pct"/>
            <w:gridSpan w:val="6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7 158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6 950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6 813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6 610</w:t>
            </w:r>
          </w:p>
        </w:tc>
      </w:tr>
      <w:tr w:rsidR="00F042A6" w:rsidRPr="002204B4" w:rsidTr="002204B4">
        <w:trPr>
          <w:trHeight w:val="1768"/>
        </w:trPr>
        <w:tc>
          <w:tcPr>
            <w:tcW w:w="1599" w:type="pct"/>
          </w:tcPr>
          <w:p w:rsidR="00F042A6" w:rsidRPr="002204B4" w:rsidRDefault="00F042A6" w:rsidP="00D129ED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Режиссер любительского театра (студии)</w:t>
            </w:r>
          </w:p>
          <w:p w:rsidR="00F042A6" w:rsidRPr="002204B4" w:rsidRDefault="00F042A6" w:rsidP="00F042A6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высшая</w:t>
            </w:r>
          </w:p>
          <w:p w:rsidR="00F042A6" w:rsidRPr="002204B4" w:rsidRDefault="00F042A6" w:rsidP="00F042A6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первой категории</w:t>
            </w:r>
          </w:p>
          <w:p w:rsidR="00F042A6" w:rsidRPr="002204B4" w:rsidRDefault="00F042A6" w:rsidP="00F042A6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второй категории</w:t>
            </w:r>
          </w:p>
          <w:p w:rsidR="00F042A6" w:rsidRPr="002204B4" w:rsidRDefault="00F042A6" w:rsidP="00F042A6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без категории</w:t>
            </w:r>
          </w:p>
        </w:tc>
        <w:tc>
          <w:tcPr>
            <w:tcW w:w="3401" w:type="pct"/>
            <w:gridSpan w:val="6"/>
            <w:vAlign w:val="bottom"/>
          </w:tcPr>
          <w:p w:rsidR="00F042A6" w:rsidRPr="002204B4" w:rsidRDefault="00F042A6" w:rsidP="00540A0F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                                  </w:t>
            </w:r>
          </w:p>
          <w:p w:rsidR="00F042A6" w:rsidRPr="002204B4" w:rsidRDefault="00F042A6" w:rsidP="00540A0F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F042A6" w:rsidRPr="002204B4" w:rsidRDefault="00F042A6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8 802</w:t>
            </w:r>
          </w:p>
          <w:p w:rsidR="00F042A6" w:rsidRPr="002204B4" w:rsidRDefault="00F042A6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  <w:p w:rsidR="00F042A6" w:rsidRPr="002204B4" w:rsidRDefault="00F042A6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8 417</w:t>
            </w:r>
          </w:p>
          <w:p w:rsidR="00F042A6" w:rsidRPr="002204B4" w:rsidRDefault="00F042A6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8 347</w:t>
            </w:r>
          </w:p>
        </w:tc>
      </w:tr>
      <w:tr w:rsidR="00516691" w:rsidRPr="002204B4" w:rsidTr="002204B4">
        <w:trPr>
          <w:trHeight w:val="578"/>
        </w:trPr>
        <w:tc>
          <w:tcPr>
            <w:tcW w:w="1599" w:type="pct"/>
          </w:tcPr>
          <w:p w:rsidR="00516691" w:rsidRPr="002204B4" w:rsidRDefault="00516691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Ассистент режиссера</w:t>
            </w:r>
          </w:p>
          <w:p w:rsidR="00A07562" w:rsidRPr="002204B4" w:rsidRDefault="00A07562" w:rsidP="00A07562">
            <w:pPr>
              <w:pStyle w:val="2"/>
              <w:spacing w:line="240" w:lineRule="auto"/>
              <w:ind w:left="142"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первой категории</w:t>
            </w:r>
          </w:p>
          <w:p w:rsidR="00A07562" w:rsidRPr="002204B4" w:rsidRDefault="00A07562" w:rsidP="00A07562">
            <w:pPr>
              <w:pStyle w:val="2"/>
              <w:spacing w:line="240" w:lineRule="auto"/>
              <w:ind w:left="142"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второй категории</w:t>
            </w:r>
          </w:p>
        </w:tc>
        <w:tc>
          <w:tcPr>
            <w:tcW w:w="3401" w:type="pct"/>
            <w:gridSpan w:val="6"/>
            <w:vAlign w:val="bottom"/>
          </w:tcPr>
          <w:p w:rsidR="00A07562" w:rsidRPr="002204B4" w:rsidRDefault="00A07562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color w:val="C00000"/>
                <w:szCs w:val="24"/>
              </w:rPr>
            </w:pPr>
          </w:p>
          <w:p w:rsidR="00516691" w:rsidRPr="002204B4" w:rsidRDefault="00A07562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7 158</w:t>
            </w:r>
          </w:p>
          <w:p w:rsidR="00A07562" w:rsidRPr="002204B4" w:rsidRDefault="00A07562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color w:val="C00000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6 941</w:t>
            </w:r>
          </w:p>
        </w:tc>
      </w:tr>
      <w:tr w:rsidR="00540A0F" w:rsidRPr="002204B4" w:rsidTr="002204B4">
        <w:trPr>
          <w:trHeight w:val="289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Балетмейстер хореографического коллектива (студии), ансамбля песни и танца 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высшая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первая категория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вторая категория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без категории</w:t>
            </w:r>
          </w:p>
        </w:tc>
        <w:tc>
          <w:tcPr>
            <w:tcW w:w="3401" w:type="pct"/>
            <w:gridSpan w:val="6"/>
          </w:tcPr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8 802</w:t>
            </w: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8 417</w:t>
            </w: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8 347</w:t>
            </w:r>
          </w:p>
        </w:tc>
      </w:tr>
      <w:tr w:rsidR="00540A0F" w:rsidRPr="002204B4" w:rsidTr="002204B4">
        <w:trPr>
          <w:trHeight w:val="289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Хормейстер любительского вокального или хорового </w:t>
            </w:r>
            <w:r w:rsidRPr="002204B4">
              <w:rPr>
                <w:rFonts w:ascii="Arial" w:hAnsi="Arial" w:cs="Arial"/>
                <w:szCs w:val="24"/>
              </w:rPr>
              <w:lastRenderedPageBreak/>
              <w:t>коллектива (студии)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высшая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первая категория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вторая категория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без категории</w:t>
            </w:r>
          </w:p>
        </w:tc>
        <w:tc>
          <w:tcPr>
            <w:tcW w:w="3401" w:type="pct"/>
            <w:gridSpan w:val="6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8 802</w:t>
            </w: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8 417</w:t>
            </w:r>
          </w:p>
          <w:p w:rsidR="00540A0F" w:rsidRPr="002204B4" w:rsidRDefault="00540A0F" w:rsidP="002204B4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8 347</w:t>
            </w:r>
          </w:p>
        </w:tc>
      </w:tr>
      <w:tr w:rsidR="00540A0F" w:rsidRPr="002204B4" w:rsidTr="002204B4">
        <w:trPr>
          <w:trHeight w:val="289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lastRenderedPageBreak/>
              <w:t>Аккомпаниатор</w:t>
            </w:r>
          </w:p>
        </w:tc>
        <w:tc>
          <w:tcPr>
            <w:tcW w:w="3401" w:type="pct"/>
            <w:gridSpan w:val="6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7 820</w:t>
            </w:r>
          </w:p>
        </w:tc>
      </w:tr>
      <w:tr w:rsidR="00540A0F" w:rsidRPr="002204B4" w:rsidTr="002204B4">
        <w:trPr>
          <w:trHeight w:val="289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 клуба по интересам)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первой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второй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без категории</w:t>
            </w:r>
          </w:p>
        </w:tc>
        <w:tc>
          <w:tcPr>
            <w:tcW w:w="3401" w:type="pct"/>
            <w:gridSpan w:val="6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8 417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8 347</w:t>
            </w:r>
          </w:p>
        </w:tc>
      </w:tr>
      <w:tr w:rsidR="00540A0F" w:rsidRPr="002204B4" w:rsidTr="002204B4">
        <w:trPr>
          <w:trHeight w:val="289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Руководитель кружка 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первой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второй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без категории</w:t>
            </w:r>
          </w:p>
        </w:tc>
        <w:tc>
          <w:tcPr>
            <w:tcW w:w="3401" w:type="pct"/>
            <w:gridSpan w:val="6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8 546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8 417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8 347</w:t>
            </w:r>
          </w:p>
        </w:tc>
      </w:tr>
      <w:tr w:rsidR="00540A0F" w:rsidRPr="002204B4" w:rsidTr="002204B4">
        <w:trPr>
          <w:trHeight w:val="289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2204B4">
              <w:rPr>
                <w:rFonts w:ascii="Arial" w:hAnsi="Arial" w:cs="Arial"/>
                <w:szCs w:val="24"/>
              </w:rPr>
              <w:t>Культорганизатор</w:t>
            </w:r>
            <w:proofErr w:type="spellEnd"/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первой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второй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без категории</w:t>
            </w:r>
          </w:p>
        </w:tc>
        <w:tc>
          <w:tcPr>
            <w:tcW w:w="3401" w:type="pct"/>
            <w:gridSpan w:val="6"/>
            <w:vAlign w:val="bottom"/>
          </w:tcPr>
          <w:p w:rsidR="002C48EC" w:rsidRPr="002204B4" w:rsidRDefault="002C48EC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6 950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6 813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6 610</w:t>
            </w:r>
          </w:p>
        </w:tc>
      </w:tr>
      <w:tr w:rsidR="00540A0F" w:rsidRPr="002204B4" w:rsidTr="002204B4">
        <w:trPr>
          <w:trHeight w:val="289"/>
        </w:trPr>
        <w:tc>
          <w:tcPr>
            <w:tcW w:w="5000" w:type="pct"/>
            <w:gridSpan w:val="7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2. Специалисты</w:t>
            </w:r>
          </w:p>
        </w:tc>
      </w:tr>
      <w:tr w:rsidR="00540A0F" w:rsidRPr="002204B4" w:rsidTr="002204B4">
        <w:trPr>
          <w:trHeight w:val="289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Специалист по жанрам творчества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ведущий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первой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второй категории</w:t>
            </w:r>
          </w:p>
        </w:tc>
        <w:tc>
          <w:tcPr>
            <w:tcW w:w="3401" w:type="pct"/>
            <w:gridSpan w:val="6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8 059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7 820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7 590</w:t>
            </w:r>
          </w:p>
        </w:tc>
      </w:tr>
      <w:tr w:rsidR="00540A0F" w:rsidRPr="002204B4" w:rsidTr="002204B4">
        <w:trPr>
          <w:trHeight w:val="561"/>
        </w:trPr>
        <w:tc>
          <w:tcPr>
            <w:tcW w:w="1599" w:type="pct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Методист клубного учреждения (культуры и досуга) и других аналогичных организаций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ведущий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первой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второй категории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   без категории</w:t>
            </w:r>
          </w:p>
        </w:tc>
        <w:tc>
          <w:tcPr>
            <w:tcW w:w="3401" w:type="pct"/>
            <w:gridSpan w:val="6"/>
            <w:vAlign w:val="bottom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8 059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7 820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7 590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7 158</w:t>
            </w:r>
          </w:p>
        </w:tc>
      </w:tr>
      <w:tr w:rsidR="00540A0F" w:rsidRPr="002204B4" w:rsidTr="002204B4">
        <w:trPr>
          <w:trHeight w:val="345"/>
        </w:trPr>
        <w:tc>
          <w:tcPr>
            <w:tcW w:w="1599" w:type="pct"/>
            <w:shd w:val="clear" w:color="auto" w:fill="auto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Звукооператор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высшая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первая категория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вторая категория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 xml:space="preserve">  без категории</w:t>
            </w:r>
          </w:p>
        </w:tc>
        <w:tc>
          <w:tcPr>
            <w:tcW w:w="3401" w:type="pct"/>
            <w:gridSpan w:val="6"/>
          </w:tcPr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7 590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7 374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7 158</w:t>
            </w:r>
          </w:p>
          <w:p w:rsidR="00540A0F" w:rsidRPr="002204B4" w:rsidRDefault="00540A0F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2204B4">
              <w:rPr>
                <w:rFonts w:ascii="Arial" w:hAnsi="Arial" w:cs="Arial"/>
                <w:szCs w:val="24"/>
              </w:rPr>
              <w:t>6 942</w:t>
            </w:r>
          </w:p>
        </w:tc>
      </w:tr>
      <w:tr w:rsidR="00D129ED" w:rsidRPr="002204B4" w:rsidTr="002204B4">
        <w:trPr>
          <w:trHeight w:val="345"/>
        </w:trPr>
        <w:tc>
          <w:tcPr>
            <w:tcW w:w="1599" w:type="pct"/>
            <w:shd w:val="clear" w:color="auto" w:fill="auto"/>
          </w:tcPr>
          <w:p w:rsidR="00D129ED" w:rsidRPr="002204B4" w:rsidRDefault="00D129ED" w:rsidP="00540A0F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204B4">
              <w:rPr>
                <w:rFonts w:ascii="Arial" w:hAnsi="Arial" w:cs="Arial"/>
                <w:szCs w:val="24"/>
              </w:rPr>
              <w:t>Контролер билетов</w:t>
            </w:r>
          </w:p>
        </w:tc>
        <w:tc>
          <w:tcPr>
            <w:tcW w:w="3401" w:type="pct"/>
            <w:gridSpan w:val="6"/>
          </w:tcPr>
          <w:p w:rsidR="00D129ED" w:rsidRPr="002204B4" w:rsidRDefault="00D129ED" w:rsidP="00540A0F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2204B4">
              <w:rPr>
                <w:rFonts w:ascii="Arial" w:hAnsi="Arial" w:cs="Arial"/>
                <w:szCs w:val="24"/>
              </w:rPr>
              <w:t>4 214</w:t>
            </w:r>
          </w:p>
        </w:tc>
      </w:tr>
    </w:tbl>
    <w:p w:rsidR="002204B4" w:rsidRDefault="002204B4" w:rsidP="00540A0F">
      <w:pPr>
        <w:pStyle w:val="ConsPlusNormal"/>
        <w:ind w:firstLine="709"/>
        <w:jc w:val="both"/>
        <w:rPr>
          <w:sz w:val="24"/>
          <w:szCs w:val="24"/>
        </w:rPr>
      </w:pP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2.2. Размеры должностных окладов руководителей муниципальных учреждений </w:t>
      </w:r>
      <w:r w:rsidRPr="002204B4">
        <w:rPr>
          <w:sz w:val="24"/>
          <w:szCs w:val="24"/>
        </w:rPr>
        <w:lastRenderedPageBreak/>
        <w:t xml:space="preserve">культуры устанавливаются дифференцированно по группам муниципальных учреждений культуры по оплате труда руководителей. </w:t>
      </w:r>
      <w:hyperlink w:anchor="P1346" w:history="1">
        <w:r w:rsidRPr="002204B4">
          <w:rPr>
            <w:sz w:val="24"/>
            <w:szCs w:val="24"/>
          </w:rPr>
          <w:t>Показатели</w:t>
        </w:r>
      </w:hyperlink>
      <w:r w:rsidRPr="002204B4">
        <w:rPr>
          <w:sz w:val="24"/>
          <w:szCs w:val="24"/>
        </w:rPr>
        <w:t xml:space="preserve"> и порядок отнесения муниципальных учреждений культуры  к группам по оплате труда руководителей муниципальных учреждений культуры приведены в приложении 1 к настоящему Положению.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2.3. Должностные оклады заместителей руководителей  муниципальных  учреждений культуры устанавливаются на 10 – 20 % ниже должностных окладов соответствующих руководителей.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2.4. В зависимости от условий труда работникам устанавливаются следующие компенсационные выплаты: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доплата работникам, занятым на работах с вредными и (или) опасными условиями труда;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надбавка за работу со сведениями, составляющими государственную тайну;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надбавка за работу в сельской местности;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надбавка работникам - молодым специалистам в сельской местности;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доплата за совмещение профессий (должностей);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доплата за расширение зон обслуживания;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з</w:t>
      </w:r>
      <w:proofErr w:type="spellEnd"/>
      <w:r w:rsidRPr="002204B4">
        <w:rPr>
          <w:sz w:val="24"/>
          <w:szCs w:val="24"/>
        </w:rPr>
        <w:t>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и) доплата за работу в ночное время;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к) доплата за работу в выходные и нерабочие праздничные дни;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л) доплата за сверхурочную работу.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223" w:history="1">
        <w:r w:rsidRPr="002204B4">
          <w:rPr>
            <w:sz w:val="24"/>
            <w:szCs w:val="24"/>
          </w:rPr>
          <w:t xml:space="preserve">разделе </w:t>
        </w:r>
      </w:hyperlink>
      <w:r w:rsidRPr="002204B4">
        <w:rPr>
          <w:sz w:val="24"/>
          <w:szCs w:val="24"/>
          <w:lang w:val="en-US"/>
        </w:rPr>
        <w:t>VIII</w:t>
      </w:r>
      <w:r w:rsidRPr="002204B4">
        <w:rPr>
          <w:sz w:val="24"/>
          <w:szCs w:val="24"/>
        </w:rPr>
        <w:t xml:space="preserve"> настоящего Положения.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2.5.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надбавка за присвоение ученой степени, почетного звания и награждение почетным знаком по соответствующему профилю;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надбавка за знание и использование в работе одного, двух и более иностранных языков;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звание «народный», «образцовый»;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персональная поощрительная выплата;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поощрительная выплата по итогам работы (за месяц, квартал, полугодие, год);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поощрительная выплата за выполнение особо важных и срочных работ;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поощрительная выплата за высокие результаты работы;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з</w:t>
      </w:r>
      <w:proofErr w:type="spellEnd"/>
      <w:r w:rsidRPr="002204B4">
        <w:rPr>
          <w:sz w:val="24"/>
          <w:szCs w:val="24"/>
        </w:rPr>
        <w:t>) единовременная поощрительная выплата;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и) надбавка за выслугу лет.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261" w:history="1">
        <w:r w:rsidRPr="002204B4">
          <w:rPr>
            <w:sz w:val="24"/>
            <w:szCs w:val="24"/>
          </w:rPr>
          <w:t xml:space="preserve">разделе </w:t>
        </w:r>
      </w:hyperlink>
      <w:r w:rsidR="00BD344B" w:rsidRPr="002204B4">
        <w:rPr>
          <w:sz w:val="24"/>
          <w:szCs w:val="24"/>
          <w:lang w:val="en-US"/>
        </w:rPr>
        <w:t>VIII</w:t>
      </w:r>
      <w:r w:rsidRPr="002204B4">
        <w:rPr>
          <w:sz w:val="24"/>
          <w:szCs w:val="24"/>
        </w:rPr>
        <w:t xml:space="preserve"> настоящего Положения.</w:t>
      </w:r>
    </w:p>
    <w:p w:rsidR="00540A0F" w:rsidRPr="002204B4" w:rsidRDefault="00540A0F" w:rsidP="00540A0F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 xml:space="preserve">Раздел </w:t>
      </w:r>
      <w:r w:rsidRPr="002204B4">
        <w:rPr>
          <w:sz w:val="24"/>
          <w:szCs w:val="24"/>
          <w:lang w:val="en-US"/>
        </w:rPr>
        <w:t>III</w:t>
      </w: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Порядок и условия оплаты труда работников, занимающих общеотраслевые должности служащих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3.1.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Pr="002204B4">
          <w:rPr>
            <w:sz w:val="24"/>
            <w:szCs w:val="24"/>
          </w:rPr>
          <w:t>ПКГ</w:t>
        </w:r>
      </w:hyperlink>
      <w:r w:rsidRPr="002204B4">
        <w:rPr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29.05.2008 № 247н «Об утверждении профессиональных </w:t>
      </w:r>
      <w:r w:rsidRPr="002204B4">
        <w:rPr>
          <w:sz w:val="24"/>
          <w:szCs w:val="24"/>
        </w:rPr>
        <w:lastRenderedPageBreak/>
        <w:t>квалификационных групп общеотраслевых должностей руководителей, специалистов и служащих»: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2"/>
        <w:gridCol w:w="1529"/>
      </w:tblGrid>
      <w:tr w:rsidR="00540A0F" w:rsidRPr="002204B4" w:rsidTr="002204B4">
        <w:trPr>
          <w:cantSplit/>
          <w:trHeight w:val="543"/>
          <w:tblHeader/>
        </w:trPr>
        <w:tc>
          <w:tcPr>
            <w:tcW w:w="4080" w:type="pct"/>
            <w:shd w:val="clear" w:color="auto" w:fill="auto"/>
            <w:noWrap/>
            <w:vAlign w:val="center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ПКГ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Должностной оклад, руб.</w:t>
            </w:r>
          </w:p>
        </w:tc>
      </w:tr>
      <w:tr w:rsidR="00540A0F" w:rsidRPr="002204B4" w:rsidTr="002204B4">
        <w:trPr>
          <w:cantSplit/>
          <w:trHeight w:val="330"/>
        </w:trPr>
        <w:tc>
          <w:tcPr>
            <w:tcW w:w="5000" w:type="pct"/>
            <w:gridSpan w:val="2"/>
            <w:shd w:val="clear" w:color="auto" w:fill="auto"/>
            <w:noWrap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Общеотраслевые должности служащих первого уровня</w:t>
            </w:r>
          </w:p>
          <w:p w:rsidR="00540A0F" w:rsidRPr="002204B4" w:rsidRDefault="00540A0F" w:rsidP="00540A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25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20" w:type="pct"/>
            <w:vMerge w:val="restart"/>
            <w:shd w:val="clear" w:color="auto" w:fill="auto"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3 984</w:t>
            </w:r>
          </w:p>
        </w:tc>
      </w:tr>
      <w:tr w:rsidR="00540A0F" w:rsidRPr="002204B4" w:rsidTr="002204B4">
        <w:trPr>
          <w:cantSplit/>
          <w:trHeight w:val="719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Делопроизводитель, кассир,  секретарь, секретарь-машинистка, паспортист, дежурный (по выдаче справок, общежитию), статистик, экспедитор по перевозке грузов</w:t>
            </w:r>
          </w:p>
        </w:tc>
        <w:tc>
          <w:tcPr>
            <w:tcW w:w="920" w:type="pct"/>
            <w:vMerge/>
            <w:shd w:val="clear" w:color="auto" w:fill="auto"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20" w:type="pct"/>
            <w:vMerge w:val="restart"/>
            <w:shd w:val="clear" w:color="auto" w:fill="auto"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Старший кассир</w:t>
            </w:r>
          </w:p>
        </w:tc>
        <w:tc>
          <w:tcPr>
            <w:tcW w:w="920" w:type="pct"/>
            <w:vMerge/>
            <w:noWrap/>
            <w:vAlign w:val="center"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30"/>
        </w:trPr>
        <w:tc>
          <w:tcPr>
            <w:tcW w:w="5000" w:type="pct"/>
            <w:gridSpan w:val="2"/>
            <w:shd w:val="clear" w:color="auto" w:fill="auto"/>
            <w:noWrap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Общеотраслевые должности служащих второго уровня</w:t>
            </w:r>
          </w:p>
          <w:p w:rsidR="00540A0F" w:rsidRPr="002204B4" w:rsidRDefault="00540A0F" w:rsidP="00540A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20" w:type="pct"/>
            <w:vMerge w:val="restart"/>
            <w:shd w:val="clear" w:color="auto" w:fill="auto"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5 870</w:t>
            </w: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инспектор по кадрам, художник</w:t>
            </w:r>
          </w:p>
        </w:tc>
        <w:tc>
          <w:tcPr>
            <w:tcW w:w="920" w:type="pct"/>
            <w:vMerge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920" w:type="pct"/>
            <w:vMerge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Без категории:</w:t>
            </w:r>
            <w:r w:rsidRPr="002204B4">
              <w:rPr>
                <w:rFonts w:ascii="Arial" w:hAnsi="Arial" w:cs="Arial"/>
                <w:sz w:val="24"/>
                <w:szCs w:val="24"/>
              </w:rPr>
              <w:t xml:space="preserve"> бухгалтер, </w:t>
            </w:r>
            <w:proofErr w:type="spellStart"/>
            <w:r w:rsidRPr="002204B4">
              <w:rPr>
                <w:rFonts w:ascii="Arial" w:hAnsi="Arial" w:cs="Arial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920" w:type="pct"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t>6 550</w:t>
            </w: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20" w:type="pct"/>
            <w:vMerge w:val="restart"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5 988</w:t>
            </w: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Старший:  инспектор по кадрам</w:t>
            </w:r>
          </w:p>
        </w:tc>
        <w:tc>
          <w:tcPr>
            <w:tcW w:w="920" w:type="pct"/>
            <w:vMerge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920" w:type="pct"/>
            <w:vMerge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Заведующие: канцелярией, хозяйством</w:t>
            </w:r>
          </w:p>
        </w:tc>
        <w:tc>
          <w:tcPr>
            <w:tcW w:w="920" w:type="pct"/>
            <w:vMerge/>
            <w:noWrap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20" w:type="pct"/>
            <w:vMerge w:val="restart"/>
            <w:shd w:val="clear" w:color="auto" w:fill="auto"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6 108</w:t>
            </w: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Техники всех специальностей первой категории</w:t>
            </w:r>
          </w:p>
        </w:tc>
        <w:tc>
          <w:tcPr>
            <w:tcW w:w="920" w:type="pct"/>
            <w:vMerge/>
            <w:shd w:val="clear" w:color="auto" w:fill="auto"/>
            <w:noWrap/>
            <w:vAlign w:val="bottom"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555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920" w:type="pct"/>
            <w:vMerge/>
            <w:shd w:val="clear" w:color="auto" w:fill="auto"/>
            <w:noWrap/>
            <w:vAlign w:val="bottom"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04B4">
              <w:rPr>
                <w:rFonts w:ascii="Arial" w:hAnsi="Arial" w:cs="Arial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20" w:type="pct"/>
            <w:vMerge w:val="restart"/>
            <w:shd w:val="clear" w:color="auto" w:fill="auto"/>
            <w:noWrap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10 553</w:t>
            </w:r>
          </w:p>
        </w:tc>
      </w:tr>
      <w:tr w:rsidR="00540A0F" w:rsidRPr="002204B4" w:rsidTr="002204B4">
        <w:trPr>
          <w:cantSplit/>
          <w:trHeight w:val="330"/>
        </w:trPr>
        <w:tc>
          <w:tcPr>
            <w:tcW w:w="4080" w:type="pct"/>
            <w:shd w:val="clear" w:color="auto" w:fill="auto"/>
            <w:noWrap/>
          </w:tcPr>
          <w:p w:rsidR="00540A0F" w:rsidRPr="002204B4" w:rsidRDefault="00540A0F" w:rsidP="00540A0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920" w:type="pct"/>
            <w:vMerge/>
            <w:noWrap/>
            <w:vAlign w:val="center"/>
          </w:tcPr>
          <w:p w:rsidR="00540A0F" w:rsidRPr="002204B4" w:rsidRDefault="00540A0F" w:rsidP="00540A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A0F" w:rsidRPr="002204B4" w:rsidRDefault="00540A0F" w:rsidP="00540A0F">
      <w:pPr>
        <w:pStyle w:val="ConsPlusNormal"/>
        <w:ind w:firstLine="709"/>
        <w:jc w:val="both"/>
        <w:rPr>
          <w:sz w:val="24"/>
          <w:szCs w:val="24"/>
        </w:rPr>
      </w:pPr>
      <w:bookmarkStart w:id="0" w:name="P1084"/>
      <w:bookmarkEnd w:id="0"/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Должностные оклады заместителей руководителей структурных подразделений устанавливаются на 10 – 20 % ниже должностных окладов соответствующих руководителей.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3.2. В зависимости от условий труда работникам устанавливаются следующие компенсационные выплаты: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доплата работникам, занятым на работах с вредными и (или) опасными условиями труда;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надбавка за работу со сведениями, составляющими государственную тайну;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надбавка за работу в сельской местности;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надбавка работникам - молодым специалистам в сельской местности;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доплата за совмещение профессий (должностей);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доплата за расширение зон обслуживания;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з</w:t>
      </w:r>
      <w:proofErr w:type="spellEnd"/>
      <w:r w:rsidRPr="002204B4">
        <w:rPr>
          <w:sz w:val="24"/>
          <w:szCs w:val="24"/>
        </w:rPr>
        <w:t>) доплата за работу в ночное время;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и) доплата за работу в выходные и нерабочие праздничные дни;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>к) доплата за сверхурочную работу.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223" w:history="1">
        <w:r w:rsidRPr="002204B4">
          <w:rPr>
            <w:sz w:val="24"/>
            <w:szCs w:val="24"/>
          </w:rPr>
          <w:t xml:space="preserve">разделе </w:t>
        </w:r>
      </w:hyperlink>
      <w:r w:rsidR="00CD3453" w:rsidRPr="002204B4">
        <w:rPr>
          <w:sz w:val="24"/>
          <w:szCs w:val="24"/>
        </w:rPr>
        <w:t>УП</w:t>
      </w:r>
      <w:r w:rsidRPr="002204B4">
        <w:rPr>
          <w:sz w:val="24"/>
          <w:szCs w:val="24"/>
        </w:rPr>
        <w:t xml:space="preserve"> настоящего Положения.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3.3.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надбавка за присвоение ученой степени, почетного звания и награждение почетным знаком по соответствующему профилю;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персональная поощрительная выплата;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поощрительная выплата по итогам работы (за месяц, квартал, полугодие, год);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поощрительная выплата за выполнение особо важных и срочных работ;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поощрительная выплата за высокие результаты работы;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единовременная поощрительная выплата;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надбавка за выслугу лет.</w:t>
      </w: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Порядок и условия установления стимулирующих выплат указаны в разделе </w:t>
      </w:r>
      <w:r w:rsidR="00CD3453" w:rsidRPr="002204B4">
        <w:rPr>
          <w:sz w:val="24"/>
          <w:szCs w:val="24"/>
        </w:rPr>
        <w:t xml:space="preserve"> </w:t>
      </w:r>
      <w:r w:rsidR="00BD344B" w:rsidRPr="002204B4">
        <w:rPr>
          <w:sz w:val="24"/>
          <w:szCs w:val="24"/>
          <w:lang w:val="en-US"/>
        </w:rPr>
        <w:t>VIII</w:t>
      </w:r>
      <w:r w:rsidR="00967907" w:rsidRPr="002204B4">
        <w:rPr>
          <w:sz w:val="24"/>
          <w:szCs w:val="24"/>
        </w:rPr>
        <w:t xml:space="preserve"> </w:t>
      </w:r>
      <w:r w:rsidRPr="002204B4">
        <w:rPr>
          <w:sz w:val="24"/>
          <w:szCs w:val="24"/>
        </w:rPr>
        <w:t>настоящего Положения.</w:t>
      </w:r>
    </w:p>
    <w:p w:rsidR="00540A0F" w:rsidRPr="002204B4" w:rsidRDefault="00540A0F" w:rsidP="002204B4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Раздел I</w:t>
      </w:r>
      <w:r w:rsidRPr="002204B4">
        <w:rPr>
          <w:sz w:val="24"/>
          <w:szCs w:val="24"/>
          <w:lang w:val="en-US"/>
        </w:rPr>
        <w:t>V</w:t>
      </w:r>
      <w:r w:rsidRPr="002204B4">
        <w:rPr>
          <w:sz w:val="24"/>
          <w:szCs w:val="24"/>
        </w:rPr>
        <w:t xml:space="preserve"> </w:t>
      </w: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Порядок и условия оплаты труда работников, осуществляющих профессиональную деятельность по профессиям рабочих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2204B4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4.1.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p w:rsidR="00540A0F" w:rsidRPr="002204B4" w:rsidRDefault="00540A0F" w:rsidP="00540A0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09"/>
        <w:gridCol w:w="2036"/>
      </w:tblGrid>
      <w:tr w:rsidR="00540A0F" w:rsidRPr="002204B4" w:rsidTr="002204B4">
        <w:trPr>
          <w:cantSplit/>
          <w:trHeight w:val="459"/>
        </w:trPr>
        <w:tc>
          <w:tcPr>
            <w:tcW w:w="4016" w:type="pct"/>
            <w:vAlign w:val="center"/>
          </w:tcPr>
          <w:p w:rsidR="00540A0F" w:rsidRPr="002204B4" w:rsidRDefault="00540A0F" w:rsidP="00540A0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2204B4">
              <w:rPr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4" w:type="pct"/>
            <w:vAlign w:val="center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Оклад, руб.</w:t>
            </w:r>
          </w:p>
        </w:tc>
      </w:tr>
      <w:tr w:rsidR="00540A0F" w:rsidRPr="002204B4" w:rsidTr="002204B4">
        <w:trPr>
          <w:cantSplit/>
          <w:trHeight w:val="292"/>
        </w:trPr>
        <w:tc>
          <w:tcPr>
            <w:tcW w:w="4016" w:type="pct"/>
            <w:vAlign w:val="bottom"/>
          </w:tcPr>
          <w:p w:rsidR="00540A0F" w:rsidRPr="002204B4" w:rsidRDefault="00540A0F" w:rsidP="00540A0F">
            <w:pPr>
              <w:pStyle w:val="ConsPlusNormal"/>
              <w:widowControl/>
              <w:rPr>
                <w:sz w:val="24"/>
                <w:szCs w:val="24"/>
              </w:rPr>
            </w:pPr>
            <w:r w:rsidRPr="002204B4">
              <w:rPr>
                <w:sz w:val="24"/>
                <w:szCs w:val="24"/>
              </w:rPr>
              <w:t xml:space="preserve">1 разряд </w:t>
            </w:r>
          </w:p>
        </w:tc>
        <w:tc>
          <w:tcPr>
            <w:tcW w:w="984" w:type="pct"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3 826</w:t>
            </w:r>
          </w:p>
        </w:tc>
      </w:tr>
      <w:tr w:rsidR="00540A0F" w:rsidRPr="002204B4" w:rsidTr="002204B4">
        <w:trPr>
          <w:cantSplit/>
          <w:trHeight w:val="329"/>
        </w:trPr>
        <w:tc>
          <w:tcPr>
            <w:tcW w:w="4016" w:type="pct"/>
            <w:vAlign w:val="bottom"/>
          </w:tcPr>
          <w:p w:rsidR="00540A0F" w:rsidRPr="002204B4" w:rsidRDefault="00540A0F" w:rsidP="00540A0F">
            <w:pPr>
              <w:pStyle w:val="ConsPlusNormal"/>
              <w:widowControl/>
              <w:rPr>
                <w:sz w:val="24"/>
                <w:szCs w:val="24"/>
              </w:rPr>
            </w:pPr>
            <w:r w:rsidRPr="002204B4">
              <w:rPr>
                <w:sz w:val="24"/>
                <w:szCs w:val="24"/>
              </w:rPr>
              <w:t xml:space="preserve">2 разряд </w:t>
            </w:r>
          </w:p>
        </w:tc>
        <w:tc>
          <w:tcPr>
            <w:tcW w:w="984" w:type="pct"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3 957</w:t>
            </w:r>
          </w:p>
        </w:tc>
      </w:tr>
      <w:tr w:rsidR="00540A0F" w:rsidRPr="002204B4" w:rsidTr="002204B4">
        <w:trPr>
          <w:cantSplit/>
          <w:trHeight w:val="188"/>
        </w:trPr>
        <w:tc>
          <w:tcPr>
            <w:tcW w:w="4016" w:type="pct"/>
            <w:vAlign w:val="bottom"/>
          </w:tcPr>
          <w:p w:rsidR="00540A0F" w:rsidRPr="002204B4" w:rsidRDefault="00540A0F" w:rsidP="00540A0F">
            <w:pPr>
              <w:pStyle w:val="ConsPlusNormal"/>
              <w:widowControl/>
              <w:rPr>
                <w:sz w:val="24"/>
                <w:szCs w:val="24"/>
              </w:rPr>
            </w:pPr>
            <w:r w:rsidRPr="002204B4">
              <w:rPr>
                <w:sz w:val="24"/>
                <w:szCs w:val="24"/>
              </w:rPr>
              <w:t xml:space="preserve">3 разряд </w:t>
            </w:r>
          </w:p>
        </w:tc>
        <w:tc>
          <w:tcPr>
            <w:tcW w:w="984" w:type="pct"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4 155</w:t>
            </w:r>
          </w:p>
        </w:tc>
      </w:tr>
      <w:tr w:rsidR="00540A0F" w:rsidRPr="002204B4" w:rsidTr="002204B4">
        <w:trPr>
          <w:cantSplit/>
          <w:trHeight w:val="224"/>
        </w:trPr>
        <w:tc>
          <w:tcPr>
            <w:tcW w:w="4016" w:type="pct"/>
            <w:vAlign w:val="bottom"/>
          </w:tcPr>
          <w:p w:rsidR="00540A0F" w:rsidRPr="002204B4" w:rsidRDefault="00540A0F" w:rsidP="00540A0F">
            <w:pPr>
              <w:pStyle w:val="ConsPlusNormal"/>
              <w:widowControl/>
              <w:rPr>
                <w:sz w:val="24"/>
                <w:szCs w:val="24"/>
              </w:rPr>
            </w:pPr>
            <w:r w:rsidRPr="002204B4">
              <w:rPr>
                <w:sz w:val="24"/>
                <w:szCs w:val="24"/>
              </w:rPr>
              <w:t xml:space="preserve">4 разряд </w:t>
            </w:r>
          </w:p>
        </w:tc>
        <w:tc>
          <w:tcPr>
            <w:tcW w:w="984" w:type="pct"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5 870</w:t>
            </w:r>
          </w:p>
        </w:tc>
      </w:tr>
      <w:tr w:rsidR="00540A0F" w:rsidRPr="002204B4" w:rsidTr="002204B4">
        <w:trPr>
          <w:cantSplit/>
          <w:trHeight w:val="288"/>
        </w:trPr>
        <w:tc>
          <w:tcPr>
            <w:tcW w:w="4016" w:type="pct"/>
            <w:vAlign w:val="bottom"/>
          </w:tcPr>
          <w:p w:rsidR="00540A0F" w:rsidRPr="002204B4" w:rsidRDefault="00540A0F" w:rsidP="00540A0F">
            <w:pPr>
              <w:pStyle w:val="ConsPlusNormal"/>
              <w:widowControl/>
              <w:rPr>
                <w:sz w:val="24"/>
                <w:szCs w:val="24"/>
              </w:rPr>
            </w:pPr>
            <w:r w:rsidRPr="002204B4">
              <w:rPr>
                <w:sz w:val="24"/>
                <w:szCs w:val="24"/>
              </w:rPr>
              <w:t xml:space="preserve">5 разряд </w:t>
            </w:r>
          </w:p>
        </w:tc>
        <w:tc>
          <w:tcPr>
            <w:tcW w:w="984" w:type="pct"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5 988</w:t>
            </w:r>
          </w:p>
        </w:tc>
      </w:tr>
      <w:tr w:rsidR="00540A0F" w:rsidRPr="002204B4" w:rsidTr="002204B4">
        <w:trPr>
          <w:cantSplit/>
          <w:trHeight w:val="323"/>
        </w:trPr>
        <w:tc>
          <w:tcPr>
            <w:tcW w:w="4016" w:type="pct"/>
            <w:vAlign w:val="bottom"/>
          </w:tcPr>
          <w:p w:rsidR="00540A0F" w:rsidRPr="002204B4" w:rsidRDefault="00540A0F" w:rsidP="00540A0F">
            <w:pPr>
              <w:pStyle w:val="ConsPlusNormal"/>
              <w:widowControl/>
              <w:rPr>
                <w:sz w:val="24"/>
                <w:szCs w:val="24"/>
              </w:rPr>
            </w:pPr>
            <w:r w:rsidRPr="002204B4">
              <w:rPr>
                <w:sz w:val="24"/>
                <w:szCs w:val="24"/>
              </w:rPr>
              <w:t xml:space="preserve">6 разряд  </w:t>
            </w:r>
          </w:p>
        </w:tc>
        <w:tc>
          <w:tcPr>
            <w:tcW w:w="984" w:type="pct"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6 108</w:t>
            </w:r>
          </w:p>
        </w:tc>
      </w:tr>
      <w:tr w:rsidR="00540A0F" w:rsidRPr="002204B4" w:rsidTr="002204B4">
        <w:trPr>
          <w:cantSplit/>
          <w:trHeight w:val="193"/>
        </w:trPr>
        <w:tc>
          <w:tcPr>
            <w:tcW w:w="4016" w:type="pct"/>
            <w:vAlign w:val="bottom"/>
          </w:tcPr>
          <w:p w:rsidR="00540A0F" w:rsidRPr="002204B4" w:rsidRDefault="00540A0F" w:rsidP="00540A0F">
            <w:pPr>
              <w:pStyle w:val="ConsPlusNormal"/>
              <w:widowControl/>
              <w:rPr>
                <w:sz w:val="24"/>
                <w:szCs w:val="24"/>
              </w:rPr>
            </w:pPr>
            <w:r w:rsidRPr="002204B4">
              <w:rPr>
                <w:sz w:val="24"/>
                <w:szCs w:val="24"/>
              </w:rPr>
              <w:t xml:space="preserve">7 разряд </w:t>
            </w:r>
          </w:p>
        </w:tc>
        <w:tc>
          <w:tcPr>
            <w:tcW w:w="984" w:type="pct"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6 233</w:t>
            </w:r>
          </w:p>
        </w:tc>
      </w:tr>
      <w:tr w:rsidR="00540A0F" w:rsidRPr="002204B4" w:rsidTr="002204B4">
        <w:trPr>
          <w:cantSplit/>
          <w:trHeight w:val="257"/>
        </w:trPr>
        <w:tc>
          <w:tcPr>
            <w:tcW w:w="4016" w:type="pct"/>
            <w:vAlign w:val="bottom"/>
          </w:tcPr>
          <w:p w:rsidR="00540A0F" w:rsidRPr="002204B4" w:rsidRDefault="00540A0F" w:rsidP="00540A0F">
            <w:pPr>
              <w:pStyle w:val="ConsPlusNormal"/>
              <w:widowControl/>
              <w:rPr>
                <w:sz w:val="24"/>
                <w:szCs w:val="24"/>
              </w:rPr>
            </w:pPr>
            <w:r w:rsidRPr="002204B4">
              <w:rPr>
                <w:sz w:val="24"/>
                <w:szCs w:val="24"/>
              </w:rPr>
              <w:t xml:space="preserve">8 разряд </w:t>
            </w:r>
          </w:p>
        </w:tc>
        <w:tc>
          <w:tcPr>
            <w:tcW w:w="984" w:type="pct"/>
            <w:vAlign w:val="bottom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6 359</w:t>
            </w:r>
          </w:p>
        </w:tc>
      </w:tr>
    </w:tbl>
    <w:p w:rsidR="00540A0F" w:rsidRPr="002204B4" w:rsidRDefault="00540A0F" w:rsidP="00540A0F">
      <w:pPr>
        <w:pStyle w:val="ConsPlusNormal"/>
        <w:ind w:firstLine="709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4.2. В зависимости от условий труда рабочим устанавливаются следующие компенсационные выплаты: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а) доплата рабочим, занятым на работах с вредными и (или) опасными условиями труда;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доплата за совмещение профессий (должностей);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доплата за расширение зон обслуживания;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доплата за увеличение объема работы или исполнение обязанностей временно отсутствующего рабочего без освобождения от работы, определенной трудовым договором;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доплата за работу в ночное время;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доплата за работу в выходные и нерабочие праздничные дни;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доплата за сверхурочную работу.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Порядок и условия установления компенсационных выплат указаны в разделе </w:t>
      </w:r>
      <w:r w:rsidR="00BD344B" w:rsidRPr="002204B4">
        <w:rPr>
          <w:sz w:val="24"/>
          <w:szCs w:val="24"/>
          <w:lang w:val="en-US"/>
        </w:rPr>
        <w:t>VII</w:t>
      </w:r>
      <w:r w:rsidR="00CD3453" w:rsidRPr="002204B4">
        <w:rPr>
          <w:sz w:val="24"/>
          <w:szCs w:val="24"/>
        </w:rPr>
        <w:t xml:space="preserve"> </w:t>
      </w:r>
      <w:r w:rsidRPr="002204B4">
        <w:rPr>
          <w:sz w:val="24"/>
          <w:szCs w:val="24"/>
        </w:rPr>
        <w:t>настоящего Положения.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>4.3.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рабочим устанавливаются следующие стимулирующие выплаты: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персональная поощрительная выплата;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надбавка за выполнение важных (особо важных) и ответственных (особо ответственных) работ;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поощрительная выплата по итогам работы (за месяц, квартал, полугодие, год);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поощрительная выплата за высокие результаты работы;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единовременная поощрительная выплата;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надбавка за выслугу лет.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261" w:history="1">
        <w:r w:rsidRPr="002204B4">
          <w:rPr>
            <w:sz w:val="24"/>
            <w:szCs w:val="24"/>
          </w:rPr>
          <w:t xml:space="preserve">разделе </w:t>
        </w:r>
      </w:hyperlink>
      <w:r w:rsidR="00BD344B" w:rsidRPr="002204B4">
        <w:rPr>
          <w:sz w:val="24"/>
          <w:szCs w:val="24"/>
          <w:lang w:val="en-US"/>
        </w:rPr>
        <w:t>VIII</w:t>
      </w:r>
      <w:r w:rsidRPr="002204B4">
        <w:rPr>
          <w:sz w:val="24"/>
          <w:szCs w:val="24"/>
        </w:rPr>
        <w:t xml:space="preserve"> настоящего Положения.</w:t>
      </w:r>
    </w:p>
    <w:p w:rsidR="00540A0F" w:rsidRPr="002204B4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 xml:space="preserve">Раздел </w:t>
      </w:r>
      <w:r w:rsidRPr="002204B4">
        <w:rPr>
          <w:sz w:val="24"/>
          <w:szCs w:val="24"/>
          <w:lang w:val="en-US"/>
        </w:rPr>
        <w:t>V</w:t>
      </w:r>
      <w:r w:rsidRPr="002204B4">
        <w:rPr>
          <w:sz w:val="24"/>
          <w:szCs w:val="24"/>
        </w:rPr>
        <w:t xml:space="preserve"> </w:t>
      </w: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Порядок и условия оплаты труда руководителей муниципальных учреждений культуры,</w:t>
      </w:r>
    </w:p>
    <w:p w:rsidR="00540A0F" w:rsidRPr="002204B4" w:rsidRDefault="00540A0F" w:rsidP="00540A0F">
      <w:pPr>
        <w:pStyle w:val="ConsPlusNormal"/>
        <w:ind w:firstLine="0"/>
        <w:jc w:val="center"/>
        <w:rPr>
          <w:sz w:val="24"/>
          <w:szCs w:val="24"/>
        </w:rPr>
      </w:pPr>
      <w:r w:rsidRPr="002204B4">
        <w:rPr>
          <w:sz w:val="24"/>
          <w:szCs w:val="24"/>
        </w:rPr>
        <w:t>их заместителей и главных бухгалтеров</w:t>
      </w:r>
    </w:p>
    <w:p w:rsidR="00540A0F" w:rsidRPr="002204B4" w:rsidRDefault="00540A0F" w:rsidP="00540A0F">
      <w:pPr>
        <w:pStyle w:val="ConsPlusNormal"/>
        <w:ind w:firstLine="0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5.1. Должностные оклады руководителей муниципальных учреждений культуры устанавливаются в зависимости от группы по оплате труда руководителей в следующих размерах: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руководители библиотек, директор</w:t>
      </w:r>
      <w:r w:rsidR="00D129ED" w:rsidRPr="002204B4">
        <w:rPr>
          <w:sz w:val="24"/>
          <w:szCs w:val="24"/>
        </w:rPr>
        <w:t>,</w:t>
      </w:r>
      <w:r w:rsidRPr="002204B4">
        <w:rPr>
          <w:sz w:val="24"/>
          <w:szCs w:val="24"/>
        </w:rPr>
        <w:t xml:space="preserve"> </w:t>
      </w:r>
      <w:r w:rsidR="00D129ED" w:rsidRPr="002204B4">
        <w:rPr>
          <w:sz w:val="24"/>
          <w:szCs w:val="24"/>
        </w:rPr>
        <w:t>заведующий</w:t>
      </w:r>
      <w:r w:rsidRPr="002204B4">
        <w:rPr>
          <w:sz w:val="24"/>
          <w:szCs w:val="24"/>
        </w:rPr>
        <w:t xml:space="preserve"> библиотеки, </w:t>
      </w:r>
      <w:r w:rsidR="00D129ED" w:rsidRPr="002204B4">
        <w:rPr>
          <w:sz w:val="24"/>
          <w:szCs w:val="24"/>
        </w:rPr>
        <w:t xml:space="preserve">директор </w:t>
      </w:r>
      <w:r w:rsidRPr="002204B4">
        <w:rPr>
          <w:sz w:val="24"/>
          <w:szCs w:val="24"/>
        </w:rPr>
        <w:t>центра</w:t>
      </w:r>
      <w:r w:rsidR="00D129ED" w:rsidRPr="002204B4">
        <w:rPr>
          <w:sz w:val="24"/>
          <w:szCs w:val="24"/>
        </w:rPr>
        <w:t xml:space="preserve">лизованной библиотечной системы </w:t>
      </w:r>
      <w:r w:rsidRPr="002204B4">
        <w:rPr>
          <w:sz w:val="24"/>
          <w:szCs w:val="24"/>
        </w:rPr>
        <w:t>– 14 651 рубль;</w:t>
      </w:r>
    </w:p>
    <w:p w:rsidR="00540A0F" w:rsidRPr="002204B4" w:rsidRDefault="00D129ED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заведующий</w:t>
      </w:r>
      <w:r w:rsidR="00540A0F" w:rsidRPr="002204B4">
        <w:rPr>
          <w:sz w:val="24"/>
          <w:szCs w:val="24"/>
        </w:rPr>
        <w:t xml:space="preserve"> библиотеки, централизованной библиотечной системы, учреждения I группы по оплате труда руководителей – 13 605 рублей;</w:t>
      </w:r>
    </w:p>
    <w:p w:rsidR="00540A0F" w:rsidRPr="002204B4" w:rsidRDefault="00D129ED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заведующий библиотеки, централизованной библиотечной системы, </w:t>
      </w:r>
      <w:r w:rsidR="00540A0F" w:rsidRPr="002204B4">
        <w:rPr>
          <w:sz w:val="24"/>
          <w:szCs w:val="24"/>
        </w:rPr>
        <w:t>- учреждения II группы по оплате труда руководителей – 12 905 рублей;</w:t>
      </w:r>
    </w:p>
    <w:p w:rsidR="00540A0F" w:rsidRPr="002204B4" w:rsidRDefault="00D129ED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заведующий библиотеки, централизованной библиотечной системы, </w:t>
      </w:r>
      <w:r w:rsidR="00540A0F" w:rsidRPr="002204B4">
        <w:rPr>
          <w:sz w:val="24"/>
          <w:szCs w:val="24"/>
        </w:rPr>
        <w:t>учреждения III группы по оплате труда руководителей – 12 210 рублей;</w:t>
      </w:r>
    </w:p>
    <w:p w:rsidR="00540A0F" w:rsidRPr="002204B4" w:rsidRDefault="00D129ED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заведующий библиотеки, централизованной библиотечной системы, </w:t>
      </w:r>
      <w:r w:rsidR="00540A0F" w:rsidRPr="002204B4">
        <w:rPr>
          <w:sz w:val="24"/>
          <w:szCs w:val="24"/>
        </w:rPr>
        <w:t>учреждения IV группы по оплате труда руководителей – 11 859 рублей;</w:t>
      </w:r>
    </w:p>
    <w:p w:rsidR="00540A0F" w:rsidRPr="002204B4" w:rsidRDefault="00D129ED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заведующий библиотеки, централизованной библиотечной системы, </w:t>
      </w:r>
      <w:r w:rsidR="00540A0F" w:rsidRPr="002204B4">
        <w:rPr>
          <w:sz w:val="24"/>
          <w:szCs w:val="24"/>
        </w:rPr>
        <w:t>учреждения, не отнесенного к группе по оплате труда руководителей –</w:t>
      </w:r>
      <w:r w:rsidR="00540A0F" w:rsidRPr="002204B4">
        <w:rPr>
          <w:sz w:val="24"/>
          <w:szCs w:val="24"/>
        </w:rPr>
        <w:br/>
        <w:t xml:space="preserve"> 11 162 рубля;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bookmarkStart w:id="1" w:name="P1175"/>
      <w:bookmarkEnd w:id="1"/>
      <w:r w:rsidRPr="002204B4">
        <w:rPr>
          <w:sz w:val="24"/>
          <w:szCs w:val="24"/>
        </w:rPr>
        <w:t>б) руководители культурно-досуговых учреждений (дворцов и домов культуры, парков культуры и отдыха, центров досуга, кинотеатрах и других аналогичных учреждений культурно-досугового типа):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директор (заведующий) ведущего учреждения – 14 651 рубль;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директор (заведующий) учреждения I группы по оплате труда руководителей – 13 605 рублей;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директор (заведующий) учреждения II группы по оплате труда руководителей – 12 905 рублей;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директор (заведующий) учреждения III группы по оплате труда руководителей – 12 210 рублей;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директор (заведующий) учреждения IV группы по оплате труда руководителей – 11 859 рублей;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директор (заведующий) учреждения, не отнесенного к группе по оплате труда руководителей - 11 162 рубля.</w:t>
      </w:r>
    </w:p>
    <w:p w:rsidR="00540A0F" w:rsidRPr="002204B4" w:rsidRDefault="00A41C3E" w:rsidP="000F6CFA">
      <w:pPr>
        <w:pStyle w:val="ConsPlusNormal"/>
        <w:ind w:firstLine="567"/>
        <w:jc w:val="both"/>
        <w:rPr>
          <w:sz w:val="24"/>
          <w:szCs w:val="24"/>
        </w:rPr>
      </w:pPr>
      <w:hyperlink w:anchor="P1346" w:history="1">
        <w:r w:rsidR="00540A0F" w:rsidRPr="002204B4">
          <w:rPr>
            <w:sz w:val="24"/>
            <w:szCs w:val="24"/>
          </w:rPr>
          <w:t>Показатели</w:t>
        </w:r>
      </w:hyperlink>
      <w:r w:rsidR="00540A0F" w:rsidRPr="002204B4">
        <w:rPr>
          <w:sz w:val="24"/>
          <w:szCs w:val="24"/>
        </w:rPr>
        <w:t xml:space="preserve"> и порядок отнесения муниципальных учреждений культуры к группам по оплате труда руководителей устанавливаются в приложении 1 к настоящему Положению.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Должностной оклад заместителя руководителя и главного бухгалтера муниципального учреждения культуры устанавливается на 10 % –  30 % ниже должностного оклада руководителя соответствующего учреждения.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>5.2. В зависимости от условий труда работникам устанавливаются следующие компенсационные выплаты: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надбавка за работу со сведениями, составляющими государственную тайну;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надбавка за работу в сельской местности;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надбавка работникам - молодым специалистам в сельской местности;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доплата за совмещение профессий (должностей);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доплата за расширение зон обслуживания;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доплата за работу в выходные и нерабочие праздничные дни;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з</w:t>
      </w:r>
      <w:proofErr w:type="spellEnd"/>
      <w:r w:rsidRPr="002204B4">
        <w:rPr>
          <w:sz w:val="24"/>
          <w:szCs w:val="24"/>
        </w:rPr>
        <w:t>) доплата за сверхурочную работу;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223" w:history="1">
        <w:r w:rsidRPr="002204B4">
          <w:rPr>
            <w:sz w:val="24"/>
            <w:szCs w:val="24"/>
          </w:rPr>
          <w:t xml:space="preserve">разделе </w:t>
        </w:r>
      </w:hyperlink>
      <w:r w:rsidR="00BD344B" w:rsidRPr="002204B4">
        <w:rPr>
          <w:sz w:val="24"/>
          <w:szCs w:val="24"/>
          <w:lang w:val="en-US"/>
        </w:rPr>
        <w:t>VII</w:t>
      </w:r>
      <w:r w:rsidRPr="002204B4">
        <w:rPr>
          <w:sz w:val="24"/>
          <w:szCs w:val="24"/>
        </w:rPr>
        <w:t xml:space="preserve"> настоящего Положения.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5.3. С целью стимулирования к качественному результату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надбавка за присвоение ученой степени, почетного звания и награждение почетным знаком по соответствующему профилю;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персональная поощрительная выплата;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поощрительная выплата по итогам работы (за месяц, квартал, полугодие, год);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поощрительная выплата за выполнение особо важных и срочных работ;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поощрительная выплата за высокие результаты работы;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единовременная поощрительная выплата;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надбавка за выслугу лет.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261" w:history="1">
        <w:r w:rsidRPr="002204B4">
          <w:rPr>
            <w:sz w:val="24"/>
            <w:szCs w:val="24"/>
          </w:rPr>
          <w:t xml:space="preserve">разделе </w:t>
        </w:r>
      </w:hyperlink>
      <w:r w:rsidR="00BD344B" w:rsidRPr="002204B4">
        <w:rPr>
          <w:sz w:val="24"/>
          <w:szCs w:val="24"/>
          <w:lang w:val="en-US"/>
        </w:rPr>
        <w:t>VIII</w:t>
      </w:r>
      <w:r w:rsidRPr="002204B4">
        <w:rPr>
          <w:sz w:val="24"/>
          <w:szCs w:val="24"/>
        </w:rPr>
        <w:t xml:space="preserve"> настоящего Положения.</w:t>
      </w:r>
    </w:p>
    <w:p w:rsidR="00540A0F" w:rsidRPr="002204B4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 xml:space="preserve">Раздел </w:t>
      </w:r>
      <w:r w:rsidRPr="002204B4">
        <w:rPr>
          <w:sz w:val="24"/>
          <w:szCs w:val="24"/>
          <w:lang w:val="en-US"/>
        </w:rPr>
        <w:t>VI</w:t>
      </w: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Индивидуальные условия оплаты труда отдельных работников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6.1. По решению руководителя муниципального учреждения культуры  на срок до 1 года работникам, занимающим должности из числа художественного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работ. </w:t>
      </w:r>
    </w:p>
    <w:p w:rsidR="00540A0F" w:rsidRPr="002204B4" w:rsidRDefault="00540A0F" w:rsidP="000F6CF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6.2. Индивидуальные условия оплаты труда (размер оклада, компенсационные и стимулирующие выплаты, а также условия их применения) определяются по соглашению сторон трудового договора, в соответствии с законодательством Российской Федерации</w:t>
      </w:r>
      <w:r w:rsidR="000F6CFA">
        <w:rPr>
          <w:rFonts w:ascii="Arial" w:hAnsi="Arial" w:cs="Arial"/>
          <w:sz w:val="24"/>
          <w:szCs w:val="24"/>
        </w:rPr>
        <w:t>.</w:t>
      </w:r>
    </w:p>
    <w:p w:rsidR="00540A0F" w:rsidRPr="002204B4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 xml:space="preserve">Раздел </w:t>
      </w:r>
      <w:r w:rsidRPr="002204B4">
        <w:rPr>
          <w:sz w:val="24"/>
          <w:szCs w:val="24"/>
          <w:lang w:val="en-US"/>
        </w:rPr>
        <w:t>VII</w:t>
      </w:r>
      <w:r w:rsidRPr="002204B4">
        <w:rPr>
          <w:sz w:val="24"/>
          <w:szCs w:val="24"/>
        </w:rPr>
        <w:t xml:space="preserve"> </w:t>
      </w: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Порядок и условия установления компенсационных выплат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7.1. К компенсационным выплатам относятся следующие доплаты и надбавки: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а) доплата работникам (рабочим), занятым на работах с вредными и (или) опасными условиями труда;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надбавка за работу со сведениями, составляющими государственную тайну;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надбавка за работу в сельской местности;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>г) надбавка работникам - молодым специалистам в сельской местности;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доплата за совмещение профессий (должностей);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доплата за расширение зон обслуживания;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з</w:t>
      </w:r>
      <w:proofErr w:type="spellEnd"/>
      <w:r w:rsidRPr="002204B4">
        <w:rPr>
          <w:sz w:val="24"/>
          <w:szCs w:val="24"/>
        </w:rPr>
        <w:t>) доплата за работу в ночное время;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и) доплата за работу в выходные и нерабочие праздничные дни;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к) доплата за сверхурочную работу;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л) доплата руководителям и специалистам, работающим в специализированных учреждениях культуры и искусства, обслуживающих инвалидов;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7.2. Компенсационные выплаты устанавливаются к должностным окладам (окладам) работников (рабочих) муниципальных учреждений культуры и искусства без учета других доплат и надбавок к должностному окладу (окладу).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7.3. Доплата работникам, занятым на работах с вредными и (или) опасными условиями труда, устанавливается по результатам аттестации рабочих мест за фактическое отработанное время в размере 4 % от должностного оклада (оклада).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7.4.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7.5. Надбавка за работу в сельской местности устанавливается работникам в размере 25 % от должностного ок</w:t>
      </w:r>
      <w:r w:rsidR="00967907" w:rsidRPr="002204B4">
        <w:rPr>
          <w:sz w:val="24"/>
          <w:szCs w:val="24"/>
        </w:rPr>
        <w:t xml:space="preserve">лада за работу в муниципальных </w:t>
      </w:r>
      <w:r w:rsidRPr="002204B4">
        <w:rPr>
          <w:sz w:val="24"/>
          <w:szCs w:val="24"/>
        </w:rPr>
        <w:t xml:space="preserve"> учреждениях культуры и искусства, расположенных в сельской местности.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7.6.  Надбавка работникам – молодым специалистам в сельской местности устанавливается на период первых трех лет работы после окончания образовательной организации высшего образования или профессиональной образовательной организ</w:t>
      </w:r>
      <w:r w:rsidR="00967907" w:rsidRPr="002204B4">
        <w:rPr>
          <w:sz w:val="24"/>
          <w:szCs w:val="24"/>
        </w:rPr>
        <w:t xml:space="preserve">ации за работу в муниципальных </w:t>
      </w:r>
      <w:r w:rsidRPr="002204B4">
        <w:rPr>
          <w:sz w:val="24"/>
          <w:szCs w:val="24"/>
        </w:rPr>
        <w:t xml:space="preserve"> учреждениях культуры и искусства, расположенных в сельской местности, в размере 50 % от должностного оклада.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</w:t>
      </w:r>
      <w:r w:rsidR="00ED0156" w:rsidRPr="002204B4">
        <w:rPr>
          <w:sz w:val="24"/>
          <w:szCs w:val="24"/>
        </w:rPr>
        <w:t>7</w:t>
      </w:r>
      <w:r w:rsidRPr="002204B4">
        <w:rPr>
          <w:sz w:val="24"/>
          <w:szCs w:val="24"/>
        </w:rPr>
        <w:t>. Доплата за совмещение должностей (профессий) устанавливается работнику (рабочему) при совмещении им должностей (профессий).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</w:t>
      </w:r>
      <w:r w:rsidR="00ED0156" w:rsidRPr="002204B4">
        <w:rPr>
          <w:sz w:val="24"/>
          <w:szCs w:val="24"/>
        </w:rPr>
        <w:t>8</w:t>
      </w:r>
      <w:r w:rsidRPr="002204B4">
        <w:rPr>
          <w:sz w:val="24"/>
          <w:szCs w:val="24"/>
        </w:rPr>
        <w:t>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</w:t>
      </w:r>
      <w:r w:rsidR="00ED0156" w:rsidRPr="002204B4">
        <w:rPr>
          <w:sz w:val="24"/>
          <w:szCs w:val="24"/>
        </w:rPr>
        <w:t>9</w:t>
      </w:r>
      <w:r w:rsidRPr="002204B4">
        <w:rPr>
          <w:sz w:val="24"/>
          <w:szCs w:val="24"/>
        </w:rPr>
        <w:t>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(рабочего)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7.1</w:t>
      </w:r>
      <w:r w:rsidR="00ED0156" w:rsidRPr="002204B4">
        <w:rPr>
          <w:sz w:val="24"/>
          <w:szCs w:val="24"/>
        </w:rPr>
        <w:t>0</w:t>
      </w:r>
      <w:r w:rsidRPr="002204B4">
        <w:rPr>
          <w:sz w:val="24"/>
          <w:szCs w:val="24"/>
        </w:rPr>
        <w:t>. Доплата за работу в ночное время производится работникам (рабочим) за каждый час работы в ночное время в размере 20 % часовой ставки должностного оклада (оклада). Ночным считается время с 22 часов до 6 часов.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7.1</w:t>
      </w:r>
      <w:r w:rsidR="00ED0156" w:rsidRPr="002204B4">
        <w:rPr>
          <w:sz w:val="24"/>
          <w:szCs w:val="24"/>
        </w:rPr>
        <w:t>1</w:t>
      </w:r>
      <w:r w:rsidRPr="002204B4">
        <w:rPr>
          <w:sz w:val="24"/>
          <w:szCs w:val="24"/>
        </w:rPr>
        <w:t xml:space="preserve">. Доплата за работу в выходные и нерабочие праздничные дни производится работникам (рабочим), привлекавшимся к работе в выходные и нерабочие праздничные дни, в соответствии со </w:t>
      </w:r>
      <w:hyperlink r:id="rId7" w:history="1">
        <w:r w:rsidRPr="002204B4">
          <w:rPr>
            <w:sz w:val="24"/>
            <w:szCs w:val="24"/>
          </w:rPr>
          <w:t>статьей 153</w:t>
        </w:r>
      </w:hyperlink>
      <w:r w:rsidRPr="002204B4">
        <w:rPr>
          <w:sz w:val="24"/>
          <w:szCs w:val="24"/>
        </w:rPr>
        <w:t xml:space="preserve"> Трудового кодекса Российской Федерации.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>7.1</w:t>
      </w:r>
      <w:r w:rsidR="00ED0156" w:rsidRPr="002204B4">
        <w:rPr>
          <w:sz w:val="24"/>
          <w:szCs w:val="24"/>
        </w:rPr>
        <w:t>2</w:t>
      </w:r>
      <w:r w:rsidRPr="002204B4">
        <w:rPr>
          <w:sz w:val="24"/>
          <w:szCs w:val="24"/>
        </w:rPr>
        <w:t>. 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 от должностного оклада (оклада).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540A0F" w:rsidRPr="002204B4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 xml:space="preserve">Раздел </w:t>
      </w:r>
      <w:r w:rsidRPr="002204B4">
        <w:rPr>
          <w:sz w:val="24"/>
          <w:szCs w:val="24"/>
          <w:lang w:val="en-US"/>
        </w:rPr>
        <w:t>VIII</w:t>
      </w: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Порядок и условия установления стимулирующих выплат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8.1. К стимулирующим выплатам относятся следующие доплаты, надбавки и иные поощрительные выплаты: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надбавка за присвоение ученой степени, почетного звания и награждение почетным знаком по соответствующему профилю;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надбавка за знание и использование в работе одного, двух и более иностранных языков;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надбавка руководителям, художественному</w:t>
      </w:r>
      <w:r w:rsidR="00210287" w:rsidRPr="002204B4">
        <w:rPr>
          <w:sz w:val="24"/>
          <w:szCs w:val="24"/>
        </w:rPr>
        <w:t xml:space="preserve"> и артистическому персоналу муниципальны</w:t>
      </w:r>
      <w:r w:rsidRPr="002204B4">
        <w:rPr>
          <w:sz w:val="24"/>
          <w:szCs w:val="24"/>
        </w:rPr>
        <w:t>х учреждений исполнительских искусств, имеющих звание «академический»;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звания «народный», «образцовый»;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персональная поощрительная выплата;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надбавка за выполнение важных (особо важных) и ответственных (особо ответственных) работ;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bookmarkStart w:id="2" w:name="P1270"/>
      <w:bookmarkEnd w:id="2"/>
      <w:r w:rsidRPr="002204B4">
        <w:rPr>
          <w:sz w:val="24"/>
          <w:szCs w:val="24"/>
        </w:rPr>
        <w:t>ж) поощрительная выплата по итогам работы (за месяц, квартал, полугодие, год);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з</w:t>
      </w:r>
      <w:proofErr w:type="spellEnd"/>
      <w:r w:rsidRPr="002204B4">
        <w:rPr>
          <w:sz w:val="24"/>
          <w:szCs w:val="24"/>
        </w:rPr>
        <w:t>) поощрительная выплата за выполнение особо важных и срочных работ;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и) поощрительная выплата за высокие результаты работы;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bookmarkStart w:id="3" w:name="P1273"/>
      <w:bookmarkEnd w:id="3"/>
      <w:r w:rsidRPr="002204B4">
        <w:rPr>
          <w:sz w:val="24"/>
          <w:szCs w:val="24"/>
        </w:rPr>
        <w:t>к) единовременная поощрительная выплата;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л) надбавка за выслугу лет.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Перечень стимулирующих выплат, размер и условия их осуществления фиксируются в коллективных договорах, соглашениях, локальных нормативных актах и определяются с учетом мнения профсоюзной организации.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8.2.. Над</w:t>
      </w:r>
      <w:r w:rsidR="00967907" w:rsidRPr="002204B4">
        <w:rPr>
          <w:sz w:val="24"/>
          <w:szCs w:val="24"/>
        </w:rPr>
        <w:t xml:space="preserve">бавка работникам муниципальных </w:t>
      </w:r>
      <w:r w:rsidRPr="002204B4">
        <w:rPr>
          <w:sz w:val="24"/>
          <w:szCs w:val="24"/>
        </w:rPr>
        <w:t xml:space="preserve"> учреждений культуры и искусства за присвоение ученой степени, почетного звания и награждение почетным знаком по соответствующему профилю устанавливается в следующих размерах: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20 % от должностного оклада – при наличии ученой степени доктора наук;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30 % от должностного оклада – при наличии почетного звания «Народный»;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20 % от должностного оклада – при наличии почетного звания «Заслуженный»;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10 % от должностного оклада – при наличии ученой степени кандидата наук;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10 % от должностного оклада – при наличии почетного знака.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При одновременном возникновении у работника права на установление надбавки по нескольким основаниям за присвоение ученой степени надбавка устанавливается по основной должности по одному из оснований по выбору работника.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При одновременном возникновении у работника права на установление надбавки по нескольким основаниям за присвоение почетного звания или почетного знака надбавка устанавливается по основной должности одному из оснований по выбору работника.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8.3. Надбавка за знание и использование в работе одного, двух и более иностранных языков устан</w:t>
      </w:r>
      <w:r w:rsidR="00967907" w:rsidRPr="002204B4">
        <w:rPr>
          <w:sz w:val="24"/>
          <w:szCs w:val="24"/>
        </w:rPr>
        <w:t xml:space="preserve">авливается экскурсоводам муниципальных </w:t>
      </w:r>
      <w:r w:rsidRPr="002204B4">
        <w:rPr>
          <w:sz w:val="24"/>
          <w:szCs w:val="24"/>
        </w:rPr>
        <w:t xml:space="preserve"> музеев и библиот</w:t>
      </w:r>
      <w:r w:rsidR="00967907" w:rsidRPr="002204B4">
        <w:rPr>
          <w:sz w:val="24"/>
          <w:szCs w:val="24"/>
        </w:rPr>
        <w:t>ечным работникам муниципальных</w:t>
      </w:r>
      <w:r w:rsidRPr="002204B4">
        <w:rPr>
          <w:sz w:val="24"/>
          <w:szCs w:val="24"/>
        </w:rPr>
        <w:t xml:space="preserve"> библиотек, владеющим иностранными языками и постоянно применяющим их в повседневной практической работе, в размере: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10 % должностного оклада – за знание и применение одного иностранного языка;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>б) 15 % должностного оклада – за знание и применение двух и более иностранных языков.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Данная стимулирующая надбавка устанавливается только по основной должности;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8.4.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звания «народный», «образцовый», устанавливается в размере 10 % от должностного оклада.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8.5. Персональная поощрительная выплата устанавливается работнику (рабочему)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  <w:hyperlink w:anchor="P1556" w:history="1">
        <w:r w:rsidRPr="002204B4">
          <w:rPr>
            <w:sz w:val="24"/>
            <w:szCs w:val="24"/>
          </w:rPr>
          <w:t>Показатели</w:t>
        </w:r>
      </w:hyperlink>
      <w:r w:rsidRPr="002204B4">
        <w:rPr>
          <w:sz w:val="24"/>
          <w:szCs w:val="24"/>
        </w:rPr>
        <w:t xml:space="preserve"> эффективности для установления поощрительной выплаты приведены в приложении 2 к настоящему Положению.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Выплата устанавливается на определенный срок в течение календарного года. Решение об ее установлении и размерах (но не более чем 300 % от должностного оклада) принимается</w:t>
      </w:r>
      <w:r w:rsidR="00967907" w:rsidRPr="002204B4">
        <w:rPr>
          <w:sz w:val="24"/>
          <w:szCs w:val="24"/>
        </w:rPr>
        <w:t xml:space="preserve"> </w:t>
      </w:r>
      <w:r w:rsidR="00ED0156" w:rsidRPr="002204B4">
        <w:rPr>
          <w:sz w:val="24"/>
          <w:szCs w:val="24"/>
        </w:rPr>
        <w:t>на основании решения комиссии по стимулированию</w:t>
      </w:r>
      <w:r w:rsidR="00967907" w:rsidRPr="002204B4">
        <w:rPr>
          <w:sz w:val="24"/>
          <w:szCs w:val="24"/>
        </w:rPr>
        <w:t xml:space="preserve"> </w:t>
      </w:r>
      <w:r w:rsidR="008D2BE8" w:rsidRPr="002204B4">
        <w:rPr>
          <w:sz w:val="24"/>
          <w:szCs w:val="24"/>
        </w:rPr>
        <w:t>выплат</w:t>
      </w:r>
      <w:r w:rsidR="00967907" w:rsidRPr="002204B4">
        <w:rPr>
          <w:sz w:val="24"/>
          <w:szCs w:val="24"/>
        </w:rPr>
        <w:t xml:space="preserve"> муниципального </w:t>
      </w:r>
      <w:r w:rsidRPr="002204B4">
        <w:rPr>
          <w:sz w:val="24"/>
          <w:szCs w:val="24"/>
        </w:rPr>
        <w:t>учреждения культуры и искусства с учетом обеспечения указанных выплат финансовыми средствами.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Персональная поощрительная выплата руководителю муниципального учреждения культуры  устанавливается к должностному окладу (но не более чем 300 % от должностного оклада) </w:t>
      </w:r>
      <w:r w:rsidR="00ED0156" w:rsidRPr="002204B4">
        <w:rPr>
          <w:sz w:val="24"/>
          <w:szCs w:val="24"/>
        </w:rPr>
        <w:t>стимулирующей комиссией комитета</w:t>
      </w:r>
      <w:r w:rsidRPr="002204B4">
        <w:rPr>
          <w:sz w:val="24"/>
          <w:szCs w:val="24"/>
        </w:rPr>
        <w:t xml:space="preserve"> по делам культуры администрации Лихославльского района Тверской области на определенный срок в течение календарного года.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bookmarkStart w:id="4" w:name="P1299"/>
      <w:bookmarkEnd w:id="4"/>
      <w:r w:rsidRPr="002204B4">
        <w:rPr>
          <w:sz w:val="24"/>
          <w:szCs w:val="24"/>
        </w:rPr>
        <w:t xml:space="preserve">8.6. Надбавка за выполнение важных (особо важных) и ответственных (особо ответственных) работ устанавливается </w:t>
      </w:r>
      <w:r w:rsidR="00ED0156" w:rsidRPr="002204B4">
        <w:rPr>
          <w:sz w:val="24"/>
          <w:szCs w:val="24"/>
        </w:rPr>
        <w:t xml:space="preserve">на основании решения комиссии по стимулированию выплат </w:t>
      </w:r>
      <w:r w:rsidR="00967907" w:rsidRPr="002204B4">
        <w:rPr>
          <w:sz w:val="24"/>
          <w:szCs w:val="24"/>
        </w:rPr>
        <w:t>муниципального</w:t>
      </w:r>
      <w:r w:rsidRPr="002204B4">
        <w:rPr>
          <w:sz w:val="24"/>
          <w:szCs w:val="24"/>
        </w:rPr>
        <w:t xml:space="preserve"> учреждения культуры и искусства высококвалифицированным рабочим (тарифицированным не ниже 6 разряда единого тарифного справочника работ и профессий рабочих) и привлекаемым для выполнения важных (особо важных) и ответственных (особо ответственных) работ в размере до 20 % от оклада.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8.7. Поощрительные выплаты, указанные в </w:t>
      </w:r>
      <w:hyperlink w:anchor="P1270" w:history="1">
        <w:r w:rsidRPr="002204B4">
          <w:rPr>
            <w:sz w:val="24"/>
            <w:szCs w:val="24"/>
          </w:rPr>
          <w:t xml:space="preserve">подпунктах </w:t>
        </w:r>
      </w:hyperlink>
      <w:r w:rsidRPr="002204B4">
        <w:rPr>
          <w:sz w:val="24"/>
          <w:szCs w:val="24"/>
        </w:rPr>
        <w:t xml:space="preserve">«ж»-«к» 8.1. настоящего Положения, устанавливаются по решению </w:t>
      </w:r>
      <w:r w:rsidR="00ED0156" w:rsidRPr="002204B4">
        <w:rPr>
          <w:sz w:val="24"/>
          <w:szCs w:val="24"/>
        </w:rPr>
        <w:t>комиссии по стимулированию выплат</w:t>
      </w:r>
      <w:r w:rsidRPr="002204B4">
        <w:rPr>
          <w:sz w:val="24"/>
          <w:szCs w:val="24"/>
        </w:rPr>
        <w:t xml:space="preserve"> муниципального учреждения культуры и искусства: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заместителям руководителя, главному бухгалтеру, главным специалистам и иным работникам, подчиненным руководителю муниципального учреждения культуры и искусства, – непосредственно;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руководителям структурны</w:t>
      </w:r>
      <w:r w:rsidR="00967907" w:rsidRPr="002204B4">
        <w:rPr>
          <w:sz w:val="24"/>
          <w:szCs w:val="24"/>
        </w:rPr>
        <w:t>х подразделений муниципального</w:t>
      </w:r>
      <w:r w:rsidRPr="002204B4">
        <w:rPr>
          <w:sz w:val="24"/>
          <w:szCs w:val="24"/>
        </w:rPr>
        <w:t xml:space="preserve"> учреждения культуры и искусства, главным специалистам, рабочим (работникам), подчиненным заместител</w:t>
      </w:r>
      <w:r w:rsidR="00967907" w:rsidRPr="002204B4">
        <w:rPr>
          <w:sz w:val="24"/>
          <w:szCs w:val="24"/>
        </w:rPr>
        <w:t>ям руководителя муниципального</w:t>
      </w:r>
      <w:r w:rsidRPr="002204B4">
        <w:rPr>
          <w:sz w:val="24"/>
          <w:szCs w:val="24"/>
        </w:rPr>
        <w:t xml:space="preserve"> учреждения культуры и искусства, – по представлению замести</w:t>
      </w:r>
      <w:r w:rsidR="00967907" w:rsidRPr="002204B4">
        <w:rPr>
          <w:sz w:val="24"/>
          <w:szCs w:val="24"/>
        </w:rPr>
        <w:t>телей руководителя муниципального</w:t>
      </w:r>
      <w:r w:rsidRPr="002204B4">
        <w:rPr>
          <w:sz w:val="24"/>
          <w:szCs w:val="24"/>
        </w:rPr>
        <w:t xml:space="preserve"> учреждения культуры и искусства;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остальным работникам (рабочим), занятым в структурных</w:t>
      </w:r>
      <w:r w:rsidR="00967907" w:rsidRPr="002204B4">
        <w:rPr>
          <w:sz w:val="24"/>
          <w:szCs w:val="24"/>
        </w:rPr>
        <w:t xml:space="preserve"> подразделениях муниципального</w:t>
      </w:r>
      <w:r w:rsidRPr="002204B4">
        <w:rPr>
          <w:sz w:val="24"/>
          <w:szCs w:val="24"/>
        </w:rPr>
        <w:t xml:space="preserve"> учреждения культуры и искусства, – по представлен</w:t>
      </w:r>
      <w:r w:rsidR="00967907" w:rsidRPr="002204B4">
        <w:rPr>
          <w:sz w:val="24"/>
          <w:szCs w:val="24"/>
        </w:rPr>
        <w:t>ию руководителя муниципального</w:t>
      </w:r>
      <w:r w:rsidRPr="002204B4">
        <w:rPr>
          <w:sz w:val="24"/>
          <w:szCs w:val="24"/>
        </w:rPr>
        <w:t xml:space="preserve"> учреждения культуры и искусства соответствующего структурного подразделения учреждения.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Размеры поощрительных выплат руководителю муниципального  учреждения культуры и искусства, порядок и критерии их выплаты устанавливаются </w:t>
      </w:r>
      <w:r w:rsidR="009F068D" w:rsidRPr="002204B4">
        <w:rPr>
          <w:sz w:val="24"/>
          <w:szCs w:val="24"/>
        </w:rPr>
        <w:t>комиссией по стимулированию выплат Комитета</w:t>
      </w:r>
      <w:r w:rsidR="00967907" w:rsidRPr="002204B4">
        <w:rPr>
          <w:sz w:val="24"/>
          <w:szCs w:val="24"/>
        </w:rPr>
        <w:t xml:space="preserve"> по делам культуры администрации Лихославльского района</w:t>
      </w:r>
      <w:r w:rsidRPr="002204B4">
        <w:rPr>
          <w:sz w:val="24"/>
          <w:szCs w:val="24"/>
        </w:rPr>
        <w:t xml:space="preserve"> с учетом </w:t>
      </w:r>
      <w:hyperlink w:anchor="P1556" w:history="1">
        <w:r w:rsidRPr="002204B4">
          <w:rPr>
            <w:sz w:val="24"/>
            <w:szCs w:val="24"/>
          </w:rPr>
          <w:t>показателей</w:t>
        </w:r>
      </w:hyperlink>
      <w:r w:rsidRPr="002204B4">
        <w:rPr>
          <w:sz w:val="24"/>
          <w:szCs w:val="24"/>
        </w:rPr>
        <w:t>, установленных в приложении 2 к настоящему Положению.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8.8. Поощрительные выплаты по итогам работы (за месяц, квартал, полугодие, год) работникам (рабочим) устанавливаются с целью поощрения работников (рабочих) за общие результаты труда по итогам работы с учетом </w:t>
      </w:r>
      <w:hyperlink w:anchor="P1556" w:history="1">
        <w:r w:rsidRPr="002204B4">
          <w:rPr>
            <w:sz w:val="24"/>
            <w:szCs w:val="24"/>
          </w:rPr>
          <w:t>показателей</w:t>
        </w:r>
      </w:hyperlink>
      <w:r w:rsidRPr="002204B4">
        <w:rPr>
          <w:sz w:val="24"/>
          <w:szCs w:val="24"/>
        </w:rPr>
        <w:t>, установленных в приложении 2 к настоящему Положению за: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а) успешное и добросовестное исполнение работником (рабочим) своих </w:t>
      </w:r>
      <w:r w:rsidRPr="002204B4">
        <w:rPr>
          <w:sz w:val="24"/>
          <w:szCs w:val="24"/>
        </w:rPr>
        <w:lastRenderedPageBreak/>
        <w:t>должностных обязанностей в соответствующем периоде;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инициативу, творчество и применение в работе современных форм и методов организации труда;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качественную подготовку и проведение мероприятий, связанных с уставной деятельностью учреждения;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выполнение порученной работы, связанной с обеспечением рабочего процесса или уставной деятельности учреждения;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качественную подготовку и своевременную сдачу отчетности;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е) участие в течение месяца в выполнении важных работ и мероприятий.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Поощрительные выплаты по итогам работы за период (месяц, квартал, полугодие, год) выплачиваются в пределах утвержденного фонда оплаты труда.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8.9. Поощрительная выплата за выполнение особо важных и срочных работ устанавливается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8.10. Поощрительная выплата за высокие результаты работы устанавливается работникам (рабочим) единовременно за: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напряженность работы;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организацию и проведение мероприятий, направленных на повышение авто</w:t>
      </w:r>
      <w:r w:rsidR="00210287" w:rsidRPr="002204B4">
        <w:rPr>
          <w:sz w:val="24"/>
          <w:szCs w:val="24"/>
        </w:rPr>
        <w:t>ритета и имиджа муниципального</w:t>
      </w:r>
      <w:r w:rsidRPr="002204B4">
        <w:rPr>
          <w:sz w:val="24"/>
          <w:szCs w:val="24"/>
        </w:rPr>
        <w:t xml:space="preserve"> учреждения культуры и искусства </w:t>
      </w:r>
      <w:r w:rsidR="00210287" w:rsidRPr="002204B4">
        <w:rPr>
          <w:sz w:val="24"/>
          <w:szCs w:val="24"/>
        </w:rPr>
        <w:t>среди населения Лихославльского района</w:t>
      </w:r>
      <w:r w:rsidRPr="002204B4">
        <w:rPr>
          <w:sz w:val="24"/>
          <w:szCs w:val="24"/>
        </w:rPr>
        <w:t xml:space="preserve">.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8.11. Единовременная поощрительная выплата устанавливается работникам (рабочим) к профессиональному празднику и в связи с юбилейными датами. Порядок и условия единовременной стимулирующей выплаты устанавливаются локальными нор</w:t>
      </w:r>
      <w:r w:rsidR="00210287" w:rsidRPr="002204B4">
        <w:rPr>
          <w:sz w:val="24"/>
          <w:szCs w:val="24"/>
        </w:rPr>
        <w:t>мативными актами муниципальных</w:t>
      </w:r>
      <w:r w:rsidRPr="002204B4">
        <w:rPr>
          <w:sz w:val="24"/>
          <w:szCs w:val="24"/>
        </w:rPr>
        <w:t xml:space="preserve"> учреждений культуры и искусства.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8.12. Надбавка за выслугу лет устанавливается в зависимости от общего количества лет, проработанных в государственных и муниципальных учреждениях культуры и искусства, в следующем размере: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5 % от должностного оклада - при выслуге лет от 1 года до 3 лет;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10 % от должностного оклада - при выслуге лет от 3 лет до 5 лет;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15 % от должностного оклада - при выслуге лет свыше 5 лет.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 xml:space="preserve">Раздел </w:t>
      </w:r>
      <w:r w:rsidRPr="002204B4">
        <w:rPr>
          <w:sz w:val="24"/>
          <w:szCs w:val="24"/>
          <w:lang w:val="en-US"/>
        </w:rPr>
        <w:t>IX</w:t>
      </w:r>
      <w:r w:rsidRPr="002204B4">
        <w:rPr>
          <w:sz w:val="24"/>
          <w:szCs w:val="24"/>
        </w:rPr>
        <w:t xml:space="preserve"> </w:t>
      </w:r>
    </w:p>
    <w:p w:rsidR="00540A0F" w:rsidRPr="002204B4" w:rsidRDefault="00540A0F" w:rsidP="00540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 xml:space="preserve">Планирование фонда оплаты труда в муниципальных учреждениях культуры 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color w:val="FF0000"/>
          <w:sz w:val="24"/>
          <w:szCs w:val="24"/>
        </w:rPr>
      </w:pPr>
      <w:r w:rsidRPr="002204B4">
        <w:rPr>
          <w:sz w:val="24"/>
          <w:szCs w:val="24"/>
        </w:rPr>
        <w:t xml:space="preserve">9.1. Порядок планирования фонда оплаты труда в муниципальных учреждениях культуры и искусства утверждается нормативным </w:t>
      </w:r>
      <w:r w:rsidR="00210287" w:rsidRPr="002204B4">
        <w:rPr>
          <w:sz w:val="24"/>
          <w:szCs w:val="24"/>
        </w:rPr>
        <w:t xml:space="preserve">правовым </w:t>
      </w:r>
      <w:r w:rsidRPr="002204B4">
        <w:rPr>
          <w:sz w:val="24"/>
          <w:szCs w:val="24"/>
        </w:rPr>
        <w:t xml:space="preserve">актом </w:t>
      </w:r>
      <w:r w:rsidR="00210287" w:rsidRPr="002204B4">
        <w:rPr>
          <w:sz w:val="24"/>
          <w:szCs w:val="24"/>
        </w:rPr>
        <w:t>финансового отдела администрации Лихославльского района.</w:t>
      </w:r>
    </w:p>
    <w:p w:rsidR="00540A0F" w:rsidRPr="002204B4" w:rsidRDefault="00540A0F" w:rsidP="000F6CF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6CFA" w:rsidRDefault="000F6CF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40A0F" w:rsidRPr="002204B4" w:rsidRDefault="00540A0F" w:rsidP="00540A0F">
      <w:pPr>
        <w:jc w:val="both"/>
        <w:rPr>
          <w:rFonts w:ascii="Arial" w:hAnsi="Arial" w:cs="Arial"/>
          <w:sz w:val="24"/>
          <w:szCs w:val="24"/>
        </w:rPr>
      </w:pPr>
    </w:p>
    <w:p w:rsidR="00540A0F" w:rsidRPr="002204B4" w:rsidRDefault="00540A0F" w:rsidP="000F6CFA">
      <w:pPr>
        <w:pStyle w:val="ConsPlusNormal"/>
        <w:ind w:left="5387" w:firstLine="0"/>
        <w:jc w:val="both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t>Приложение 1</w:t>
      </w:r>
    </w:p>
    <w:p w:rsidR="00540A0F" w:rsidRPr="002204B4" w:rsidRDefault="00540A0F" w:rsidP="000F6CFA">
      <w:pPr>
        <w:pStyle w:val="ConsPlusNormal"/>
        <w:ind w:left="5387" w:firstLine="0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к Положению о порядке и условиях оплаты и стимулирования труда в муниципальных учреждениях культуры и искусства Лихославльского района Тверской области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rPr>
          <w:sz w:val="24"/>
          <w:szCs w:val="24"/>
        </w:rPr>
      </w:pPr>
      <w:bookmarkStart w:id="5" w:name="P1346"/>
      <w:bookmarkEnd w:id="5"/>
      <w:r w:rsidRPr="002204B4">
        <w:rPr>
          <w:sz w:val="24"/>
          <w:szCs w:val="24"/>
        </w:rPr>
        <w:t>Показатели и порядок отнесения к группам по оплате</w:t>
      </w:r>
    </w:p>
    <w:p w:rsidR="00540A0F" w:rsidRPr="002204B4" w:rsidRDefault="00540A0F" w:rsidP="00540A0F">
      <w:pPr>
        <w:pStyle w:val="ConsPlusNormal"/>
        <w:ind w:firstLine="0"/>
        <w:jc w:val="center"/>
        <w:rPr>
          <w:sz w:val="24"/>
          <w:szCs w:val="24"/>
        </w:rPr>
      </w:pPr>
      <w:r w:rsidRPr="002204B4">
        <w:rPr>
          <w:sz w:val="24"/>
          <w:szCs w:val="24"/>
        </w:rPr>
        <w:t xml:space="preserve">труда руководителей муниципальных учреждений культуры и искусства Лихославльского района Тверской области 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1. Муниципальные учреждения культуры и искусства Лихославльского района, ф</w:t>
      </w:r>
      <w:r w:rsidR="00B63CA4" w:rsidRPr="002204B4">
        <w:rPr>
          <w:sz w:val="24"/>
          <w:szCs w:val="24"/>
        </w:rPr>
        <w:t>инансируемые за счет средств Лихославльского района</w:t>
      </w:r>
      <w:r w:rsidRPr="002204B4">
        <w:rPr>
          <w:sz w:val="24"/>
          <w:szCs w:val="24"/>
        </w:rPr>
        <w:t>, опред</w:t>
      </w:r>
      <w:r w:rsidR="00B63CA4" w:rsidRPr="002204B4">
        <w:rPr>
          <w:sz w:val="24"/>
          <w:szCs w:val="24"/>
        </w:rPr>
        <w:t>еляющие культурный облик МО «Лихославльский район»</w:t>
      </w:r>
      <w:r w:rsidRPr="002204B4">
        <w:rPr>
          <w:sz w:val="24"/>
          <w:szCs w:val="24"/>
        </w:rPr>
        <w:t xml:space="preserve"> и играющие особую</w:t>
      </w:r>
      <w:r w:rsidR="00B63CA4" w:rsidRPr="002204B4">
        <w:rPr>
          <w:sz w:val="24"/>
          <w:szCs w:val="24"/>
        </w:rPr>
        <w:t xml:space="preserve"> роль в культурной жизни района</w:t>
      </w:r>
      <w:r w:rsidRPr="002204B4">
        <w:rPr>
          <w:sz w:val="24"/>
          <w:szCs w:val="24"/>
        </w:rPr>
        <w:t xml:space="preserve">, относятся к ведущей группе по оплате труда руководителей. </w:t>
      </w:r>
      <w:r w:rsidR="00B63CA4" w:rsidRPr="002204B4">
        <w:rPr>
          <w:sz w:val="24"/>
          <w:szCs w:val="24"/>
        </w:rPr>
        <w:t>Перечень ведущих муниципальных</w:t>
      </w:r>
      <w:r w:rsidRPr="002204B4">
        <w:rPr>
          <w:sz w:val="24"/>
          <w:szCs w:val="24"/>
        </w:rPr>
        <w:t xml:space="preserve"> учреждений культуры и искусства устанавливается </w:t>
      </w:r>
      <w:r w:rsidR="00B63CA4" w:rsidRPr="002204B4">
        <w:rPr>
          <w:sz w:val="24"/>
          <w:szCs w:val="24"/>
        </w:rPr>
        <w:t>комитетом по делам культуры администрации Лихославльского</w:t>
      </w:r>
      <w:r w:rsidRPr="002204B4">
        <w:rPr>
          <w:sz w:val="24"/>
          <w:szCs w:val="24"/>
        </w:rPr>
        <w:t>.</w:t>
      </w:r>
    </w:p>
    <w:p w:rsidR="00540A0F" w:rsidRPr="002204B4" w:rsidRDefault="009F068D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2</w:t>
      </w:r>
      <w:r w:rsidR="00B63CA4" w:rsidRPr="002204B4">
        <w:rPr>
          <w:sz w:val="24"/>
          <w:szCs w:val="24"/>
        </w:rPr>
        <w:t xml:space="preserve">. Отнесение муниципальных </w:t>
      </w:r>
      <w:r w:rsidR="00540A0F" w:rsidRPr="002204B4">
        <w:rPr>
          <w:sz w:val="24"/>
          <w:szCs w:val="24"/>
        </w:rPr>
        <w:t xml:space="preserve"> учреждений культуры и искусства к группам по оплате труда руководителей (далее – группа по оплате труда) (подтверждение, понижение, повышение) производится ежегодно </w:t>
      </w:r>
      <w:r w:rsidR="00B63CA4" w:rsidRPr="002204B4">
        <w:rPr>
          <w:sz w:val="24"/>
          <w:szCs w:val="24"/>
        </w:rPr>
        <w:t xml:space="preserve"> комитетом по делам культуры администрации Лихославльского района </w:t>
      </w:r>
      <w:r w:rsidR="00540A0F" w:rsidRPr="002204B4">
        <w:rPr>
          <w:sz w:val="24"/>
          <w:szCs w:val="24"/>
        </w:rPr>
        <w:t>по результатам деятельности за прошедший год в соответствии с отчетностью.</w:t>
      </w:r>
    </w:p>
    <w:p w:rsidR="00540A0F" w:rsidRPr="002204B4" w:rsidRDefault="009F068D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3</w:t>
      </w:r>
      <w:r w:rsidR="00B63CA4" w:rsidRPr="002204B4">
        <w:rPr>
          <w:sz w:val="24"/>
          <w:szCs w:val="24"/>
        </w:rPr>
        <w:t>. Муниципальные библиотеки МО «Лихославльский район»</w:t>
      </w:r>
      <w:r w:rsidR="00540A0F" w:rsidRPr="002204B4">
        <w:rPr>
          <w:sz w:val="24"/>
          <w:szCs w:val="24"/>
        </w:rPr>
        <w:t xml:space="preserve"> в зависимости от их значения в системе библиотечного и информационного обслуживания, проводимой методической работы и объема деятельности по обслуживанию читателей и населения относятся к одной из групп по оплате труда, установленных настоящим Положением.</w:t>
      </w:r>
    </w:p>
    <w:p w:rsidR="00540A0F" w:rsidRPr="002204B4" w:rsidRDefault="009F068D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4</w:t>
      </w:r>
      <w:r w:rsidR="00540A0F" w:rsidRPr="002204B4">
        <w:rPr>
          <w:sz w:val="24"/>
          <w:szCs w:val="24"/>
        </w:rPr>
        <w:t>. Муниципальные библиотеки относятся к группам по оплате тру</w:t>
      </w:r>
      <w:r w:rsidRPr="002204B4">
        <w:rPr>
          <w:sz w:val="24"/>
          <w:szCs w:val="24"/>
        </w:rPr>
        <w:t>да в зависимости от показателей</w:t>
      </w:r>
      <w:r w:rsidR="00540A0F" w:rsidRPr="002204B4">
        <w:rPr>
          <w:sz w:val="24"/>
          <w:szCs w:val="24"/>
        </w:rPr>
        <w:t>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При отнесе</w:t>
      </w:r>
      <w:r w:rsidR="00B63CA4" w:rsidRPr="002204B4">
        <w:rPr>
          <w:sz w:val="24"/>
          <w:szCs w:val="24"/>
        </w:rPr>
        <w:t xml:space="preserve">нии муниципальных </w:t>
      </w:r>
      <w:r w:rsidRPr="002204B4">
        <w:rPr>
          <w:sz w:val="24"/>
          <w:szCs w:val="24"/>
        </w:rPr>
        <w:t xml:space="preserve"> библиотек к группам по оплате труда учитываются число читателей и количество книговыдач по системе в целом, включая показатели филиалов.</w:t>
      </w:r>
    </w:p>
    <w:p w:rsidR="00540A0F" w:rsidRPr="002204B4" w:rsidRDefault="006721D7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5. </w:t>
      </w:r>
      <w:r w:rsidR="00B63CA4" w:rsidRPr="002204B4">
        <w:rPr>
          <w:sz w:val="24"/>
          <w:szCs w:val="24"/>
        </w:rPr>
        <w:t>Отнесение муниципальных</w:t>
      </w:r>
      <w:r w:rsidR="00540A0F" w:rsidRPr="002204B4">
        <w:rPr>
          <w:sz w:val="24"/>
          <w:szCs w:val="24"/>
        </w:rPr>
        <w:t xml:space="preserve"> библиотек к группам по оплате труда (подтверждение, понижение, повышение) производится ежегодно </w:t>
      </w:r>
      <w:r w:rsidR="00B63CA4" w:rsidRPr="002204B4">
        <w:rPr>
          <w:sz w:val="24"/>
          <w:szCs w:val="24"/>
        </w:rPr>
        <w:t xml:space="preserve">комитетом по делам культуры администрации Лихославльского </w:t>
      </w:r>
      <w:r w:rsidR="000F6CFA">
        <w:rPr>
          <w:sz w:val="24"/>
          <w:szCs w:val="24"/>
        </w:rPr>
        <w:t xml:space="preserve">района </w:t>
      </w:r>
      <w:r w:rsidR="00540A0F" w:rsidRPr="002204B4">
        <w:rPr>
          <w:sz w:val="24"/>
          <w:szCs w:val="24"/>
        </w:rPr>
        <w:t>по результатам деятельности за прошедший год в соответствии с отчетностью.</w:t>
      </w:r>
    </w:p>
    <w:p w:rsidR="00540A0F" w:rsidRPr="002204B4" w:rsidRDefault="006721D7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6</w:t>
      </w:r>
      <w:r w:rsidR="00B63CA4" w:rsidRPr="002204B4">
        <w:rPr>
          <w:sz w:val="24"/>
          <w:szCs w:val="24"/>
        </w:rPr>
        <w:t>. Муниципальные</w:t>
      </w:r>
      <w:r w:rsidR="00540A0F" w:rsidRPr="002204B4">
        <w:rPr>
          <w:sz w:val="24"/>
          <w:szCs w:val="24"/>
        </w:rPr>
        <w:t xml:space="preserve"> библиотеки относятся к соответствующей группе оплаты труда при условии выполнения всех показателей, предусмотренных для этой</w:t>
      </w:r>
      <w:r w:rsidR="00B63CA4" w:rsidRPr="002204B4">
        <w:rPr>
          <w:sz w:val="24"/>
          <w:szCs w:val="24"/>
        </w:rPr>
        <w:t xml:space="preserve"> группы. Комитет по делам культуры администрации Лихославльского района</w:t>
      </w:r>
      <w:r w:rsidR="00540A0F" w:rsidRPr="002204B4">
        <w:rPr>
          <w:sz w:val="24"/>
          <w:szCs w:val="24"/>
        </w:rPr>
        <w:t xml:space="preserve"> может устанавливать подведомственным библиотекам, отнесенным к II - III группам по оплате труда, на одну группу выше по сравнению с установленной по показателям.</w:t>
      </w:r>
    </w:p>
    <w:p w:rsidR="00540A0F" w:rsidRPr="002204B4" w:rsidRDefault="006721D7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7. </w:t>
      </w:r>
      <w:r w:rsidR="00540A0F" w:rsidRPr="002204B4">
        <w:rPr>
          <w:sz w:val="24"/>
          <w:szCs w:val="24"/>
        </w:rPr>
        <w:t xml:space="preserve">Основанием для отнесения к более высокой группе по оплате труда служит выполнение любого из следующих показателей: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процент обслуживания н</w:t>
      </w:r>
      <w:r w:rsidR="000F6CFA">
        <w:rPr>
          <w:sz w:val="24"/>
          <w:szCs w:val="24"/>
        </w:rPr>
        <w:t>аселения, приведенный в таблице:</w:t>
      </w:r>
    </w:p>
    <w:p w:rsidR="009F068D" w:rsidRPr="002204B4" w:rsidRDefault="009F068D" w:rsidP="00540A0F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0"/>
        <w:gridCol w:w="6861"/>
      </w:tblGrid>
      <w:tr w:rsidR="00540A0F" w:rsidRPr="002204B4" w:rsidTr="000F6CFA">
        <w:trPr>
          <w:trHeight w:val="702"/>
          <w:jc w:val="center"/>
        </w:trPr>
        <w:tc>
          <w:tcPr>
            <w:tcW w:w="1708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Группы по оплате труда</w:t>
            </w:r>
          </w:p>
        </w:tc>
        <w:tc>
          <w:tcPr>
            <w:tcW w:w="3292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Процент обслуживания населения</w:t>
            </w:r>
          </w:p>
        </w:tc>
      </w:tr>
      <w:tr w:rsidR="00540A0F" w:rsidRPr="002204B4" w:rsidTr="000F6CFA">
        <w:trPr>
          <w:trHeight w:val="410"/>
          <w:jc w:val="center"/>
        </w:trPr>
        <w:tc>
          <w:tcPr>
            <w:tcW w:w="1708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3292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Не менее 20 %</w:t>
            </w:r>
          </w:p>
        </w:tc>
      </w:tr>
      <w:tr w:rsidR="00540A0F" w:rsidRPr="002204B4" w:rsidTr="000F6CFA">
        <w:trPr>
          <w:jc w:val="center"/>
        </w:trPr>
        <w:tc>
          <w:tcPr>
            <w:tcW w:w="1708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3292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Не менее 30 %</w:t>
            </w:r>
          </w:p>
        </w:tc>
      </w:tr>
      <w:tr w:rsidR="00540A0F" w:rsidRPr="002204B4" w:rsidTr="000F6CFA">
        <w:trPr>
          <w:jc w:val="center"/>
        </w:trPr>
        <w:tc>
          <w:tcPr>
            <w:tcW w:w="1708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92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Не менее 40 %</w:t>
            </w:r>
          </w:p>
        </w:tc>
      </w:tr>
      <w:tr w:rsidR="00540A0F" w:rsidRPr="002204B4" w:rsidTr="000F6CFA">
        <w:trPr>
          <w:jc w:val="center"/>
        </w:trPr>
        <w:tc>
          <w:tcPr>
            <w:tcW w:w="1708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3292" w:type="pct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Не менее 50 %</w:t>
            </w:r>
          </w:p>
        </w:tc>
      </w:tr>
    </w:tbl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709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наличие регулярно проводимых мероприятий, клубов, гостиных и других форм, способствующих привлечению читателей, организации интеллектуального досуга;</w:t>
      </w:r>
    </w:p>
    <w:p w:rsidR="00540A0F" w:rsidRPr="002204B4" w:rsidRDefault="00540A0F" w:rsidP="00540A0F">
      <w:pPr>
        <w:pStyle w:val="ConsPlusNormal"/>
        <w:ind w:firstLine="709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внедрение современных компьютерных технологий в обслуживание читателей и предоставление новых библиотечных услуг.</w:t>
      </w:r>
    </w:p>
    <w:p w:rsidR="00540A0F" w:rsidRDefault="00540A0F" w:rsidP="00540A0F">
      <w:pPr>
        <w:pStyle w:val="ConsPlusNormal"/>
        <w:ind w:firstLine="709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8. Муниципальные учреждения культуры клубного типа относятся к группам по оплате труда в соответствии с объемами и сложностью проводимой ими культурно-воспитательной работы, приведенным </w:t>
      </w:r>
      <w:r w:rsidR="009F068D" w:rsidRPr="002204B4">
        <w:rPr>
          <w:sz w:val="24"/>
          <w:szCs w:val="24"/>
        </w:rPr>
        <w:t>в таблице</w:t>
      </w:r>
      <w:r w:rsidR="000F6CFA">
        <w:rPr>
          <w:sz w:val="24"/>
          <w:szCs w:val="24"/>
        </w:rPr>
        <w:t>:</w:t>
      </w:r>
    </w:p>
    <w:p w:rsidR="000F6CFA" w:rsidRPr="002204B4" w:rsidRDefault="000F6CFA" w:rsidP="00540A0F">
      <w:pPr>
        <w:pStyle w:val="ConsPlusNormal"/>
        <w:ind w:firstLine="709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0"/>
        <w:jc w:val="center"/>
        <w:rPr>
          <w:sz w:val="24"/>
          <w:szCs w:val="24"/>
        </w:rPr>
      </w:pPr>
      <w:r w:rsidRPr="002204B4">
        <w:rPr>
          <w:sz w:val="24"/>
          <w:szCs w:val="24"/>
        </w:rPr>
        <w:t>Учреждения клубного типа</w:t>
      </w:r>
    </w:p>
    <w:p w:rsidR="00540A0F" w:rsidRPr="002204B4" w:rsidRDefault="00540A0F" w:rsidP="00540A0F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4493"/>
        <w:gridCol w:w="4156"/>
      </w:tblGrid>
      <w:tr w:rsidR="00540A0F" w:rsidRPr="002204B4" w:rsidTr="00540A0F">
        <w:trPr>
          <w:jc w:val="center"/>
        </w:trPr>
        <w:tc>
          <w:tcPr>
            <w:tcW w:w="158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Группа по оплате труда</w:t>
            </w:r>
          </w:p>
        </w:tc>
        <w:tc>
          <w:tcPr>
            <w:tcW w:w="402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3727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Количество досуговых объектов</w:t>
            </w:r>
          </w:p>
        </w:tc>
      </w:tr>
      <w:tr w:rsidR="00540A0F" w:rsidRPr="002204B4" w:rsidTr="00540A0F">
        <w:trPr>
          <w:jc w:val="center"/>
        </w:trPr>
        <w:tc>
          <w:tcPr>
            <w:tcW w:w="158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02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Свыше 30</w:t>
            </w:r>
          </w:p>
        </w:tc>
        <w:tc>
          <w:tcPr>
            <w:tcW w:w="3727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Свыше 35</w:t>
            </w:r>
          </w:p>
        </w:tc>
      </w:tr>
      <w:tr w:rsidR="00540A0F" w:rsidRPr="002204B4" w:rsidTr="00540A0F">
        <w:trPr>
          <w:jc w:val="center"/>
        </w:trPr>
        <w:tc>
          <w:tcPr>
            <w:tcW w:w="158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402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От 21 до 30</w:t>
            </w:r>
          </w:p>
        </w:tc>
        <w:tc>
          <w:tcPr>
            <w:tcW w:w="3727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От 26 до 35</w:t>
            </w:r>
          </w:p>
        </w:tc>
      </w:tr>
      <w:tr w:rsidR="00540A0F" w:rsidRPr="002204B4" w:rsidTr="00540A0F">
        <w:trPr>
          <w:jc w:val="center"/>
        </w:trPr>
        <w:tc>
          <w:tcPr>
            <w:tcW w:w="158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2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От 11 до 20</w:t>
            </w:r>
          </w:p>
        </w:tc>
        <w:tc>
          <w:tcPr>
            <w:tcW w:w="3727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От 16 до 25</w:t>
            </w:r>
          </w:p>
        </w:tc>
      </w:tr>
      <w:tr w:rsidR="00540A0F" w:rsidRPr="002204B4" w:rsidTr="00540A0F">
        <w:trPr>
          <w:jc w:val="center"/>
        </w:trPr>
        <w:tc>
          <w:tcPr>
            <w:tcW w:w="158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B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4029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От 5 до 10</w:t>
            </w:r>
          </w:p>
        </w:tc>
        <w:tc>
          <w:tcPr>
            <w:tcW w:w="3727" w:type="dxa"/>
          </w:tcPr>
          <w:p w:rsidR="00540A0F" w:rsidRPr="002204B4" w:rsidRDefault="00540A0F" w:rsidP="005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B4">
              <w:rPr>
                <w:rFonts w:ascii="Arial" w:hAnsi="Arial" w:cs="Arial"/>
                <w:sz w:val="24"/>
                <w:szCs w:val="24"/>
              </w:rPr>
              <w:t>От 5 до 15</w:t>
            </w:r>
          </w:p>
        </w:tc>
      </w:tr>
    </w:tbl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9. К клубным формированиям относятся любительские объединения, клубы по интересам, кружки и коллективы народного художественного творчества, прикладных знаний и навыков, другие кружки, курсы, школы, студии, спортивные секции, оздоровительные группы и т.п.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10. К </w:t>
      </w:r>
      <w:proofErr w:type="spellStart"/>
      <w:r w:rsidRPr="002204B4">
        <w:rPr>
          <w:sz w:val="24"/>
          <w:szCs w:val="24"/>
        </w:rPr>
        <w:t>досуговым</w:t>
      </w:r>
      <w:proofErr w:type="spellEnd"/>
      <w:r w:rsidRPr="002204B4">
        <w:rPr>
          <w:sz w:val="24"/>
          <w:szCs w:val="24"/>
        </w:rPr>
        <w:t xml:space="preserve"> объектам относятся кружковые комнаты, зрительные лекционные залы (площадки), помещения для малых спортивных форм, кафе, бары, </w:t>
      </w:r>
      <w:proofErr w:type="spellStart"/>
      <w:r w:rsidRPr="002204B4">
        <w:rPr>
          <w:sz w:val="24"/>
          <w:szCs w:val="24"/>
        </w:rPr>
        <w:t>приклубные</w:t>
      </w:r>
      <w:proofErr w:type="spellEnd"/>
      <w:r w:rsidRPr="002204B4">
        <w:rPr>
          <w:sz w:val="24"/>
          <w:szCs w:val="24"/>
        </w:rPr>
        <w:t xml:space="preserve"> парки и сады, литературные, музыкальные гостиные, комнаты для отдыха, детские комнаты, помещения для обрядов и ритуалов. Учитываются оборудованные и используемые досуговые объекты, которые зафиксированы в уставе (положении) </w:t>
      </w:r>
      <w:proofErr w:type="spellStart"/>
      <w:r w:rsidRPr="002204B4">
        <w:rPr>
          <w:sz w:val="24"/>
          <w:szCs w:val="24"/>
        </w:rPr>
        <w:t>досугового</w:t>
      </w:r>
      <w:proofErr w:type="spellEnd"/>
      <w:r w:rsidRPr="002204B4">
        <w:rPr>
          <w:sz w:val="24"/>
          <w:szCs w:val="24"/>
        </w:rPr>
        <w:t xml:space="preserve"> учреждения.</w:t>
      </w:r>
    </w:p>
    <w:p w:rsidR="00540A0F" w:rsidRPr="002204B4" w:rsidRDefault="00B63CA4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11. Муниципальные </w:t>
      </w:r>
      <w:r w:rsidR="00540A0F" w:rsidRPr="002204B4">
        <w:rPr>
          <w:sz w:val="24"/>
          <w:szCs w:val="24"/>
        </w:rPr>
        <w:t>учреждения культуры клубного типа относятся к соответствующей группе по оплате труда при условии выполнения всех показателей, предусмотренных для этой группы.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12. Отнесение к группам по оплате труда (подтверждение, понижение, повышение) производится</w:t>
      </w:r>
      <w:r w:rsidR="00B63CA4" w:rsidRPr="002204B4">
        <w:rPr>
          <w:sz w:val="24"/>
          <w:szCs w:val="24"/>
        </w:rPr>
        <w:t xml:space="preserve"> комитетом по делам культуры администрации Лихославльского района</w:t>
      </w:r>
      <w:r w:rsidRPr="002204B4">
        <w:rPr>
          <w:sz w:val="24"/>
          <w:szCs w:val="24"/>
        </w:rPr>
        <w:t xml:space="preserve"> ежегодно по результатам деятельности за прошедший год в соответствии со статистической отчетностью и другими документами, подтверждающими наличие указанных показателей.</w:t>
      </w:r>
    </w:p>
    <w:p w:rsidR="00540A0F" w:rsidRPr="002204B4" w:rsidRDefault="00B63CA4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13. Комитет по делам культуры администрации Лихославльского района</w:t>
      </w:r>
      <w:r w:rsidR="00540A0F" w:rsidRPr="002204B4">
        <w:rPr>
          <w:sz w:val="24"/>
          <w:szCs w:val="24"/>
        </w:rPr>
        <w:t xml:space="preserve"> может устанавливать подведомственным учреждениям клубного типа при достижении ими высоких результатов в работе группу выше по сравнению с группой, установленной по показателям.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14. Вновь создаваемым учреждениям клубного типа группа по оплате труда устанавливается в зависимости от объема работы, определенного по плановым показателям в расчете на один год.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15. За руководителями учреждений клубного типа, находящихся на капитальном ремонте, сохраняется группа по оплате труда, определенная до начала ремонта, но не более чем на один год.</w:t>
      </w:r>
    </w:p>
    <w:p w:rsidR="00540A0F" w:rsidRPr="002204B4" w:rsidRDefault="00540A0F" w:rsidP="00540A0F">
      <w:pPr>
        <w:pStyle w:val="ConsPlusNormal"/>
        <w:ind w:left="4536" w:firstLine="0"/>
        <w:jc w:val="both"/>
        <w:outlineLvl w:val="1"/>
        <w:rPr>
          <w:sz w:val="24"/>
          <w:szCs w:val="24"/>
        </w:rPr>
      </w:pPr>
    </w:p>
    <w:p w:rsidR="000F6CFA" w:rsidRDefault="000F6CF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540A0F" w:rsidRPr="002204B4" w:rsidRDefault="00540A0F" w:rsidP="000F6CFA">
      <w:pPr>
        <w:pStyle w:val="ConsPlusNormal"/>
        <w:ind w:left="5387" w:firstLine="0"/>
        <w:jc w:val="both"/>
        <w:outlineLvl w:val="1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>Приложение 2</w:t>
      </w:r>
    </w:p>
    <w:p w:rsidR="00540A0F" w:rsidRPr="002204B4" w:rsidRDefault="00540A0F" w:rsidP="000F6CFA">
      <w:pPr>
        <w:pStyle w:val="ConsPlusNormal"/>
        <w:ind w:left="5387" w:firstLine="0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к Положению о порядке и условиях оплаты и стимулирования труда в муниципальных учреждениях культуры и искусства Лихославльского района Тверской области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rPr>
          <w:sz w:val="24"/>
          <w:szCs w:val="24"/>
        </w:rPr>
      </w:pPr>
      <w:bookmarkStart w:id="6" w:name="P1556"/>
      <w:bookmarkEnd w:id="6"/>
      <w:r w:rsidRPr="002204B4">
        <w:rPr>
          <w:sz w:val="24"/>
          <w:szCs w:val="24"/>
        </w:rPr>
        <w:t>Показатели эффективности</w:t>
      </w:r>
    </w:p>
    <w:p w:rsidR="00540A0F" w:rsidRPr="002204B4" w:rsidRDefault="00540A0F" w:rsidP="00540A0F">
      <w:pPr>
        <w:pStyle w:val="ConsPlusNormal"/>
        <w:ind w:firstLine="0"/>
        <w:jc w:val="center"/>
        <w:rPr>
          <w:sz w:val="24"/>
          <w:szCs w:val="24"/>
        </w:rPr>
      </w:pPr>
      <w:r w:rsidRPr="002204B4">
        <w:rPr>
          <w:sz w:val="24"/>
          <w:szCs w:val="24"/>
        </w:rPr>
        <w:t>деятельности муниципальных учреждений культуры</w:t>
      </w:r>
      <w:r w:rsidR="000F6CFA">
        <w:rPr>
          <w:sz w:val="24"/>
          <w:szCs w:val="24"/>
        </w:rPr>
        <w:t xml:space="preserve"> </w:t>
      </w:r>
      <w:r w:rsidRPr="002204B4">
        <w:rPr>
          <w:sz w:val="24"/>
          <w:szCs w:val="24"/>
        </w:rPr>
        <w:t>и искусства Лихославльского района Тверской области, их руководителей и работников по видам учреждений и основным категориям работников</w:t>
      </w:r>
    </w:p>
    <w:p w:rsidR="00540A0F" w:rsidRPr="002204B4" w:rsidRDefault="00540A0F" w:rsidP="00540A0F">
      <w:pPr>
        <w:pStyle w:val="ConsPlusNormal"/>
        <w:ind w:firstLine="0"/>
        <w:jc w:val="center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2204B4">
        <w:rPr>
          <w:sz w:val="24"/>
          <w:szCs w:val="24"/>
        </w:rPr>
        <w:t xml:space="preserve">Раздел I </w:t>
      </w:r>
    </w:p>
    <w:p w:rsidR="00540A0F" w:rsidRPr="002204B4" w:rsidRDefault="00540A0F" w:rsidP="000F6CFA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2204B4">
        <w:rPr>
          <w:sz w:val="24"/>
          <w:szCs w:val="24"/>
        </w:rPr>
        <w:t>Показатели эффективности деятельности</w:t>
      </w:r>
      <w:r w:rsidR="000F6CFA">
        <w:rPr>
          <w:sz w:val="24"/>
          <w:szCs w:val="24"/>
        </w:rPr>
        <w:t xml:space="preserve"> </w:t>
      </w:r>
      <w:r w:rsidRPr="002204B4">
        <w:rPr>
          <w:sz w:val="24"/>
          <w:szCs w:val="24"/>
        </w:rPr>
        <w:t>по видам учреждений культуры и искусства Лихославльского района Тверской области</w:t>
      </w:r>
    </w:p>
    <w:p w:rsidR="00540A0F" w:rsidRPr="002204B4" w:rsidRDefault="00540A0F" w:rsidP="00540A0F">
      <w:pPr>
        <w:pStyle w:val="ConsPlusNormal"/>
        <w:ind w:firstLine="0"/>
        <w:jc w:val="both"/>
        <w:rPr>
          <w:sz w:val="24"/>
          <w:szCs w:val="24"/>
        </w:rPr>
      </w:pP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1. Показателями эффективности деятельности библиотек являются: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количество зарегистрированных пользователей (единиц);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объем фонда библиотеки (экземпляров);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количество посетителей библиотеки в отчетный период (единиц);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количество новых поступлений в библиотечный фонд (всего), в том числе: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количество новых поступлений на электронных носителях (экземпляров);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количество справок, консультаций для пользователей (всего), в том числе: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количество справок, консультаций для пользователей в автоматизированном (виртуальном) режиме (единиц);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количество полнотекстовых оцифрованных документов, включенных в состав электронной библиотеки (единиц);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количество библиографических записей электронного каталога и других баз данных, создаваемых библиотекой (единиц);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з</w:t>
      </w:r>
      <w:proofErr w:type="spellEnd"/>
      <w:r w:rsidRPr="002204B4">
        <w:rPr>
          <w:sz w:val="24"/>
          <w:szCs w:val="24"/>
        </w:rPr>
        <w:t>) количество записей, переданных библиотекой в Сводный электронный каталог библиотек России (экземпляров);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и) количество посещений интернет-сайта библиотеки (количество обращений в стационарном и удаленном режимах пользователей к электронным информационным ресурсам библиотеки) (единиц).</w:t>
      </w:r>
    </w:p>
    <w:p w:rsidR="00540A0F" w:rsidRPr="002204B4" w:rsidRDefault="006721D7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3</w:t>
      </w:r>
      <w:r w:rsidR="00540A0F" w:rsidRPr="002204B4">
        <w:rPr>
          <w:sz w:val="24"/>
          <w:szCs w:val="24"/>
        </w:rPr>
        <w:t>. Показателями эффективности деятельности организации культурно-досугового типа являются: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количество участников культурно-досуговых мероприятий по сравнению с предыдущим годом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количество участников клубных формирований, в том числе детских, по сравнению с предыдущим годом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в) число </w:t>
      </w:r>
      <w:proofErr w:type="spellStart"/>
      <w:r w:rsidRPr="002204B4">
        <w:rPr>
          <w:sz w:val="24"/>
          <w:szCs w:val="24"/>
        </w:rPr>
        <w:t>культурно-досуговых</w:t>
      </w:r>
      <w:proofErr w:type="spellEnd"/>
      <w:r w:rsidRPr="002204B4">
        <w:rPr>
          <w:sz w:val="24"/>
          <w:szCs w:val="24"/>
        </w:rPr>
        <w:t xml:space="preserve"> мероприятий, проведенных </w:t>
      </w:r>
      <w:proofErr w:type="spellStart"/>
      <w:r w:rsidRPr="002204B4">
        <w:rPr>
          <w:sz w:val="24"/>
          <w:szCs w:val="24"/>
        </w:rPr>
        <w:t>культурно-досуговым</w:t>
      </w:r>
      <w:proofErr w:type="spellEnd"/>
      <w:r w:rsidRPr="002204B4">
        <w:rPr>
          <w:sz w:val="24"/>
          <w:szCs w:val="24"/>
        </w:rPr>
        <w:t xml:space="preserve"> учреждением (единиц):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средняя посещаемость культурно-досуговых мероприятий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количество детей, привлекаемых к участию в творческих мероприятиях, в общем числе детей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число лауреатов международных, всероссийских, межрегиональных и областных конкурсов и фестивалей (человек).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540A0F" w:rsidP="00540A0F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 xml:space="preserve">Раздел II </w:t>
      </w:r>
    </w:p>
    <w:p w:rsidR="00540A0F" w:rsidRPr="002204B4" w:rsidRDefault="00540A0F" w:rsidP="00540A0F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2204B4">
        <w:rPr>
          <w:sz w:val="24"/>
          <w:szCs w:val="24"/>
        </w:rPr>
        <w:t xml:space="preserve">Показатели эффективности деятельности, применимые ко всем видам муниципальных учреждений культуры и искусства Лихославльского района Тверской области, </w:t>
      </w:r>
    </w:p>
    <w:p w:rsidR="00540A0F" w:rsidRPr="002204B4" w:rsidRDefault="00540A0F" w:rsidP="00540A0F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2204B4">
        <w:rPr>
          <w:sz w:val="24"/>
          <w:szCs w:val="24"/>
        </w:rPr>
        <w:t>их руководителям и основным категориям работников</w:t>
      </w:r>
    </w:p>
    <w:p w:rsidR="00540A0F" w:rsidRPr="002204B4" w:rsidRDefault="00540A0F" w:rsidP="00540A0F">
      <w:pPr>
        <w:pStyle w:val="ConsPlusNormal"/>
        <w:jc w:val="both"/>
        <w:rPr>
          <w:sz w:val="24"/>
          <w:szCs w:val="24"/>
        </w:rPr>
      </w:pPr>
    </w:p>
    <w:p w:rsidR="00540A0F" w:rsidRPr="002204B4" w:rsidRDefault="006721D7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1</w:t>
      </w:r>
      <w:r w:rsidR="00540A0F" w:rsidRPr="002204B4">
        <w:rPr>
          <w:sz w:val="24"/>
          <w:szCs w:val="24"/>
        </w:rPr>
        <w:t>. Показателями эффективности деятельности, применимыми ко всем видам муниципальных учреждений культуры и искусства Тверской области, их руководителям и основным категориям работников, являются: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а) выполнение бюджетным, автономным учреждением муниципального  задания на оказание услуг (выполнение работ)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б) выполнение целевых показателей (индикаторов) эффективности работы учреждения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в) выполнение показателей плана мероприятий («дорожная карта») «Изменения, направленные на повышение эффектив</w:t>
      </w:r>
      <w:r w:rsidR="00B63CA4" w:rsidRPr="002204B4">
        <w:rPr>
          <w:sz w:val="24"/>
          <w:szCs w:val="24"/>
        </w:rPr>
        <w:t>ности сферы культуры Лихославльского района</w:t>
      </w:r>
      <w:r w:rsidRPr="002204B4">
        <w:rPr>
          <w:sz w:val="24"/>
          <w:szCs w:val="24"/>
        </w:rPr>
        <w:t>», в том числе: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рост средней заработной платы работников учреждений в отчетном году (нарастающим итогом с начала года) по сравнению со средней заработной платой за предыдущий год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достижение соотношения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</w:t>
      </w:r>
      <w:r w:rsidR="00B63CA4" w:rsidRPr="002204B4">
        <w:rPr>
          <w:sz w:val="24"/>
          <w:szCs w:val="24"/>
        </w:rPr>
        <w:t>еятельности) по Лихославльскому району</w:t>
      </w:r>
      <w:r w:rsidRPr="002204B4">
        <w:rPr>
          <w:sz w:val="24"/>
          <w:szCs w:val="24"/>
        </w:rPr>
        <w:t xml:space="preserve">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обеспечение дифференциации оплаты труда основного и прочего персонала, оптимизация расходов на административно-управленческий и вспомога</w:t>
      </w:r>
      <w:r w:rsidR="00B63CA4" w:rsidRPr="002204B4">
        <w:rPr>
          <w:sz w:val="24"/>
          <w:szCs w:val="24"/>
        </w:rPr>
        <w:t>тельный персонал муниципальных</w:t>
      </w:r>
      <w:r w:rsidRPr="002204B4">
        <w:rPr>
          <w:sz w:val="24"/>
          <w:szCs w:val="24"/>
        </w:rPr>
        <w:t xml:space="preserve"> учре</w:t>
      </w:r>
      <w:r w:rsidR="00B63CA4" w:rsidRPr="002204B4">
        <w:rPr>
          <w:sz w:val="24"/>
          <w:szCs w:val="24"/>
        </w:rPr>
        <w:t>ждений культуры Лихославльского района</w:t>
      </w:r>
      <w:r w:rsidRPr="002204B4">
        <w:rPr>
          <w:sz w:val="24"/>
          <w:szCs w:val="24"/>
        </w:rPr>
        <w:t xml:space="preserve"> с учетом предельной доли расходов на оплату их труда в фонде оплаты труда учреждения - не более 40 процентов; 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г) уровень удовлетворенности граждан Российской Федерации качеством предоставл</w:t>
      </w:r>
      <w:r w:rsidR="00B63CA4" w:rsidRPr="002204B4">
        <w:rPr>
          <w:sz w:val="24"/>
          <w:szCs w:val="24"/>
        </w:rPr>
        <w:t>ения учреждением муниципальных</w:t>
      </w:r>
      <w:r w:rsidRPr="002204B4">
        <w:rPr>
          <w:sz w:val="24"/>
          <w:szCs w:val="24"/>
        </w:rPr>
        <w:t xml:space="preserve"> услуг в сфере культуры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д) доля мероприятий, рассчитанных на обслуживание детей и подростков, пенсионеров, людей с ограничениями возможностями здоровья (процент от общего числа проводимых мероприятий) по сравнению с предыдущим годом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е)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ж) наличие собственного интернет-сайта учреждения и обеспечение его поддержки в актуальном состоянии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з</w:t>
      </w:r>
      <w:proofErr w:type="spellEnd"/>
      <w:r w:rsidRPr="002204B4">
        <w:rPr>
          <w:sz w:val="24"/>
          <w:szCs w:val="24"/>
        </w:rPr>
        <w:t>) 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и) количество посетителей культурно-массовых мероприятий (единиц);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к) количество информационно-образовательных (просветительских) программ учреждения (в том числе лекционное, справочно-информационное и консультационное обслуживание граждан; без </w:t>
      </w:r>
      <w:proofErr w:type="spellStart"/>
      <w:r w:rsidRPr="002204B4">
        <w:rPr>
          <w:sz w:val="24"/>
          <w:szCs w:val="24"/>
        </w:rPr>
        <w:t>экскурсоведения</w:t>
      </w:r>
      <w:proofErr w:type="spellEnd"/>
      <w:r w:rsidRPr="002204B4">
        <w:rPr>
          <w:sz w:val="24"/>
          <w:szCs w:val="24"/>
        </w:rPr>
        <w:t>) (единиц);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л) количество посетителей информационно-образовательных (просветительских) программ учреждения (единиц);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м) объем средств от оказания платных услуг и иной приносящей доход деятельности (тыс. рублей);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н) количество высококвалифицированных работников в учреждении (человек);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о) количество работников учреждения, прошедших повышение квалификации и (или) профессиональную подготовку (человек);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п) участие учреждения в проектах, конкурсах, реализации федеральных</w:t>
      </w:r>
      <w:r w:rsidR="00473314" w:rsidRPr="002204B4">
        <w:rPr>
          <w:sz w:val="24"/>
          <w:szCs w:val="24"/>
        </w:rPr>
        <w:t>, региональных и муниципальных</w:t>
      </w:r>
      <w:r w:rsidRPr="002204B4">
        <w:rPr>
          <w:sz w:val="24"/>
          <w:szCs w:val="24"/>
        </w:rPr>
        <w:t xml:space="preserve"> программ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р) освоение и внедрение инновационных методов работы сотрудником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lastRenderedPageBreak/>
        <w:t>с)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т) повышение квалификации и (или) прохождение профессиональной подготовки в отчетном периоде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у) своевременное обновление и заполнение интернет-сайта учр</w:t>
      </w:r>
      <w:r w:rsidR="00473314" w:rsidRPr="002204B4">
        <w:rPr>
          <w:sz w:val="24"/>
          <w:szCs w:val="24"/>
        </w:rPr>
        <w:t xml:space="preserve">еждения, сайта </w:t>
      </w:r>
      <w:r w:rsidRPr="002204B4">
        <w:rPr>
          <w:sz w:val="24"/>
          <w:szCs w:val="24"/>
        </w:rPr>
        <w:t xml:space="preserve"> муниципальных учреждений и др. сайтов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 xml:space="preserve">ф) работа с удаленными пользователями (дистанционное информационное обслуживание, </w:t>
      </w:r>
      <w:proofErr w:type="spellStart"/>
      <w:r w:rsidRPr="002204B4">
        <w:rPr>
          <w:sz w:val="24"/>
          <w:szCs w:val="24"/>
        </w:rPr>
        <w:t>интернет-конференции</w:t>
      </w:r>
      <w:proofErr w:type="spellEnd"/>
      <w:r w:rsidRPr="002204B4">
        <w:rPr>
          <w:sz w:val="24"/>
          <w:szCs w:val="24"/>
        </w:rPr>
        <w:t xml:space="preserve">, </w:t>
      </w:r>
      <w:proofErr w:type="spellStart"/>
      <w:r w:rsidRPr="002204B4">
        <w:rPr>
          <w:sz w:val="24"/>
          <w:szCs w:val="24"/>
        </w:rPr>
        <w:t>интернет-конкурсы</w:t>
      </w:r>
      <w:proofErr w:type="spellEnd"/>
      <w:r w:rsidRPr="002204B4">
        <w:rPr>
          <w:sz w:val="24"/>
          <w:szCs w:val="24"/>
        </w:rPr>
        <w:t xml:space="preserve">, </w:t>
      </w:r>
      <w:proofErr w:type="spellStart"/>
      <w:r w:rsidRPr="002204B4">
        <w:rPr>
          <w:sz w:val="24"/>
          <w:szCs w:val="24"/>
        </w:rPr>
        <w:t>интернет-проекты</w:t>
      </w:r>
      <w:proofErr w:type="spellEnd"/>
      <w:r w:rsidRPr="002204B4">
        <w:rPr>
          <w:sz w:val="24"/>
          <w:szCs w:val="24"/>
        </w:rPr>
        <w:t xml:space="preserve"> и др.)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х</w:t>
      </w:r>
      <w:proofErr w:type="spellEnd"/>
      <w:r w:rsidRPr="002204B4">
        <w:rPr>
          <w:sz w:val="24"/>
          <w:szCs w:val="24"/>
        </w:rPr>
        <w:t>) результативность участия в конкурсах, получение грантов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204B4">
        <w:rPr>
          <w:sz w:val="24"/>
          <w:szCs w:val="24"/>
        </w:rPr>
        <w:t>ц</w:t>
      </w:r>
      <w:proofErr w:type="spellEnd"/>
      <w:r w:rsidRPr="002204B4">
        <w:rPr>
          <w:sz w:val="24"/>
          <w:szCs w:val="24"/>
        </w:rPr>
        <w:t>) публикации и освещение деятельности учреждения в средствах массовой информации (да/нет);</w:t>
      </w:r>
    </w:p>
    <w:p w:rsidR="00540A0F" w:rsidRPr="002204B4" w:rsidRDefault="00540A0F" w:rsidP="000F6CFA">
      <w:pPr>
        <w:pStyle w:val="ConsPlusNormal"/>
        <w:ind w:firstLine="567"/>
        <w:jc w:val="both"/>
        <w:rPr>
          <w:sz w:val="24"/>
          <w:szCs w:val="24"/>
        </w:rPr>
      </w:pPr>
      <w:r w:rsidRPr="002204B4">
        <w:rPr>
          <w:sz w:val="24"/>
          <w:szCs w:val="24"/>
        </w:rPr>
        <w:t>ч) участие в организации и проведении информационных, культурно-досуговых, социально 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 (да/нет).</w:t>
      </w:r>
    </w:p>
    <w:p w:rsidR="00540A0F" w:rsidRPr="002204B4" w:rsidRDefault="00540A0F" w:rsidP="00540A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540A0F" w:rsidRPr="002204B4" w:rsidSect="00220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7662"/>
    <w:multiLevelType w:val="hybridMultilevel"/>
    <w:tmpl w:val="DB58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40A0F"/>
    <w:rsid w:val="00063607"/>
    <w:rsid w:val="000F6CFA"/>
    <w:rsid w:val="001914DC"/>
    <w:rsid w:val="00210287"/>
    <w:rsid w:val="002204B4"/>
    <w:rsid w:val="002C48EC"/>
    <w:rsid w:val="003D095D"/>
    <w:rsid w:val="00473314"/>
    <w:rsid w:val="00516691"/>
    <w:rsid w:val="00520ACA"/>
    <w:rsid w:val="00540A0F"/>
    <w:rsid w:val="006721D7"/>
    <w:rsid w:val="008D2BE8"/>
    <w:rsid w:val="00967907"/>
    <w:rsid w:val="009F068D"/>
    <w:rsid w:val="00A07562"/>
    <w:rsid w:val="00A41C3E"/>
    <w:rsid w:val="00AD0564"/>
    <w:rsid w:val="00B536ED"/>
    <w:rsid w:val="00B63CA4"/>
    <w:rsid w:val="00B645D7"/>
    <w:rsid w:val="00BD344B"/>
    <w:rsid w:val="00BF5EEB"/>
    <w:rsid w:val="00CD3453"/>
    <w:rsid w:val="00D129ED"/>
    <w:rsid w:val="00D541B9"/>
    <w:rsid w:val="00ED0156"/>
    <w:rsid w:val="00F0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A0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40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40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Обычный2"/>
    <w:rsid w:val="00540A0F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540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40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40A0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540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A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2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8A82710008F133822DA0AFD0D51BC95EB997F918BABEE258BEFA47180B76FAB002DF4406zB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8A82710008F133822DA0AFD0D51BC954BD97FF1BB8E3E850E7F6451F0429EDB74BD34307BA52zE0EH" TargetMode="External"/><Relationship Id="rId5" Type="http://schemas.openxmlformats.org/officeDocument/2006/relationships/hyperlink" Target="consultantplus://offline/ref=C58A82710008F133822DA0AFD0D51BC95DB892FF1FBBBEE258BEFA47180B76FAB002DF4207BA52E6z20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6990</Words>
  <Characters>39844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2017-10-06T13:02:00Z</cp:lastPrinted>
  <dcterms:created xsi:type="dcterms:W3CDTF">2017-10-06T13:03:00Z</dcterms:created>
  <dcterms:modified xsi:type="dcterms:W3CDTF">2017-10-06T13:03:00Z</dcterms:modified>
</cp:coreProperties>
</file>