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r>
        <w:rPr>
          <w:b/>
          <w:bCs/>
        </w:rPr>
        <w:t>Лихославльского района на 01.</w:t>
      </w:r>
      <w:r w:rsidR="00E619C0">
        <w:rPr>
          <w:b/>
          <w:bCs/>
        </w:rPr>
        <w:t>0</w:t>
      </w:r>
      <w:r w:rsidR="00A52AB9">
        <w:rPr>
          <w:b/>
          <w:bCs/>
        </w:rPr>
        <w:t>7</w:t>
      </w:r>
      <w:r w:rsidR="00716A48">
        <w:rPr>
          <w:b/>
          <w:bCs/>
        </w:rPr>
        <w:t>.201</w:t>
      </w:r>
      <w:r w:rsidR="00E619C0">
        <w:rPr>
          <w:b/>
          <w:bCs/>
        </w:rPr>
        <w:t>7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525"/>
        <w:gridCol w:w="1825"/>
        <w:gridCol w:w="2393"/>
      </w:tblGrid>
      <w:tr w:rsidR="00A0253B" w:rsidTr="00A52AB9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25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218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 w:rsidTr="00A52AB9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4525" w:type="dxa"/>
            <w:vMerge/>
          </w:tcPr>
          <w:p w:rsidR="00A0253B" w:rsidRDefault="00A0253B"/>
        </w:tc>
        <w:tc>
          <w:tcPr>
            <w:tcW w:w="1825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 w:rsidTr="00A52AB9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25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1825" w:type="dxa"/>
          </w:tcPr>
          <w:p w:rsidR="00A20CD3" w:rsidRPr="00FD1647" w:rsidRDefault="004F26A0" w:rsidP="00A20CD3">
            <w:r>
              <w:t>56</w:t>
            </w:r>
            <w:r w:rsidR="00A52AB9">
              <w:t>593,0</w:t>
            </w:r>
          </w:p>
          <w:p w:rsidR="009B6183" w:rsidRPr="00E57089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564B95" w:rsidRPr="00FD1647" w:rsidRDefault="00A52AB9" w:rsidP="00A20CD3">
            <w:r>
              <w:t>52706,8</w:t>
            </w:r>
          </w:p>
          <w:p w:rsidR="009F3F8E" w:rsidRPr="00E57089" w:rsidRDefault="009F3F8E" w:rsidP="00A20CD3">
            <w:pPr>
              <w:rPr>
                <w:color w:val="FF0000"/>
              </w:rPr>
            </w:pPr>
          </w:p>
        </w:tc>
      </w:tr>
      <w:tr w:rsidR="00FF3418" w:rsidTr="00A52AB9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4525" w:type="dxa"/>
          </w:tcPr>
          <w:p w:rsidR="00FF3418" w:rsidRPr="0022628A" w:rsidRDefault="00A52AB9" w:rsidP="002B2FBB">
            <w:r w:rsidRPr="00564B95">
              <w:t>МУП Лихославльского района «Благоустройство»</w:t>
            </w:r>
          </w:p>
        </w:tc>
        <w:tc>
          <w:tcPr>
            <w:tcW w:w="1825" w:type="dxa"/>
          </w:tcPr>
          <w:p w:rsidR="00A52AB9" w:rsidRPr="00FD1647" w:rsidRDefault="00A52AB9" w:rsidP="00A52AB9">
            <w:pPr>
              <w:rPr>
                <w:bCs/>
              </w:rPr>
            </w:pPr>
            <w:r>
              <w:rPr>
                <w:bCs/>
              </w:rPr>
              <w:t>749,0</w:t>
            </w:r>
          </w:p>
        </w:tc>
        <w:tc>
          <w:tcPr>
            <w:tcW w:w="2393" w:type="dxa"/>
          </w:tcPr>
          <w:p w:rsidR="00FF3418" w:rsidRPr="00FD1647" w:rsidRDefault="00A52AB9" w:rsidP="00C51E5C">
            <w:pPr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A20CD3" w:rsidRPr="00564B95" w:rsidTr="00A52A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4525" w:type="dxa"/>
          </w:tcPr>
          <w:p w:rsidR="00A20CD3" w:rsidRPr="00564B95" w:rsidRDefault="00A52AB9" w:rsidP="003B3755">
            <w:r>
              <w:t>МУП «</w:t>
            </w:r>
            <w:proofErr w:type="spellStart"/>
            <w:r w:rsidRPr="0022628A">
              <w:t>Авто</w:t>
            </w:r>
            <w:r>
              <w:t>Престиж</w:t>
            </w:r>
            <w:proofErr w:type="spellEnd"/>
            <w:r>
              <w:t>»</w:t>
            </w:r>
            <w:r w:rsidRPr="0022628A">
              <w:t xml:space="preserve"> Лихославльского района»</w:t>
            </w:r>
          </w:p>
        </w:tc>
        <w:tc>
          <w:tcPr>
            <w:tcW w:w="1825" w:type="dxa"/>
          </w:tcPr>
          <w:p w:rsidR="00A52AB9" w:rsidRDefault="00A52AB9" w:rsidP="00A52AB9">
            <w:pPr>
              <w:rPr>
                <w:bCs/>
              </w:rPr>
            </w:pPr>
            <w:r>
              <w:rPr>
                <w:bCs/>
              </w:rPr>
              <w:t>3891,0</w:t>
            </w:r>
          </w:p>
          <w:p w:rsidR="00A20CD3" w:rsidRPr="00FD1647" w:rsidRDefault="00A20CD3" w:rsidP="00E619C0"/>
        </w:tc>
        <w:tc>
          <w:tcPr>
            <w:tcW w:w="2393" w:type="dxa"/>
          </w:tcPr>
          <w:p w:rsidR="00A20CD3" w:rsidRPr="00FD1647" w:rsidRDefault="00A52AB9" w:rsidP="004F26A0">
            <w:r>
              <w:rPr>
                <w:bCs/>
              </w:rPr>
              <w:t>2823,8</w:t>
            </w:r>
          </w:p>
        </w:tc>
      </w:tr>
      <w:tr w:rsidR="006E2A95" w:rsidRPr="00564B95" w:rsidTr="00A52AB9">
        <w:trPr>
          <w:cantSplit/>
          <w:trHeight w:val="599"/>
        </w:trPr>
        <w:tc>
          <w:tcPr>
            <w:tcW w:w="828" w:type="dxa"/>
          </w:tcPr>
          <w:p w:rsidR="006E2A95" w:rsidRPr="00564B95" w:rsidRDefault="006E2A95"/>
        </w:tc>
        <w:tc>
          <w:tcPr>
            <w:tcW w:w="4525" w:type="dxa"/>
          </w:tcPr>
          <w:p w:rsidR="006E2A95" w:rsidRPr="00564B95" w:rsidRDefault="00A52AB9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1825" w:type="dxa"/>
          </w:tcPr>
          <w:p w:rsidR="006E2A95" w:rsidRPr="00FD1647" w:rsidRDefault="00A52AB9" w:rsidP="004F26A0">
            <w:r>
              <w:t>51953,0</w:t>
            </w:r>
          </w:p>
        </w:tc>
        <w:tc>
          <w:tcPr>
            <w:tcW w:w="2393" w:type="dxa"/>
          </w:tcPr>
          <w:p w:rsidR="006E2A95" w:rsidRPr="00FD1647" w:rsidRDefault="00A52AB9" w:rsidP="003B3755">
            <w:r>
              <w:t>49713,0</w:t>
            </w:r>
          </w:p>
        </w:tc>
      </w:tr>
      <w:tr w:rsidR="00A20CD3" w:rsidTr="00A52AB9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4525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1825" w:type="dxa"/>
          </w:tcPr>
          <w:p w:rsidR="00A20CD3" w:rsidRPr="00FD1647" w:rsidRDefault="002B2FBB" w:rsidP="00A52AB9">
            <w:r w:rsidRPr="00FD1647">
              <w:t>12</w:t>
            </w:r>
            <w:r w:rsidR="00A52AB9">
              <w:t>416,7</w:t>
            </w:r>
          </w:p>
        </w:tc>
        <w:tc>
          <w:tcPr>
            <w:tcW w:w="2393" w:type="dxa"/>
          </w:tcPr>
          <w:p w:rsidR="00A20CD3" w:rsidRPr="00FD1647" w:rsidRDefault="002B2FBB" w:rsidP="00A52AB9">
            <w:r w:rsidRPr="00FD1647">
              <w:t>12</w:t>
            </w:r>
            <w:r w:rsidR="00A52AB9">
              <w:t>416,7</w:t>
            </w:r>
          </w:p>
        </w:tc>
      </w:tr>
      <w:tr w:rsidR="002B2FBB" w:rsidTr="00A52AB9">
        <w:tc>
          <w:tcPr>
            <w:tcW w:w="828" w:type="dxa"/>
          </w:tcPr>
          <w:p w:rsidR="002B2FBB" w:rsidRDefault="002B2FBB"/>
        </w:tc>
        <w:tc>
          <w:tcPr>
            <w:tcW w:w="4525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Лихославльского района»</w:t>
            </w:r>
          </w:p>
        </w:tc>
        <w:tc>
          <w:tcPr>
            <w:tcW w:w="1825" w:type="dxa"/>
          </w:tcPr>
          <w:p w:rsidR="002B2FBB" w:rsidRPr="00FD1647" w:rsidRDefault="002B2FBB">
            <w:r w:rsidRPr="00FD1647">
              <w:t>7916,2</w:t>
            </w:r>
          </w:p>
        </w:tc>
        <w:tc>
          <w:tcPr>
            <w:tcW w:w="2393" w:type="dxa"/>
          </w:tcPr>
          <w:p w:rsidR="002B2FBB" w:rsidRPr="00FD1647" w:rsidRDefault="002B2FBB" w:rsidP="00CA1759">
            <w:r w:rsidRPr="00FD1647">
              <w:t>7916,2</w:t>
            </w:r>
          </w:p>
        </w:tc>
      </w:tr>
      <w:tr w:rsidR="00A0253B" w:rsidTr="00A52AB9">
        <w:tc>
          <w:tcPr>
            <w:tcW w:w="828" w:type="dxa"/>
          </w:tcPr>
          <w:p w:rsidR="00A0253B" w:rsidRDefault="00A0253B"/>
        </w:tc>
        <w:tc>
          <w:tcPr>
            <w:tcW w:w="4525" w:type="dxa"/>
          </w:tcPr>
          <w:p w:rsidR="00A0253B" w:rsidRDefault="00A0253B">
            <w:r>
              <w:t xml:space="preserve">МУП </w:t>
            </w:r>
            <w:r w:rsidR="007638AD">
              <w:t xml:space="preserve">Лихославльского района </w:t>
            </w:r>
            <w:r>
              <w:t>«Центральная районная аптека №110»</w:t>
            </w:r>
          </w:p>
        </w:tc>
        <w:tc>
          <w:tcPr>
            <w:tcW w:w="1825" w:type="dxa"/>
          </w:tcPr>
          <w:p w:rsidR="00A0253B" w:rsidRPr="00FD1647" w:rsidRDefault="00B702B9">
            <w:r w:rsidRPr="00FD1647">
              <w:t>1388,5</w:t>
            </w:r>
          </w:p>
          <w:p w:rsidR="00B75DB3" w:rsidRPr="00FD1647" w:rsidRDefault="00B75DB3"/>
        </w:tc>
        <w:tc>
          <w:tcPr>
            <w:tcW w:w="2393" w:type="dxa"/>
          </w:tcPr>
          <w:p w:rsidR="00A0253B" w:rsidRPr="00FD1647" w:rsidRDefault="00B702B9" w:rsidP="00CA1759">
            <w:r w:rsidRPr="00FD1647">
              <w:t>1388,5</w:t>
            </w:r>
          </w:p>
        </w:tc>
      </w:tr>
      <w:tr w:rsidR="00A0253B" w:rsidTr="00A52AB9">
        <w:tc>
          <w:tcPr>
            <w:tcW w:w="828" w:type="dxa"/>
          </w:tcPr>
          <w:p w:rsidR="00A0253B" w:rsidRDefault="00A0253B"/>
        </w:tc>
        <w:tc>
          <w:tcPr>
            <w:tcW w:w="4525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1825" w:type="dxa"/>
          </w:tcPr>
          <w:p w:rsidR="00A0253B" w:rsidRPr="00FD1647" w:rsidRDefault="00A0253B" w:rsidP="0074539C">
            <w:r w:rsidRPr="00FD1647">
              <w:t>2805</w:t>
            </w:r>
            <w:r w:rsidR="00774085" w:rsidRPr="00FD1647">
              <w:t>,0</w:t>
            </w:r>
          </w:p>
        </w:tc>
        <w:tc>
          <w:tcPr>
            <w:tcW w:w="2393" w:type="dxa"/>
          </w:tcPr>
          <w:p w:rsidR="00A0253B" w:rsidRPr="00FD1647" w:rsidRDefault="000F3CEE" w:rsidP="0074539C">
            <w:r w:rsidRPr="00FD1647">
              <w:t>2805,0</w:t>
            </w:r>
          </w:p>
        </w:tc>
      </w:tr>
      <w:tr w:rsidR="00A52AB9" w:rsidTr="00A52AB9">
        <w:tc>
          <w:tcPr>
            <w:tcW w:w="828" w:type="dxa"/>
          </w:tcPr>
          <w:p w:rsidR="00A52AB9" w:rsidRDefault="00A52AB9"/>
        </w:tc>
        <w:tc>
          <w:tcPr>
            <w:tcW w:w="4525" w:type="dxa"/>
          </w:tcPr>
          <w:p w:rsidR="00A52AB9" w:rsidRPr="004036FB" w:rsidRDefault="00A52AB9">
            <w:pPr>
              <w:rPr>
                <w:color w:val="000000"/>
              </w:rPr>
            </w:pPr>
            <w:r w:rsidRPr="00564B95">
              <w:t xml:space="preserve">МУП «Лихославльский </w:t>
            </w:r>
            <w:proofErr w:type="spellStart"/>
            <w:r w:rsidRPr="00564B95">
              <w:t>Ремонтн</w:t>
            </w:r>
            <w:proofErr w:type="gramStart"/>
            <w:r w:rsidRPr="00564B95">
              <w:t>о</w:t>
            </w:r>
            <w:proofErr w:type="spellEnd"/>
            <w:r w:rsidRPr="00564B95">
              <w:t>-</w:t>
            </w:r>
            <w:proofErr w:type="gramEnd"/>
            <w:r w:rsidRPr="00564B95">
              <w:t xml:space="preserve"> Строительный участок»</w:t>
            </w:r>
          </w:p>
        </w:tc>
        <w:tc>
          <w:tcPr>
            <w:tcW w:w="1825" w:type="dxa"/>
          </w:tcPr>
          <w:p w:rsidR="00A52AB9" w:rsidRPr="00FD1647" w:rsidRDefault="00A52AB9" w:rsidP="0074539C">
            <w:r>
              <w:t>307,0</w:t>
            </w:r>
          </w:p>
        </w:tc>
        <w:tc>
          <w:tcPr>
            <w:tcW w:w="2393" w:type="dxa"/>
          </w:tcPr>
          <w:p w:rsidR="00A52AB9" w:rsidRPr="00FD1647" w:rsidRDefault="00A52AB9" w:rsidP="0074539C">
            <w:r>
              <w:t>307,0</w:t>
            </w:r>
          </w:p>
        </w:tc>
      </w:tr>
      <w:tr w:rsidR="007F3638" w:rsidTr="00A52AB9">
        <w:tc>
          <w:tcPr>
            <w:tcW w:w="828" w:type="dxa"/>
          </w:tcPr>
          <w:p w:rsidR="007F3638" w:rsidRDefault="007F3638"/>
        </w:tc>
        <w:tc>
          <w:tcPr>
            <w:tcW w:w="4525" w:type="dxa"/>
          </w:tcPr>
          <w:p w:rsidR="007F3638" w:rsidRDefault="007F3638">
            <w:r>
              <w:t>ИТОГО</w:t>
            </w:r>
          </w:p>
        </w:tc>
        <w:tc>
          <w:tcPr>
            <w:tcW w:w="1825" w:type="dxa"/>
          </w:tcPr>
          <w:p w:rsidR="00564B95" w:rsidRPr="00FD1647" w:rsidRDefault="00A52AB9">
            <w:r>
              <w:t>69009,7</w:t>
            </w:r>
          </w:p>
          <w:p w:rsidR="007F3638" w:rsidRPr="00FD1647" w:rsidRDefault="007F3638">
            <w:pPr>
              <w:rPr>
                <w:b/>
              </w:rPr>
            </w:pPr>
          </w:p>
        </w:tc>
        <w:tc>
          <w:tcPr>
            <w:tcW w:w="2393" w:type="dxa"/>
          </w:tcPr>
          <w:p w:rsidR="007F3638" w:rsidRPr="00FD1647" w:rsidRDefault="00A52AB9" w:rsidP="00B16893">
            <w:r>
              <w:t>65123,5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84842"/>
    <w:rsid w:val="000A0270"/>
    <w:rsid w:val="000A0AB1"/>
    <w:rsid w:val="000B4F0A"/>
    <w:rsid w:val="000C4AA0"/>
    <w:rsid w:val="000F3CEE"/>
    <w:rsid w:val="001263FE"/>
    <w:rsid w:val="001379BD"/>
    <w:rsid w:val="00164D7F"/>
    <w:rsid w:val="00192717"/>
    <w:rsid w:val="0019441F"/>
    <w:rsid w:val="00195486"/>
    <w:rsid w:val="001D0AA6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8304F"/>
    <w:rsid w:val="00494024"/>
    <w:rsid w:val="004A026C"/>
    <w:rsid w:val="004A04C3"/>
    <w:rsid w:val="004A4F23"/>
    <w:rsid w:val="004C4066"/>
    <w:rsid w:val="004E158A"/>
    <w:rsid w:val="004F26A0"/>
    <w:rsid w:val="0050472F"/>
    <w:rsid w:val="00517CF1"/>
    <w:rsid w:val="00535D06"/>
    <w:rsid w:val="00564B95"/>
    <w:rsid w:val="00676418"/>
    <w:rsid w:val="006C0F55"/>
    <w:rsid w:val="006E2A95"/>
    <w:rsid w:val="006F10E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2AB9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E46FA"/>
    <w:rsid w:val="00C51E5C"/>
    <w:rsid w:val="00CA1759"/>
    <w:rsid w:val="00CA271A"/>
    <w:rsid w:val="00CB7036"/>
    <w:rsid w:val="00CD0602"/>
    <w:rsid w:val="00CF6D01"/>
    <w:rsid w:val="00DB3C3D"/>
    <w:rsid w:val="00DD0D23"/>
    <w:rsid w:val="00DD6097"/>
    <w:rsid w:val="00E57089"/>
    <w:rsid w:val="00E5713C"/>
    <w:rsid w:val="00E619C0"/>
    <w:rsid w:val="00E66310"/>
    <w:rsid w:val="00E66D60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2015-08-18T06:51:00Z</cp:lastPrinted>
  <dcterms:created xsi:type="dcterms:W3CDTF">2017-05-16T11:13:00Z</dcterms:created>
  <dcterms:modified xsi:type="dcterms:W3CDTF">2017-08-11T11:22:00Z</dcterms:modified>
</cp:coreProperties>
</file>