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7" w:rsidRPr="00167547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547">
        <w:rPr>
          <w:rFonts w:ascii="Times New Roman" w:hAnsi="Times New Roman" w:cs="Times New Roman"/>
          <w:b w:val="0"/>
          <w:sz w:val="28"/>
          <w:szCs w:val="28"/>
        </w:rPr>
        <w:t>СОБРАНИЕ ДЕПУТАТОВ ЛИХОСЛАВЛЬСКОГО РАЙОНА</w:t>
      </w:r>
    </w:p>
    <w:p w:rsidR="00167547" w:rsidRPr="00167547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167547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167547" w:rsidRPr="00167547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5CFD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754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167547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167547" w:rsidRPr="00AC5CFD" w:rsidRDefault="00167547" w:rsidP="001675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67547" w:rsidRPr="00167547" w:rsidTr="00167547">
        <w:tc>
          <w:tcPr>
            <w:tcW w:w="2500" w:type="pct"/>
          </w:tcPr>
          <w:p w:rsidR="00167547" w:rsidRPr="00167547" w:rsidRDefault="00167547" w:rsidP="001675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16.02.2017</w:t>
            </w:r>
          </w:p>
        </w:tc>
        <w:tc>
          <w:tcPr>
            <w:tcW w:w="2500" w:type="pct"/>
          </w:tcPr>
          <w:p w:rsidR="00167547" w:rsidRPr="00167547" w:rsidRDefault="00167547" w:rsidP="00B83EF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20</w:t>
            </w:r>
            <w:r w:rsidR="00B83EF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</w:tbl>
    <w:p w:rsidR="00B44C3D" w:rsidRPr="00AC5CFD" w:rsidRDefault="00B44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DB4" w:rsidRDefault="00FE6DB4" w:rsidP="00FE6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47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</w:t>
      </w:r>
    </w:p>
    <w:p w:rsidR="00FE6DB4" w:rsidRDefault="00FE6DB4" w:rsidP="00FE6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r w:rsidRPr="00AE047F">
        <w:rPr>
          <w:rFonts w:ascii="Times New Roman" w:eastAsia="Calibri" w:hAnsi="Times New Roman" w:cs="Times New Roman"/>
          <w:sz w:val="28"/>
          <w:szCs w:val="28"/>
        </w:rPr>
        <w:t>Лихославльск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FE6DB4" w:rsidRDefault="00FE6DB4" w:rsidP="00FE6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E047F">
        <w:rPr>
          <w:rFonts w:ascii="Times New Roman" w:eastAsia="Calibri" w:hAnsi="Times New Roman" w:cs="Times New Roman"/>
          <w:sz w:val="28"/>
          <w:szCs w:val="28"/>
        </w:rPr>
        <w:t>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от </w:t>
      </w:r>
      <w:r w:rsidR="00B83EFF">
        <w:rPr>
          <w:rFonts w:ascii="Times New Roman" w:eastAsia="Calibri" w:hAnsi="Times New Roman" w:cs="Times New Roman"/>
          <w:sz w:val="28"/>
          <w:szCs w:val="28"/>
        </w:rPr>
        <w:t>07.12.2016 № 185</w:t>
      </w:r>
    </w:p>
    <w:p w:rsidR="00B44C3D" w:rsidRDefault="00B44C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CFD" w:rsidRPr="00AC5CFD" w:rsidRDefault="00AC5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FE6DB4" w:rsidP="00634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6D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3EFF" w:rsidRPr="00B83EFF">
        <w:rPr>
          <w:rFonts w:ascii="Times New Roman" w:hAnsi="Times New Roman" w:cs="Times New Roman"/>
          <w:sz w:val="28"/>
          <w:szCs w:val="28"/>
        </w:rPr>
        <w:t>со статьей 142.5 Бюджетного Кодекса Р</w:t>
      </w:r>
      <w:r w:rsidR="00B83E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83EFF" w:rsidRPr="00B83EFF">
        <w:rPr>
          <w:rFonts w:ascii="Times New Roman" w:hAnsi="Times New Roman" w:cs="Times New Roman"/>
          <w:sz w:val="28"/>
          <w:szCs w:val="28"/>
        </w:rPr>
        <w:t>Ф</w:t>
      </w:r>
      <w:r w:rsidR="00B83E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B4">
        <w:rPr>
          <w:rFonts w:ascii="Times New Roman" w:hAnsi="Times New Roman" w:cs="Times New Roman"/>
          <w:sz w:val="28"/>
          <w:szCs w:val="28"/>
        </w:rPr>
        <w:t>Собрание депутатов Лихославльского района пятого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B4">
        <w:rPr>
          <w:rFonts w:ascii="Times New Roman" w:hAnsi="Times New Roman" w:cs="Times New Roman"/>
          <w:sz w:val="28"/>
          <w:szCs w:val="28"/>
        </w:rPr>
        <w:t>созыва</w:t>
      </w:r>
    </w:p>
    <w:p w:rsidR="00FE6DB4" w:rsidRDefault="00FE6DB4" w:rsidP="001675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547" w:rsidRDefault="00167547" w:rsidP="001675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5E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025E8">
        <w:rPr>
          <w:rFonts w:ascii="Times New Roman" w:eastAsia="Calibri" w:hAnsi="Times New Roman" w:cs="Times New Roman"/>
          <w:sz w:val="28"/>
          <w:szCs w:val="28"/>
        </w:rPr>
        <w:t xml:space="preserve"> Е Ш И Л О:</w:t>
      </w:r>
    </w:p>
    <w:p w:rsidR="00167547" w:rsidRPr="004025E8" w:rsidRDefault="00167547" w:rsidP="001675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AF5" w:rsidRDefault="00FE6DB4" w:rsidP="00B83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3E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83EFF" w:rsidRPr="00B83EFF">
        <w:rPr>
          <w:rFonts w:ascii="Times New Roman" w:hAnsi="Times New Roman" w:cs="Times New Roman"/>
          <w:sz w:val="28"/>
          <w:szCs w:val="28"/>
        </w:rPr>
        <w:t>в решение Собрания депутатов Лихославльского района от 07.12.2016 №</w:t>
      </w:r>
      <w:r w:rsidR="00B83EFF">
        <w:rPr>
          <w:rFonts w:ascii="Times New Roman" w:hAnsi="Times New Roman" w:cs="Times New Roman"/>
          <w:sz w:val="28"/>
          <w:szCs w:val="28"/>
        </w:rPr>
        <w:t xml:space="preserve"> </w:t>
      </w:r>
      <w:r w:rsidR="00B83EFF" w:rsidRPr="00B83EFF">
        <w:rPr>
          <w:rFonts w:ascii="Times New Roman" w:hAnsi="Times New Roman" w:cs="Times New Roman"/>
          <w:sz w:val="28"/>
          <w:szCs w:val="28"/>
        </w:rPr>
        <w:t>185 «О принятии полномочий контрольно-счётных органов муниципальных образований городских и сельских поселений района Контрольно-счётной палатой Лихославльского района» изменения, дополнив его пунктом 1</w:t>
      </w:r>
      <w:r w:rsidR="00B83E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3EFF" w:rsidRPr="00B83E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44C3D" w:rsidRDefault="00061AF5" w:rsidP="00B83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EFF" w:rsidRPr="00B83EF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3EFF" w:rsidRPr="00B83EFF">
        <w:rPr>
          <w:rFonts w:ascii="Times New Roman" w:hAnsi="Times New Roman" w:cs="Times New Roman"/>
          <w:sz w:val="28"/>
          <w:szCs w:val="28"/>
        </w:rPr>
        <w:t>. Утвердить Методику расчета оценки стоимости полномочий поселений, входящих в состав Лихославльского района, по осуществлению внешнего муниципального контроля в поселениях Контрольно-счётной палатой Лихославльского района на 2017 год согласно приложению».</w:t>
      </w:r>
    </w:p>
    <w:p w:rsidR="0078738F" w:rsidRDefault="0078738F" w:rsidP="00B83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738F">
        <w:rPr>
          <w:rFonts w:ascii="Times New Roman" w:hAnsi="Times New Roman" w:cs="Times New Roman"/>
          <w:sz w:val="28"/>
          <w:szCs w:val="28"/>
        </w:rPr>
        <w:t>Настоящее решение распространяет своё действие на правоотношения, возникшие с 01 января 2017 года.</w:t>
      </w:r>
    </w:p>
    <w:p w:rsidR="00061AF5" w:rsidRDefault="00061AF5" w:rsidP="00B83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CFD" w:rsidRDefault="00AC5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67547" w:rsidRPr="00167547" w:rsidTr="00C36BD9">
        <w:tc>
          <w:tcPr>
            <w:tcW w:w="2500" w:type="pct"/>
          </w:tcPr>
          <w:p w:rsidR="00167547" w:rsidRPr="00167547" w:rsidRDefault="00167547" w:rsidP="00C36BD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167547" w:rsidRPr="00167547" w:rsidRDefault="00167547" w:rsidP="00C36BD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7547">
              <w:rPr>
                <w:rFonts w:ascii="Times New Roman" w:hAnsi="Times New Roman" w:cs="Times New Roman"/>
                <w:b w:val="0"/>
                <w:sz w:val="28"/>
                <w:szCs w:val="28"/>
              </w:rPr>
              <w:t>Н.Н. Виноградова</w:t>
            </w:r>
          </w:p>
        </w:tc>
      </w:tr>
    </w:tbl>
    <w:p w:rsidR="0063430A" w:rsidRDefault="0063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30A" w:rsidRDefault="00634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CFD" w:rsidRDefault="0063430A" w:rsidP="0063430A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430A" w:rsidRDefault="0063430A" w:rsidP="0063430A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63430A" w:rsidRDefault="0063430A" w:rsidP="0063430A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:rsidR="0063430A" w:rsidRDefault="0063430A" w:rsidP="0063430A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3EFF">
        <w:rPr>
          <w:rFonts w:ascii="Times New Roman" w:hAnsi="Times New Roman" w:cs="Times New Roman"/>
          <w:sz w:val="28"/>
          <w:szCs w:val="28"/>
        </w:rPr>
        <w:t>07.12.2016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EFF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от 16.02.2017 № 204)</w:t>
      </w:r>
    </w:p>
    <w:p w:rsidR="0063430A" w:rsidRPr="0063430A" w:rsidRDefault="0063430A" w:rsidP="006343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30A" w:rsidRPr="0063430A" w:rsidRDefault="0063430A" w:rsidP="00634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0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3430A" w:rsidRPr="0063430A" w:rsidRDefault="0063430A" w:rsidP="00634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b/>
          <w:sz w:val="28"/>
          <w:szCs w:val="28"/>
        </w:rPr>
        <w:t>расчета оценки стоимости полномочий поселений, входящих в состав Лихославльского района, по осуществлению внешнего муниципального контроля в поселениях Контрольно-счётной палатой Лихославльского района на 2017 год</w:t>
      </w:r>
    </w:p>
    <w:p w:rsidR="0063430A" w:rsidRDefault="0063430A" w:rsidP="00634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430A" w:rsidRPr="0063430A" w:rsidRDefault="0063430A" w:rsidP="0063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t>1. Методика разработана в целях определения стоимости соглашения между Собранием депутатов Лихославльского района, Контрольно-счётной палатой Лихославльского района и Советом депутатов поселений, входящими в состав Лихославльского района (далее – поселения), о передаче полномочий поселений по осуществлению внешнего муниципального контроля</w:t>
      </w:r>
      <w:r w:rsidRPr="0063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0A">
        <w:rPr>
          <w:rFonts w:ascii="Times New Roman" w:hAnsi="Times New Roman" w:cs="Times New Roman"/>
          <w:sz w:val="28"/>
          <w:szCs w:val="28"/>
        </w:rPr>
        <w:t>(далее – полномочия), а также стоимостной оценки указанных полномочий.</w:t>
      </w:r>
    </w:p>
    <w:p w:rsidR="0063430A" w:rsidRPr="0063430A" w:rsidRDefault="0063430A" w:rsidP="0063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t xml:space="preserve">2. Исходными данными для расчетов в рамках настоящей Методики являются плановые значения расходов, связанных с оплатой труда специалистов Контрольно-счётной палаты Лихославльского района на очередной финансовый год и количество поселений, входящих  в состав Лихославльского района. </w:t>
      </w:r>
    </w:p>
    <w:p w:rsidR="0063430A" w:rsidRPr="0063430A" w:rsidRDefault="0063430A" w:rsidP="0063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t>3. Оценка стоимости полномочия определяется по следующей формуле:</w:t>
      </w:r>
    </w:p>
    <w:p w:rsidR="0063430A" w:rsidRPr="0063430A" w:rsidRDefault="0063430A" w:rsidP="00634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5pt;height:31.5pt" o:ole="">
            <v:imagedata r:id="rId5" o:title=""/>
          </v:shape>
          <o:OLEObject Type="Embed" ProgID="Equation.3" ShapeID="_x0000_i1027" DrawAspect="Content" ObjectID="_1550056123" r:id="rId6"/>
        </w:object>
      </w:r>
      <w:r w:rsidRPr="0063430A">
        <w:rPr>
          <w:rFonts w:ascii="Times New Roman" w:hAnsi="Times New Roman" w:cs="Times New Roman"/>
          <w:sz w:val="28"/>
          <w:szCs w:val="28"/>
        </w:rPr>
        <w:t>,</w:t>
      </w:r>
    </w:p>
    <w:p w:rsidR="0063430A" w:rsidRPr="0063430A" w:rsidRDefault="0063430A" w:rsidP="00634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3430A" w:rsidRPr="0063430A" w:rsidRDefault="0063430A" w:rsidP="00634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t>Оп – оценка стоимости полномочия;</w:t>
      </w:r>
    </w:p>
    <w:p w:rsidR="0063430A" w:rsidRPr="0063430A" w:rsidRDefault="0063430A" w:rsidP="0063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t>Ф – фонд оплаты труда специалистов Контрольно-счётной палаты Лихославльского района на очередной финансовый год;</w:t>
      </w:r>
    </w:p>
    <w:p w:rsidR="0063430A" w:rsidRPr="0063430A" w:rsidRDefault="0063430A" w:rsidP="00634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object w:dxaOrig="260" w:dyaOrig="240">
          <v:shape id="_x0000_i1025" type="#_x0000_t75" style="width:13.5pt;height:12pt" o:ole="">
            <v:imagedata r:id="rId7" o:title=""/>
          </v:shape>
          <o:OLEObject Type="Embed" ProgID="Equation.3" ShapeID="_x0000_i1025" DrawAspect="Content" ObjectID="_1550056124" r:id="rId8"/>
        </w:object>
      </w:r>
      <w:r w:rsidRPr="0063430A">
        <w:rPr>
          <w:rFonts w:ascii="Times New Roman" w:hAnsi="Times New Roman" w:cs="Times New Roman"/>
          <w:sz w:val="28"/>
          <w:szCs w:val="28"/>
        </w:rPr>
        <w:t xml:space="preserve"> – количество поселений;</w:t>
      </w:r>
    </w:p>
    <w:p w:rsidR="0063430A" w:rsidRPr="0063430A" w:rsidRDefault="0063430A" w:rsidP="00634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sz w:val="28"/>
          <w:szCs w:val="28"/>
        </w:rPr>
        <w:t xml:space="preserve">0,055– корректирующий коэффициент, определяющий затраты времени специалиста на выполнение полномочия. </w:t>
      </w:r>
    </w:p>
    <w:p w:rsidR="0063430A" w:rsidRDefault="0063430A" w:rsidP="0063430A">
      <w:pPr>
        <w:spacing w:after="0" w:line="240" w:lineRule="auto"/>
        <w:ind w:firstLine="567"/>
      </w:pPr>
      <w:r w:rsidRPr="0063430A">
        <w:rPr>
          <w:rFonts w:ascii="Times New Roman" w:hAnsi="Times New Roman" w:cs="Times New Roman"/>
          <w:sz w:val="28"/>
          <w:szCs w:val="28"/>
        </w:rPr>
        <w:t>4. В процессе расчетов допускаются математические округления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30A" w:rsidRPr="0063430A" w:rsidRDefault="0063430A" w:rsidP="00634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0A" w:rsidRPr="0063430A" w:rsidRDefault="0063430A" w:rsidP="00634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0A">
        <w:rPr>
          <w:rFonts w:ascii="Times New Roman" w:hAnsi="Times New Roman" w:cs="Times New Roman"/>
          <w:b/>
          <w:sz w:val="28"/>
          <w:szCs w:val="28"/>
        </w:rPr>
        <w:t>Расчет фонда оплаты труда специалистов Контрольно-счётной палаты Лихославльского района на 2017 год:</w:t>
      </w:r>
    </w:p>
    <w:p w:rsidR="0063430A" w:rsidRPr="0063430A" w:rsidRDefault="0063430A" w:rsidP="00634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430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Look w:val="04A0"/>
      </w:tblPr>
      <w:tblGrid>
        <w:gridCol w:w="8451"/>
        <w:gridCol w:w="1970"/>
      </w:tblGrid>
      <w:tr w:rsidR="0063430A" w:rsidRPr="0063430A" w:rsidTr="0063430A">
        <w:tc>
          <w:tcPr>
            <w:tcW w:w="4055" w:type="pct"/>
          </w:tcPr>
          <w:p w:rsidR="0063430A" w:rsidRPr="0063430A" w:rsidRDefault="0063430A" w:rsidP="00F67F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30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45" w:type="pct"/>
          </w:tcPr>
          <w:p w:rsidR="0063430A" w:rsidRPr="0063430A" w:rsidRDefault="0063430A" w:rsidP="00F67F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Годовой ФОТ </w:t>
            </w:r>
          </w:p>
        </w:tc>
      </w:tr>
      <w:tr w:rsidR="0063430A" w:rsidRPr="0063430A" w:rsidTr="0063430A">
        <w:tc>
          <w:tcPr>
            <w:tcW w:w="4055" w:type="pct"/>
          </w:tcPr>
          <w:p w:rsidR="0063430A" w:rsidRPr="0063430A" w:rsidRDefault="0063430A" w:rsidP="00F6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0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945" w:type="pct"/>
          </w:tcPr>
          <w:p w:rsidR="0063430A" w:rsidRPr="0063430A" w:rsidRDefault="0063430A" w:rsidP="00F67F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30A">
              <w:rPr>
                <w:rFonts w:ascii="Times New Roman" w:hAnsi="Times New Roman" w:cs="Times New Roman"/>
                <w:bCs/>
                <w:sz w:val="28"/>
                <w:szCs w:val="28"/>
              </w:rPr>
              <w:t>619700</w:t>
            </w:r>
          </w:p>
        </w:tc>
      </w:tr>
      <w:tr w:rsidR="0063430A" w:rsidRPr="0063430A" w:rsidTr="0063430A">
        <w:tc>
          <w:tcPr>
            <w:tcW w:w="4055" w:type="pct"/>
          </w:tcPr>
          <w:p w:rsidR="0063430A" w:rsidRPr="0063430A" w:rsidRDefault="0063430A" w:rsidP="00F6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Итого</w:t>
            </w:r>
          </w:p>
        </w:tc>
        <w:tc>
          <w:tcPr>
            <w:tcW w:w="945" w:type="pct"/>
          </w:tcPr>
          <w:p w:rsidR="0063430A" w:rsidRPr="0063430A" w:rsidRDefault="0063430A" w:rsidP="00F67F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0A">
              <w:rPr>
                <w:rFonts w:ascii="Times New Roman" w:hAnsi="Times New Roman" w:cs="Times New Roman"/>
                <w:b/>
                <w:sz w:val="28"/>
                <w:szCs w:val="28"/>
              </w:rPr>
              <w:t>619700</w:t>
            </w:r>
          </w:p>
        </w:tc>
      </w:tr>
    </w:tbl>
    <w:p w:rsidR="0063430A" w:rsidRDefault="0063430A" w:rsidP="0063430A">
      <w:r>
        <w:t xml:space="preserve"> </w:t>
      </w:r>
    </w:p>
    <w:p w:rsidR="0063430A" w:rsidRPr="0063430A" w:rsidRDefault="0063430A" w:rsidP="0063430A">
      <w:pPr>
        <w:rPr>
          <w:rFonts w:ascii="Times New Roman" w:hAnsi="Times New Roman" w:cs="Times New Roman"/>
          <w:sz w:val="28"/>
          <w:szCs w:val="28"/>
        </w:rPr>
      </w:pPr>
      <w:r w:rsidRPr="0063430A"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026" type="#_x0000_t75" style="width:105pt;height:31.5pt" o:ole="">
            <v:imagedata r:id="rId9" o:title=""/>
          </v:shape>
          <o:OLEObject Type="Embed" ProgID="Equation.3" ShapeID="_x0000_i1026" DrawAspect="Content" ObjectID="_1550056125" r:id="rId10"/>
        </w:object>
      </w:r>
      <w:r w:rsidRPr="0063430A">
        <w:rPr>
          <w:rFonts w:ascii="Times New Roman" w:hAnsi="Times New Roman" w:cs="Times New Roman"/>
          <w:sz w:val="28"/>
          <w:szCs w:val="28"/>
        </w:rPr>
        <w:t xml:space="preserve"> ≈ 2900 рублей</w:t>
      </w:r>
    </w:p>
    <w:sectPr w:rsidR="0063430A" w:rsidRPr="0063430A" w:rsidSect="001675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3D"/>
    <w:rsid w:val="000506C6"/>
    <w:rsid w:val="00061AF5"/>
    <w:rsid w:val="00086B34"/>
    <w:rsid w:val="00167547"/>
    <w:rsid w:val="001D7BAA"/>
    <w:rsid w:val="00345E27"/>
    <w:rsid w:val="00430214"/>
    <w:rsid w:val="004402F9"/>
    <w:rsid w:val="004A6626"/>
    <w:rsid w:val="0050494A"/>
    <w:rsid w:val="0063430A"/>
    <w:rsid w:val="00681D7A"/>
    <w:rsid w:val="006D2577"/>
    <w:rsid w:val="006F0533"/>
    <w:rsid w:val="0078738F"/>
    <w:rsid w:val="00794186"/>
    <w:rsid w:val="00831C3B"/>
    <w:rsid w:val="008C7191"/>
    <w:rsid w:val="00940769"/>
    <w:rsid w:val="00962BA9"/>
    <w:rsid w:val="009D739F"/>
    <w:rsid w:val="009E56A4"/>
    <w:rsid w:val="00A438F1"/>
    <w:rsid w:val="00A84370"/>
    <w:rsid w:val="00AC5CFD"/>
    <w:rsid w:val="00AF0F8C"/>
    <w:rsid w:val="00B44C3D"/>
    <w:rsid w:val="00B83EFF"/>
    <w:rsid w:val="00BC1336"/>
    <w:rsid w:val="00BD5BEB"/>
    <w:rsid w:val="00C0094C"/>
    <w:rsid w:val="00C60609"/>
    <w:rsid w:val="00C7180C"/>
    <w:rsid w:val="00CF6CEC"/>
    <w:rsid w:val="00D102B6"/>
    <w:rsid w:val="00D260C8"/>
    <w:rsid w:val="00DA5E5C"/>
    <w:rsid w:val="00DC319C"/>
    <w:rsid w:val="00DE3A0B"/>
    <w:rsid w:val="00E31700"/>
    <w:rsid w:val="00E45FF7"/>
    <w:rsid w:val="00E70DB4"/>
    <w:rsid w:val="00ED32D8"/>
    <w:rsid w:val="00EF78DF"/>
    <w:rsid w:val="00F5391C"/>
    <w:rsid w:val="00F84092"/>
    <w:rsid w:val="00FE5751"/>
    <w:rsid w:val="00FE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0B"/>
  </w:style>
  <w:style w:type="paragraph" w:styleId="4">
    <w:name w:val="heading 4"/>
    <w:basedOn w:val="a"/>
    <w:link w:val="40"/>
    <w:uiPriority w:val="9"/>
    <w:qFormat/>
    <w:rsid w:val="00C7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7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67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71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0DF9-E91A-4F73-A8F2-E5559830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2017-03-03T10:19:00Z</cp:lastPrinted>
  <dcterms:created xsi:type="dcterms:W3CDTF">2017-03-03T10:21:00Z</dcterms:created>
  <dcterms:modified xsi:type="dcterms:W3CDTF">2017-03-03T10:22:00Z</dcterms:modified>
</cp:coreProperties>
</file>